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59E41DB" w:rsidR="00203EC1" w:rsidRPr="00A96406" w:rsidRDefault="00113E05">
      <w:r w:rsidRPr="00F3503B">
        <w:rPr>
          <w:rFonts w:ascii="Calibri" w:eastAsia="MS PGothic" w:hAnsi="Calibri" w:cs="Times New Roman"/>
          <w:noProof/>
          <w:color w:val="FFFFFF"/>
          <w:sz w:val="20"/>
          <w:szCs w:val="20"/>
        </w:rPr>
        <mc:AlternateContent>
          <mc:Choice Requires="wps">
            <w:drawing>
              <wp:anchor distT="0" distB="0" distL="114300" distR="114300" simplePos="0" relativeHeight="251688960" behindDoc="0" locked="0" layoutInCell="1" allowOverlap="1" wp14:anchorId="42CE57D6" wp14:editId="37C590E4">
                <wp:simplePos x="0" y="0"/>
                <wp:positionH relativeFrom="page">
                  <wp:posOffset>6433375</wp:posOffset>
                </wp:positionH>
                <wp:positionV relativeFrom="paragraph">
                  <wp:posOffset>-381000</wp:posOffset>
                </wp:positionV>
                <wp:extent cx="1432560" cy="9829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432560" cy="982980"/>
                        </a:xfrm>
                        <a:prstGeom prst="rect">
                          <a:avLst/>
                        </a:prstGeom>
                        <a:noFill/>
                        <a:ln w="6350">
                          <a:noFill/>
                        </a:ln>
                      </wps:spPr>
                      <wps:txbx>
                        <w:txbxContent>
                          <w:p w14:paraId="0EBCFD0A" w14:textId="77777777" w:rsidR="00F3503B" w:rsidRDefault="00F3503B" w:rsidP="00F3503B">
                            <w:r>
                              <w:rPr>
                                <w:noProof/>
                              </w:rPr>
                              <w:drawing>
                                <wp:inline distT="0" distB="0" distL="0" distR="0" wp14:anchorId="68A37C92" wp14:editId="4BDFF7F4">
                                  <wp:extent cx="899160" cy="526021"/>
                                  <wp:effectExtent l="0" t="0" r="0" b="7620"/>
                                  <wp:docPr id="26" name="Picture 26" descr="Minneapolis Health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087" cy="5821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E57D6" id="_x0000_t202" coordsize="21600,21600" o:spt="202" path="m,l,21600r21600,l21600,xe">
                <v:stroke joinstyle="miter"/>
                <v:path gradientshapeok="t" o:connecttype="rect"/>
              </v:shapetype>
              <v:shape id="Text Box 16" o:spid="_x0000_s1026" type="#_x0000_t202" style="position:absolute;margin-left:506.55pt;margin-top:-30pt;width:112.8pt;height:77.4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" filled="f" stroked="f" strokeweight=".5pt">
                <v:textbox>
                  <w:txbxContent>
                    <w:p w14:paraId="0EBCFD0A" w14:textId="77777777" w:rsidR="00F3503B" w:rsidRDefault="00F3503B" w:rsidP="00F3503B">
                      <w:r>
                        <w:rPr>
                          <w:noProof/>
                        </w:rPr>
                        <w:drawing>
                          <wp:inline distT="0" distB="0" distL="0" distR="0" wp14:anchorId="68A37C92" wp14:editId="4BDFF7F4">
                            <wp:extent cx="899160" cy="526021"/>
                            <wp:effectExtent l="0" t="0" r="0" b="7620"/>
                            <wp:docPr id="26" name="Picture 26" descr="Minneapolis Health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087" cy="582140"/>
                                    </a:xfrm>
                                    <a:prstGeom prst="rect">
                                      <a:avLst/>
                                    </a:prstGeom>
                                    <a:noFill/>
                                    <a:ln>
                                      <a:noFill/>
                                    </a:ln>
                                  </pic:spPr>
                                </pic:pic>
                              </a:graphicData>
                            </a:graphic>
                          </wp:inline>
                        </w:drawing>
                      </w:r>
                    </w:p>
                  </w:txbxContent>
                </v:textbox>
                <w10:wrap anchorx="page"/>
              </v:shape>
            </w:pict>
          </mc:Fallback>
        </mc:AlternateContent>
      </w:r>
      <w:r w:rsidR="00D2104D" w:rsidRPr="00CA4C3A">
        <w:rPr>
          <w:rFonts w:ascii="Calibri" w:eastAsia="Calibri" w:hAnsi="Calibri" w:cs="Times New Roman"/>
          <w:noProof/>
        </w:rPr>
        <mc:AlternateContent>
          <mc:Choice Requires="wps">
            <w:drawing>
              <wp:anchor distT="0" distB="0" distL="114300" distR="114300" simplePos="0" relativeHeight="251691008" behindDoc="0" locked="0" layoutInCell="1" allowOverlap="1" wp14:anchorId="27945DE5" wp14:editId="6AF10D54">
                <wp:simplePos x="0" y="0"/>
                <wp:positionH relativeFrom="margin">
                  <wp:posOffset>-203645</wp:posOffset>
                </wp:positionH>
                <wp:positionV relativeFrom="paragraph">
                  <wp:posOffset>8845550</wp:posOffset>
                </wp:positionV>
                <wp:extent cx="7248418" cy="58148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248418" cy="581488"/>
                        </a:xfrm>
                        <a:prstGeom prst="rect">
                          <a:avLst/>
                        </a:prstGeom>
                        <a:noFill/>
                        <a:ln w="6350">
                          <a:noFill/>
                        </a:ln>
                        <a:effectLst/>
                      </wps:spPr>
                      <wps:txbx>
                        <w:txbxContent>
                          <w:p w14:paraId="013C695E" w14:textId="77777777" w:rsidR="00CA4C3A" w:rsidRPr="00C777FD" w:rsidRDefault="00CA4C3A" w:rsidP="00D2104D">
                            <w:pPr>
                              <w:tabs>
                                <w:tab w:val="left" w:pos="0"/>
                              </w:tabs>
                              <w:spacing w:line="240" w:lineRule="auto"/>
                              <w:ind w:right="-165"/>
                              <w:jc w:val="both"/>
                              <w:rPr>
                                <w:rFonts w:cs="Calibri"/>
                                <w:b/>
                                <w:color w:val="FFFFFF"/>
                                <w:sz w:val="20"/>
                                <w:szCs w:val="20"/>
                              </w:rPr>
                            </w:pPr>
                            <w:r w:rsidRPr="00C777FD">
                              <w:rPr>
                                <w:rFonts w:cs="Calibri"/>
                                <w:color w:val="FFFFFF"/>
                                <w:sz w:val="20"/>
                                <w:szCs w:val="20"/>
                              </w:rPr>
                              <w:t xml:space="preserve">For reasonable accommodations or alternative formats please contact the Minneapolis Heath Department at 612-673-2301 or </w:t>
                            </w:r>
                            <w:hyperlink r:id="rId9" w:history="1">
                              <w:r w:rsidRPr="00C777FD">
                                <w:rPr>
                                  <w:rStyle w:val="Hyperlink"/>
                                  <w:rFonts w:cs="Calibri"/>
                                  <w:color w:val="FFFFFF"/>
                                  <w:sz w:val="20"/>
                                  <w:szCs w:val="20"/>
                                </w:rPr>
                                <w:t>covid19@minneapolismn.gov</w:t>
                              </w:r>
                            </w:hyperlink>
                            <w:r w:rsidRPr="00C777FD">
                              <w:rPr>
                                <w:rFonts w:cs="Calibri"/>
                                <w:color w:val="FFFFFF"/>
                                <w:sz w:val="20"/>
                                <w:szCs w:val="20"/>
                              </w:rPr>
                              <w:t xml:space="preserve">. People who are deaf or hard of hearing can use a relay service to call 311 at 612-673-3000. TTY users can 612-263-6850. Para </w:t>
                            </w:r>
                            <w:proofErr w:type="spellStart"/>
                            <w:r w:rsidRPr="00C777FD">
                              <w:rPr>
                                <w:rFonts w:cs="Calibri"/>
                                <w:color w:val="FFFFFF"/>
                                <w:sz w:val="20"/>
                                <w:szCs w:val="20"/>
                              </w:rPr>
                              <w:t>asistencia</w:t>
                            </w:r>
                            <w:proofErr w:type="spellEnd"/>
                            <w:r w:rsidRPr="00C777FD">
                              <w:rPr>
                                <w:rFonts w:cs="Calibri"/>
                                <w:color w:val="FFFFFF"/>
                                <w:sz w:val="20"/>
                                <w:szCs w:val="20"/>
                              </w:rPr>
                              <w:t xml:space="preserve"> 612-673-2700, </w:t>
                            </w:r>
                            <w:proofErr w:type="spellStart"/>
                            <w:r w:rsidRPr="00C777FD">
                              <w:rPr>
                                <w:rFonts w:cs="Calibri"/>
                                <w:color w:val="FFFFFF"/>
                                <w:sz w:val="20"/>
                                <w:szCs w:val="20"/>
                              </w:rPr>
                              <w:t>Yog</w:t>
                            </w:r>
                            <w:proofErr w:type="spellEnd"/>
                            <w:r w:rsidRPr="00C777FD">
                              <w:rPr>
                                <w:rFonts w:cs="Calibri"/>
                                <w:color w:val="FFFFFF"/>
                                <w:sz w:val="20"/>
                                <w:szCs w:val="20"/>
                              </w:rPr>
                              <w:t xml:space="preserve"> </w:t>
                            </w:r>
                            <w:proofErr w:type="spellStart"/>
                            <w:r w:rsidRPr="00C777FD">
                              <w:rPr>
                                <w:rFonts w:cs="Calibri"/>
                                <w:color w:val="FFFFFF"/>
                                <w:sz w:val="20"/>
                                <w:szCs w:val="20"/>
                              </w:rPr>
                              <w:t>xav</w:t>
                            </w:r>
                            <w:proofErr w:type="spellEnd"/>
                            <w:r w:rsidRPr="00C777FD">
                              <w:rPr>
                                <w:rFonts w:cs="Calibri"/>
                                <w:color w:val="FFFFFF"/>
                                <w:sz w:val="20"/>
                                <w:szCs w:val="20"/>
                              </w:rPr>
                              <w:t xml:space="preserve"> tau </w:t>
                            </w:r>
                            <w:proofErr w:type="spellStart"/>
                            <w:r w:rsidRPr="00C777FD">
                              <w:rPr>
                                <w:rFonts w:cs="Calibri"/>
                                <w:color w:val="FFFFFF"/>
                                <w:sz w:val="20"/>
                                <w:szCs w:val="20"/>
                              </w:rPr>
                              <w:t>kev</w:t>
                            </w:r>
                            <w:proofErr w:type="spellEnd"/>
                            <w:r w:rsidRPr="00C777FD">
                              <w:rPr>
                                <w:rFonts w:cs="Calibri"/>
                                <w:color w:val="FFFFFF"/>
                                <w:sz w:val="20"/>
                                <w:szCs w:val="20"/>
                              </w:rPr>
                              <w:t xml:space="preserve"> </w:t>
                            </w:r>
                            <w:proofErr w:type="spellStart"/>
                            <w:r w:rsidRPr="00C777FD">
                              <w:rPr>
                                <w:rFonts w:cs="Calibri"/>
                                <w:color w:val="FFFFFF"/>
                                <w:sz w:val="20"/>
                                <w:szCs w:val="20"/>
                              </w:rPr>
                              <w:t>pab</w:t>
                            </w:r>
                            <w:proofErr w:type="spellEnd"/>
                            <w:r w:rsidRPr="00C777FD">
                              <w:rPr>
                                <w:rFonts w:cs="Calibri"/>
                                <w:color w:val="FFFFFF"/>
                                <w:sz w:val="20"/>
                                <w:szCs w:val="20"/>
                              </w:rPr>
                              <w:t xml:space="preserve">, hu 612-673-2800, </w:t>
                            </w:r>
                            <w:proofErr w:type="spellStart"/>
                            <w:r w:rsidRPr="00C777FD">
                              <w:rPr>
                                <w:rFonts w:cs="Calibri"/>
                                <w:color w:val="FFFFFF"/>
                                <w:sz w:val="20"/>
                                <w:szCs w:val="20"/>
                              </w:rPr>
                              <w:t>Hadii</w:t>
                            </w:r>
                            <w:proofErr w:type="spellEnd"/>
                            <w:r w:rsidRPr="00C777FD">
                              <w:rPr>
                                <w:rFonts w:cs="Calibri"/>
                                <w:color w:val="FFFFFF"/>
                                <w:sz w:val="20"/>
                                <w:szCs w:val="20"/>
                              </w:rPr>
                              <w:t xml:space="preserve"> </w:t>
                            </w:r>
                            <w:proofErr w:type="spellStart"/>
                            <w:r w:rsidRPr="00C777FD">
                              <w:rPr>
                                <w:rFonts w:cs="Calibri"/>
                                <w:color w:val="FFFFFF"/>
                                <w:sz w:val="20"/>
                                <w:szCs w:val="20"/>
                              </w:rPr>
                              <w:t>aad</w:t>
                            </w:r>
                            <w:proofErr w:type="spellEnd"/>
                            <w:r w:rsidRPr="00C777FD">
                              <w:rPr>
                                <w:rFonts w:cs="Calibri"/>
                                <w:color w:val="FFFFFF"/>
                                <w:sz w:val="20"/>
                                <w:szCs w:val="20"/>
                              </w:rPr>
                              <w:t xml:space="preserve"> </w:t>
                            </w:r>
                            <w:proofErr w:type="spellStart"/>
                            <w:r w:rsidRPr="00C777FD">
                              <w:rPr>
                                <w:rFonts w:cs="Calibri"/>
                                <w:color w:val="FFFFFF"/>
                                <w:sz w:val="20"/>
                                <w:szCs w:val="20"/>
                              </w:rPr>
                              <w:t>Caawimaad</w:t>
                            </w:r>
                            <w:proofErr w:type="spellEnd"/>
                            <w:r w:rsidRPr="00C777FD">
                              <w:rPr>
                                <w:rFonts w:cs="Calibri"/>
                                <w:color w:val="FFFFFF"/>
                                <w:sz w:val="20"/>
                                <w:szCs w:val="20"/>
                              </w:rPr>
                              <w:t xml:space="preserve"> u </w:t>
                            </w:r>
                            <w:proofErr w:type="spellStart"/>
                            <w:r w:rsidRPr="00C777FD">
                              <w:rPr>
                                <w:rFonts w:cs="Calibri"/>
                                <w:color w:val="FFFFFF"/>
                                <w:sz w:val="20"/>
                                <w:szCs w:val="20"/>
                              </w:rPr>
                              <w:t>baahantahay</w:t>
                            </w:r>
                            <w:proofErr w:type="spellEnd"/>
                            <w:r w:rsidRPr="00C777FD">
                              <w:rPr>
                                <w:rFonts w:cs="Calibri"/>
                                <w:color w:val="FFFFFF"/>
                                <w:sz w:val="20"/>
                                <w:szCs w:val="20"/>
                              </w:rPr>
                              <w:t xml:space="preserve"> 612-673-3500.</w:t>
                            </w:r>
                          </w:p>
                          <w:p w14:paraId="05A2FE83" w14:textId="77777777" w:rsidR="00CA4C3A" w:rsidRPr="00CA4C3A" w:rsidRDefault="00CA4C3A" w:rsidP="00CA4C3A">
                            <w:pPr>
                              <w:tabs>
                                <w:tab w:val="left" w:pos="0"/>
                              </w:tabs>
                              <w:ind w:right="-165"/>
                              <w:jc w:val="both"/>
                              <w:rPr>
                                <w:rFonts w:cs="Calibri"/>
                                <w:b/>
                                <w:color w:val="FFFFFF"/>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45DE5" id="Text Box 23" o:spid="_x0000_s1027" type="#_x0000_t202" style="position:absolute;margin-left:-16.05pt;margin-top:696.5pt;width:570.75pt;height:45.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" filled="f" stroked="f" strokeweight=".5pt">
                <v:textbox>
                  <w:txbxContent>
                    <w:p w14:paraId="013C695E" w14:textId="77777777" w:rsidR="00CA4C3A" w:rsidRPr="00C777FD" w:rsidRDefault="00CA4C3A" w:rsidP="00D2104D">
                      <w:pPr>
                        <w:tabs>
                          <w:tab w:val="left" w:pos="0"/>
                        </w:tabs>
                        <w:spacing w:line="240" w:lineRule="auto"/>
                        <w:ind w:right="-165"/>
                        <w:jc w:val="both"/>
                        <w:rPr>
                          <w:rFonts w:cs="Calibri"/>
                          <w:b/>
                          <w:color w:val="FFFFFF"/>
                          <w:sz w:val="20"/>
                          <w:szCs w:val="20"/>
                        </w:rPr>
                      </w:pPr>
                      <w:r w:rsidRPr="00C777FD">
                        <w:rPr>
                          <w:rFonts w:cs="Calibri"/>
                          <w:color w:val="FFFFFF"/>
                          <w:sz w:val="20"/>
                          <w:szCs w:val="20"/>
                        </w:rPr>
                        <w:t xml:space="preserve">For reasonable accommodations or alternative formats please contact the Minneapolis Heath Department at 612-673-2301 or </w:t>
                      </w:r>
                      <w:hyperlink r:id="rId10" w:history="1">
                        <w:r w:rsidRPr="00C777FD">
                          <w:rPr>
                            <w:rStyle w:val="Hyperlink"/>
                            <w:rFonts w:cs="Calibri"/>
                            <w:color w:val="FFFFFF"/>
                            <w:sz w:val="20"/>
                            <w:szCs w:val="20"/>
                          </w:rPr>
                          <w:t>covid19@minneapolismn.gov</w:t>
                        </w:r>
                      </w:hyperlink>
                      <w:r w:rsidRPr="00C777FD">
                        <w:rPr>
                          <w:rFonts w:cs="Calibri"/>
                          <w:color w:val="FFFFFF"/>
                          <w:sz w:val="20"/>
                          <w:szCs w:val="20"/>
                        </w:rPr>
                        <w:t xml:space="preserve">. People who are deaf or hard of hearing can use a relay service to call 311 at 612-673-3000. TTY users can 612-263-6850. Para </w:t>
                      </w:r>
                      <w:proofErr w:type="spellStart"/>
                      <w:r w:rsidRPr="00C777FD">
                        <w:rPr>
                          <w:rFonts w:cs="Calibri"/>
                          <w:color w:val="FFFFFF"/>
                          <w:sz w:val="20"/>
                          <w:szCs w:val="20"/>
                        </w:rPr>
                        <w:t>asistencia</w:t>
                      </w:r>
                      <w:proofErr w:type="spellEnd"/>
                      <w:r w:rsidRPr="00C777FD">
                        <w:rPr>
                          <w:rFonts w:cs="Calibri"/>
                          <w:color w:val="FFFFFF"/>
                          <w:sz w:val="20"/>
                          <w:szCs w:val="20"/>
                        </w:rPr>
                        <w:t xml:space="preserve"> 612-673-2700, </w:t>
                      </w:r>
                      <w:proofErr w:type="spellStart"/>
                      <w:r w:rsidRPr="00C777FD">
                        <w:rPr>
                          <w:rFonts w:cs="Calibri"/>
                          <w:color w:val="FFFFFF"/>
                          <w:sz w:val="20"/>
                          <w:szCs w:val="20"/>
                        </w:rPr>
                        <w:t>Yog</w:t>
                      </w:r>
                      <w:proofErr w:type="spellEnd"/>
                      <w:r w:rsidRPr="00C777FD">
                        <w:rPr>
                          <w:rFonts w:cs="Calibri"/>
                          <w:color w:val="FFFFFF"/>
                          <w:sz w:val="20"/>
                          <w:szCs w:val="20"/>
                        </w:rPr>
                        <w:t xml:space="preserve"> </w:t>
                      </w:r>
                      <w:proofErr w:type="spellStart"/>
                      <w:r w:rsidRPr="00C777FD">
                        <w:rPr>
                          <w:rFonts w:cs="Calibri"/>
                          <w:color w:val="FFFFFF"/>
                          <w:sz w:val="20"/>
                          <w:szCs w:val="20"/>
                        </w:rPr>
                        <w:t>xav</w:t>
                      </w:r>
                      <w:proofErr w:type="spellEnd"/>
                      <w:r w:rsidRPr="00C777FD">
                        <w:rPr>
                          <w:rFonts w:cs="Calibri"/>
                          <w:color w:val="FFFFFF"/>
                          <w:sz w:val="20"/>
                          <w:szCs w:val="20"/>
                        </w:rPr>
                        <w:t xml:space="preserve"> tau </w:t>
                      </w:r>
                      <w:proofErr w:type="spellStart"/>
                      <w:r w:rsidRPr="00C777FD">
                        <w:rPr>
                          <w:rFonts w:cs="Calibri"/>
                          <w:color w:val="FFFFFF"/>
                          <w:sz w:val="20"/>
                          <w:szCs w:val="20"/>
                        </w:rPr>
                        <w:t>kev</w:t>
                      </w:r>
                      <w:proofErr w:type="spellEnd"/>
                      <w:r w:rsidRPr="00C777FD">
                        <w:rPr>
                          <w:rFonts w:cs="Calibri"/>
                          <w:color w:val="FFFFFF"/>
                          <w:sz w:val="20"/>
                          <w:szCs w:val="20"/>
                        </w:rPr>
                        <w:t xml:space="preserve"> </w:t>
                      </w:r>
                      <w:proofErr w:type="spellStart"/>
                      <w:r w:rsidRPr="00C777FD">
                        <w:rPr>
                          <w:rFonts w:cs="Calibri"/>
                          <w:color w:val="FFFFFF"/>
                          <w:sz w:val="20"/>
                          <w:szCs w:val="20"/>
                        </w:rPr>
                        <w:t>pab</w:t>
                      </w:r>
                      <w:proofErr w:type="spellEnd"/>
                      <w:r w:rsidRPr="00C777FD">
                        <w:rPr>
                          <w:rFonts w:cs="Calibri"/>
                          <w:color w:val="FFFFFF"/>
                          <w:sz w:val="20"/>
                          <w:szCs w:val="20"/>
                        </w:rPr>
                        <w:t xml:space="preserve">, hu 612-673-2800, </w:t>
                      </w:r>
                      <w:proofErr w:type="spellStart"/>
                      <w:r w:rsidRPr="00C777FD">
                        <w:rPr>
                          <w:rFonts w:cs="Calibri"/>
                          <w:color w:val="FFFFFF"/>
                          <w:sz w:val="20"/>
                          <w:szCs w:val="20"/>
                        </w:rPr>
                        <w:t>Hadii</w:t>
                      </w:r>
                      <w:proofErr w:type="spellEnd"/>
                      <w:r w:rsidRPr="00C777FD">
                        <w:rPr>
                          <w:rFonts w:cs="Calibri"/>
                          <w:color w:val="FFFFFF"/>
                          <w:sz w:val="20"/>
                          <w:szCs w:val="20"/>
                        </w:rPr>
                        <w:t xml:space="preserve"> </w:t>
                      </w:r>
                      <w:proofErr w:type="spellStart"/>
                      <w:r w:rsidRPr="00C777FD">
                        <w:rPr>
                          <w:rFonts w:cs="Calibri"/>
                          <w:color w:val="FFFFFF"/>
                          <w:sz w:val="20"/>
                          <w:szCs w:val="20"/>
                        </w:rPr>
                        <w:t>aad</w:t>
                      </w:r>
                      <w:proofErr w:type="spellEnd"/>
                      <w:r w:rsidRPr="00C777FD">
                        <w:rPr>
                          <w:rFonts w:cs="Calibri"/>
                          <w:color w:val="FFFFFF"/>
                          <w:sz w:val="20"/>
                          <w:szCs w:val="20"/>
                        </w:rPr>
                        <w:t xml:space="preserve"> </w:t>
                      </w:r>
                      <w:proofErr w:type="spellStart"/>
                      <w:r w:rsidRPr="00C777FD">
                        <w:rPr>
                          <w:rFonts w:cs="Calibri"/>
                          <w:color w:val="FFFFFF"/>
                          <w:sz w:val="20"/>
                          <w:szCs w:val="20"/>
                        </w:rPr>
                        <w:t>Caawimaad</w:t>
                      </w:r>
                      <w:proofErr w:type="spellEnd"/>
                      <w:r w:rsidRPr="00C777FD">
                        <w:rPr>
                          <w:rFonts w:cs="Calibri"/>
                          <w:color w:val="FFFFFF"/>
                          <w:sz w:val="20"/>
                          <w:szCs w:val="20"/>
                        </w:rPr>
                        <w:t xml:space="preserve"> u </w:t>
                      </w:r>
                      <w:proofErr w:type="spellStart"/>
                      <w:r w:rsidRPr="00C777FD">
                        <w:rPr>
                          <w:rFonts w:cs="Calibri"/>
                          <w:color w:val="FFFFFF"/>
                          <w:sz w:val="20"/>
                          <w:szCs w:val="20"/>
                        </w:rPr>
                        <w:t>baahantahay</w:t>
                      </w:r>
                      <w:proofErr w:type="spellEnd"/>
                      <w:r w:rsidRPr="00C777FD">
                        <w:rPr>
                          <w:rFonts w:cs="Calibri"/>
                          <w:color w:val="FFFFFF"/>
                          <w:sz w:val="20"/>
                          <w:szCs w:val="20"/>
                        </w:rPr>
                        <w:t xml:space="preserve"> 612-673-3500.</w:t>
                      </w:r>
                    </w:p>
                    <w:p w14:paraId="05A2FE83" w14:textId="77777777" w:rsidR="00CA4C3A" w:rsidRPr="00CA4C3A" w:rsidRDefault="00CA4C3A" w:rsidP="00CA4C3A">
                      <w:pPr>
                        <w:tabs>
                          <w:tab w:val="left" w:pos="0"/>
                        </w:tabs>
                        <w:ind w:right="-165"/>
                        <w:jc w:val="both"/>
                        <w:rPr>
                          <w:rFonts w:cs="Calibri"/>
                          <w:b/>
                          <w:color w:val="FFFFFF"/>
                          <w:sz w:val="10"/>
                          <w:szCs w:val="10"/>
                        </w:rPr>
                      </w:pPr>
                    </w:p>
                  </w:txbxContent>
                </v:textbox>
                <w10:wrap anchorx="margin"/>
              </v:shape>
            </w:pict>
          </mc:Fallback>
        </mc:AlternateContent>
      </w:r>
      <w:r w:rsidR="00B96EDF" w:rsidRPr="00B96EDF">
        <w:rPr>
          <w:rFonts w:ascii="Times New Roman" w:eastAsia="MS PGothic" w:hAnsi="Times New Roman" w:cs="Times New Roman"/>
          <w:noProof/>
          <w:sz w:val="24"/>
          <w:szCs w:val="24"/>
        </w:rPr>
        <mc:AlternateContent>
          <mc:Choice Requires="wps">
            <w:drawing>
              <wp:anchor distT="45720" distB="45720" distL="114300" distR="114300" simplePos="0" relativeHeight="251693056" behindDoc="1" locked="0" layoutInCell="1" allowOverlap="1" wp14:anchorId="70D2041F" wp14:editId="44F08F21">
                <wp:simplePos x="0" y="0"/>
                <wp:positionH relativeFrom="page">
                  <wp:posOffset>9525</wp:posOffset>
                </wp:positionH>
                <wp:positionV relativeFrom="paragraph">
                  <wp:posOffset>8323468</wp:posOffset>
                </wp:positionV>
                <wp:extent cx="7759065" cy="296545"/>
                <wp:effectExtent l="0" t="0" r="0" b="8255"/>
                <wp:wrapThrough wrapText="bothSides">
                  <wp:wrapPolygon edited="0">
                    <wp:start x="0" y="0"/>
                    <wp:lineTo x="0" y="20814"/>
                    <wp:lineTo x="21531" y="20814"/>
                    <wp:lineTo x="21531" y="0"/>
                    <wp:lineTo x="0" y="0"/>
                  </wp:wrapPolygon>
                </wp:wrapThrough>
                <wp:docPr id="5" name="Text Box 5">
                  <a:hlinkClick xmlns:a="http://schemas.openxmlformats.org/drawingml/2006/main" r:id="rId11" tooltip="http://www2.minneapolismn.gov/coronavirus/index.htm"/>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065"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52157" w14:textId="77777777" w:rsidR="00B96EDF" w:rsidRPr="001C62F8" w:rsidRDefault="00B96EDF" w:rsidP="00B96EDF">
                            <w:pPr>
                              <w:jc w:val="center"/>
                              <w:rPr>
                                <w:rStyle w:val="Hyperlink"/>
                                <w:b/>
                                <w:bCs/>
                                <w:sz w:val="24"/>
                                <w:szCs w:val="24"/>
                              </w:rPr>
                            </w:pPr>
                            <w:r w:rsidRPr="001C62F8">
                              <w:rPr>
                                <w:rStyle w:val="Hyperlink"/>
                                <w:b/>
                                <w:bCs/>
                                <w:color w:val="auto"/>
                                <w:sz w:val="24"/>
                                <w:szCs w:val="24"/>
                                <w:u w:val="none"/>
                              </w:rPr>
                              <w:t>For more information, visit</w:t>
                            </w:r>
                            <w:r w:rsidRPr="001C62F8">
                              <w:rPr>
                                <w:b/>
                                <w:bCs/>
                                <w:sz w:val="24"/>
                                <w:szCs w:val="24"/>
                              </w:rPr>
                              <w:t xml:space="preserve"> </w:t>
                            </w:r>
                            <w:hyperlink r:id="rId12" w:history="1">
                              <w:r w:rsidRPr="001C62F8">
                                <w:rPr>
                                  <w:rStyle w:val="Hyperlink"/>
                                  <w:b/>
                                  <w:bCs/>
                                  <w:sz w:val="24"/>
                                  <w:szCs w:val="24"/>
                                </w:rPr>
                                <w:t>http://www2.minneapolismn.gov/coronavirus/vaccines</w:t>
                              </w:r>
                            </w:hyperlink>
                            <w:r w:rsidRPr="001C62F8">
                              <w:rPr>
                                <w:b/>
                                <w:bCs/>
                                <w:sz w:val="24"/>
                                <w:szCs w:val="24"/>
                              </w:rPr>
                              <w:t xml:space="preserve"> </w:t>
                            </w:r>
                          </w:p>
                          <w:p w14:paraId="46BCECF5" w14:textId="77777777" w:rsidR="00B96EDF" w:rsidRDefault="00B96EDF" w:rsidP="00B96EDF">
                            <w:pPr>
                              <w:spacing w:after="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D2041F" id="Text Box 5" o:spid="_x0000_s1028" type="#_x0000_t202" href="http://www2.minneapolismn.gov/coronavirus/index.htm" title="http://www2.minneapolismn.gov/coronavirus/index.htm" style="position:absolute;margin-left:.75pt;margin-top:655.4pt;width:610.95pt;height:23.35pt;z-index:-251623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" o:button="t" stroked="f">
                <v:fill o:detectmouseclick="t"/>
                <v:textbox>
                  <w:txbxContent>
                    <w:p w14:paraId="54652157" w14:textId="77777777" w:rsidR="00B96EDF" w:rsidRPr="001C62F8" w:rsidRDefault="00B96EDF" w:rsidP="00B96EDF">
                      <w:pPr>
                        <w:jc w:val="center"/>
                        <w:rPr>
                          <w:rStyle w:val="Hyperlink"/>
                          <w:b/>
                          <w:bCs/>
                          <w:sz w:val="24"/>
                          <w:szCs w:val="24"/>
                        </w:rPr>
                      </w:pPr>
                      <w:r w:rsidRPr="001C62F8">
                        <w:rPr>
                          <w:rStyle w:val="Hyperlink"/>
                          <w:b/>
                          <w:bCs/>
                          <w:color w:val="auto"/>
                          <w:sz w:val="24"/>
                          <w:szCs w:val="24"/>
                          <w:u w:val="none"/>
                        </w:rPr>
                        <w:t>For more information, visit</w:t>
                      </w:r>
                      <w:r w:rsidRPr="001C62F8">
                        <w:rPr>
                          <w:b/>
                          <w:bCs/>
                          <w:sz w:val="24"/>
                          <w:szCs w:val="24"/>
                        </w:rPr>
                        <w:t xml:space="preserve"> </w:t>
                      </w:r>
                      <w:hyperlink r:id="rId13" w:history="1">
                        <w:r w:rsidRPr="001C62F8">
                          <w:rPr>
                            <w:rStyle w:val="Hyperlink"/>
                            <w:b/>
                            <w:bCs/>
                            <w:sz w:val="24"/>
                            <w:szCs w:val="24"/>
                          </w:rPr>
                          <w:t>http://www2.minneapolismn.gov/coronavirus/vaccines</w:t>
                        </w:r>
                      </w:hyperlink>
                      <w:r w:rsidRPr="001C62F8">
                        <w:rPr>
                          <w:b/>
                          <w:bCs/>
                          <w:sz w:val="24"/>
                          <w:szCs w:val="24"/>
                        </w:rPr>
                        <w:t xml:space="preserve"> </w:t>
                      </w:r>
                    </w:p>
                    <w:p w14:paraId="46BCECF5" w14:textId="77777777" w:rsidR="00B96EDF" w:rsidRDefault="00B96EDF" w:rsidP="00B96EDF">
                      <w:pPr>
                        <w:spacing w:after="0"/>
                        <w:jc w:val="center"/>
                      </w:pPr>
                    </w:p>
                  </w:txbxContent>
                </v:textbox>
                <w10:wrap type="through" anchorx="page"/>
              </v:shape>
            </w:pict>
          </mc:Fallback>
        </mc:AlternateContent>
      </w:r>
      <w:r w:rsidR="00B96EDF">
        <w:rPr>
          <w:noProof/>
        </w:rPr>
        <mc:AlternateContent>
          <mc:Choice Requires="wps">
            <w:drawing>
              <wp:anchor distT="0" distB="0" distL="114300" distR="114300" simplePos="0" relativeHeight="251684864" behindDoc="1" locked="0" layoutInCell="1" allowOverlap="1" wp14:anchorId="79BAC078" wp14:editId="65BF2DEE">
                <wp:simplePos x="0" y="0"/>
                <wp:positionH relativeFrom="page">
                  <wp:posOffset>0</wp:posOffset>
                </wp:positionH>
                <wp:positionV relativeFrom="paragraph">
                  <wp:posOffset>354442</wp:posOffset>
                </wp:positionV>
                <wp:extent cx="7772400" cy="45085"/>
                <wp:effectExtent l="0" t="0" r="0" b="0"/>
                <wp:wrapNone/>
                <wp:docPr id="21" name="Rectangle 21"/>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ABBD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06B90" id="Rectangle 21" o:spid="_x0000_s1026" style="position:absolute;margin-left:0;margin-top:27.9pt;width:612pt;height:3.5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" fillcolor="#abbd29" stroked="f" strokeweight="1pt">
                <w10:wrap anchorx="page"/>
              </v:rect>
            </w:pict>
          </mc:Fallback>
        </mc:AlternateContent>
      </w:r>
      <w:r w:rsidR="00CA4C3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168DDF8" wp14:editId="4B2CA922">
                <wp:simplePos x="0" y="0"/>
                <wp:positionH relativeFrom="page">
                  <wp:align>left</wp:align>
                </wp:positionH>
                <wp:positionV relativeFrom="paragraph">
                  <wp:posOffset>8720459</wp:posOffset>
                </wp:positionV>
                <wp:extent cx="7772400" cy="868158"/>
                <wp:effectExtent l="0" t="0" r="0" b="8255"/>
                <wp:wrapNone/>
                <wp:docPr id="18" name="Rectangle 18"/>
                <wp:cNvGraphicFramePr/>
                <a:graphic xmlns:a="http://schemas.openxmlformats.org/drawingml/2006/main">
                  <a:graphicData uri="http://schemas.microsoft.com/office/word/2010/wordprocessingShape">
                    <wps:wsp>
                      <wps:cNvSpPr/>
                      <wps:spPr>
                        <a:xfrm>
                          <a:off x="0" y="0"/>
                          <a:ext cx="7772400" cy="868158"/>
                        </a:xfrm>
                        <a:prstGeom prst="rect">
                          <a:avLst/>
                        </a:prstGeom>
                        <a:solidFill>
                          <a:srgbClr val="5F6062"/>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075E" id="Rectangle 18" o:spid="_x0000_s1026" style="position:absolute;margin-left:0;margin-top:686.65pt;width:612pt;height:68.3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" fillcolor="#5f6062" stroked="f" strokeweight="2pt">
                <w10:wrap anchorx="page"/>
              </v:rect>
            </w:pict>
          </mc:Fallback>
        </mc:AlternateContent>
      </w:r>
      <w:r w:rsidR="00F3503B">
        <w:rPr>
          <w:noProof/>
        </w:rPr>
        <w:drawing>
          <wp:anchor distT="0" distB="0" distL="114300" distR="114300" simplePos="0" relativeHeight="251680768" behindDoc="0" locked="0" layoutInCell="1" allowOverlap="1" wp14:anchorId="3250167E" wp14:editId="135132D2">
            <wp:simplePos x="0" y="0"/>
            <wp:positionH relativeFrom="column">
              <wp:posOffset>6016625</wp:posOffset>
            </wp:positionH>
            <wp:positionV relativeFrom="paragraph">
              <wp:posOffset>6405140</wp:posOffset>
            </wp:positionV>
            <wp:extent cx="728980" cy="728980"/>
            <wp:effectExtent l="0" t="0" r="0" b="0"/>
            <wp:wrapThrough wrapText="bothSides">
              <wp:wrapPolygon edited="0">
                <wp:start x="2258" y="564"/>
                <wp:lineTo x="2258" y="20321"/>
                <wp:lineTo x="18627" y="20321"/>
                <wp:lineTo x="18627" y="564"/>
                <wp:lineTo x="2258" y="564"/>
              </wp:wrapPolygon>
            </wp:wrapThrough>
            <wp:docPr id="19" name="Graphic 19" descr="Check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chart_lt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28980" cy="728980"/>
                    </a:xfrm>
                    <a:prstGeom prst="rect">
                      <a:avLst/>
                    </a:prstGeom>
                  </pic:spPr>
                </pic:pic>
              </a:graphicData>
            </a:graphic>
            <wp14:sizeRelH relativeFrom="margin">
              <wp14:pctWidth>0</wp14:pctWidth>
            </wp14:sizeRelH>
            <wp14:sizeRelV relativeFrom="margin">
              <wp14:pctHeight>0</wp14:pctHeight>
            </wp14:sizeRelV>
          </wp:anchor>
        </w:drawing>
      </w:r>
      <w:r w:rsidR="00EB4D31" w:rsidRPr="00A96406">
        <w:rPr>
          <w:noProof/>
        </w:rPr>
        <mc:AlternateContent>
          <mc:Choice Requires="wps">
            <w:drawing>
              <wp:anchor distT="0" distB="0" distL="114300" distR="114300" simplePos="0" relativeHeight="251655168" behindDoc="0" locked="0" layoutInCell="1" allowOverlap="1" wp14:anchorId="0975E5AC" wp14:editId="6DFE82FA">
                <wp:simplePos x="0" y="0"/>
                <wp:positionH relativeFrom="margin">
                  <wp:align>center</wp:align>
                </wp:positionH>
                <wp:positionV relativeFrom="paragraph">
                  <wp:posOffset>7296909</wp:posOffset>
                </wp:positionV>
                <wp:extent cx="6923314" cy="1661795"/>
                <wp:effectExtent l="0" t="0" r="0" b="0"/>
                <wp:wrapNone/>
                <wp:docPr id="6" name="TextBox 5">
                  <a:extLst xmlns:a="http://schemas.openxmlformats.org/drawingml/2006/main">
                    <a:ext uri="{FF2B5EF4-FFF2-40B4-BE49-F238E27FC236}">
                      <a16:creationId xmlns:a16="http://schemas.microsoft.com/office/drawing/2014/main" id="{F3E26F8F-E023-45E4-A6F7-6DA8E9CD6CC3}"/>
                    </a:ext>
                  </a:extLst>
                </wp:docPr>
                <wp:cNvGraphicFramePr/>
                <a:graphic xmlns:a="http://schemas.openxmlformats.org/drawingml/2006/main">
                  <a:graphicData uri="http://schemas.microsoft.com/office/word/2010/wordprocessingShape">
                    <wps:wsp>
                      <wps:cNvSpPr txBox="1"/>
                      <wps:spPr>
                        <a:xfrm>
                          <a:off x="0" y="0"/>
                          <a:ext cx="6923314" cy="1661795"/>
                        </a:xfrm>
                        <a:prstGeom prst="rect">
                          <a:avLst/>
                        </a:prstGeom>
                        <a:noFill/>
                      </wps:spPr>
                      <wps:txbx>
                        <w:txbxContent>
                          <w:p w14:paraId="0F28EB62" w14:textId="0CE90446" w:rsidR="00CA4C3A" w:rsidRDefault="00CA4C3A" w:rsidP="009D7493">
                            <w:pPr>
                              <w:spacing w:line="240" w:lineRule="auto"/>
                              <w:rPr>
                                <w:rFonts w:eastAsia="Times New Roman" w:cstheme="minorHAnsi"/>
                                <w:sz w:val="24"/>
                                <w:szCs w:val="24"/>
                              </w:rPr>
                            </w:pPr>
                            <w:r w:rsidRPr="00CA4C3A">
                              <w:rPr>
                                <w:rFonts w:cstheme="minorHAnsi"/>
                                <w:bCs/>
                                <w:color w:val="171616"/>
                                <w:kern w:val="24"/>
                                <w:sz w:val="24"/>
                                <w:szCs w:val="24"/>
                              </w:rPr>
                              <w:t xml:space="preserve">An </w:t>
                            </w:r>
                            <w:r w:rsidR="001C62F8">
                              <w:rPr>
                                <w:rFonts w:cstheme="minorHAnsi"/>
                                <w:bCs/>
                                <w:color w:val="171616"/>
                                <w:kern w:val="24"/>
                                <w:sz w:val="24"/>
                                <w:szCs w:val="24"/>
                              </w:rPr>
                              <w:t>e</w:t>
                            </w:r>
                            <w:r w:rsidR="005A66D0" w:rsidRPr="001C62F8">
                              <w:rPr>
                                <w:rFonts w:cstheme="minorHAnsi"/>
                                <w:bCs/>
                                <w:color w:val="171616"/>
                                <w:kern w:val="24"/>
                                <w:sz w:val="24"/>
                                <w:szCs w:val="24"/>
                              </w:rPr>
                              <w:t xml:space="preserve">mergency </w:t>
                            </w:r>
                            <w:r w:rsidR="001C62F8">
                              <w:rPr>
                                <w:rFonts w:cstheme="minorHAnsi"/>
                                <w:bCs/>
                                <w:color w:val="171616"/>
                                <w:kern w:val="24"/>
                                <w:sz w:val="24"/>
                                <w:szCs w:val="24"/>
                              </w:rPr>
                              <w:t>u</w:t>
                            </w:r>
                            <w:r w:rsidR="005A66D0" w:rsidRPr="001C62F8">
                              <w:rPr>
                                <w:rFonts w:cstheme="minorHAnsi"/>
                                <w:bCs/>
                                <w:color w:val="171616"/>
                                <w:kern w:val="24"/>
                                <w:sz w:val="24"/>
                                <w:szCs w:val="24"/>
                              </w:rPr>
                              <w:t xml:space="preserve">se </w:t>
                            </w:r>
                            <w:r w:rsidR="001C62F8">
                              <w:rPr>
                                <w:rFonts w:cstheme="minorHAnsi"/>
                                <w:bCs/>
                                <w:color w:val="171616"/>
                                <w:kern w:val="24"/>
                                <w:sz w:val="24"/>
                                <w:szCs w:val="24"/>
                              </w:rPr>
                              <w:t>a</w:t>
                            </w:r>
                            <w:r w:rsidR="008228DA" w:rsidRPr="001C62F8">
                              <w:rPr>
                                <w:rFonts w:cstheme="minorHAnsi"/>
                                <w:bCs/>
                                <w:color w:val="171616"/>
                                <w:kern w:val="24"/>
                                <w:sz w:val="24"/>
                                <w:szCs w:val="24"/>
                              </w:rPr>
                              <w:t>uthorization</w:t>
                            </w:r>
                            <w:r>
                              <w:rPr>
                                <w:rFonts w:cstheme="minorHAnsi"/>
                                <w:b/>
                                <w:color w:val="171616"/>
                                <w:kern w:val="24"/>
                                <w:sz w:val="24"/>
                                <w:szCs w:val="24"/>
                              </w:rPr>
                              <w:t xml:space="preserve"> </w:t>
                            </w:r>
                            <w:r w:rsidR="00711F67" w:rsidRPr="009D7493">
                              <w:rPr>
                                <w:rFonts w:eastAsia="Times New Roman" w:cstheme="minorHAnsi"/>
                                <w:sz w:val="24"/>
                                <w:szCs w:val="24"/>
                              </w:rPr>
                              <w:t>requires review and approval by the Food and Drug Administration (FDA). The FDA reviews</w:t>
                            </w:r>
                            <w:r w:rsidR="00711F67" w:rsidRPr="00711F67">
                              <w:rPr>
                                <w:rFonts w:eastAsia="Times New Roman" w:cstheme="minorHAnsi"/>
                                <w:sz w:val="24"/>
                                <w:szCs w:val="24"/>
                              </w:rPr>
                              <w:t xml:space="preserve"> all available scientific data to determine that the vaccine is safe and effective before approv</w:t>
                            </w:r>
                            <w:r>
                              <w:rPr>
                                <w:rFonts w:eastAsia="Times New Roman" w:cstheme="minorHAnsi"/>
                                <w:sz w:val="24"/>
                                <w:szCs w:val="24"/>
                              </w:rPr>
                              <w:t>ing</w:t>
                            </w:r>
                            <w:r w:rsidR="00711F67" w:rsidRPr="00711F67">
                              <w:rPr>
                                <w:rFonts w:eastAsia="Times New Roman" w:cstheme="minorHAnsi"/>
                                <w:sz w:val="24"/>
                                <w:szCs w:val="24"/>
                              </w:rPr>
                              <w:t>.</w:t>
                            </w:r>
                            <w:r w:rsidR="009D7493">
                              <w:rPr>
                                <w:rFonts w:eastAsia="Times New Roman" w:cstheme="minorHAnsi"/>
                                <w:sz w:val="24"/>
                                <w:szCs w:val="24"/>
                              </w:rPr>
                              <w:t xml:space="preserve"> </w:t>
                            </w:r>
                          </w:p>
                          <w:p w14:paraId="1A32DC12" w14:textId="25CACC3A" w:rsidR="00D92F98" w:rsidRPr="009D7493" w:rsidRDefault="009D7493" w:rsidP="009D7493">
                            <w:pPr>
                              <w:spacing w:line="240" w:lineRule="auto"/>
                              <w:rPr>
                                <w:rFonts w:eastAsia="Times New Roman" w:cstheme="minorHAnsi"/>
                                <w:sz w:val="24"/>
                                <w:szCs w:val="24"/>
                              </w:rPr>
                            </w:pPr>
                            <w:r>
                              <w:rPr>
                                <w:rFonts w:eastAsia="Times New Roman" w:cstheme="minorHAnsi"/>
                                <w:sz w:val="24"/>
                                <w:szCs w:val="24"/>
                              </w:rPr>
                              <w:t>In Minnesota, vaccina</w:t>
                            </w:r>
                            <w:bookmarkStart w:id="0" w:name="_GoBack"/>
                            <w:bookmarkEnd w:id="0"/>
                            <w:r>
                              <w:rPr>
                                <w:rFonts w:eastAsia="Times New Roman" w:cstheme="minorHAnsi"/>
                                <w:sz w:val="24"/>
                                <w:szCs w:val="24"/>
                              </w:rPr>
                              <w:t>tion</w:t>
                            </w:r>
                            <w:r w:rsidR="00CA4C3A">
                              <w:rPr>
                                <w:rFonts w:eastAsia="Times New Roman" w:cstheme="minorHAnsi"/>
                                <w:sz w:val="24"/>
                                <w:szCs w:val="24"/>
                              </w:rPr>
                              <w:t>s</w:t>
                            </w:r>
                            <w:r>
                              <w:rPr>
                                <w:rFonts w:eastAsia="Times New Roman" w:cstheme="minorHAnsi"/>
                                <w:sz w:val="24"/>
                                <w:szCs w:val="24"/>
                              </w:rPr>
                              <w:t xml:space="preserve"> began in mid-December 2020.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975E5AC" id="TextBox 5" o:spid="_x0000_s1029" type="#_x0000_t202" style="position:absolute;margin-left:0;margin-top:574.55pt;width:545.15pt;height:130.8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" filled="f" stroked="f">
                <v:textbox style="mso-fit-shape-to-text:t">
                  <w:txbxContent>
                    <w:p w14:paraId="0F28EB62" w14:textId="0CE90446" w:rsidR="00CA4C3A" w:rsidRDefault="00CA4C3A" w:rsidP="009D7493">
                      <w:pPr>
                        <w:spacing w:line="240" w:lineRule="auto"/>
                        <w:rPr>
                          <w:rFonts w:eastAsia="Times New Roman" w:cstheme="minorHAnsi"/>
                          <w:sz w:val="24"/>
                          <w:szCs w:val="24"/>
                        </w:rPr>
                      </w:pPr>
                      <w:r w:rsidRPr="00CA4C3A">
                        <w:rPr>
                          <w:rFonts w:cstheme="minorHAnsi"/>
                          <w:bCs/>
                          <w:color w:val="171616"/>
                          <w:kern w:val="24"/>
                          <w:sz w:val="24"/>
                          <w:szCs w:val="24"/>
                        </w:rPr>
                        <w:t xml:space="preserve">An </w:t>
                      </w:r>
                      <w:r w:rsidR="001C62F8">
                        <w:rPr>
                          <w:rFonts w:cstheme="minorHAnsi"/>
                          <w:bCs/>
                          <w:color w:val="171616"/>
                          <w:kern w:val="24"/>
                          <w:sz w:val="24"/>
                          <w:szCs w:val="24"/>
                        </w:rPr>
                        <w:t>e</w:t>
                      </w:r>
                      <w:r w:rsidR="005A66D0" w:rsidRPr="001C62F8">
                        <w:rPr>
                          <w:rFonts w:cstheme="minorHAnsi"/>
                          <w:bCs/>
                          <w:color w:val="171616"/>
                          <w:kern w:val="24"/>
                          <w:sz w:val="24"/>
                          <w:szCs w:val="24"/>
                        </w:rPr>
                        <w:t xml:space="preserve">mergency </w:t>
                      </w:r>
                      <w:r w:rsidR="001C62F8">
                        <w:rPr>
                          <w:rFonts w:cstheme="minorHAnsi"/>
                          <w:bCs/>
                          <w:color w:val="171616"/>
                          <w:kern w:val="24"/>
                          <w:sz w:val="24"/>
                          <w:szCs w:val="24"/>
                        </w:rPr>
                        <w:t>u</w:t>
                      </w:r>
                      <w:r w:rsidR="005A66D0" w:rsidRPr="001C62F8">
                        <w:rPr>
                          <w:rFonts w:cstheme="minorHAnsi"/>
                          <w:bCs/>
                          <w:color w:val="171616"/>
                          <w:kern w:val="24"/>
                          <w:sz w:val="24"/>
                          <w:szCs w:val="24"/>
                        </w:rPr>
                        <w:t xml:space="preserve">se </w:t>
                      </w:r>
                      <w:r w:rsidR="001C62F8">
                        <w:rPr>
                          <w:rFonts w:cstheme="minorHAnsi"/>
                          <w:bCs/>
                          <w:color w:val="171616"/>
                          <w:kern w:val="24"/>
                          <w:sz w:val="24"/>
                          <w:szCs w:val="24"/>
                        </w:rPr>
                        <w:t>a</w:t>
                      </w:r>
                      <w:r w:rsidR="008228DA" w:rsidRPr="001C62F8">
                        <w:rPr>
                          <w:rFonts w:cstheme="minorHAnsi"/>
                          <w:bCs/>
                          <w:color w:val="171616"/>
                          <w:kern w:val="24"/>
                          <w:sz w:val="24"/>
                          <w:szCs w:val="24"/>
                        </w:rPr>
                        <w:t>uthorization</w:t>
                      </w:r>
                      <w:r>
                        <w:rPr>
                          <w:rFonts w:cstheme="minorHAnsi"/>
                          <w:b/>
                          <w:color w:val="171616"/>
                          <w:kern w:val="24"/>
                          <w:sz w:val="24"/>
                          <w:szCs w:val="24"/>
                        </w:rPr>
                        <w:t xml:space="preserve"> </w:t>
                      </w:r>
                      <w:r w:rsidR="00711F67" w:rsidRPr="009D7493">
                        <w:rPr>
                          <w:rFonts w:eastAsia="Times New Roman" w:cstheme="minorHAnsi"/>
                          <w:sz w:val="24"/>
                          <w:szCs w:val="24"/>
                        </w:rPr>
                        <w:t>requires review and approval by the Food and Drug Administration (FDA). The FDA reviews</w:t>
                      </w:r>
                      <w:r w:rsidR="00711F67" w:rsidRPr="00711F67">
                        <w:rPr>
                          <w:rFonts w:eastAsia="Times New Roman" w:cstheme="minorHAnsi"/>
                          <w:sz w:val="24"/>
                          <w:szCs w:val="24"/>
                        </w:rPr>
                        <w:t xml:space="preserve"> all available scientific data to determine that the vaccine is safe and effective before approv</w:t>
                      </w:r>
                      <w:r>
                        <w:rPr>
                          <w:rFonts w:eastAsia="Times New Roman" w:cstheme="minorHAnsi"/>
                          <w:sz w:val="24"/>
                          <w:szCs w:val="24"/>
                        </w:rPr>
                        <w:t>ing</w:t>
                      </w:r>
                      <w:r w:rsidR="00711F67" w:rsidRPr="00711F67">
                        <w:rPr>
                          <w:rFonts w:eastAsia="Times New Roman" w:cstheme="minorHAnsi"/>
                          <w:sz w:val="24"/>
                          <w:szCs w:val="24"/>
                        </w:rPr>
                        <w:t>.</w:t>
                      </w:r>
                      <w:r w:rsidR="009D7493">
                        <w:rPr>
                          <w:rFonts w:eastAsia="Times New Roman" w:cstheme="minorHAnsi"/>
                          <w:sz w:val="24"/>
                          <w:szCs w:val="24"/>
                        </w:rPr>
                        <w:t xml:space="preserve"> </w:t>
                      </w:r>
                    </w:p>
                    <w:p w14:paraId="1A32DC12" w14:textId="25CACC3A" w:rsidR="00D92F98" w:rsidRPr="009D7493" w:rsidRDefault="009D7493" w:rsidP="009D7493">
                      <w:pPr>
                        <w:spacing w:line="240" w:lineRule="auto"/>
                        <w:rPr>
                          <w:rFonts w:eastAsia="Times New Roman" w:cstheme="minorHAnsi"/>
                          <w:sz w:val="24"/>
                          <w:szCs w:val="24"/>
                        </w:rPr>
                      </w:pPr>
                      <w:r>
                        <w:rPr>
                          <w:rFonts w:eastAsia="Times New Roman" w:cstheme="minorHAnsi"/>
                          <w:sz w:val="24"/>
                          <w:szCs w:val="24"/>
                        </w:rPr>
                        <w:t>In Minnesota, vaccina</w:t>
                      </w:r>
                      <w:bookmarkStart w:id="1" w:name="_GoBack"/>
                      <w:bookmarkEnd w:id="1"/>
                      <w:r>
                        <w:rPr>
                          <w:rFonts w:eastAsia="Times New Roman" w:cstheme="minorHAnsi"/>
                          <w:sz w:val="24"/>
                          <w:szCs w:val="24"/>
                        </w:rPr>
                        <w:t>tion</w:t>
                      </w:r>
                      <w:r w:rsidR="00CA4C3A">
                        <w:rPr>
                          <w:rFonts w:eastAsia="Times New Roman" w:cstheme="minorHAnsi"/>
                          <w:sz w:val="24"/>
                          <w:szCs w:val="24"/>
                        </w:rPr>
                        <w:t>s</w:t>
                      </w:r>
                      <w:r>
                        <w:rPr>
                          <w:rFonts w:eastAsia="Times New Roman" w:cstheme="minorHAnsi"/>
                          <w:sz w:val="24"/>
                          <w:szCs w:val="24"/>
                        </w:rPr>
                        <w:t xml:space="preserve"> began in mid-December 2020.</w:t>
                      </w:r>
                    </w:p>
                  </w:txbxContent>
                </v:textbox>
                <w10:wrap anchorx="margin"/>
              </v:shape>
            </w:pict>
          </mc:Fallback>
        </mc:AlternateContent>
      </w:r>
      <w:r w:rsidR="002477B7">
        <w:rPr>
          <w:noProof/>
        </w:rPr>
        <w:drawing>
          <wp:anchor distT="0" distB="0" distL="114300" distR="114300" simplePos="0" relativeHeight="251675648" behindDoc="0" locked="0" layoutInCell="1" allowOverlap="1" wp14:anchorId="44669C82" wp14:editId="0FDD6C06">
            <wp:simplePos x="0" y="0"/>
            <wp:positionH relativeFrom="margin">
              <wp:posOffset>6067425</wp:posOffset>
            </wp:positionH>
            <wp:positionV relativeFrom="paragraph">
              <wp:posOffset>922391</wp:posOffset>
            </wp:positionV>
            <wp:extent cx="790575" cy="790575"/>
            <wp:effectExtent l="0" t="0" r="0" b="0"/>
            <wp:wrapThrough wrapText="bothSides">
              <wp:wrapPolygon edited="0">
                <wp:start x="13533" y="1041"/>
                <wp:lineTo x="2082" y="4164"/>
                <wp:lineTo x="520" y="6766"/>
                <wp:lineTo x="2602" y="10410"/>
                <wp:lineTo x="2602" y="13533"/>
                <wp:lineTo x="5205" y="18737"/>
                <wp:lineTo x="8328" y="20299"/>
                <wp:lineTo x="15614" y="20299"/>
                <wp:lineTo x="17176" y="18737"/>
                <wp:lineTo x="17696" y="14053"/>
                <wp:lineTo x="16655" y="10410"/>
                <wp:lineTo x="19778" y="8848"/>
                <wp:lineTo x="20299" y="5725"/>
                <wp:lineTo x="18737" y="1041"/>
                <wp:lineTo x="13533" y="1041"/>
              </wp:wrapPolygon>
            </wp:wrapThrough>
            <wp:docPr id="9" name="Graphic 9" descr="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key.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2477B7">
        <w:rPr>
          <w:noProof/>
        </w:rPr>
        <w:drawing>
          <wp:anchor distT="0" distB="0" distL="114300" distR="114300" simplePos="0" relativeHeight="251674624" behindDoc="0" locked="0" layoutInCell="1" allowOverlap="1" wp14:anchorId="31F1B274" wp14:editId="582C985A">
            <wp:simplePos x="0" y="0"/>
            <wp:positionH relativeFrom="margin">
              <wp:posOffset>0</wp:posOffset>
            </wp:positionH>
            <wp:positionV relativeFrom="paragraph">
              <wp:posOffset>840476</wp:posOffset>
            </wp:positionV>
            <wp:extent cx="914400" cy="914400"/>
            <wp:effectExtent l="0" t="0" r="0" b="0"/>
            <wp:wrapThrough wrapText="bothSides">
              <wp:wrapPolygon edited="0">
                <wp:start x="4050" y="4500"/>
                <wp:lineTo x="1800" y="7650"/>
                <wp:lineTo x="900" y="9900"/>
                <wp:lineTo x="900" y="12600"/>
                <wp:lineTo x="4050" y="15750"/>
                <wp:lineTo x="4500" y="16650"/>
                <wp:lineTo x="16200" y="16650"/>
                <wp:lineTo x="16650" y="15750"/>
                <wp:lineTo x="20700" y="11250"/>
                <wp:lineTo x="18900" y="9900"/>
                <wp:lineTo x="8100" y="4500"/>
                <wp:lineTo x="4050" y="4500"/>
              </wp:wrapPolygon>
            </wp:wrapThrough>
            <wp:docPr id="8" name="Graphic 8" descr="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t.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anchor>
        </w:drawing>
      </w:r>
      <w:r w:rsidR="002477B7" w:rsidRPr="00A96406">
        <w:rPr>
          <w:noProof/>
        </w:rPr>
        <w:drawing>
          <wp:anchor distT="0" distB="0" distL="114300" distR="114300" simplePos="0" relativeHeight="251672576" behindDoc="0" locked="0" layoutInCell="1" allowOverlap="1" wp14:anchorId="6F4283FD" wp14:editId="2E50F96B">
            <wp:simplePos x="0" y="0"/>
            <wp:positionH relativeFrom="margin">
              <wp:posOffset>0</wp:posOffset>
            </wp:positionH>
            <wp:positionV relativeFrom="paragraph">
              <wp:posOffset>2239645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0" name="Graphic 1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anchor>
        </w:drawing>
      </w:r>
      <w:r w:rsidR="002477B7" w:rsidRPr="00A96406">
        <w:rPr>
          <w:noProof/>
        </w:rPr>
        <w:drawing>
          <wp:anchor distT="0" distB="0" distL="114300" distR="114300" simplePos="0" relativeHeight="251673600" behindDoc="0" locked="0" layoutInCell="1" allowOverlap="1" wp14:anchorId="12DE3349" wp14:editId="44208311">
            <wp:simplePos x="0" y="0"/>
            <wp:positionH relativeFrom="margin">
              <wp:posOffset>5943600</wp:posOffset>
            </wp:positionH>
            <wp:positionV relativeFrom="paragraph">
              <wp:posOffset>2233031</wp:posOffset>
            </wp:positionV>
            <wp:extent cx="914400" cy="914400"/>
            <wp:effectExtent l="0" t="0" r="0" b="0"/>
            <wp:wrapThrough wrapText="bothSides">
              <wp:wrapPolygon edited="0">
                <wp:start x="9000" y="0"/>
                <wp:lineTo x="5850" y="7650"/>
                <wp:lineTo x="5400" y="11250"/>
                <wp:lineTo x="7650" y="21150"/>
                <wp:lineTo x="13500" y="21150"/>
                <wp:lineTo x="15300" y="14850"/>
                <wp:lineTo x="15750" y="10350"/>
                <wp:lineTo x="15300" y="7650"/>
                <wp:lineTo x="12150" y="0"/>
                <wp:lineTo x="9000" y="0"/>
              </wp:wrapPolygon>
            </wp:wrapThrough>
            <wp:docPr id="11" name="Graphic 11"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man.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anchor>
        </w:drawing>
      </w:r>
      <w:r w:rsidR="002477B7">
        <w:rPr>
          <w:noProof/>
        </w:rPr>
        <w:drawing>
          <wp:anchor distT="0" distB="0" distL="114300" distR="114300" simplePos="0" relativeHeight="251671552" behindDoc="0" locked="0" layoutInCell="1" allowOverlap="1" wp14:anchorId="2BCE73FD" wp14:editId="09F560CE">
            <wp:simplePos x="0" y="0"/>
            <wp:positionH relativeFrom="margin">
              <wp:posOffset>5943600</wp:posOffset>
            </wp:positionH>
            <wp:positionV relativeFrom="paragraph">
              <wp:posOffset>3557905</wp:posOffset>
            </wp:positionV>
            <wp:extent cx="914400" cy="914400"/>
            <wp:effectExtent l="0" t="0" r="0" b="0"/>
            <wp:wrapThrough wrapText="bothSides">
              <wp:wrapPolygon edited="0">
                <wp:start x="2250" y="3600"/>
                <wp:lineTo x="900" y="9450"/>
                <wp:lineTo x="1800" y="17550"/>
                <wp:lineTo x="19350" y="17550"/>
                <wp:lineTo x="20250" y="11700"/>
                <wp:lineTo x="20250" y="8550"/>
                <wp:lineTo x="18900" y="3600"/>
                <wp:lineTo x="2250" y="3600"/>
              </wp:wrapPolygon>
            </wp:wrapThrough>
            <wp:docPr id="15" name="Graphic 15"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oup.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2477B7" w:rsidRPr="00A96406">
        <w:rPr>
          <w:noProof/>
        </w:rPr>
        <w:drawing>
          <wp:anchor distT="0" distB="0" distL="114300" distR="114300" simplePos="0" relativeHeight="251669504" behindDoc="0" locked="0" layoutInCell="1" allowOverlap="1" wp14:anchorId="6E51EB19" wp14:editId="258F7E14">
            <wp:simplePos x="0" y="0"/>
            <wp:positionH relativeFrom="margin">
              <wp:posOffset>0</wp:posOffset>
            </wp:positionH>
            <wp:positionV relativeFrom="paragraph">
              <wp:posOffset>3593094</wp:posOffset>
            </wp:positionV>
            <wp:extent cx="914400" cy="914400"/>
            <wp:effectExtent l="0" t="0" r="0" b="0"/>
            <wp:wrapThrough wrapText="bothSides">
              <wp:wrapPolygon edited="0">
                <wp:start x="2250" y="3600"/>
                <wp:lineTo x="900" y="9450"/>
                <wp:lineTo x="1800" y="17550"/>
                <wp:lineTo x="19350" y="17550"/>
                <wp:lineTo x="20250" y="11700"/>
                <wp:lineTo x="20250" y="8550"/>
                <wp:lineTo x="18900" y="3600"/>
                <wp:lineTo x="2250" y="3600"/>
              </wp:wrapPolygon>
            </wp:wrapThrough>
            <wp:docPr id="12" name="Graphic 12"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oup.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2477B7">
        <w:rPr>
          <w:noProof/>
        </w:rPr>
        <w:drawing>
          <wp:anchor distT="0" distB="0" distL="114300" distR="114300" simplePos="0" relativeHeight="251666432" behindDoc="0" locked="0" layoutInCell="1" allowOverlap="1" wp14:anchorId="0EF8D639" wp14:editId="0CE4846F">
            <wp:simplePos x="0" y="0"/>
            <wp:positionH relativeFrom="margin">
              <wp:posOffset>5943600</wp:posOffset>
            </wp:positionH>
            <wp:positionV relativeFrom="paragraph">
              <wp:posOffset>4912995</wp:posOffset>
            </wp:positionV>
            <wp:extent cx="914400" cy="914400"/>
            <wp:effectExtent l="0" t="0" r="0" b="0"/>
            <wp:wrapThrough wrapText="bothSides">
              <wp:wrapPolygon edited="0">
                <wp:start x="7200" y="0"/>
                <wp:lineTo x="2250" y="15300"/>
                <wp:lineTo x="1350" y="16650"/>
                <wp:lineTo x="1800" y="21150"/>
                <wp:lineTo x="19800" y="21150"/>
                <wp:lineTo x="20250" y="17550"/>
                <wp:lineTo x="14400" y="0"/>
                <wp:lineTo x="7200" y="0"/>
              </wp:wrapPolygon>
            </wp:wrapThrough>
            <wp:docPr id="13" name="Graphic 13" descr="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pofpeople.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2477B7">
        <w:rPr>
          <w:noProof/>
        </w:rPr>
        <w:drawing>
          <wp:anchor distT="0" distB="0" distL="114300" distR="114300" simplePos="0" relativeHeight="251668480" behindDoc="0" locked="0" layoutInCell="1" allowOverlap="1" wp14:anchorId="2D560366" wp14:editId="35B94E85">
            <wp:simplePos x="0" y="0"/>
            <wp:positionH relativeFrom="margin">
              <wp:posOffset>0</wp:posOffset>
            </wp:positionH>
            <wp:positionV relativeFrom="paragraph">
              <wp:posOffset>4921514</wp:posOffset>
            </wp:positionV>
            <wp:extent cx="914400" cy="914400"/>
            <wp:effectExtent l="0" t="0" r="0" b="0"/>
            <wp:wrapThrough wrapText="bothSides">
              <wp:wrapPolygon edited="0">
                <wp:start x="7200" y="0"/>
                <wp:lineTo x="2250" y="15300"/>
                <wp:lineTo x="1350" y="16650"/>
                <wp:lineTo x="1800" y="21150"/>
                <wp:lineTo x="19800" y="21150"/>
                <wp:lineTo x="20250" y="17550"/>
                <wp:lineTo x="14400" y="0"/>
                <wp:lineTo x="7200" y="0"/>
              </wp:wrapPolygon>
            </wp:wrapThrough>
            <wp:docPr id="14" name="Graphic 14" descr="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pofpeople.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2477B7">
        <w:rPr>
          <w:noProof/>
        </w:rPr>
        <w:drawing>
          <wp:anchor distT="0" distB="0" distL="114300" distR="114300" simplePos="0" relativeHeight="251677696" behindDoc="0" locked="0" layoutInCell="1" allowOverlap="1" wp14:anchorId="0BB7B445" wp14:editId="13D826CE">
            <wp:simplePos x="0" y="0"/>
            <wp:positionH relativeFrom="column">
              <wp:posOffset>91440</wp:posOffset>
            </wp:positionH>
            <wp:positionV relativeFrom="paragraph">
              <wp:posOffset>6393815</wp:posOffset>
            </wp:positionV>
            <wp:extent cx="728980" cy="728980"/>
            <wp:effectExtent l="0" t="0" r="0" b="0"/>
            <wp:wrapThrough wrapText="bothSides">
              <wp:wrapPolygon edited="0">
                <wp:start x="2258" y="564"/>
                <wp:lineTo x="2258" y="20321"/>
                <wp:lineTo x="18627" y="20321"/>
                <wp:lineTo x="18627" y="564"/>
                <wp:lineTo x="2258" y="564"/>
              </wp:wrapPolygon>
            </wp:wrapThrough>
            <wp:docPr id="17" name="Graphic 17" descr="Check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chart_lt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28980" cy="728980"/>
                    </a:xfrm>
                    <a:prstGeom prst="rect">
                      <a:avLst/>
                    </a:prstGeom>
                  </pic:spPr>
                </pic:pic>
              </a:graphicData>
            </a:graphic>
            <wp14:sizeRelH relativeFrom="margin">
              <wp14:pctWidth>0</wp14:pctWidth>
            </wp14:sizeRelH>
            <wp14:sizeRelV relativeFrom="margin">
              <wp14:pctHeight>0</wp14:pctHeight>
            </wp14:sizeRelV>
          </wp:anchor>
        </w:drawing>
      </w:r>
      <w:r w:rsidR="002477B7" w:rsidRPr="00A96406">
        <w:rPr>
          <w:noProof/>
        </w:rPr>
        <w:drawing>
          <wp:anchor distT="0" distB="0" distL="114300" distR="114300" simplePos="0" relativeHeight="251656192" behindDoc="1" locked="0" layoutInCell="1" allowOverlap="1" wp14:anchorId="6D638EAB" wp14:editId="1BC935D0">
            <wp:simplePos x="0" y="0"/>
            <wp:positionH relativeFrom="margin">
              <wp:align>right</wp:align>
            </wp:positionH>
            <wp:positionV relativeFrom="paragraph">
              <wp:posOffset>859134</wp:posOffset>
            </wp:positionV>
            <wp:extent cx="6852285" cy="6314535"/>
            <wp:effectExtent l="0" t="0" r="0" b="10160"/>
            <wp:wrapNone/>
            <wp:docPr id="1" name="Diagram 1">
              <a:extLst xmlns:a="http://schemas.openxmlformats.org/drawingml/2006/main">
                <a:ext uri="{FF2B5EF4-FFF2-40B4-BE49-F238E27FC236}">
                  <a16:creationId xmlns:a16="http://schemas.microsoft.com/office/drawing/2014/main" id="{FDFFC16C-8EBF-4351-B8DD-4AC79FB8E34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r w:rsidR="00A67D02" w:rsidRPr="00A96406">
        <w:rPr>
          <w:noProof/>
        </w:rPr>
        <mc:AlternateContent>
          <mc:Choice Requires="wps">
            <w:drawing>
              <wp:anchor distT="91440" distB="91440" distL="114300" distR="114300" simplePos="0" relativeHeight="251660288" behindDoc="0" locked="0" layoutInCell="1" allowOverlap="1" wp14:anchorId="770CEFCB" wp14:editId="6B21EC1C">
                <wp:simplePos x="0" y="0"/>
                <wp:positionH relativeFrom="margin">
                  <wp:posOffset>-12700</wp:posOffset>
                </wp:positionH>
                <wp:positionV relativeFrom="paragraph">
                  <wp:posOffset>-217170</wp:posOffset>
                </wp:positionV>
                <wp:extent cx="68707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0" cy="1403985"/>
                        </a:xfrm>
                        <a:prstGeom prst="rect">
                          <a:avLst/>
                        </a:prstGeom>
                        <a:noFill/>
                        <a:ln w="9525">
                          <a:noFill/>
                          <a:miter lim="800000"/>
                          <a:headEnd/>
                          <a:tailEnd/>
                        </a:ln>
                      </wps:spPr>
                      <wps:txbx>
                        <w:txbxContent>
                          <w:p w14:paraId="3608C922" w14:textId="1C26ACC3" w:rsidR="00937244" w:rsidRPr="003E60C7" w:rsidRDefault="009841DA" w:rsidP="002775D2">
                            <w:pPr>
                              <w:pStyle w:val="NoSpacing"/>
                              <w:rPr>
                                <w:b/>
                                <w:bCs/>
                                <w:color w:val="FFFFFF" w:themeColor="background1"/>
                                <w:sz w:val="40"/>
                                <w:szCs w:val="40"/>
                              </w:rPr>
                            </w:pPr>
                            <w:r w:rsidRPr="003E60C7">
                              <w:rPr>
                                <w:b/>
                                <w:bCs/>
                                <w:color w:val="FFFFFF" w:themeColor="background1"/>
                                <w:sz w:val="40"/>
                                <w:szCs w:val="40"/>
                              </w:rPr>
                              <w:t xml:space="preserve">COVID -19 </w:t>
                            </w:r>
                            <w:r w:rsidR="00937244" w:rsidRPr="003E60C7">
                              <w:rPr>
                                <w:b/>
                                <w:bCs/>
                                <w:color w:val="FFFFFF" w:themeColor="background1"/>
                                <w:sz w:val="40"/>
                                <w:szCs w:val="40"/>
                              </w:rPr>
                              <w:t>Vaccine Development and Approval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0CEFCB" id="Text Box 2" o:spid="_x0000_s1030" type="#_x0000_t202" style="position:absolute;margin-left:-1pt;margin-top:-17.1pt;width:541pt;height:110.55pt;z-index:251660288;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" filled="f" stroked="f">
                <v:textbox style="mso-fit-shape-to-text:t">
                  <w:txbxContent>
                    <w:p w14:paraId="3608C922" w14:textId="1C26ACC3" w:rsidR="00937244" w:rsidRPr="003E60C7" w:rsidRDefault="009841DA" w:rsidP="002775D2">
                      <w:pPr>
                        <w:pStyle w:val="NoSpacing"/>
                        <w:rPr>
                          <w:b/>
                          <w:bCs/>
                          <w:color w:val="FFFFFF" w:themeColor="background1"/>
                          <w:sz w:val="40"/>
                          <w:szCs w:val="40"/>
                        </w:rPr>
                      </w:pPr>
                      <w:r w:rsidRPr="003E60C7">
                        <w:rPr>
                          <w:b/>
                          <w:bCs/>
                          <w:color w:val="FFFFFF" w:themeColor="background1"/>
                          <w:sz w:val="40"/>
                          <w:szCs w:val="40"/>
                        </w:rPr>
                        <w:t xml:space="preserve">COVID -19 </w:t>
                      </w:r>
                      <w:r w:rsidR="00937244" w:rsidRPr="003E60C7">
                        <w:rPr>
                          <w:b/>
                          <w:bCs/>
                          <w:color w:val="FFFFFF" w:themeColor="background1"/>
                          <w:sz w:val="40"/>
                          <w:szCs w:val="40"/>
                        </w:rPr>
                        <w:t>Vaccine Development and Approval</w:t>
                      </w:r>
                    </w:p>
                  </w:txbxContent>
                </v:textbox>
                <w10:wrap anchorx="margin"/>
              </v:shape>
            </w:pict>
          </mc:Fallback>
        </mc:AlternateContent>
      </w:r>
      <w:r w:rsidR="001943B2" w:rsidRPr="00A96406">
        <w:rPr>
          <w:noProof/>
        </w:rPr>
        <mc:AlternateContent>
          <mc:Choice Requires="wps">
            <w:drawing>
              <wp:anchor distT="0" distB="0" distL="114300" distR="114300" simplePos="0" relativeHeight="251654143" behindDoc="1" locked="0" layoutInCell="1" allowOverlap="1" wp14:anchorId="56121D60" wp14:editId="656402DC">
                <wp:simplePos x="0" y="0"/>
                <wp:positionH relativeFrom="margin">
                  <wp:align>right</wp:align>
                </wp:positionH>
                <wp:positionV relativeFrom="paragraph">
                  <wp:posOffset>488950</wp:posOffset>
                </wp:positionV>
                <wp:extent cx="6831330" cy="429895"/>
                <wp:effectExtent l="0" t="0" r="26670" b="27305"/>
                <wp:wrapNone/>
                <wp:docPr id="2" name="Text Box 2"/>
                <wp:cNvGraphicFramePr/>
                <a:graphic xmlns:a="http://schemas.openxmlformats.org/drawingml/2006/main">
                  <a:graphicData uri="http://schemas.microsoft.com/office/word/2010/wordprocessingShape">
                    <wps:wsp>
                      <wps:cNvSpPr txBox="1"/>
                      <wps:spPr>
                        <a:xfrm>
                          <a:off x="0" y="0"/>
                          <a:ext cx="6831330" cy="429895"/>
                        </a:xfrm>
                        <a:prstGeom prst="rect">
                          <a:avLst/>
                        </a:prstGeom>
                        <a:solidFill>
                          <a:schemeClr val="lt1"/>
                        </a:solidFill>
                        <a:ln w="6350">
                          <a:solidFill>
                            <a:schemeClr val="bg1"/>
                          </a:solidFill>
                        </a:ln>
                      </wps:spPr>
                      <wps:txbx>
                        <w:txbxContent>
                          <w:p w14:paraId="5B69ADDB" w14:textId="2DDDDCC3" w:rsidR="0049684D" w:rsidRPr="003E60C7" w:rsidRDefault="003676D9" w:rsidP="00A96406">
                            <w:pPr>
                              <w:jc w:val="center"/>
                              <w:rPr>
                                <w:b/>
                                <w:bCs/>
                                <w:color w:val="4472C4" w:themeColor="accent1"/>
                                <w:sz w:val="28"/>
                                <w:szCs w:val="28"/>
                              </w:rPr>
                            </w:pPr>
                            <w:r w:rsidRPr="003E60C7">
                              <w:rPr>
                                <w:b/>
                                <w:bCs/>
                                <w:color w:val="4472C4" w:themeColor="accent1"/>
                                <w:sz w:val="28"/>
                                <w:szCs w:val="28"/>
                              </w:rPr>
                              <w:t xml:space="preserve">Vaccine </w:t>
                            </w:r>
                            <w:r w:rsidR="001943B2">
                              <w:rPr>
                                <w:b/>
                                <w:bCs/>
                                <w:color w:val="4472C4" w:themeColor="accent1"/>
                                <w:sz w:val="28"/>
                                <w:szCs w:val="28"/>
                              </w:rPr>
                              <w:t>A</w:t>
                            </w:r>
                            <w:r w:rsidR="0049684D" w:rsidRPr="003E60C7">
                              <w:rPr>
                                <w:b/>
                                <w:bCs/>
                                <w:color w:val="4472C4" w:themeColor="accent1"/>
                                <w:sz w:val="28"/>
                                <w:szCs w:val="28"/>
                              </w:rPr>
                              <w:t>pproval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21D60" id="_x0000_s1031" type="#_x0000_t202" style="position:absolute;margin-left:486.7pt;margin-top:38.5pt;width:537.9pt;height:33.85pt;z-index:-25166233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" fillcolor="white [3201]" strokecolor="white [3212]" strokeweight=".5pt">
                <v:textbox>
                  <w:txbxContent>
                    <w:p w14:paraId="5B69ADDB" w14:textId="2DDDDCC3" w:rsidR="0049684D" w:rsidRPr="003E60C7" w:rsidRDefault="003676D9" w:rsidP="00A96406">
                      <w:pPr>
                        <w:jc w:val="center"/>
                        <w:rPr>
                          <w:b/>
                          <w:bCs/>
                          <w:color w:val="4472C4" w:themeColor="accent1"/>
                          <w:sz w:val="28"/>
                          <w:szCs w:val="28"/>
                        </w:rPr>
                      </w:pPr>
                      <w:r w:rsidRPr="003E60C7">
                        <w:rPr>
                          <w:b/>
                          <w:bCs/>
                          <w:color w:val="4472C4" w:themeColor="accent1"/>
                          <w:sz w:val="28"/>
                          <w:szCs w:val="28"/>
                        </w:rPr>
                        <w:t xml:space="preserve">Vaccine </w:t>
                      </w:r>
                      <w:r w:rsidR="001943B2">
                        <w:rPr>
                          <w:b/>
                          <w:bCs/>
                          <w:color w:val="4472C4" w:themeColor="accent1"/>
                          <w:sz w:val="28"/>
                          <w:szCs w:val="28"/>
                        </w:rPr>
                        <w:t>A</w:t>
                      </w:r>
                      <w:r w:rsidR="0049684D" w:rsidRPr="003E60C7">
                        <w:rPr>
                          <w:b/>
                          <w:bCs/>
                          <w:color w:val="4472C4" w:themeColor="accent1"/>
                          <w:sz w:val="28"/>
                          <w:szCs w:val="28"/>
                        </w:rPr>
                        <w:t>pproval Process</w:t>
                      </w:r>
                    </w:p>
                  </w:txbxContent>
                </v:textbox>
                <w10:wrap anchorx="margin"/>
              </v:shape>
            </w:pict>
          </mc:Fallback>
        </mc:AlternateContent>
      </w:r>
      <w:r w:rsidR="001A4D50">
        <w:rPr>
          <w:noProof/>
        </w:rPr>
        <mc:AlternateContent>
          <mc:Choice Requires="wps">
            <w:drawing>
              <wp:anchor distT="0" distB="0" distL="114300" distR="114300" simplePos="0" relativeHeight="251683840" behindDoc="1" locked="0" layoutInCell="1" allowOverlap="1" wp14:anchorId="49FC93B1" wp14:editId="13147758">
                <wp:simplePos x="0" y="0"/>
                <wp:positionH relativeFrom="page">
                  <wp:align>right</wp:align>
                </wp:positionH>
                <wp:positionV relativeFrom="paragraph">
                  <wp:posOffset>-456565</wp:posOffset>
                </wp:positionV>
                <wp:extent cx="7772400" cy="783771"/>
                <wp:effectExtent l="0" t="0" r="0" b="0"/>
                <wp:wrapNone/>
                <wp:docPr id="3" name="Rectangle 3"/>
                <wp:cNvGraphicFramePr/>
                <a:graphic xmlns:a="http://schemas.openxmlformats.org/drawingml/2006/main">
                  <a:graphicData uri="http://schemas.microsoft.com/office/word/2010/wordprocessingShape">
                    <wps:wsp>
                      <wps:cNvSpPr/>
                      <wps:spPr>
                        <a:xfrm>
                          <a:off x="0" y="0"/>
                          <a:ext cx="7772400" cy="783771"/>
                        </a:xfrm>
                        <a:prstGeom prst="rect">
                          <a:avLst/>
                        </a:prstGeom>
                        <a:solidFill>
                          <a:srgbClr val="008AC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FA9E4" id="Rectangle 3" o:spid="_x0000_s1026" style="position:absolute;margin-left:560.8pt;margin-top:-35.95pt;width:612pt;height:61.7pt;z-index:-251632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" fillcolor="#008ac0" stroked="f" strokeweight="2pt">
                <w10:wrap anchorx="page"/>
              </v:rect>
            </w:pict>
          </mc:Fallback>
        </mc:AlternateContent>
      </w:r>
    </w:p>
    <w:sectPr w:rsidR="00203EC1" w:rsidRPr="00A96406" w:rsidSect="008369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6F58CE"/>
    <w:rsid w:val="0002332C"/>
    <w:rsid w:val="00067BF0"/>
    <w:rsid w:val="00076BEB"/>
    <w:rsid w:val="00087286"/>
    <w:rsid w:val="000A210A"/>
    <w:rsid w:val="000E0339"/>
    <w:rsid w:val="000E0720"/>
    <w:rsid w:val="000F4B83"/>
    <w:rsid w:val="001078E5"/>
    <w:rsid w:val="001113D8"/>
    <w:rsid w:val="00112B63"/>
    <w:rsid w:val="00113E05"/>
    <w:rsid w:val="0017009F"/>
    <w:rsid w:val="001943B2"/>
    <w:rsid w:val="001A3240"/>
    <w:rsid w:val="001A4D50"/>
    <w:rsid w:val="001B3F9A"/>
    <w:rsid w:val="001B796D"/>
    <w:rsid w:val="001C62F8"/>
    <w:rsid w:val="001C6C0C"/>
    <w:rsid w:val="001D2597"/>
    <w:rsid w:val="001F4EA1"/>
    <w:rsid w:val="00203EC1"/>
    <w:rsid w:val="00215B7A"/>
    <w:rsid w:val="002477B7"/>
    <w:rsid w:val="00264864"/>
    <w:rsid w:val="002676E5"/>
    <w:rsid w:val="002775D2"/>
    <w:rsid w:val="00291589"/>
    <w:rsid w:val="002B1900"/>
    <w:rsid w:val="002C1F24"/>
    <w:rsid w:val="002D2353"/>
    <w:rsid w:val="002D2A17"/>
    <w:rsid w:val="00333CE9"/>
    <w:rsid w:val="00360258"/>
    <w:rsid w:val="0036516D"/>
    <w:rsid w:val="003676D9"/>
    <w:rsid w:val="003B2EEF"/>
    <w:rsid w:val="003E60C7"/>
    <w:rsid w:val="00446B33"/>
    <w:rsid w:val="0049684D"/>
    <w:rsid w:val="004B2BFB"/>
    <w:rsid w:val="005170C7"/>
    <w:rsid w:val="00524B51"/>
    <w:rsid w:val="00583986"/>
    <w:rsid w:val="00590DAE"/>
    <w:rsid w:val="005A583B"/>
    <w:rsid w:val="005A66D0"/>
    <w:rsid w:val="005E27EF"/>
    <w:rsid w:val="006129F3"/>
    <w:rsid w:val="00616C9A"/>
    <w:rsid w:val="00621059"/>
    <w:rsid w:val="0066336E"/>
    <w:rsid w:val="00665348"/>
    <w:rsid w:val="006717B7"/>
    <w:rsid w:val="006D39A0"/>
    <w:rsid w:val="006D5BA3"/>
    <w:rsid w:val="00711F67"/>
    <w:rsid w:val="007123A0"/>
    <w:rsid w:val="007449E4"/>
    <w:rsid w:val="00773D51"/>
    <w:rsid w:val="00777BF1"/>
    <w:rsid w:val="007873C3"/>
    <w:rsid w:val="007C4914"/>
    <w:rsid w:val="007D2A22"/>
    <w:rsid w:val="007D62DE"/>
    <w:rsid w:val="007E1977"/>
    <w:rsid w:val="007E36DC"/>
    <w:rsid w:val="007F47D8"/>
    <w:rsid w:val="00813B65"/>
    <w:rsid w:val="00816136"/>
    <w:rsid w:val="008228DA"/>
    <w:rsid w:val="008369C2"/>
    <w:rsid w:val="0086052E"/>
    <w:rsid w:val="00885442"/>
    <w:rsid w:val="00894C87"/>
    <w:rsid w:val="008B50F6"/>
    <w:rsid w:val="009162EC"/>
    <w:rsid w:val="00933133"/>
    <w:rsid w:val="00937244"/>
    <w:rsid w:val="00972338"/>
    <w:rsid w:val="00972850"/>
    <w:rsid w:val="009841DA"/>
    <w:rsid w:val="009976F8"/>
    <w:rsid w:val="009A6926"/>
    <w:rsid w:val="009B27B0"/>
    <w:rsid w:val="009B4290"/>
    <w:rsid w:val="009C056E"/>
    <w:rsid w:val="009D7493"/>
    <w:rsid w:val="00A02559"/>
    <w:rsid w:val="00A22863"/>
    <w:rsid w:val="00A36CF2"/>
    <w:rsid w:val="00A631C1"/>
    <w:rsid w:val="00A67D02"/>
    <w:rsid w:val="00A7342A"/>
    <w:rsid w:val="00A96406"/>
    <w:rsid w:val="00AA641B"/>
    <w:rsid w:val="00AF4B4E"/>
    <w:rsid w:val="00B002E5"/>
    <w:rsid w:val="00B336E4"/>
    <w:rsid w:val="00B507D2"/>
    <w:rsid w:val="00B53999"/>
    <w:rsid w:val="00B551F0"/>
    <w:rsid w:val="00B60F47"/>
    <w:rsid w:val="00B648D4"/>
    <w:rsid w:val="00B74D26"/>
    <w:rsid w:val="00B93251"/>
    <w:rsid w:val="00B96EDF"/>
    <w:rsid w:val="00BA7C02"/>
    <w:rsid w:val="00BD2707"/>
    <w:rsid w:val="00BD5FD8"/>
    <w:rsid w:val="00BF0F17"/>
    <w:rsid w:val="00C40A29"/>
    <w:rsid w:val="00C67CDC"/>
    <w:rsid w:val="00C74543"/>
    <w:rsid w:val="00C777FD"/>
    <w:rsid w:val="00C94065"/>
    <w:rsid w:val="00CA197E"/>
    <w:rsid w:val="00CA4C3A"/>
    <w:rsid w:val="00CB528B"/>
    <w:rsid w:val="00CB621C"/>
    <w:rsid w:val="00D2104D"/>
    <w:rsid w:val="00D32EF4"/>
    <w:rsid w:val="00D479A9"/>
    <w:rsid w:val="00D92EDC"/>
    <w:rsid w:val="00D92F98"/>
    <w:rsid w:val="00DE3D32"/>
    <w:rsid w:val="00DE6C2B"/>
    <w:rsid w:val="00DF277C"/>
    <w:rsid w:val="00DF4ADB"/>
    <w:rsid w:val="00E247F6"/>
    <w:rsid w:val="00E619A2"/>
    <w:rsid w:val="00E70DBC"/>
    <w:rsid w:val="00E9127A"/>
    <w:rsid w:val="00E929AE"/>
    <w:rsid w:val="00E93CF8"/>
    <w:rsid w:val="00EB4D31"/>
    <w:rsid w:val="00EC2839"/>
    <w:rsid w:val="00EC6B0D"/>
    <w:rsid w:val="00F02DEC"/>
    <w:rsid w:val="00F3503B"/>
    <w:rsid w:val="00F5073E"/>
    <w:rsid w:val="00F67B5B"/>
    <w:rsid w:val="00F75F88"/>
    <w:rsid w:val="00FA6364"/>
    <w:rsid w:val="00FB4D5E"/>
    <w:rsid w:val="00FD4CEB"/>
    <w:rsid w:val="00FE0A8D"/>
    <w:rsid w:val="136F58CE"/>
    <w:rsid w:val="172EB3EF"/>
    <w:rsid w:val="65E50D6F"/>
    <w:rsid w:val="7A9893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58CE"/>
  <w15:chartTrackingRefBased/>
  <w15:docId w15:val="{03AC389C-B987-4205-AB1D-8C43BF43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4D5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247F6"/>
    <w:pPr>
      <w:spacing w:after="0" w:line="1040" w:lineRule="exact"/>
    </w:pPr>
    <w:rPr>
      <w:rFonts w:asciiTheme="majorHAnsi" w:eastAsiaTheme="majorEastAsia" w:hAnsiTheme="majorHAnsi" w:cstheme="majorBidi"/>
      <w:color w:val="4472C4" w:themeColor="accent1"/>
      <w:sz w:val="96"/>
      <w:szCs w:val="52"/>
    </w:rPr>
  </w:style>
  <w:style w:type="character" w:customStyle="1" w:styleId="TitleChar">
    <w:name w:val="Title Char"/>
    <w:basedOn w:val="DefaultParagraphFont"/>
    <w:link w:val="Title"/>
    <w:rsid w:val="00E247F6"/>
    <w:rPr>
      <w:rFonts w:asciiTheme="majorHAnsi" w:eastAsiaTheme="majorEastAsia" w:hAnsiTheme="majorHAnsi" w:cstheme="majorBidi"/>
      <w:color w:val="4472C4" w:themeColor="accent1"/>
      <w:sz w:val="96"/>
      <w:szCs w:val="52"/>
    </w:rPr>
  </w:style>
  <w:style w:type="paragraph" w:styleId="NoSpacing">
    <w:name w:val="No Spacing"/>
    <w:link w:val="NoSpacingChar"/>
    <w:uiPriority w:val="1"/>
    <w:qFormat/>
    <w:rsid w:val="00BA7C02"/>
    <w:pPr>
      <w:spacing w:after="0" w:line="240" w:lineRule="auto"/>
    </w:pPr>
    <w:rPr>
      <w:rFonts w:eastAsiaTheme="minorEastAsia"/>
    </w:rPr>
  </w:style>
  <w:style w:type="character" w:customStyle="1" w:styleId="NoSpacingChar">
    <w:name w:val="No Spacing Char"/>
    <w:basedOn w:val="DefaultParagraphFont"/>
    <w:link w:val="NoSpacing"/>
    <w:uiPriority w:val="1"/>
    <w:rsid w:val="00BA7C02"/>
    <w:rPr>
      <w:rFonts w:eastAsiaTheme="minorEastAsia"/>
    </w:rPr>
  </w:style>
  <w:style w:type="character" w:styleId="Hyperlink">
    <w:name w:val="Hyperlink"/>
    <w:basedOn w:val="DefaultParagraphFont"/>
    <w:uiPriority w:val="99"/>
    <w:unhideWhenUsed/>
    <w:rsid w:val="00360258"/>
    <w:rPr>
      <w:color w:val="0563C1" w:themeColor="hyperlink"/>
      <w:u w:val="single"/>
    </w:rPr>
  </w:style>
  <w:style w:type="character" w:styleId="UnresolvedMention">
    <w:name w:val="Unresolved Mention"/>
    <w:basedOn w:val="DefaultParagraphFont"/>
    <w:uiPriority w:val="99"/>
    <w:semiHidden/>
    <w:unhideWhenUsed/>
    <w:rsid w:val="00360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7254">
      <w:bodyDiv w:val="1"/>
      <w:marLeft w:val="0"/>
      <w:marRight w:val="0"/>
      <w:marTop w:val="0"/>
      <w:marBottom w:val="0"/>
      <w:divBdr>
        <w:top w:val="none" w:sz="0" w:space="0" w:color="auto"/>
        <w:left w:val="none" w:sz="0" w:space="0" w:color="auto"/>
        <w:bottom w:val="none" w:sz="0" w:space="0" w:color="auto"/>
        <w:right w:val="none" w:sz="0" w:space="0" w:color="auto"/>
      </w:divBdr>
      <w:divsChild>
        <w:div w:id="1344668836">
          <w:marLeft w:val="0"/>
          <w:marRight w:val="0"/>
          <w:marTop w:val="0"/>
          <w:marBottom w:val="0"/>
          <w:divBdr>
            <w:top w:val="none" w:sz="0" w:space="0" w:color="auto"/>
            <w:left w:val="none" w:sz="0" w:space="0" w:color="auto"/>
            <w:bottom w:val="none" w:sz="0" w:space="0" w:color="auto"/>
            <w:right w:val="none" w:sz="0" w:space="0" w:color="auto"/>
          </w:divBdr>
        </w:div>
      </w:divsChild>
    </w:div>
    <w:div w:id="97826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2.minneapolismn.gov/coronavirus/vaccines"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sv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2.minneapolismn.gov/coronavirus/vaccines" TargetMode="External"/><Relationship Id="rId17" Type="http://schemas.openxmlformats.org/officeDocument/2006/relationships/image" Target="media/image5.svg"/><Relationship Id="rId25" Type="http://schemas.openxmlformats.org/officeDocument/2006/relationships/image" Target="media/image13.sv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minneapolismn.gov/coronavirus/index.htm" TargetMode="External"/><Relationship Id="rId24" Type="http://schemas.openxmlformats.org/officeDocument/2006/relationships/image" Target="media/image12.png"/><Relationship Id="rId32" Type="http://schemas.microsoft.com/office/2007/relationships/diagramDrawing" Target="diagrams/drawing1.xml"/><Relationship Id="rId5" Type="http://schemas.openxmlformats.org/officeDocument/2006/relationships/styles" Target="styles.xml"/><Relationship Id="rId15" Type="http://schemas.openxmlformats.org/officeDocument/2006/relationships/image" Target="media/image3.svg"/><Relationship Id="rId23" Type="http://schemas.openxmlformats.org/officeDocument/2006/relationships/image" Target="media/image11.svg"/><Relationship Id="rId28" Type="http://schemas.openxmlformats.org/officeDocument/2006/relationships/diagramData" Target="diagrams/data1.xml"/><Relationship Id="rId10" Type="http://schemas.openxmlformats.org/officeDocument/2006/relationships/hyperlink" Target="mailto:covid19@minneapolismn.gov" TargetMode="External"/><Relationship Id="rId19" Type="http://schemas.openxmlformats.org/officeDocument/2006/relationships/image" Target="media/image7.svg"/><Relationship Id="rId31"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hyperlink" Target="mailto:covid19@minneapolismn.go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svg"/><Relationship Id="rId30" Type="http://schemas.openxmlformats.org/officeDocument/2006/relationships/diagramQuickStyle" Target="diagrams/quickStyl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D7425F-D47A-4592-A353-22DC01825F9D}" type="doc">
      <dgm:prSet loTypeId="urn:microsoft.com/office/officeart/2005/8/layout/process2" loCatId="process" qsTypeId="urn:microsoft.com/office/officeart/2005/8/quickstyle/simple1" qsCatId="simple" csTypeId="urn:microsoft.com/office/officeart/2005/8/colors/colorful5" csCatId="colorful" phldr="1"/>
      <dgm:spPr/>
      <dgm:t>
        <a:bodyPr/>
        <a:lstStyle/>
        <a:p>
          <a:endParaRPr lang="en-US"/>
        </a:p>
      </dgm:t>
    </dgm:pt>
    <dgm:pt modelId="{8FCC1A18-D7B7-4D9D-9D54-4DFD28498E9E}">
      <dgm:prSet phldrT="[Text]" custT="1"/>
      <dgm:spPr>
        <a:xfrm>
          <a:off x="0" y="0"/>
          <a:ext cx="5864614" cy="775239"/>
        </a:xfrm>
      </dgm:spPr>
      <dgm:t>
        <a:bodyPr lIns="182880" rIns="182880"/>
        <a:lstStyle/>
        <a:p>
          <a:pPr algn="just">
            <a:buNone/>
          </a:pPr>
          <a:r>
            <a:rPr lang="en-US" sz="1200" b="1" u="none">
              <a:latin typeface="Calibri"/>
              <a:ea typeface="+mn-ea"/>
              <a:cs typeface="+mn-cs"/>
            </a:rPr>
            <a:t>Preclinical testing</a:t>
          </a:r>
          <a:r>
            <a:rPr lang="en-US" sz="1200" b="1">
              <a:latin typeface="Calibri"/>
              <a:ea typeface="+mn-ea"/>
              <a:cs typeface="+mn-cs"/>
            </a:rPr>
            <a:t>: </a:t>
          </a:r>
          <a:r>
            <a:rPr lang="en-US" sz="1200" b="0">
              <a:latin typeface="Calibri"/>
              <a:ea typeface="+mn-ea"/>
              <a:cs typeface="+mn-cs"/>
            </a:rPr>
            <a:t>A</a:t>
          </a:r>
          <a:r>
            <a:rPr lang="en-US" sz="1200"/>
            <a:t> new vaccine is first tested on cells. Then it is given to animals, like mice or monkeys, to see if it works. </a:t>
          </a:r>
          <a:endParaRPr lang="en-US" sz="1200">
            <a:latin typeface="Calibri"/>
            <a:ea typeface="+mn-ea"/>
            <a:cs typeface="+mn-cs"/>
          </a:endParaRPr>
        </a:p>
      </dgm:t>
    </dgm:pt>
    <dgm:pt modelId="{710886B9-3B90-47A4-B948-1E147870358D}" type="parTrans" cxnId="{EC6AD04F-4B85-40F0-9FCE-07347626F3FA}">
      <dgm:prSet/>
      <dgm:spPr/>
      <dgm:t>
        <a:bodyPr/>
        <a:lstStyle/>
        <a:p>
          <a:endParaRPr lang="en-US"/>
        </a:p>
      </dgm:t>
    </dgm:pt>
    <dgm:pt modelId="{A7B8BFC4-86BD-4762-A127-DC1819093F1D}" type="sibTrans" cxnId="{EC6AD04F-4B85-40F0-9FCE-07347626F3FA}">
      <dgm:prSet/>
      <dgm:spPr>
        <a:xfrm>
          <a:off x="5360709" y="566355"/>
          <a:ext cx="503905" cy="503905"/>
        </a:xfrm>
      </dgm:spPr>
      <dgm:t>
        <a:bodyPr/>
        <a:lstStyle/>
        <a:p>
          <a:pPr>
            <a:buNone/>
          </a:pPr>
          <a:endParaRPr lang="en-US">
            <a:solidFill>
              <a:srgbClr val="171616">
                <a:hueOff val="0"/>
                <a:satOff val="0"/>
                <a:lumOff val="0"/>
                <a:alphaOff val="0"/>
              </a:srgbClr>
            </a:solidFill>
            <a:latin typeface="Calibri"/>
            <a:ea typeface="+mn-ea"/>
            <a:cs typeface="+mn-cs"/>
          </a:endParaRPr>
        </a:p>
      </dgm:t>
    </dgm:pt>
    <dgm:pt modelId="{4BC1C3DF-2E3B-4416-832E-17A274AE7F98}">
      <dgm:prSet phldrT="[Text]" custT="1"/>
      <dgm:spPr>
        <a:xfrm>
          <a:off x="875884" y="1765823"/>
          <a:ext cx="5864614" cy="775239"/>
        </a:xfrm>
      </dgm:spPr>
      <dgm:t>
        <a:bodyPr lIns="182880" rIns="182880"/>
        <a:lstStyle/>
        <a:p>
          <a:pPr algn="just">
            <a:buNone/>
          </a:pPr>
          <a:r>
            <a:rPr lang="en-US" sz="1200" b="1" u="none">
              <a:latin typeface="Calibri"/>
              <a:ea typeface="+mn-ea"/>
              <a:cs typeface="+mn-cs"/>
            </a:rPr>
            <a:t>Phase 2 expanded trials: </a:t>
          </a:r>
          <a:r>
            <a:rPr lang="en-US" sz="1200" b="0" u="none">
              <a:latin typeface="Calibri"/>
              <a:ea typeface="+mn-ea"/>
              <a:cs typeface="+mn-cs"/>
            </a:rPr>
            <a:t>T</a:t>
          </a:r>
          <a:r>
            <a:rPr lang="en-US" sz="1200"/>
            <a:t>he vaccine is given to hundreds of people. It is tested in different populations, like age groups. This shows if the vaccine works differently between groups. Safety is a top priority.</a:t>
          </a:r>
          <a:endParaRPr lang="en-US" sz="1200">
            <a:latin typeface="Calibri"/>
            <a:ea typeface="+mn-ea"/>
            <a:cs typeface="+mn-cs"/>
          </a:endParaRPr>
        </a:p>
      </dgm:t>
    </dgm:pt>
    <dgm:pt modelId="{2C97D503-C208-4DB2-A18B-3485C50CC40F}" type="parTrans" cxnId="{2B94C665-D21B-413F-A64E-4FB89E87501E}">
      <dgm:prSet/>
      <dgm:spPr/>
      <dgm:t>
        <a:bodyPr/>
        <a:lstStyle/>
        <a:p>
          <a:endParaRPr lang="en-US"/>
        </a:p>
      </dgm:t>
    </dgm:pt>
    <dgm:pt modelId="{186F8E2C-FFD8-4921-8D15-6C0C99166E88}" type="sibTrans" cxnId="{2B94C665-D21B-413F-A64E-4FB89E87501E}">
      <dgm:prSet/>
      <dgm:spPr>
        <a:xfrm>
          <a:off x="6236593" y="2319258"/>
          <a:ext cx="503905" cy="503905"/>
        </a:xfrm>
      </dgm:spPr>
      <dgm:t>
        <a:bodyPr/>
        <a:lstStyle/>
        <a:p>
          <a:pPr>
            <a:buNone/>
          </a:pPr>
          <a:endParaRPr lang="en-US">
            <a:solidFill>
              <a:srgbClr val="171616">
                <a:hueOff val="0"/>
                <a:satOff val="0"/>
                <a:lumOff val="0"/>
                <a:alphaOff val="0"/>
              </a:srgbClr>
            </a:solidFill>
            <a:latin typeface="Calibri"/>
            <a:ea typeface="+mn-ea"/>
            <a:cs typeface="+mn-cs"/>
          </a:endParaRPr>
        </a:p>
      </dgm:t>
    </dgm:pt>
    <dgm:pt modelId="{6EA11144-8BF7-4A8D-B82A-9BB42DEBC462}">
      <dgm:prSet custT="1"/>
      <dgm:spPr>
        <a:xfrm>
          <a:off x="1313826" y="2648734"/>
          <a:ext cx="5864614" cy="775239"/>
        </a:xfrm>
      </dgm:spPr>
      <dgm:t>
        <a:bodyPr lIns="182880" rIns="182880"/>
        <a:lstStyle/>
        <a:p>
          <a:pPr algn="just">
            <a:buNone/>
          </a:pPr>
          <a:r>
            <a:rPr lang="en-US" sz="1200" b="1" u="none">
              <a:latin typeface="Calibri"/>
              <a:ea typeface="+mn-ea"/>
              <a:cs typeface="+mn-cs"/>
            </a:rPr>
            <a:t>Phase 3 efficacy trials</a:t>
          </a:r>
          <a:r>
            <a:rPr lang="en-US" sz="1200" b="1">
              <a:latin typeface="Calibri"/>
              <a:ea typeface="+mn-ea"/>
              <a:cs typeface="+mn-cs"/>
            </a:rPr>
            <a:t>: </a:t>
          </a:r>
          <a:r>
            <a:rPr lang="en-US" sz="1200" b="0">
              <a:latin typeface="Calibri"/>
              <a:ea typeface="+mn-ea"/>
              <a:cs typeface="+mn-cs"/>
            </a:rPr>
            <a:t>T</a:t>
          </a:r>
          <a:r>
            <a:rPr lang="en-US" sz="1200" b="0"/>
            <a:t>he</a:t>
          </a:r>
          <a:r>
            <a:rPr lang="en-US" sz="1200"/>
            <a:t> vaccine is given to thousands of people. There are two groups. One receives the vaccine, and the other doesn’t. After time, the groups are compared to see if the vaccine works to prevent disease.</a:t>
          </a:r>
          <a:endParaRPr lang="en-US" sz="1200">
            <a:latin typeface="Calibri"/>
            <a:ea typeface="+mn-ea"/>
            <a:cs typeface="+mn-cs"/>
          </a:endParaRPr>
        </a:p>
      </dgm:t>
    </dgm:pt>
    <dgm:pt modelId="{75451B9F-99CD-4656-93A9-43218D7C08B0}" type="parTrans" cxnId="{2261883C-34DA-40F3-BFFA-AA7A61E7FFE5}">
      <dgm:prSet/>
      <dgm:spPr/>
      <dgm:t>
        <a:bodyPr/>
        <a:lstStyle/>
        <a:p>
          <a:endParaRPr lang="en-US"/>
        </a:p>
      </dgm:t>
    </dgm:pt>
    <dgm:pt modelId="{133C74BD-7D61-4D77-8754-BE4AD319D129}" type="sibTrans" cxnId="{2261883C-34DA-40F3-BFFA-AA7A61E7FFE5}">
      <dgm:prSet/>
      <dgm:spPr>
        <a:xfrm>
          <a:off x="6674535" y="3210783"/>
          <a:ext cx="503905" cy="503905"/>
        </a:xfrm>
      </dgm:spPr>
      <dgm:t>
        <a:bodyPr/>
        <a:lstStyle/>
        <a:p>
          <a:pPr>
            <a:buNone/>
          </a:pPr>
          <a:endParaRPr lang="en-US">
            <a:solidFill>
              <a:srgbClr val="171616">
                <a:hueOff val="0"/>
                <a:satOff val="0"/>
                <a:lumOff val="0"/>
                <a:alphaOff val="0"/>
              </a:srgbClr>
            </a:solidFill>
            <a:latin typeface="Calibri"/>
            <a:ea typeface="+mn-ea"/>
            <a:cs typeface="+mn-cs"/>
          </a:endParaRPr>
        </a:p>
      </dgm:t>
    </dgm:pt>
    <dgm:pt modelId="{31665CBB-A4CF-4D1E-8CDA-3B52E7C4A691}">
      <dgm:prSet custT="1"/>
      <dgm:spPr>
        <a:xfrm>
          <a:off x="1751768" y="3531646"/>
          <a:ext cx="5864614" cy="775239"/>
        </a:xfrm>
      </dgm:spPr>
      <dgm:t>
        <a:bodyPr lIns="182880" rIns="182880"/>
        <a:lstStyle/>
        <a:p>
          <a:pPr algn="just">
            <a:buNone/>
          </a:pPr>
          <a:r>
            <a:rPr lang="en-US" sz="1200" b="1" u="none">
              <a:latin typeface="Calibri"/>
              <a:ea typeface="+mn-ea"/>
              <a:cs typeface="+mn-cs"/>
            </a:rPr>
            <a:t>Approval</a:t>
          </a:r>
          <a:r>
            <a:rPr lang="en-US" sz="1200" b="1">
              <a:latin typeface="Calibri"/>
              <a:ea typeface="+mn-ea"/>
              <a:cs typeface="+mn-cs"/>
            </a:rPr>
            <a:t>: </a:t>
          </a:r>
          <a:r>
            <a:rPr lang="en-US" sz="1200"/>
            <a:t>The results are reviewed. If the vaccine is safe and effective, it is approved. </a:t>
          </a:r>
          <a:endParaRPr lang="en-US" sz="1200">
            <a:latin typeface="Calibri"/>
            <a:ea typeface="+mn-ea"/>
            <a:cs typeface="+mn-cs"/>
          </a:endParaRPr>
        </a:p>
      </dgm:t>
    </dgm:pt>
    <dgm:pt modelId="{243442CF-D384-4F7F-8EE7-7226F7486D1A}" type="parTrans" cxnId="{41F22D04-23D3-4420-8558-3C978313CF84}">
      <dgm:prSet/>
      <dgm:spPr/>
      <dgm:t>
        <a:bodyPr/>
        <a:lstStyle/>
        <a:p>
          <a:endParaRPr lang="en-US"/>
        </a:p>
      </dgm:t>
    </dgm:pt>
    <dgm:pt modelId="{B8576E66-321A-42EE-9F7D-F33CB83BD794}" type="sibTrans" cxnId="{41F22D04-23D3-4420-8558-3C978313CF84}">
      <dgm:prSet/>
      <dgm:spPr/>
      <dgm:t>
        <a:bodyPr/>
        <a:lstStyle/>
        <a:p>
          <a:endParaRPr lang="en-US"/>
        </a:p>
      </dgm:t>
    </dgm:pt>
    <dgm:pt modelId="{CE5A49C9-0B12-4A7F-A8D9-76090039F197}">
      <dgm:prSet phldrT="[Text]" custT="1"/>
      <dgm:spPr>
        <a:xfrm>
          <a:off x="437942" y="882911"/>
          <a:ext cx="5864614" cy="775239"/>
        </a:xfrm>
      </dgm:spPr>
      <dgm:t>
        <a:bodyPr lIns="182880" tIns="36576" rIns="182880"/>
        <a:lstStyle/>
        <a:p>
          <a:pPr algn="just">
            <a:buNone/>
          </a:pPr>
          <a:r>
            <a:rPr lang="en-US" sz="1200" b="1" u="none">
              <a:latin typeface="Calibri"/>
              <a:ea typeface="+mn-ea"/>
              <a:cs typeface="+mn-cs"/>
            </a:rPr>
            <a:t>Phase 1 safety trials</a:t>
          </a:r>
          <a:r>
            <a:rPr lang="en-US" sz="1200" b="1">
              <a:latin typeface="Calibri"/>
              <a:ea typeface="+mn-ea"/>
              <a:cs typeface="+mn-cs"/>
            </a:rPr>
            <a:t>: </a:t>
          </a:r>
          <a:r>
            <a:rPr lang="en-US" sz="1200" b="0">
              <a:latin typeface="Calibri"/>
              <a:ea typeface="+mn-ea"/>
              <a:cs typeface="+mn-cs"/>
            </a:rPr>
            <a:t>T</a:t>
          </a:r>
          <a:r>
            <a:rPr lang="en-US" sz="1200"/>
            <a:t>he vaccine is given to a </a:t>
          </a:r>
          <a:r>
            <a:rPr lang="en-US" sz="1200" i="1"/>
            <a:t>small </a:t>
          </a:r>
          <a:r>
            <a:rPr lang="en-US" sz="1200"/>
            <a:t>number of people. This is to test for safety and dosage. It also confirms that the vaccine works on humans. </a:t>
          </a:r>
          <a:endParaRPr lang="en-US" sz="1200">
            <a:latin typeface="Calibri"/>
            <a:ea typeface="+mn-ea"/>
            <a:cs typeface="+mn-cs"/>
          </a:endParaRPr>
        </a:p>
      </dgm:t>
    </dgm:pt>
    <dgm:pt modelId="{E02F084C-B24C-4660-B8AB-2A4627E1563E}" type="sibTrans" cxnId="{CFF431F9-85BF-47A8-A1DB-A509F12F9504}">
      <dgm:prSet/>
      <dgm:spPr>
        <a:xfrm>
          <a:off x="5798651" y="1449267"/>
          <a:ext cx="503905" cy="503905"/>
        </a:xfrm>
      </dgm:spPr>
      <dgm:t>
        <a:bodyPr/>
        <a:lstStyle/>
        <a:p>
          <a:pPr>
            <a:buNone/>
          </a:pPr>
          <a:endParaRPr lang="en-US">
            <a:solidFill>
              <a:srgbClr val="171616">
                <a:hueOff val="0"/>
                <a:satOff val="0"/>
                <a:lumOff val="0"/>
                <a:alphaOff val="0"/>
              </a:srgbClr>
            </a:solidFill>
            <a:latin typeface="Calibri"/>
            <a:ea typeface="+mn-ea"/>
            <a:cs typeface="+mn-cs"/>
          </a:endParaRPr>
        </a:p>
      </dgm:t>
    </dgm:pt>
    <dgm:pt modelId="{22B47688-BB40-4875-AF00-70F2CA6A27A7}" type="parTrans" cxnId="{CFF431F9-85BF-47A8-A1DB-A509F12F9504}">
      <dgm:prSet/>
      <dgm:spPr/>
      <dgm:t>
        <a:bodyPr/>
        <a:lstStyle/>
        <a:p>
          <a:endParaRPr lang="en-US"/>
        </a:p>
      </dgm:t>
    </dgm:pt>
    <dgm:pt modelId="{4B05D889-C4D6-4C9A-8E88-E9AF25E6A746}" type="pres">
      <dgm:prSet presAssocID="{78D7425F-D47A-4592-A353-22DC01825F9D}" presName="linearFlow" presStyleCnt="0">
        <dgm:presLayoutVars>
          <dgm:resizeHandles val="exact"/>
        </dgm:presLayoutVars>
      </dgm:prSet>
      <dgm:spPr/>
    </dgm:pt>
    <dgm:pt modelId="{5A58708A-CD2C-48C6-8431-B97158B5E4F3}" type="pres">
      <dgm:prSet presAssocID="{8FCC1A18-D7B7-4D9D-9D54-4DFD28498E9E}" presName="node" presStyleLbl="node1" presStyleIdx="0" presStyleCnt="5" custScaleX="121971">
        <dgm:presLayoutVars>
          <dgm:bulletEnabled val="1"/>
        </dgm:presLayoutVars>
      </dgm:prSet>
      <dgm:spPr>
        <a:prstGeom prst="roundRect">
          <a:avLst>
            <a:gd name="adj" fmla="val 10000"/>
          </a:avLst>
        </a:prstGeom>
      </dgm:spPr>
    </dgm:pt>
    <dgm:pt modelId="{5204D145-564A-4263-961A-542D55443D24}" type="pres">
      <dgm:prSet presAssocID="{A7B8BFC4-86BD-4762-A127-DC1819093F1D}" presName="sibTrans" presStyleLbl="sibTrans2D1" presStyleIdx="0" presStyleCnt="4" custAng="16200000"/>
      <dgm:spPr>
        <a:prstGeom prst="downArrow">
          <a:avLst>
            <a:gd name="adj1" fmla="val 55000"/>
            <a:gd name="adj2" fmla="val 45000"/>
          </a:avLst>
        </a:prstGeom>
      </dgm:spPr>
    </dgm:pt>
    <dgm:pt modelId="{F117D1EB-5A7C-4964-9AC5-918CE8012755}" type="pres">
      <dgm:prSet presAssocID="{A7B8BFC4-86BD-4762-A127-DC1819093F1D}" presName="connectorText" presStyleLbl="sibTrans2D1" presStyleIdx="0" presStyleCnt="4"/>
      <dgm:spPr/>
    </dgm:pt>
    <dgm:pt modelId="{959F789D-5D1E-41F6-A176-AA3842518515}" type="pres">
      <dgm:prSet presAssocID="{CE5A49C9-0B12-4A7F-A8D9-76090039F197}" presName="node" presStyleLbl="node1" presStyleIdx="1" presStyleCnt="5" custScaleX="122706">
        <dgm:presLayoutVars>
          <dgm:bulletEnabled val="1"/>
        </dgm:presLayoutVars>
      </dgm:prSet>
      <dgm:spPr>
        <a:prstGeom prst="roundRect">
          <a:avLst>
            <a:gd name="adj" fmla="val 10000"/>
          </a:avLst>
        </a:prstGeom>
      </dgm:spPr>
    </dgm:pt>
    <dgm:pt modelId="{32770C0A-18AE-4100-AFE8-62C914A2ABB7}" type="pres">
      <dgm:prSet presAssocID="{E02F084C-B24C-4660-B8AB-2A4627E1563E}" presName="sibTrans" presStyleLbl="sibTrans2D1" presStyleIdx="1" presStyleCnt="4" custAng="16200000"/>
      <dgm:spPr>
        <a:prstGeom prst="downArrow">
          <a:avLst>
            <a:gd name="adj1" fmla="val 55000"/>
            <a:gd name="adj2" fmla="val 45000"/>
          </a:avLst>
        </a:prstGeom>
      </dgm:spPr>
    </dgm:pt>
    <dgm:pt modelId="{B0236D58-6D2E-4B43-BC81-4170773C766C}" type="pres">
      <dgm:prSet presAssocID="{E02F084C-B24C-4660-B8AB-2A4627E1563E}" presName="connectorText" presStyleLbl="sibTrans2D1" presStyleIdx="1" presStyleCnt="4"/>
      <dgm:spPr/>
    </dgm:pt>
    <dgm:pt modelId="{1E27A529-227F-4EA0-9760-89975EB83B3D}" type="pres">
      <dgm:prSet presAssocID="{4BC1C3DF-2E3B-4416-832E-17A274AE7F98}" presName="node" presStyleLbl="node1" presStyleIdx="2" presStyleCnt="5" custScaleX="123442">
        <dgm:presLayoutVars>
          <dgm:bulletEnabled val="1"/>
        </dgm:presLayoutVars>
      </dgm:prSet>
      <dgm:spPr>
        <a:prstGeom prst="roundRect">
          <a:avLst>
            <a:gd name="adj" fmla="val 10000"/>
          </a:avLst>
        </a:prstGeom>
      </dgm:spPr>
    </dgm:pt>
    <dgm:pt modelId="{B9988CF4-EA53-41F1-99D6-5B6B57C9800D}" type="pres">
      <dgm:prSet presAssocID="{186F8E2C-FFD8-4921-8D15-6C0C99166E88}" presName="sibTrans" presStyleLbl="sibTrans2D1" presStyleIdx="2" presStyleCnt="4" custAng="16200000"/>
      <dgm:spPr>
        <a:prstGeom prst="downArrow">
          <a:avLst>
            <a:gd name="adj1" fmla="val 55000"/>
            <a:gd name="adj2" fmla="val 45000"/>
          </a:avLst>
        </a:prstGeom>
      </dgm:spPr>
    </dgm:pt>
    <dgm:pt modelId="{798F84FB-FAEC-45E6-9CD9-35119C12E750}" type="pres">
      <dgm:prSet presAssocID="{186F8E2C-FFD8-4921-8D15-6C0C99166E88}" presName="connectorText" presStyleLbl="sibTrans2D1" presStyleIdx="2" presStyleCnt="4"/>
      <dgm:spPr/>
    </dgm:pt>
    <dgm:pt modelId="{3B6CBEFF-0620-438E-B324-C13A73032A5F}" type="pres">
      <dgm:prSet presAssocID="{6EA11144-8BF7-4A8D-B82A-9BB42DEBC462}" presName="node" presStyleLbl="node1" presStyleIdx="3" presStyleCnt="5" custScaleX="125649">
        <dgm:presLayoutVars>
          <dgm:bulletEnabled val="1"/>
        </dgm:presLayoutVars>
      </dgm:prSet>
      <dgm:spPr>
        <a:prstGeom prst="roundRect">
          <a:avLst>
            <a:gd name="adj" fmla="val 10000"/>
          </a:avLst>
        </a:prstGeom>
      </dgm:spPr>
    </dgm:pt>
    <dgm:pt modelId="{A38C88BB-95D3-4F98-852B-0A1E668822C4}" type="pres">
      <dgm:prSet presAssocID="{133C74BD-7D61-4D77-8754-BE4AD319D129}" presName="sibTrans" presStyleLbl="sibTrans2D1" presStyleIdx="3" presStyleCnt="4" custAng="16200000"/>
      <dgm:spPr>
        <a:prstGeom prst="downArrow">
          <a:avLst>
            <a:gd name="adj1" fmla="val 55000"/>
            <a:gd name="adj2" fmla="val 45000"/>
          </a:avLst>
        </a:prstGeom>
      </dgm:spPr>
    </dgm:pt>
    <dgm:pt modelId="{267416A2-BD65-4F61-A1AD-7A31E2691ED8}" type="pres">
      <dgm:prSet presAssocID="{133C74BD-7D61-4D77-8754-BE4AD319D129}" presName="connectorText" presStyleLbl="sibTrans2D1" presStyleIdx="3" presStyleCnt="4"/>
      <dgm:spPr/>
    </dgm:pt>
    <dgm:pt modelId="{A15770AE-34A6-42B3-BC35-C7EFE173BEB9}" type="pres">
      <dgm:prSet presAssocID="{31665CBB-A4CF-4D1E-8CDA-3B52E7C4A691}" presName="node" presStyleLbl="node1" presStyleIdx="4" presStyleCnt="5" custScaleX="124185">
        <dgm:presLayoutVars>
          <dgm:bulletEnabled val="1"/>
        </dgm:presLayoutVars>
      </dgm:prSet>
      <dgm:spPr>
        <a:prstGeom prst="roundRect">
          <a:avLst>
            <a:gd name="adj" fmla="val 10000"/>
          </a:avLst>
        </a:prstGeom>
      </dgm:spPr>
    </dgm:pt>
  </dgm:ptLst>
  <dgm:cxnLst>
    <dgm:cxn modelId="{41F22D04-23D3-4420-8558-3C978313CF84}" srcId="{78D7425F-D47A-4592-A353-22DC01825F9D}" destId="{31665CBB-A4CF-4D1E-8CDA-3B52E7C4A691}" srcOrd="4" destOrd="0" parTransId="{243442CF-D384-4F7F-8EE7-7226F7486D1A}" sibTransId="{B8576E66-321A-42EE-9F7D-F33CB83BD794}"/>
    <dgm:cxn modelId="{ACC96013-86BD-4492-A134-997436AE4A57}" type="presOf" srcId="{133C74BD-7D61-4D77-8754-BE4AD319D129}" destId="{A38C88BB-95D3-4F98-852B-0A1E668822C4}" srcOrd="0" destOrd="0" presId="urn:microsoft.com/office/officeart/2005/8/layout/process2"/>
    <dgm:cxn modelId="{F52A6F27-7146-49F4-BFB6-2ECCC05C921A}" type="presOf" srcId="{CE5A49C9-0B12-4A7F-A8D9-76090039F197}" destId="{959F789D-5D1E-41F6-A176-AA3842518515}" srcOrd="0" destOrd="0" presId="urn:microsoft.com/office/officeart/2005/8/layout/process2"/>
    <dgm:cxn modelId="{4BF1B927-0F28-4C58-AD24-6542DA1078F0}" type="presOf" srcId="{31665CBB-A4CF-4D1E-8CDA-3B52E7C4A691}" destId="{A15770AE-34A6-42B3-BC35-C7EFE173BEB9}" srcOrd="0" destOrd="0" presId="urn:microsoft.com/office/officeart/2005/8/layout/process2"/>
    <dgm:cxn modelId="{50FD532A-3518-4FA5-8BA9-C45E57F4FB04}" type="presOf" srcId="{133C74BD-7D61-4D77-8754-BE4AD319D129}" destId="{267416A2-BD65-4F61-A1AD-7A31E2691ED8}" srcOrd="1" destOrd="0" presId="urn:microsoft.com/office/officeart/2005/8/layout/process2"/>
    <dgm:cxn modelId="{2261883C-34DA-40F3-BFFA-AA7A61E7FFE5}" srcId="{78D7425F-D47A-4592-A353-22DC01825F9D}" destId="{6EA11144-8BF7-4A8D-B82A-9BB42DEBC462}" srcOrd="3" destOrd="0" parTransId="{75451B9F-99CD-4656-93A9-43218D7C08B0}" sibTransId="{133C74BD-7D61-4D77-8754-BE4AD319D129}"/>
    <dgm:cxn modelId="{2B94C665-D21B-413F-A64E-4FB89E87501E}" srcId="{78D7425F-D47A-4592-A353-22DC01825F9D}" destId="{4BC1C3DF-2E3B-4416-832E-17A274AE7F98}" srcOrd="2" destOrd="0" parTransId="{2C97D503-C208-4DB2-A18B-3485C50CC40F}" sibTransId="{186F8E2C-FFD8-4921-8D15-6C0C99166E88}"/>
    <dgm:cxn modelId="{EC6AD04F-4B85-40F0-9FCE-07347626F3FA}" srcId="{78D7425F-D47A-4592-A353-22DC01825F9D}" destId="{8FCC1A18-D7B7-4D9D-9D54-4DFD28498E9E}" srcOrd="0" destOrd="0" parTransId="{710886B9-3B90-47A4-B948-1E147870358D}" sibTransId="{A7B8BFC4-86BD-4762-A127-DC1819093F1D}"/>
    <dgm:cxn modelId="{FBDF5B7B-EC21-4E2A-A378-5E904B73100F}" type="presOf" srcId="{6EA11144-8BF7-4A8D-B82A-9BB42DEBC462}" destId="{3B6CBEFF-0620-438E-B324-C13A73032A5F}" srcOrd="0" destOrd="0" presId="urn:microsoft.com/office/officeart/2005/8/layout/process2"/>
    <dgm:cxn modelId="{37EF4987-6BA7-46D6-92B4-19ECF4F1C49B}" type="presOf" srcId="{A7B8BFC4-86BD-4762-A127-DC1819093F1D}" destId="{F117D1EB-5A7C-4964-9AC5-918CE8012755}" srcOrd="1" destOrd="0" presId="urn:microsoft.com/office/officeart/2005/8/layout/process2"/>
    <dgm:cxn modelId="{3605B592-C424-4DCE-B38C-8434F06419AB}" type="presOf" srcId="{A7B8BFC4-86BD-4762-A127-DC1819093F1D}" destId="{5204D145-564A-4263-961A-542D55443D24}" srcOrd="0" destOrd="0" presId="urn:microsoft.com/office/officeart/2005/8/layout/process2"/>
    <dgm:cxn modelId="{F685C094-4B0A-4F62-B5E5-B220CACFB3D9}" type="presOf" srcId="{4BC1C3DF-2E3B-4416-832E-17A274AE7F98}" destId="{1E27A529-227F-4EA0-9760-89975EB83B3D}" srcOrd="0" destOrd="0" presId="urn:microsoft.com/office/officeart/2005/8/layout/process2"/>
    <dgm:cxn modelId="{1CA67C95-636D-48AB-8412-4E7C62D84E31}" type="presOf" srcId="{78D7425F-D47A-4592-A353-22DC01825F9D}" destId="{4B05D889-C4D6-4C9A-8E88-E9AF25E6A746}" srcOrd="0" destOrd="0" presId="urn:microsoft.com/office/officeart/2005/8/layout/process2"/>
    <dgm:cxn modelId="{2B97ED99-F633-4776-9515-F5D8242EC7AC}" type="presOf" srcId="{8FCC1A18-D7B7-4D9D-9D54-4DFD28498E9E}" destId="{5A58708A-CD2C-48C6-8431-B97158B5E4F3}" srcOrd="0" destOrd="0" presId="urn:microsoft.com/office/officeart/2005/8/layout/process2"/>
    <dgm:cxn modelId="{D5C983A1-E662-4169-B7D1-DBC9BD96B80A}" type="presOf" srcId="{186F8E2C-FFD8-4921-8D15-6C0C99166E88}" destId="{B9988CF4-EA53-41F1-99D6-5B6B57C9800D}" srcOrd="0" destOrd="0" presId="urn:microsoft.com/office/officeart/2005/8/layout/process2"/>
    <dgm:cxn modelId="{B679D1B1-1C9C-412C-9C70-DC98ECCE90D5}" type="presOf" srcId="{E02F084C-B24C-4660-B8AB-2A4627E1563E}" destId="{B0236D58-6D2E-4B43-BC81-4170773C766C}" srcOrd="1" destOrd="0" presId="urn:microsoft.com/office/officeart/2005/8/layout/process2"/>
    <dgm:cxn modelId="{73760CD8-C0CA-4FD3-8A7D-2831139D6E52}" type="presOf" srcId="{186F8E2C-FFD8-4921-8D15-6C0C99166E88}" destId="{798F84FB-FAEC-45E6-9CD9-35119C12E750}" srcOrd="1" destOrd="0" presId="urn:microsoft.com/office/officeart/2005/8/layout/process2"/>
    <dgm:cxn modelId="{EBBD4FE3-78D3-4862-8DAB-AED3FCA405FD}" type="presOf" srcId="{E02F084C-B24C-4660-B8AB-2A4627E1563E}" destId="{32770C0A-18AE-4100-AFE8-62C914A2ABB7}" srcOrd="0" destOrd="0" presId="urn:microsoft.com/office/officeart/2005/8/layout/process2"/>
    <dgm:cxn modelId="{CFF431F9-85BF-47A8-A1DB-A509F12F9504}" srcId="{78D7425F-D47A-4592-A353-22DC01825F9D}" destId="{CE5A49C9-0B12-4A7F-A8D9-76090039F197}" srcOrd="1" destOrd="0" parTransId="{22B47688-BB40-4875-AF00-70F2CA6A27A7}" sibTransId="{E02F084C-B24C-4660-B8AB-2A4627E1563E}"/>
    <dgm:cxn modelId="{6CEAA633-818B-4DAF-8C8A-AA5DF5F769AF}" type="presParOf" srcId="{4B05D889-C4D6-4C9A-8E88-E9AF25E6A746}" destId="{5A58708A-CD2C-48C6-8431-B97158B5E4F3}" srcOrd="0" destOrd="0" presId="urn:microsoft.com/office/officeart/2005/8/layout/process2"/>
    <dgm:cxn modelId="{4EB9000F-99A2-4FA0-A6DB-BC5C934FB841}" type="presParOf" srcId="{4B05D889-C4D6-4C9A-8E88-E9AF25E6A746}" destId="{5204D145-564A-4263-961A-542D55443D24}" srcOrd="1" destOrd="0" presId="urn:microsoft.com/office/officeart/2005/8/layout/process2"/>
    <dgm:cxn modelId="{73BF8F8A-E275-4CA0-B708-1B9EAA96EE26}" type="presParOf" srcId="{5204D145-564A-4263-961A-542D55443D24}" destId="{F117D1EB-5A7C-4964-9AC5-918CE8012755}" srcOrd="0" destOrd="0" presId="urn:microsoft.com/office/officeart/2005/8/layout/process2"/>
    <dgm:cxn modelId="{0910A764-BC06-4000-AB85-AE48E4C166A0}" type="presParOf" srcId="{4B05D889-C4D6-4C9A-8E88-E9AF25E6A746}" destId="{959F789D-5D1E-41F6-A176-AA3842518515}" srcOrd="2" destOrd="0" presId="urn:microsoft.com/office/officeart/2005/8/layout/process2"/>
    <dgm:cxn modelId="{5F61201A-4AD5-43DD-897E-0863CD979D3E}" type="presParOf" srcId="{4B05D889-C4D6-4C9A-8E88-E9AF25E6A746}" destId="{32770C0A-18AE-4100-AFE8-62C914A2ABB7}" srcOrd="3" destOrd="0" presId="urn:microsoft.com/office/officeart/2005/8/layout/process2"/>
    <dgm:cxn modelId="{B8152CC4-AC81-4966-9FC0-0E5DD57C00D3}" type="presParOf" srcId="{32770C0A-18AE-4100-AFE8-62C914A2ABB7}" destId="{B0236D58-6D2E-4B43-BC81-4170773C766C}" srcOrd="0" destOrd="0" presId="urn:microsoft.com/office/officeart/2005/8/layout/process2"/>
    <dgm:cxn modelId="{C1D98A7D-6CB1-49F1-B104-3028C67B3BFB}" type="presParOf" srcId="{4B05D889-C4D6-4C9A-8E88-E9AF25E6A746}" destId="{1E27A529-227F-4EA0-9760-89975EB83B3D}" srcOrd="4" destOrd="0" presId="urn:microsoft.com/office/officeart/2005/8/layout/process2"/>
    <dgm:cxn modelId="{247CEAE4-BA5A-4169-AECB-7E3F425940FB}" type="presParOf" srcId="{4B05D889-C4D6-4C9A-8E88-E9AF25E6A746}" destId="{B9988CF4-EA53-41F1-99D6-5B6B57C9800D}" srcOrd="5" destOrd="0" presId="urn:microsoft.com/office/officeart/2005/8/layout/process2"/>
    <dgm:cxn modelId="{163365A3-1D92-4495-A7B0-CFA17D8F1BE3}" type="presParOf" srcId="{B9988CF4-EA53-41F1-99D6-5B6B57C9800D}" destId="{798F84FB-FAEC-45E6-9CD9-35119C12E750}" srcOrd="0" destOrd="0" presId="urn:microsoft.com/office/officeart/2005/8/layout/process2"/>
    <dgm:cxn modelId="{6A7A7B62-9909-4D83-B763-1842F7A3A1FF}" type="presParOf" srcId="{4B05D889-C4D6-4C9A-8E88-E9AF25E6A746}" destId="{3B6CBEFF-0620-438E-B324-C13A73032A5F}" srcOrd="6" destOrd="0" presId="urn:microsoft.com/office/officeart/2005/8/layout/process2"/>
    <dgm:cxn modelId="{21342622-9D2F-4427-8646-CFE2C9D76E76}" type="presParOf" srcId="{4B05D889-C4D6-4C9A-8E88-E9AF25E6A746}" destId="{A38C88BB-95D3-4F98-852B-0A1E668822C4}" srcOrd="7" destOrd="0" presId="urn:microsoft.com/office/officeart/2005/8/layout/process2"/>
    <dgm:cxn modelId="{3BB407FB-B068-43D6-84D7-CE5CB16AC7EB}" type="presParOf" srcId="{A38C88BB-95D3-4F98-852B-0A1E668822C4}" destId="{267416A2-BD65-4F61-A1AD-7A31E2691ED8}" srcOrd="0" destOrd="0" presId="urn:microsoft.com/office/officeart/2005/8/layout/process2"/>
    <dgm:cxn modelId="{94783CFC-9F61-4E07-90B9-9AB94D167A89}" type="presParOf" srcId="{4B05D889-C4D6-4C9A-8E88-E9AF25E6A746}" destId="{A15770AE-34A6-42B3-BC35-C7EFE173BEB9}" srcOrd="8" destOrd="0" presId="urn:microsoft.com/office/officeart/2005/8/layout/process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58708A-CD2C-48C6-8431-B97158B5E4F3}">
      <dsp:nvSpPr>
        <dsp:cNvPr id="0" name=""/>
        <dsp:cNvSpPr/>
      </dsp:nvSpPr>
      <dsp:spPr>
        <a:xfrm>
          <a:off x="1228284" y="3853"/>
          <a:ext cx="4395715" cy="90097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45720" rIns="182880" bIns="45720" numCol="1" spcCol="1270" anchor="ctr" anchorCtr="0">
          <a:noAutofit/>
        </a:bodyPr>
        <a:lstStyle/>
        <a:p>
          <a:pPr marL="0" lvl="0" indent="0" algn="just" defTabSz="533400">
            <a:lnSpc>
              <a:spcPct val="90000"/>
            </a:lnSpc>
            <a:spcBef>
              <a:spcPct val="0"/>
            </a:spcBef>
            <a:spcAft>
              <a:spcPct val="35000"/>
            </a:spcAft>
            <a:buNone/>
          </a:pPr>
          <a:r>
            <a:rPr lang="en-US" sz="1200" b="1" u="none" kern="1200">
              <a:latin typeface="Calibri"/>
              <a:ea typeface="+mn-ea"/>
              <a:cs typeface="+mn-cs"/>
            </a:rPr>
            <a:t>Preclinical testing</a:t>
          </a:r>
          <a:r>
            <a:rPr lang="en-US" sz="1200" b="1" kern="1200">
              <a:latin typeface="Calibri"/>
              <a:ea typeface="+mn-ea"/>
              <a:cs typeface="+mn-cs"/>
            </a:rPr>
            <a:t>: </a:t>
          </a:r>
          <a:r>
            <a:rPr lang="en-US" sz="1200" b="0" kern="1200">
              <a:latin typeface="Calibri"/>
              <a:ea typeface="+mn-ea"/>
              <a:cs typeface="+mn-cs"/>
            </a:rPr>
            <a:t>A</a:t>
          </a:r>
          <a:r>
            <a:rPr lang="en-US" sz="1200" kern="1200"/>
            <a:t> new vaccine is first tested on cells. Then it is given to animals, like mice or monkeys, to see if it works. </a:t>
          </a:r>
          <a:endParaRPr lang="en-US" sz="1200" kern="1200">
            <a:latin typeface="Calibri"/>
            <a:ea typeface="+mn-ea"/>
            <a:cs typeface="+mn-cs"/>
          </a:endParaRPr>
        </a:p>
      </dsp:txBody>
      <dsp:txXfrm>
        <a:off x="1254673" y="30242"/>
        <a:ext cx="4342937" cy="848197"/>
      </dsp:txXfrm>
    </dsp:sp>
    <dsp:sp modelId="{5204D145-564A-4263-961A-542D55443D24}">
      <dsp:nvSpPr>
        <dsp:cNvPr id="0" name=""/>
        <dsp:cNvSpPr/>
      </dsp:nvSpPr>
      <dsp:spPr>
        <a:xfrm>
          <a:off x="3257209" y="927353"/>
          <a:ext cx="337865" cy="405438"/>
        </a:xfrm>
        <a:prstGeom prst="downArrow">
          <a:avLst>
            <a:gd name="adj1" fmla="val 55000"/>
            <a:gd name="adj2" fmla="val 45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solidFill>
              <a:srgbClr val="171616">
                <a:hueOff val="0"/>
                <a:satOff val="0"/>
                <a:lumOff val="0"/>
                <a:alphaOff val="0"/>
              </a:srgbClr>
            </a:solidFill>
            <a:latin typeface="Calibri"/>
            <a:ea typeface="+mn-ea"/>
            <a:cs typeface="+mn-cs"/>
          </a:endParaRPr>
        </a:p>
      </dsp:txBody>
      <dsp:txXfrm rot="-5400000">
        <a:off x="3253831" y="1011819"/>
        <a:ext cx="243262" cy="236506"/>
      </dsp:txXfrm>
    </dsp:sp>
    <dsp:sp modelId="{959F789D-5D1E-41F6-A176-AA3842518515}">
      <dsp:nvSpPr>
        <dsp:cNvPr id="0" name=""/>
        <dsp:cNvSpPr/>
      </dsp:nvSpPr>
      <dsp:spPr>
        <a:xfrm>
          <a:off x="1215040" y="1355316"/>
          <a:ext cx="4422203" cy="900975"/>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36576" rIns="182880" bIns="45720" numCol="1" spcCol="1270" anchor="ctr" anchorCtr="0">
          <a:noAutofit/>
        </a:bodyPr>
        <a:lstStyle/>
        <a:p>
          <a:pPr marL="0" lvl="0" indent="0" algn="just" defTabSz="533400">
            <a:lnSpc>
              <a:spcPct val="90000"/>
            </a:lnSpc>
            <a:spcBef>
              <a:spcPct val="0"/>
            </a:spcBef>
            <a:spcAft>
              <a:spcPct val="35000"/>
            </a:spcAft>
            <a:buNone/>
          </a:pPr>
          <a:r>
            <a:rPr lang="en-US" sz="1200" b="1" u="none" kern="1200">
              <a:latin typeface="Calibri"/>
              <a:ea typeface="+mn-ea"/>
              <a:cs typeface="+mn-cs"/>
            </a:rPr>
            <a:t>Phase 1 safety trials</a:t>
          </a:r>
          <a:r>
            <a:rPr lang="en-US" sz="1200" b="1" kern="1200">
              <a:latin typeface="Calibri"/>
              <a:ea typeface="+mn-ea"/>
              <a:cs typeface="+mn-cs"/>
            </a:rPr>
            <a:t>: </a:t>
          </a:r>
          <a:r>
            <a:rPr lang="en-US" sz="1200" b="0" kern="1200">
              <a:latin typeface="Calibri"/>
              <a:ea typeface="+mn-ea"/>
              <a:cs typeface="+mn-cs"/>
            </a:rPr>
            <a:t>T</a:t>
          </a:r>
          <a:r>
            <a:rPr lang="en-US" sz="1200" kern="1200"/>
            <a:t>he vaccine is given to a </a:t>
          </a:r>
          <a:r>
            <a:rPr lang="en-US" sz="1200" i="1" kern="1200"/>
            <a:t>small </a:t>
          </a:r>
          <a:r>
            <a:rPr lang="en-US" sz="1200" kern="1200"/>
            <a:t>number of people. This is to test for safety and dosage. It also confirms that the vaccine works on humans. </a:t>
          </a:r>
          <a:endParaRPr lang="en-US" sz="1200" kern="1200">
            <a:latin typeface="Calibri"/>
            <a:ea typeface="+mn-ea"/>
            <a:cs typeface="+mn-cs"/>
          </a:endParaRPr>
        </a:p>
      </dsp:txBody>
      <dsp:txXfrm>
        <a:off x="1241429" y="1381705"/>
        <a:ext cx="4369425" cy="848197"/>
      </dsp:txXfrm>
    </dsp:sp>
    <dsp:sp modelId="{32770C0A-18AE-4100-AFE8-62C914A2ABB7}">
      <dsp:nvSpPr>
        <dsp:cNvPr id="0" name=""/>
        <dsp:cNvSpPr/>
      </dsp:nvSpPr>
      <dsp:spPr>
        <a:xfrm>
          <a:off x="3257209" y="2278816"/>
          <a:ext cx="337865" cy="405438"/>
        </a:xfrm>
        <a:prstGeom prst="downArrow">
          <a:avLst>
            <a:gd name="adj1" fmla="val 55000"/>
            <a:gd name="adj2" fmla="val 45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solidFill>
              <a:srgbClr val="171616">
                <a:hueOff val="0"/>
                <a:satOff val="0"/>
                <a:lumOff val="0"/>
                <a:alphaOff val="0"/>
              </a:srgbClr>
            </a:solidFill>
            <a:latin typeface="Calibri"/>
            <a:ea typeface="+mn-ea"/>
            <a:cs typeface="+mn-cs"/>
          </a:endParaRPr>
        </a:p>
      </dsp:txBody>
      <dsp:txXfrm rot="-5400000">
        <a:off x="3253831" y="2363282"/>
        <a:ext cx="243262" cy="236506"/>
      </dsp:txXfrm>
    </dsp:sp>
    <dsp:sp modelId="{1E27A529-227F-4EA0-9760-89975EB83B3D}">
      <dsp:nvSpPr>
        <dsp:cNvPr id="0" name=""/>
        <dsp:cNvSpPr/>
      </dsp:nvSpPr>
      <dsp:spPr>
        <a:xfrm>
          <a:off x="1201778" y="2706779"/>
          <a:ext cx="4448728" cy="900975"/>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45720" rIns="182880" bIns="45720" numCol="1" spcCol="1270" anchor="ctr" anchorCtr="0">
          <a:noAutofit/>
        </a:bodyPr>
        <a:lstStyle/>
        <a:p>
          <a:pPr marL="0" lvl="0" indent="0" algn="just" defTabSz="533400">
            <a:lnSpc>
              <a:spcPct val="90000"/>
            </a:lnSpc>
            <a:spcBef>
              <a:spcPct val="0"/>
            </a:spcBef>
            <a:spcAft>
              <a:spcPct val="35000"/>
            </a:spcAft>
            <a:buNone/>
          </a:pPr>
          <a:r>
            <a:rPr lang="en-US" sz="1200" b="1" u="none" kern="1200">
              <a:latin typeface="Calibri"/>
              <a:ea typeface="+mn-ea"/>
              <a:cs typeface="+mn-cs"/>
            </a:rPr>
            <a:t>Phase 2 expanded trials: </a:t>
          </a:r>
          <a:r>
            <a:rPr lang="en-US" sz="1200" b="0" u="none" kern="1200">
              <a:latin typeface="Calibri"/>
              <a:ea typeface="+mn-ea"/>
              <a:cs typeface="+mn-cs"/>
            </a:rPr>
            <a:t>T</a:t>
          </a:r>
          <a:r>
            <a:rPr lang="en-US" sz="1200" kern="1200"/>
            <a:t>he vaccine is given to hundreds of people. It is tested in different populations, like age groups. This shows if the vaccine works differently between groups. Safety is a top priority.</a:t>
          </a:r>
          <a:endParaRPr lang="en-US" sz="1200" kern="1200">
            <a:latin typeface="Calibri"/>
            <a:ea typeface="+mn-ea"/>
            <a:cs typeface="+mn-cs"/>
          </a:endParaRPr>
        </a:p>
      </dsp:txBody>
      <dsp:txXfrm>
        <a:off x="1228167" y="2733168"/>
        <a:ext cx="4395950" cy="848197"/>
      </dsp:txXfrm>
    </dsp:sp>
    <dsp:sp modelId="{B9988CF4-EA53-41F1-99D6-5B6B57C9800D}">
      <dsp:nvSpPr>
        <dsp:cNvPr id="0" name=""/>
        <dsp:cNvSpPr/>
      </dsp:nvSpPr>
      <dsp:spPr>
        <a:xfrm>
          <a:off x="3257209" y="3630279"/>
          <a:ext cx="337865" cy="405438"/>
        </a:xfrm>
        <a:prstGeom prst="downArrow">
          <a:avLst>
            <a:gd name="adj1" fmla="val 55000"/>
            <a:gd name="adj2" fmla="val 45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solidFill>
              <a:srgbClr val="171616">
                <a:hueOff val="0"/>
                <a:satOff val="0"/>
                <a:lumOff val="0"/>
                <a:alphaOff val="0"/>
              </a:srgbClr>
            </a:solidFill>
            <a:latin typeface="Calibri"/>
            <a:ea typeface="+mn-ea"/>
            <a:cs typeface="+mn-cs"/>
          </a:endParaRPr>
        </a:p>
      </dsp:txBody>
      <dsp:txXfrm rot="-5400000">
        <a:off x="3253831" y="3714745"/>
        <a:ext cx="243262" cy="236506"/>
      </dsp:txXfrm>
    </dsp:sp>
    <dsp:sp modelId="{3B6CBEFF-0620-438E-B324-C13A73032A5F}">
      <dsp:nvSpPr>
        <dsp:cNvPr id="0" name=""/>
        <dsp:cNvSpPr/>
      </dsp:nvSpPr>
      <dsp:spPr>
        <a:xfrm>
          <a:off x="1162009" y="4058242"/>
          <a:ext cx="4528266" cy="900975"/>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45720" rIns="182880" bIns="45720" numCol="1" spcCol="1270" anchor="ctr" anchorCtr="0">
          <a:noAutofit/>
        </a:bodyPr>
        <a:lstStyle/>
        <a:p>
          <a:pPr marL="0" lvl="0" indent="0" algn="just" defTabSz="533400">
            <a:lnSpc>
              <a:spcPct val="90000"/>
            </a:lnSpc>
            <a:spcBef>
              <a:spcPct val="0"/>
            </a:spcBef>
            <a:spcAft>
              <a:spcPct val="35000"/>
            </a:spcAft>
            <a:buNone/>
          </a:pPr>
          <a:r>
            <a:rPr lang="en-US" sz="1200" b="1" u="none" kern="1200">
              <a:latin typeface="Calibri"/>
              <a:ea typeface="+mn-ea"/>
              <a:cs typeface="+mn-cs"/>
            </a:rPr>
            <a:t>Phase 3 efficacy trials</a:t>
          </a:r>
          <a:r>
            <a:rPr lang="en-US" sz="1200" b="1" kern="1200">
              <a:latin typeface="Calibri"/>
              <a:ea typeface="+mn-ea"/>
              <a:cs typeface="+mn-cs"/>
            </a:rPr>
            <a:t>: </a:t>
          </a:r>
          <a:r>
            <a:rPr lang="en-US" sz="1200" b="0" kern="1200">
              <a:latin typeface="Calibri"/>
              <a:ea typeface="+mn-ea"/>
              <a:cs typeface="+mn-cs"/>
            </a:rPr>
            <a:t>T</a:t>
          </a:r>
          <a:r>
            <a:rPr lang="en-US" sz="1200" b="0" kern="1200"/>
            <a:t>he</a:t>
          </a:r>
          <a:r>
            <a:rPr lang="en-US" sz="1200" kern="1200"/>
            <a:t> vaccine is given to thousands of people. There are two groups. One receives the vaccine, and the other doesn’t. After time, the groups are compared to see if the vaccine works to prevent disease.</a:t>
          </a:r>
          <a:endParaRPr lang="en-US" sz="1200" kern="1200">
            <a:latin typeface="Calibri"/>
            <a:ea typeface="+mn-ea"/>
            <a:cs typeface="+mn-cs"/>
          </a:endParaRPr>
        </a:p>
      </dsp:txBody>
      <dsp:txXfrm>
        <a:off x="1188398" y="4084631"/>
        <a:ext cx="4475488" cy="848197"/>
      </dsp:txXfrm>
    </dsp:sp>
    <dsp:sp modelId="{A38C88BB-95D3-4F98-852B-0A1E668822C4}">
      <dsp:nvSpPr>
        <dsp:cNvPr id="0" name=""/>
        <dsp:cNvSpPr/>
      </dsp:nvSpPr>
      <dsp:spPr>
        <a:xfrm>
          <a:off x="3257209" y="4981742"/>
          <a:ext cx="337865" cy="405438"/>
        </a:xfrm>
        <a:prstGeom prst="downArrow">
          <a:avLst>
            <a:gd name="adj1" fmla="val 55000"/>
            <a:gd name="adj2" fmla="val 45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solidFill>
              <a:srgbClr val="171616">
                <a:hueOff val="0"/>
                <a:satOff val="0"/>
                <a:lumOff val="0"/>
                <a:alphaOff val="0"/>
              </a:srgbClr>
            </a:solidFill>
            <a:latin typeface="Calibri"/>
            <a:ea typeface="+mn-ea"/>
            <a:cs typeface="+mn-cs"/>
          </a:endParaRPr>
        </a:p>
      </dsp:txBody>
      <dsp:txXfrm rot="-5400000">
        <a:off x="3253831" y="5066208"/>
        <a:ext cx="243262" cy="236506"/>
      </dsp:txXfrm>
    </dsp:sp>
    <dsp:sp modelId="{A15770AE-34A6-42B3-BC35-C7EFE173BEB9}">
      <dsp:nvSpPr>
        <dsp:cNvPr id="0" name=""/>
        <dsp:cNvSpPr/>
      </dsp:nvSpPr>
      <dsp:spPr>
        <a:xfrm>
          <a:off x="1188389" y="5409706"/>
          <a:ext cx="4475505" cy="900975"/>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45720" rIns="182880" bIns="45720" numCol="1" spcCol="1270" anchor="ctr" anchorCtr="0">
          <a:noAutofit/>
        </a:bodyPr>
        <a:lstStyle/>
        <a:p>
          <a:pPr marL="0" lvl="0" indent="0" algn="just" defTabSz="533400">
            <a:lnSpc>
              <a:spcPct val="90000"/>
            </a:lnSpc>
            <a:spcBef>
              <a:spcPct val="0"/>
            </a:spcBef>
            <a:spcAft>
              <a:spcPct val="35000"/>
            </a:spcAft>
            <a:buNone/>
          </a:pPr>
          <a:r>
            <a:rPr lang="en-US" sz="1200" b="1" u="none" kern="1200">
              <a:latin typeface="Calibri"/>
              <a:ea typeface="+mn-ea"/>
              <a:cs typeface="+mn-cs"/>
            </a:rPr>
            <a:t>Approval</a:t>
          </a:r>
          <a:r>
            <a:rPr lang="en-US" sz="1200" b="1" kern="1200">
              <a:latin typeface="Calibri"/>
              <a:ea typeface="+mn-ea"/>
              <a:cs typeface="+mn-cs"/>
            </a:rPr>
            <a:t>: </a:t>
          </a:r>
          <a:r>
            <a:rPr lang="en-US" sz="1200" kern="1200"/>
            <a:t>The results are reviewed. If the vaccine is safe and effective, it is approved. </a:t>
          </a:r>
          <a:endParaRPr lang="en-US" sz="1200" kern="1200">
            <a:latin typeface="Calibri"/>
            <a:ea typeface="+mn-ea"/>
            <a:cs typeface="+mn-cs"/>
          </a:endParaRPr>
        </a:p>
      </dsp:txBody>
      <dsp:txXfrm>
        <a:off x="1214778" y="5436095"/>
        <a:ext cx="4422727" cy="8481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8ef8c249-7fa7-4159-94f5-02445d711e20">MHDP-1464268251-4382</_dlc_DocId>
    <_dlc_DocIdUrl xmlns="8ef8c249-7fa7-4159-94f5-02445d711e20">
      <Url>https://minneapolismngov.sharepoint.com/teams/p00009/Covid19/_layouts/15/DocIdRedir.aspx?ID=MHDP-1464268251-4382</Url>
      <Description>MHDP-1464268251-4382</Description>
    </_dlc_DocIdUrl>
    <Unit xmlns="7522a17c-1a6a-4fe9-94ff-c295c689f002"/>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93CC312BA10E4E899A51B529D5273D" ma:contentTypeVersion="35" ma:contentTypeDescription="Create a new document." ma:contentTypeScope="" ma:versionID="ba19d8c7feb112ee5f24d3c023ce6ed1">
  <xsd:schema xmlns:xsd="http://www.w3.org/2001/XMLSchema" xmlns:xs="http://www.w3.org/2001/XMLSchema" xmlns:p="http://schemas.microsoft.com/office/2006/metadata/properties" xmlns:ns2="8ef8c249-7fa7-4159-94f5-02445d711e20" xmlns:ns3="7522a17c-1a6a-4fe9-94ff-c295c689f002" targetNamespace="http://schemas.microsoft.com/office/2006/metadata/properties" ma:root="true" ma:fieldsID="4aa177775a3130d3ac5c717f921d20c6" ns2:_="" ns3:_="">
    <xsd:import namespace="8ef8c249-7fa7-4159-94f5-02445d711e20"/>
    <xsd:import namespace="7522a17c-1a6a-4fe9-94ff-c295c689f002"/>
    <xsd:element name="properties">
      <xsd:complexType>
        <xsd:sequence>
          <xsd:element name="documentManagement">
            <xsd:complexType>
              <xsd:all>
                <xsd:element ref="ns2:_dlc_DocId" minOccurs="0"/>
                <xsd:element ref="ns2:_dlc_DocIdUrl" minOccurs="0"/>
                <xsd:element ref="ns2:_dlc_DocIdPersistId" minOccurs="0"/>
                <xsd:element ref="ns3:Unit" minOccurs="0"/>
                <xsd:element ref="ns3:MediaServiceMetadata" minOccurs="0"/>
                <xsd:element ref="ns3:MediaServiceFastMetadata" minOccurs="0"/>
                <xsd:element ref="ns2:SharedWithUsers" minOccurs="0"/>
                <xsd:element ref="ns2:SharedWithDetail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8c249-7fa7-4159-94f5-02445d711e2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22a17c-1a6a-4fe9-94ff-c295c689f002" elementFormDefault="qualified">
    <xsd:import namespace="http://schemas.microsoft.com/office/2006/documentManagement/types"/>
    <xsd:import namespace="http://schemas.microsoft.com/office/infopath/2007/PartnerControls"/>
    <xsd:element name="Unit" ma:index="11" nillable="true" ma:displayName="Unit" ma:internalName="Unit">
      <xsd:complexType>
        <xsd:complexContent>
          <xsd:extension base="dms:MultiChoice">
            <xsd:sequence>
              <xsd:element name="Value" maxOccurs="unbounded" minOccurs="0" nillable="true">
                <xsd:simpleType>
                  <xsd:restriction base="dms:Choice">
                    <xsd:enumeration value="Communication"/>
                    <xsd:enumeration value="Community Engagement"/>
                    <xsd:enumeration value="Deputy Incident Commander"/>
                    <xsd:enumeration value="Finance &amp; Admin"/>
                    <xsd:enumeration value="Incident Commander"/>
                    <xsd:enumeration value="Investigation &amp; Information Unit"/>
                    <xsd:enumeration value="Logistics"/>
                    <xsd:enumeration value="Operations"/>
                    <xsd:enumeration value="Planning"/>
                    <xsd:enumeration value="Public Information"/>
                    <xsd:enumeration value="Safety Officer"/>
                  </xsd:restriction>
                </xsd:simpleType>
              </xsd:element>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9944F8-5FD3-48DC-A722-46FD506ADCD4}">
  <ds:schemaRefs>
    <ds:schemaRef ds:uri="http://schemas.microsoft.com/sharepoint/v3/contenttype/forms"/>
  </ds:schemaRefs>
</ds:datastoreItem>
</file>

<file path=customXml/itemProps2.xml><?xml version="1.0" encoding="utf-8"?>
<ds:datastoreItem xmlns:ds="http://schemas.openxmlformats.org/officeDocument/2006/customXml" ds:itemID="{08DB1079-8DBD-49C5-A2DF-C19AB4990646}">
  <ds:schemaRefs>
    <ds:schemaRef ds:uri="http://schemas.microsoft.com/sharepoint/events"/>
  </ds:schemaRefs>
</ds:datastoreItem>
</file>

<file path=customXml/itemProps3.xml><?xml version="1.0" encoding="utf-8"?>
<ds:datastoreItem xmlns:ds="http://schemas.openxmlformats.org/officeDocument/2006/customXml" ds:itemID="{EA8CEB59-B2C6-4C29-A789-C82FBE0709AA}">
  <ds:schemaRefs>
    <ds:schemaRef ds:uri="http://schemas.microsoft.com/office/2006/metadata/properties"/>
    <ds:schemaRef ds:uri="http://schemas.microsoft.com/office/infopath/2007/PartnerControls"/>
    <ds:schemaRef ds:uri="8ef8c249-7fa7-4159-94f5-02445d711e20"/>
    <ds:schemaRef ds:uri="7522a17c-1a6a-4fe9-94ff-c295c689f002"/>
  </ds:schemaRefs>
</ds:datastoreItem>
</file>

<file path=customXml/itemProps4.xml><?xml version="1.0" encoding="utf-8"?>
<ds:datastoreItem xmlns:ds="http://schemas.openxmlformats.org/officeDocument/2006/customXml" ds:itemID="{3A6E92EC-4232-4218-B94B-D50691A12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8c249-7fa7-4159-94f5-02445d711e20"/>
    <ds:schemaRef ds:uri="7522a17c-1a6a-4fe9-94ff-c295c689f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Bayou, Bisrat</dc:creator>
  <cp:keywords/>
  <dc:description/>
  <cp:lastModifiedBy>Bayou, Bisrat</cp:lastModifiedBy>
  <cp:revision>8</cp:revision>
  <dcterms:created xsi:type="dcterms:W3CDTF">2020-12-15T22:06:00Z</dcterms:created>
  <dcterms:modified xsi:type="dcterms:W3CDTF">2020-12-22T01:14:00Z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0x0101008393CC312BA10E4E899A51B529D5273D</vt:lpwstr>
  </property>
  <property fmtid="{D5CDD505-2E9C-101B-9397-08002B2CF9AE}" pid="3" name="_dlc_DocIdItemGuid">
    <vt:lpwstr>6081fce7-0635-40de-81fb-ecc1f5893a80</vt:lpwstr>
  </property>
</Properties>
</file>