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3E2D" w14:textId="429905AF" w:rsidR="00027189" w:rsidRPr="00027189" w:rsidRDefault="00027189" w:rsidP="0022192D">
      <w:pPr>
        <w:outlineLvl w:val="0"/>
        <w:rPr>
          <w:rFonts w:asciiTheme="minorHAnsi" w:hAnsiTheme="minorHAnsi"/>
          <w:b/>
        </w:rPr>
      </w:pPr>
      <w:r w:rsidRPr="00027189">
        <w:rPr>
          <w:rFonts w:asciiTheme="minorHAnsi" w:hAnsiTheme="minorHAnsi"/>
          <w:b/>
        </w:rPr>
        <w:t>Wisconsin Farmers' Guide to Food Safety Liability Management</w:t>
      </w:r>
    </w:p>
    <w:p w14:paraId="12341CB1" w14:textId="77777777" w:rsidR="00027189" w:rsidRDefault="00027189" w:rsidP="0022192D">
      <w:pPr>
        <w:outlineLvl w:val="0"/>
        <w:rPr>
          <w:rFonts w:asciiTheme="minorHAnsi" w:hAnsiTheme="minorHAnsi"/>
          <w:b/>
          <w:u w:val="single"/>
        </w:rPr>
      </w:pPr>
    </w:p>
    <w:p w14:paraId="2952C474" w14:textId="77777777" w:rsidR="00BA0834" w:rsidRPr="0022192D" w:rsidRDefault="00A120C9" w:rsidP="0022192D">
      <w:pPr>
        <w:outlineLvl w:val="0"/>
        <w:rPr>
          <w:rFonts w:asciiTheme="minorHAnsi" w:hAnsiTheme="minorHAnsi"/>
          <w:b/>
          <w:u w:val="single"/>
        </w:rPr>
      </w:pPr>
      <w:r w:rsidRPr="0022192D">
        <w:rPr>
          <w:rFonts w:asciiTheme="minorHAnsi" w:hAnsiTheme="minorHAnsi"/>
          <w:b/>
          <w:u w:val="single"/>
        </w:rPr>
        <w:t>Introduction</w:t>
      </w:r>
    </w:p>
    <w:p w14:paraId="674756CD" w14:textId="77777777" w:rsidR="00A120C9" w:rsidRPr="0022192D" w:rsidRDefault="00A120C9" w:rsidP="0022192D">
      <w:pPr>
        <w:rPr>
          <w:rFonts w:asciiTheme="minorHAnsi" w:hAnsiTheme="minorHAnsi"/>
          <w:color w:val="000000" w:themeColor="text1"/>
        </w:rPr>
      </w:pPr>
    </w:p>
    <w:p w14:paraId="51F2ECF8" w14:textId="4AC1A73A" w:rsidR="008809F7" w:rsidRPr="0022192D" w:rsidRDefault="008809F7" w:rsidP="0022192D">
      <w:pPr>
        <w:rPr>
          <w:rFonts w:asciiTheme="minorHAnsi" w:hAnsiTheme="minorHAnsi"/>
          <w:b/>
          <w:color w:val="000000" w:themeColor="text1"/>
        </w:rPr>
      </w:pPr>
      <w:r w:rsidRPr="0022192D">
        <w:rPr>
          <w:rFonts w:asciiTheme="minorHAnsi" w:hAnsiTheme="minorHAnsi"/>
          <w:b/>
          <w:color w:val="000000" w:themeColor="text1"/>
        </w:rPr>
        <w:t xml:space="preserve">Taking </w:t>
      </w:r>
      <w:r w:rsidR="00612423" w:rsidRPr="0022192D">
        <w:rPr>
          <w:rFonts w:asciiTheme="minorHAnsi" w:hAnsiTheme="minorHAnsi"/>
          <w:b/>
          <w:color w:val="000000" w:themeColor="text1"/>
        </w:rPr>
        <w:t>f</w:t>
      </w:r>
      <w:r w:rsidRPr="0022192D">
        <w:rPr>
          <w:rFonts w:asciiTheme="minorHAnsi" w:hAnsiTheme="minorHAnsi"/>
          <w:b/>
          <w:color w:val="000000" w:themeColor="text1"/>
        </w:rPr>
        <w:t xml:space="preserve">ood </w:t>
      </w:r>
      <w:r w:rsidR="00612423" w:rsidRPr="0022192D">
        <w:rPr>
          <w:rFonts w:asciiTheme="minorHAnsi" w:hAnsiTheme="minorHAnsi"/>
          <w:b/>
          <w:color w:val="000000" w:themeColor="text1"/>
        </w:rPr>
        <w:t>s</w:t>
      </w:r>
      <w:r w:rsidRPr="0022192D">
        <w:rPr>
          <w:rFonts w:asciiTheme="minorHAnsi" w:hAnsiTheme="minorHAnsi"/>
          <w:b/>
          <w:color w:val="000000" w:themeColor="text1"/>
        </w:rPr>
        <w:t xml:space="preserve">afety </w:t>
      </w:r>
      <w:r w:rsidR="00612423" w:rsidRPr="0022192D">
        <w:rPr>
          <w:rFonts w:asciiTheme="minorHAnsi" w:hAnsiTheme="minorHAnsi"/>
          <w:b/>
          <w:color w:val="000000" w:themeColor="text1"/>
        </w:rPr>
        <w:t>s</w:t>
      </w:r>
      <w:r w:rsidRPr="0022192D">
        <w:rPr>
          <w:rFonts w:asciiTheme="minorHAnsi" w:hAnsiTheme="minorHAnsi"/>
          <w:b/>
          <w:color w:val="000000" w:themeColor="text1"/>
        </w:rPr>
        <w:t>eriously</w:t>
      </w:r>
      <w:r w:rsidR="00990201" w:rsidRPr="0022192D">
        <w:rPr>
          <w:rFonts w:asciiTheme="minorHAnsi" w:hAnsiTheme="minorHAnsi"/>
          <w:b/>
          <w:color w:val="000000" w:themeColor="text1"/>
        </w:rPr>
        <w:t>—</w:t>
      </w:r>
      <w:r w:rsidR="009720F9" w:rsidRPr="0022192D">
        <w:rPr>
          <w:rFonts w:asciiTheme="minorHAnsi" w:hAnsiTheme="minorHAnsi"/>
          <w:b/>
          <w:color w:val="000000" w:themeColor="text1"/>
        </w:rPr>
        <w:t xml:space="preserve">from </w:t>
      </w:r>
      <w:r w:rsidR="00336F1B" w:rsidRPr="0022192D">
        <w:rPr>
          <w:rFonts w:asciiTheme="minorHAnsi" w:hAnsiTheme="minorHAnsi"/>
          <w:b/>
          <w:color w:val="000000" w:themeColor="text1"/>
        </w:rPr>
        <w:t>r</w:t>
      </w:r>
      <w:r w:rsidRPr="0022192D">
        <w:rPr>
          <w:rFonts w:asciiTheme="minorHAnsi" w:hAnsiTheme="minorHAnsi"/>
          <w:b/>
          <w:color w:val="000000" w:themeColor="text1"/>
        </w:rPr>
        <w:t xml:space="preserve">esponsibilities </w:t>
      </w:r>
      <w:r w:rsidR="009720F9" w:rsidRPr="0022192D">
        <w:rPr>
          <w:rFonts w:asciiTheme="minorHAnsi" w:hAnsiTheme="minorHAnsi"/>
          <w:b/>
          <w:color w:val="000000" w:themeColor="text1"/>
        </w:rPr>
        <w:t xml:space="preserve">to </w:t>
      </w:r>
      <w:r w:rsidR="00336F1B" w:rsidRPr="0022192D">
        <w:rPr>
          <w:rFonts w:asciiTheme="minorHAnsi" w:hAnsiTheme="minorHAnsi"/>
          <w:b/>
          <w:color w:val="000000" w:themeColor="text1"/>
        </w:rPr>
        <w:t>o</w:t>
      </w:r>
      <w:r w:rsidR="009720F9" w:rsidRPr="0022192D">
        <w:rPr>
          <w:rFonts w:asciiTheme="minorHAnsi" w:hAnsiTheme="minorHAnsi"/>
          <w:b/>
          <w:color w:val="000000" w:themeColor="text1"/>
        </w:rPr>
        <w:t>pportunities</w:t>
      </w:r>
    </w:p>
    <w:p w14:paraId="72AF3C30" w14:textId="77777777" w:rsidR="008809F7" w:rsidRPr="0022192D" w:rsidRDefault="008809F7" w:rsidP="0022192D">
      <w:pPr>
        <w:rPr>
          <w:rFonts w:asciiTheme="minorHAnsi" w:hAnsiTheme="minorHAnsi"/>
          <w:b/>
          <w:color w:val="000000" w:themeColor="text1"/>
        </w:rPr>
      </w:pPr>
    </w:p>
    <w:p w14:paraId="47424BB3" w14:textId="517D536B" w:rsidR="005F1770" w:rsidRPr="0022192D" w:rsidRDefault="00BE57D5" w:rsidP="0022192D">
      <w:pPr>
        <w:pStyle w:val="ListParagraph"/>
        <w:ind w:left="0"/>
        <w:rPr>
          <w:rFonts w:asciiTheme="minorHAnsi" w:hAnsiTheme="minorHAnsi"/>
        </w:rPr>
      </w:pPr>
      <w:r w:rsidRPr="00BE57D5">
        <w:rPr>
          <w:rFonts w:asciiTheme="minorHAnsi" w:hAnsiTheme="minorHAnsi"/>
        </w:rPr>
        <w:t>Food safety and liability issues on the farm can be a tough topic.</w:t>
      </w:r>
      <w:r w:rsidR="00790556">
        <w:rPr>
          <w:rFonts w:asciiTheme="minorHAnsi" w:hAnsiTheme="minorHAnsi"/>
        </w:rPr>
        <w:t xml:space="preserve"> </w:t>
      </w:r>
      <w:r w:rsidR="005F1770" w:rsidRPr="0022192D">
        <w:rPr>
          <w:rFonts w:asciiTheme="minorHAnsi" w:hAnsiTheme="minorHAnsi"/>
        </w:rPr>
        <w:t xml:space="preserve">The details seem overwhelming and the worst-case scenarios are scary. So many questions! Do the Food Safety Modernization Act (FSMA) </w:t>
      </w:r>
      <w:r w:rsidR="0034083A">
        <w:rPr>
          <w:rFonts w:asciiTheme="minorHAnsi" w:hAnsiTheme="minorHAnsi"/>
        </w:rPr>
        <w:t xml:space="preserve">Produce Safety Rule </w:t>
      </w:r>
      <w:r w:rsidR="005F1770" w:rsidRPr="0022192D">
        <w:rPr>
          <w:rFonts w:asciiTheme="minorHAnsi" w:hAnsiTheme="minorHAnsi"/>
        </w:rPr>
        <w:t>rules apply to my farm? What do I need to do if they do? What about other state and local food regulations? What do I have to do to comply with those? Most significantly, what should I do to actually prevent an incident? After all, no farmer wants to get anyone sick, regardless of what the law says.</w:t>
      </w:r>
    </w:p>
    <w:p w14:paraId="555EED5D" w14:textId="77777777" w:rsidR="005F1770" w:rsidRPr="0022192D" w:rsidRDefault="005F1770" w:rsidP="0022192D">
      <w:pPr>
        <w:pStyle w:val="ListParagraph"/>
        <w:ind w:left="0"/>
        <w:rPr>
          <w:rFonts w:asciiTheme="minorHAnsi" w:hAnsiTheme="minorHAnsi"/>
        </w:rPr>
      </w:pPr>
    </w:p>
    <w:p w14:paraId="35C4F2BC" w14:textId="0EEE3D92" w:rsidR="005F1770" w:rsidRPr="0022192D" w:rsidRDefault="005F1770" w:rsidP="0022192D">
      <w:pPr>
        <w:pStyle w:val="ListParagraph"/>
        <w:ind w:left="0"/>
        <w:rPr>
          <w:rFonts w:asciiTheme="minorHAnsi" w:hAnsiTheme="minorHAnsi"/>
        </w:rPr>
      </w:pPr>
      <w:r w:rsidRPr="0022192D">
        <w:rPr>
          <w:rFonts w:asciiTheme="minorHAnsi" w:hAnsiTheme="minorHAnsi"/>
        </w:rPr>
        <w:t>Farmers’ concerns about food safety are justified. A bad incident can leave a farmer emotionally and financially devastated. What’s more, a single negative incident can damage the reputation of the entire sustainable farming community. Nobody wants consumers to doubt the safety of locally grown food. Farmers owe it to each other to take food safety seriously.</w:t>
      </w:r>
    </w:p>
    <w:p w14:paraId="5FA0E9FD" w14:textId="77777777" w:rsidR="005F1770" w:rsidRPr="0022192D" w:rsidRDefault="005F1770" w:rsidP="0022192D">
      <w:pPr>
        <w:pStyle w:val="ListParagraph"/>
        <w:ind w:left="0"/>
        <w:rPr>
          <w:rFonts w:asciiTheme="minorHAnsi" w:hAnsiTheme="minorHAnsi"/>
        </w:rPr>
      </w:pPr>
    </w:p>
    <w:p w14:paraId="3B3D8AFE" w14:textId="309F7D85" w:rsidR="005F1770" w:rsidRPr="0022192D" w:rsidRDefault="005F1770" w:rsidP="0022192D">
      <w:pPr>
        <w:pStyle w:val="ListParagraph"/>
        <w:ind w:left="0"/>
        <w:rPr>
          <w:rFonts w:asciiTheme="minorHAnsi" w:hAnsiTheme="minorHAnsi"/>
        </w:rPr>
      </w:pPr>
      <w:r w:rsidRPr="0022192D">
        <w:rPr>
          <w:rFonts w:asciiTheme="minorHAnsi" w:hAnsiTheme="minorHAnsi"/>
        </w:rPr>
        <w:t>On the bright side, food safety concerns also present opportunities for sustainable farmers to educate the communities they serve. With food</w:t>
      </w:r>
      <w:r w:rsidR="003859A5" w:rsidRPr="0022192D">
        <w:rPr>
          <w:rFonts w:asciiTheme="minorHAnsi" w:hAnsiTheme="minorHAnsi"/>
        </w:rPr>
        <w:t>-</w:t>
      </w:r>
      <w:r w:rsidRPr="0022192D">
        <w:rPr>
          <w:rFonts w:asciiTheme="minorHAnsi" w:hAnsiTheme="minorHAnsi"/>
        </w:rPr>
        <w:t>borne illness outbreaks making headlines, consumers are ever more aware of and concerned about the safety of their food. These sentiments impact their food choices. By taking food safety seriously, farmers have a huge opportunity to attract these diligent, committed customers. In this way, prioritizing food safety is an opportunity as well as a responsibility.</w:t>
      </w:r>
    </w:p>
    <w:p w14:paraId="430A0452" w14:textId="77777777" w:rsidR="005F1770" w:rsidRPr="0022192D" w:rsidRDefault="005F1770" w:rsidP="0022192D">
      <w:pPr>
        <w:pStyle w:val="ListParagraph"/>
        <w:ind w:left="0"/>
        <w:rPr>
          <w:rFonts w:asciiTheme="minorHAnsi" w:hAnsiTheme="minorHAnsi"/>
        </w:rPr>
      </w:pPr>
    </w:p>
    <w:p w14:paraId="725493A7" w14:textId="77777777" w:rsidR="005F1770" w:rsidRPr="0022192D" w:rsidRDefault="005F1770" w:rsidP="0022192D">
      <w:pPr>
        <w:pStyle w:val="ListParagraph"/>
        <w:ind w:left="0"/>
        <w:rPr>
          <w:rFonts w:asciiTheme="minorHAnsi" w:hAnsiTheme="minorHAnsi"/>
        </w:rPr>
      </w:pPr>
      <w:r w:rsidRPr="0022192D">
        <w:rPr>
          <w:rFonts w:asciiTheme="minorHAnsi" w:hAnsiTheme="minorHAnsi"/>
        </w:rPr>
        <w:t xml:space="preserve">Bottom line, every farmer should prioritize producing the safest food, first and foremost. Although there are always risks involved in producing and distributing food, careful and conscientious farmers can show their customers that they’re taking food safety seriously, and their customers will surely appreciate it. </w:t>
      </w:r>
    </w:p>
    <w:p w14:paraId="5EE29630" w14:textId="77777777" w:rsidR="009720F9" w:rsidRPr="0022192D" w:rsidRDefault="009720F9" w:rsidP="0022192D">
      <w:pPr>
        <w:pStyle w:val="ListParagraph"/>
        <w:ind w:left="0"/>
        <w:rPr>
          <w:rFonts w:asciiTheme="minorHAnsi" w:hAnsiTheme="minorHAnsi"/>
        </w:rPr>
      </w:pPr>
    </w:p>
    <w:p w14:paraId="4501C258" w14:textId="4F5943B2" w:rsidR="00CB1BC3" w:rsidRPr="0022192D" w:rsidRDefault="00CB1BC3" w:rsidP="0022192D">
      <w:pPr>
        <w:pStyle w:val="ListParagraph"/>
        <w:ind w:left="0"/>
        <w:rPr>
          <w:rFonts w:asciiTheme="minorHAnsi" w:hAnsiTheme="minorHAnsi"/>
          <w:b/>
        </w:rPr>
      </w:pPr>
      <w:r w:rsidRPr="0022192D">
        <w:rPr>
          <w:rFonts w:asciiTheme="minorHAnsi" w:hAnsiTheme="minorHAnsi"/>
          <w:b/>
        </w:rPr>
        <w:t xml:space="preserve">Understanding </w:t>
      </w:r>
      <w:r w:rsidR="00336F1B" w:rsidRPr="0022192D">
        <w:rPr>
          <w:rFonts w:asciiTheme="minorHAnsi" w:hAnsiTheme="minorHAnsi"/>
          <w:b/>
        </w:rPr>
        <w:t>f</w:t>
      </w:r>
      <w:r w:rsidRPr="0022192D">
        <w:rPr>
          <w:rFonts w:asciiTheme="minorHAnsi" w:hAnsiTheme="minorHAnsi"/>
          <w:b/>
        </w:rPr>
        <w:t xml:space="preserve">ood </w:t>
      </w:r>
      <w:r w:rsidR="00336F1B" w:rsidRPr="0022192D">
        <w:rPr>
          <w:rFonts w:asciiTheme="minorHAnsi" w:hAnsiTheme="minorHAnsi"/>
          <w:b/>
        </w:rPr>
        <w:t>s</w:t>
      </w:r>
      <w:r w:rsidRPr="0022192D">
        <w:rPr>
          <w:rFonts w:asciiTheme="minorHAnsi" w:hAnsiTheme="minorHAnsi"/>
          <w:b/>
        </w:rPr>
        <w:t xml:space="preserve">afety </w:t>
      </w:r>
      <w:r w:rsidR="00336F1B" w:rsidRPr="0022192D">
        <w:rPr>
          <w:rFonts w:asciiTheme="minorHAnsi" w:hAnsiTheme="minorHAnsi"/>
          <w:b/>
        </w:rPr>
        <w:t>l</w:t>
      </w:r>
      <w:r w:rsidRPr="0022192D">
        <w:rPr>
          <w:rFonts w:asciiTheme="minorHAnsi" w:hAnsiTheme="minorHAnsi"/>
          <w:b/>
        </w:rPr>
        <w:t xml:space="preserve">iability </w:t>
      </w:r>
      <w:r w:rsidR="00336F1B" w:rsidRPr="0022192D">
        <w:rPr>
          <w:rFonts w:asciiTheme="minorHAnsi" w:hAnsiTheme="minorHAnsi"/>
          <w:b/>
        </w:rPr>
        <w:t>r</w:t>
      </w:r>
      <w:r w:rsidRPr="0022192D">
        <w:rPr>
          <w:rFonts w:asciiTheme="minorHAnsi" w:hAnsiTheme="minorHAnsi"/>
          <w:b/>
        </w:rPr>
        <w:t xml:space="preserve">isks and </w:t>
      </w:r>
      <w:r w:rsidR="00336F1B" w:rsidRPr="0022192D">
        <w:rPr>
          <w:rFonts w:asciiTheme="minorHAnsi" w:hAnsiTheme="minorHAnsi"/>
          <w:b/>
        </w:rPr>
        <w:t>d</w:t>
      </w:r>
      <w:r w:rsidRPr="0022192D">
        <w:rPr>
          <w:rFonts w:asciiTheme="minorHAnsi" w:hAnsiTheme="minorHAnsi"/>
          <w:b/>
        </w:rPr>
        <w:t xml:space="preserve">eveloping an </w:t>
      </w:r>
      <w:r w:rsidR="00336F1B" w:rsidRPr="0022192D">
        <w:rPr>
          <w:rFonts w:asciiTheme="minorHAnsi" w:hAnsiTheme="minorHAnsi"/>
          <w:b/>
        </w:rPr>
        <w:t>o</w:t>
      </w:r>
      <w:r w:rsidRPr="0022192D">
        <w:rPr>
          <w:rFonts w:asciiTheme="minorHAnsi" w:hAnsiTheme="minorHAnsi"/>
          <w:b/>
        </w:rPr>
        <w:t xml:space="preserve">verall </w:t>
      </w:r>
      <w:r w:rsidR="00336F1B" w:rsidRPr="0022192D">
        <w:rPr>
          <w:rFonts w:asciiTheme="minorHAnsi" w:hAnsiTheme="minorHAnsi"/>
          <w:b/>
        </w:rPr>
        <w:t>f</w:t>
      </w:r>
      <w:r w:rsidRPr="0022192D">
        <w:rPr>
          <w:rFonts w:asciiTheme="minorHAnsi" w:hAnsiTheme="minorHAnsi"/>
          <w:b/>
        </w:rPr>
        <w:t xml:space="preserve">ood </w:t>
      </w:r>
      <w:r w:rsidR="00336F1B" w:rsidRPr="0022192D">
        <w:rPr>
          <w:rFonts w:asciiTheme="minorHAnsi" w:hAnsiTheme="minorHAnsi"/>
          <w:b/>
        </w:rPr>
        <w:t>s</w:t>
      </w:r>
      <w:r w:rsidRPr="0022192D">
        <w:rPr>
          <w:rFonts w:asciiTheme="minorHAnsi" w:hAnsiTheme="minorHAnsi"/>
          <w:b/>
        </w:rPr>
        <w:t xml:space="preserve">afety </w:t>
      </w:r>
      <w:r w:rsidR="00336F1B" w:rsidRPr="0022192D">
        <w:rPr>
          <w:rFonts w:asciiTheme="minorHAnsi" w:hAnsiTheme="minorHAnsi"/>
          <w:b/>
        </w:rPr>
        <w:t>s</w:t>
      </w:r>
      <w:r w:rsidRPr="0022192D">
        <w:rPr>
          <w:rFonts w:asciiTheme="minorHAnsi" w:hAnsiTheme="minorHAnsi"/>
          <w:b/>
        </w:rPr>
        <w:t>trategy</w:t>
      </w:r>
    </w:p>
    <w:p w14:paraId="6CB4D83A" w14:textId="77777777" w:rsidR="00CB1BC3" w:rsidRPr="0022192D" w:rsidRDefault="00CB1BC3" w:rsidP="0022192D">
      <w:pPr>
        <w:pStyle w:val="ListParagraph"/>
        <w:ind w:left="0"/>
        <w:rPr>
          <w:rFonts w:asciiTheme="minorHAnsi" w:hAnsiTheme="minorHAnsi"/>
        </w:rPr>
      </w:pPr>
    </w:p>
    <w:p w14:paraId="520735A5" w14:textId="29B30349" w:rsidR="00055FCC" w:rsidRPr="0022192D" w:rsidRDefault="00336F1B" w:rsidP="0022192D">
      <w:pPr>
        <w:pStyle w:val="ListParagraph"/>
        <w:ind w:left="0"/>
        <w:rPr>
          <w:rFonts w:asciiTheme="minorHAnsi" w:hAnsiTheme="minorHAnsi"/>
          <w:color w:val="000000" w:themeColor="text1"/>
        </w:rPr>
      </w:pPr>
      <w:r w:rsidRPr="0022192D">
        <w:rPr>
          <w:rFonts w:asciiTheme="minorHAnsi" w:hAnsiTheme="minorHAnsi"/>
        </w:rPr>
        <w:t>S</w:t>
      </w:r>
      <w:r w:rsidR="007F6E92" w:rsidRPr="0022192D">
        <w:rPr>
          <w:rFonts w:asciiTheme="minorHAnsi" w:hAnsiTheme="minorHAnsi"/>
        </w:rPr>
        <w:t>till, attention</w:t>
      </w:r>
      <w:r w:rsidR="003B67D4" w:rsidRPr="0022192D">
        <w:rPr>
          <w:rFonts w:asciiTheme="minorHAnsi" w:hAnsiTheme="minorHAnsi"/>
        </w:rPr>
        <w:t xml:space="preserve"> must be paid</w:t>
      </w:r>
      <w:r w:rsidR="007F6E92" w:rsidRPr="0022192D">
        <w:rPr>
          <w:rFonts w:asciiTheme="minorHAnsi" w:hAnsiTheme="minorHAnsi"/>
        </w:rPr>
        <w:t xml:space="preserve"> to the legal aspects of a food safety incident. Accidents can happen to anyone. How can these risks be mitigated? </w:t>
      </w:r>
      <w:r w:rsidR="00C01474" w:rsidRPr="0022192D">
        <w:rPr>
          <w:rFonts w:asciiTheme="minorHAnsi" w:hAnsiTheme="minorHAnsi"/>
          <w:color w:val="000000" w:themeColor="text1"/>
        </w:rPr>
        <w:t xml:space="preserve">This guide serves to help farmers better understand </w:t>
      </w:r>
      <w:r w:rsidR="0003037E" w:rsidRPr="0022192D">
        <w:rPr>
          <w:rFonts w:asciiTheme="minorHAnsi" w:hAnsiTheme="minorHAnsi"/>
          <w:color w:val="000000" w:themeColor="text1"/>
        </w:rPr>
        <w:t xml:space="preserve">what the legal risks of a food safety incident are, how to </w:t>
      </w:r>
      <w:r w:rsidR="00BE1989" w:rsidRPr="0022192D">
        <w:rPr>
          <w:rFonts w:asciiTheme="minorHAnsi" w:hAnsiTheme="minorHAnsi"/>
          <w:color w:val="000000" w:themeColor="text1"/>
        </w:rPr>
        <w:t xml:space="preserve">reduce the </w:t>
      </w:r>
      <w:r w:rsidR="0003037E" w:rsidRPr="0022192D">
        <w:rPr>
          <w:rFonts w:asciiTheme="minorHAnsi" w:hAnsiTheme="minorHAnsi"/>
          <w:color w:val="000000" w:themeColor="text1"/>
        </w:rPr>
        <w:t>legal risks, and how to increase the chance of recovery</w:t>
      </w:r>
      <w:r w:rsidR="00BE1989" w:rsidRPr="0022192D">
        <w:rPr>
          <w:rFonts w:asciiTheme="minorHAnsi" w:hAnsiTheme="minorHAnsi"/>
          <w:color w:val="000000" w:themeColor="text1"/>
        </w:rPr>
        <w:t xml:space="preserve"> if a f</w:t>
      </w:r>
      <w:r w:rsidR="00FF7542" w:rsidRPr="0022192D">
        <w:rPr>
          <w:rFonts w:asciiTheme="minorHAnsi" w:hAnsiTheme="minorHAnsi"/>
          <w:color w:val="000000" w:themeColor="text1"/>
        </w:rPr>
        <w:t xml:space="preserve">ood safety incident happens. </w:t>
      </w:r>
      <w:r w:rsidR="00501CDE" w:rsidRPr="0022192D">
        <w:rPr>
          <w:rFonts w:asciiTheme="minorHAnsi" w:hAnsiTheme="minorHAnsi"/>
          <w:color w:val="000000" w:themeColor="text1"/>
        </w:rPr>
        <w:t xml:space="preserve"> </w:t>
      </w:r>
    </w:p>
    <w:p w14:paraId="57B14D1A" w14:textId="77777777" w:rsidR="006F3719" w:rsidRPr="0022192D" w:rsidRDefault="006F3719" w:rsidP="0022192D">
      <w:pPr>
        <w:pStyle w:val="ListParagraph"/>
        <w:ind w:left="0"/>
        <w:rPr>
          <w:rFonts w:asciiTheme="minorHAnsi" w:hAnsiTheme="minorHAnsi"/>
          <w:color w:val="000000" w:themeColor="text1"/>
        </w:rPr>
      </w:pPr>
    </w:p>
    <w:p w14:paraId="47E7BDC1" w14:textId="55BBA684" w:rsidR="006F3719" w:rsidRPr="0022192D" w:rsidRDefault="006F3719" w:rsidP="0022192D">
      <w:pPr>
        <w:rPr>
          <w:rFonts w:asciiTheme="minorHAnsi" w:hAnsiTheme="minorHAnsi"/>
          <w:color w:val="000000" w:themeColor="text1"/>
        </w:rPr>
      </w:pPr>
      <w:r w:rsidRPr="0022192D">
        <w:rPr>
          <w:rFonts w:asciiTheme="minorHAnsi" w:hAnsiTheme="minorHAnsi"/>
          <w:color w:val="000000" w:themeColor="text1"/>
        </w:rPr>
        <w:t>The good news is that farmers can take tangible, cost effective steps to minimize their legal risks. This guide is not meant to be a scare tactic,</w:t>
      </w:r>
      <w:r w:rsidR="00C918B7" w:rsidRPr="0022192D">
        <w:rPr>
          <w:rFonts w:asciiTheme="minorHAnsi" w:hAnsiTheme="minorHAnsi"/>
          <w:color w:val="000000" w:themeColor="text1"/>
        </w:rPr>
        <w:t xml:space="preserve"> rather it’s</w:t>
      </w:r>
      <w:r w:rsidRPr="0022192D">
        <w:rPr>
          <w:rFonts w:asciiTheme="minorHAnsi" w:hAnsiTheme="minorHAnsi"/>
          <w:color w:val="000000" w:themeColor="text1"/>
        </w:rPr>
        <w:t xml:space="preserve"> a way for farmers to move out of overwhelm</w:t>
      </w:r>
      <w:r w:rsidR="006860B9" w:rsidRPr="0022192D">
        <w:rPr>
          <w:rFonts w:asciiTheme="minorHAnsi" w:hAnsiTheme="minorHAnsi"/>
          <w:color w:val="000000" w:themeColor="text1"/>
        </w:rPr>
        <w:t xml:space="preserve"> and</w:t>
      </w:r>
      <w:r w:rsidRPr="0022192D">
        <w:rPr>
          <w:rFonts w:asciiTheme="minorHAnsi" w:hAnsiTheme="minorHAnsi"/>
          <w:color w:val="000000" w:themeColor="text1"/>
        </w:rPr>
        <w:t xml:space="preserve"> into </w:t>
      </w:r>
      <w:r w:rsidR="00836366" w:rsidRPr="0022192D">
        <w:rPr>
          <w:rFonts w:asciiTheme="minorHAnsi" w:hAnsiTheme="minorHAnsi"/>
          <w:color w:val="000000" w:themeColor="text1"/>
        </w:rPr>
        <w:t xml:space="preserve">making informed decisions and </w:t>
      </w:r>
      <w:r w:rsidRPr="0022192D">
        <w:rPr>
          <w:rFonts w:asciiTheme="minorHAnsi" w:hAnsiTheme="minorHAnsi"/>
          <w:color w:val="000000" w:themeColor="text1"/>
        </w:rPr>
        <w:t xml:space="preserve">taking </w:t>
      </w:r>
      <w:r w:rsidR="00836366" w:rsidRPr="0022192D">
        <w:rPr>
          <w:rFonts w:asciiTheme="minorHAnsi" w:hAnsiTheme="minorHAnsi"/>
          <w:color w:val="000000" w:themeColor="text1"/>
        </w:rPr>
        <w:t xml:space="preserve">strategic, </w:t>
      </w:r>
      <w:r w:rsidR="00BD3E4C" w:rsidRPr="0022192D">
        <w:rPr>
          <w:rFonts w:asciiTheme="minorHAnsi" w:hAnsiTheme="minorHAnsi"/>
          <w:color w:val="000000" w:themeColor="text1"/>
        </w:rPr>
        <w:t>practical</w:t>
      </w:r>
      <w:r w:rsidRPr="0022192D">
        <w:rPr>
          <w:rFonts w:asciiTheme="minorHAnsi" w:hAnsiTheme="minorHAnsi"/>
          <w:color w:val="000000" w:themeColor="text1"/>
        </w:rPr>
        <w:t xml:space="preserve"> steps to address their food safety concerns. </w:t>
      </w:r>
    </w:p>
    <w:p w14:paraId="51B47F96" w14:textId="77777777" w:rsidR="00055FCC" w:rsidRPr="0022192D" w:rsidRDefault="00055FCC" w:rsidP="0022192D">
      <w:pPr>
        <w:pStyle w:val="ListParagraph"/>
        <w:ind w:left="0"/>
        <w:rPr>
          <w:rFonts w:asciiTheme="minorHAnsi" w:hAnsiTheme="minorHAnsi"/>
          <w:color w:val="000000" w:themeColor="text1"/>
        </w:rPr>
      </w:pPr>
    </w:p>
    <w:p w14:paraId="773D98DA" w14:textId="5F8118EF" w:rsidR="008809F7" w:rsidRPr="0022192D" w:rsidRDefault="008809F7" w:rsidP="0022192D">
      <w:pPr>
        <w:ind w:firstLine="720"/>
        <w:rPr>
          <w:rFonts w:asciiTheme="minorHAnsi" w:hAnsiTheme="minorHAnsi"/>
          <w:b/>
          <w:color w:val="000000" w:themeColor="text1"/>
        </w:rPr>
      </w:pPr>
      <w:r w:rsidRPr="0022192D">
        <w:rPr>
          <w:rFonts w:asciiTheme="minorHAnsi" w:hAnsiTheme="minorHAnsi"/>
          <w:b/>
          <w:color w:val="000000" w:themeColor="text1"/>
        </w:rPr>
        <w:t xml:space="preserve">Moving from </w:t>
      </w:r>
      <w:r w:rsidR="00AD22BB" w:rsidRPr="0022192D">
        <w:rPr>
          <w:rFonts w:asciiTheme="minorHAnsi" w:hAnsiTheme="minorHAnsi"/>
          <w:b/>
          <w:color w:val="000000" w:themeColor="text1"/>
        </w:rPr>
        <w:t>t</w:t>
      </w:r>
      <w:r w:rsidR="00501CDE" w:rsidRPr="0022192D">
        <w:rPr>
          <w:rFonts w:asciiTheme="minorHAnsi" w:hAnsiTheme="minorHAnsi"/>
          <w:b/>
          <w:color w:val="000000" w:themeColor="text1"/>
        </w:rPr>
        <w:t xml:space="preserve">hinking </w:t>
      </w:r>
      <w:r w:rsidR="00AD22BB" w:rsidRPr="0022192D">
        <w:rPr>
          <w:rFonts w:asciiTheme="minorHAnsi" w:hAnsiTheme="minorHAnsi"/>
          <w:b/>
          <w:color w:val="000000" w:themeColor="text1"/>
        </w:rPr>
        <w:t>a</w:t>
      </w:r>
      <w:r w:rsidR="00501CDE" w:rsidRPr="0022192D">
        <w:rPr>
          <w:rFonts w:asciiTheme="minorHAnsi" w:hAnsiTheme="minorHAnsi"/>
          <w:b/>
          <w:color w:val="000000" w:themeColor="text1"/>
        </w:rPr>
        <w:t xml:space="preserve">bout </w:t>
      </w:r>
      <w:r w:rsidR="00AD22BB" w:rsidRPr="0022192D">
        <w:rPr>
          <w:rFonts w:asciiTheme="minorHAnsi" w:hAnsiTheme="minorHAnsi"/>
          <w:b/>
          <w:color w:val="000000" w:themeColor="text1"/>
        </w:rPr>
        <w:t>f</w:t>
      </w:r>
      <w:r w:rsidR="00501CDE" w:rsidRPr="0022192D">
        <w:rPr>
          <w:rFonts w:asciiTheme="minorHAnsi" w:hAnsiTheme="minorHAnsi"/>
          <w:b/>
          <w:color w:val="000000" w:themeColor="text1"/>
        </w:rPr>
        <w:t xml:space="preserve">ood </w:t>
      </w:r>
      <w:r w:rsidR="00AD22BB" w:rsidRPr="0022192D">
        <w:rPr>
          <w:rFonts w:asciiTheme="minorHAnsi" w:hAnsiTheme="minorHAnsi"/>
          <w:b/>
          <w:color w:val="000000" w:themeColor="text1"/>
        </w:rPr>
        <w:t>s</w:t>
      </w:r>
      <w:r w:rsidR="00501CDE" w:rsidRPr="0022192D">
        <w:rPr>
          <w:rFonts w:asciiTheme="minorHAnsi" w:hAnsiTheme="minorHAnsi"/>
          <w:b/>
          <w:color w:val="000000" w:themeColor="text1"/>
        </w:rPr>
        <w:t>afety</w:t>
      </w:r>
      <w:r w:rsidRPr="0022192D">
        <w:rPr>
          <w:rFonts w:asciiTheme="minorHAnsi" w:hAnsiTheme="minorHAnsi"/>
          <w:b/>
          <w:color w:val="000000" w:themeColor="text1"/>
        </w:rPr>
        <w:t xml:space="preserve"> to </w:t>
      </w:r>
      <w:r w:rsidR="00AD22BB" w:rsidRPr="0022192D">
        <w:rPr>
          <w:rFonts w:asciiTheme="minorHAnsi" w:hAnsiTheme="minorHAnsi"/>
          <w:b/>
          <w:color w:val="000000" w:themeColor="text1"/>
        </w:rPr>
        <w:t>t</w:t>
      </w:r>
      <w:r w:rsidR="00501CDE" w:rsidRPr="0022192D">
        <w:rPr>
          <w:rFonts w:asciiTheme="minorHAnsi" w:hAnsiTheme="minorHAnsi"/>
          <w:b/>
          <w:color w:val="000000" w:themeColor="text1"/>
        </w:rPr>
        <w:t xml:space="preserve">aking </w:t>
      </w:r>
      <w:r w:rsidR="00AD22BB" w:rsidRPr="0022192D">
        <w:rPr>
          <w:rFonts w:asciiTheme="minorHAnsi" w:hAnsiTheme="minorHAnsi"/>
          <w:b/>
          <w:color w:val="000000" w:themeColor="text1"/>
        </w:rPr>
        <w:t>a</w:t>
      </w:r>
      <w:r w:rsidRPr="0022192D">
        <w:rPr>
          <w:rFonts w:asciiTheme="minorHAnsi" w:hAnsiTheme="minorHAnsi"/>
          <w:b/>
          <w:color w:val="000000" w:themeColor="text1"/>
        </w:rPr>
        <w:t xml:space="preserve">ction </w:t>
      </w:r>
    </w:p>
    <w:p w14:paraId="32DC98EC" w14:textId="77777777" w:rsidR="00994339" w:rsidRPr="0022192D" w:rsidRDefault="00994339" w:rsidP="0022192D">
      <w:pPr>
        <w:rPr>
          <w:rFonts w:asciiTheme="minorHAnsi" w:hAnsiTheme="minorHAnsi"/>
          <w:color w:val="000000" w:themeColor="text1"/>
        </w:rPr>
      </w:pPr>
    </w:p>
    <w:p w14:paraId="79248B3B" w14:textId="595B2689" w:rsidR="006F3719" w:rsidRPr="0022192D" w:rsidRDefault="006F3719" w:rsidP="0022192D">
      <w:pPr>
        <w:pStyle w:val="ListParagraph"/>
        <w:ind w:left="0"/>
        <w:rPr>
          <w:rFonts w:asciiTheme="minorHAnsi" w:hAnsiTheme="minorHAnsi"/>
          <w:color w:val="000000" w:themeColor="text1"/>
        </w:rPr>
      </w:pPr>
      <w:r w:rsidRPr="0022192D">
        <w:rPr>
          <w:rFonts w:asciiTheme="minorHAnsi" w:hAnsiTheme="minorHAnsi"/>
          <w:color w:val="000000" w:themeColor="text1"/>
        </w:rPr>
        <w:lastRenderedPageBreak/>
        <w:t xml:space="preserve">Equipped with a deeper understanding of the legal risks of a food </w:t>
      </w:r>
      <w:r w:rsidR="00C918B7" w:rsidRPr="0022192D">
        <w:rPr>
          <w:rFonts w:asciiTheme="minorHAnsi" w:hAnsiTheme="minorHAnsi"/>
          <w:color w:val="000000" w:themeColor="text1"/>
        </w:rPr>
        <w:t xml:space="preserve">safety </w:t>
      </w:r>
      <w:r w:rsidRPr="0022192D">
        <w:rPr>
          <w:rFonts w:asciiTheme="minorHAnsi" w:hAnsiTheme="minorHAnsi"/>
          <w:color w:val="000000" w:themeColor="text1"/>
        </w:rPr>
        <w:t xml:space="preserve">incident, farmers can better develop an overall food safety strategy that’s suited </w:t>
      </w:r>
      <w:r w:rsidR="006F7537" w:rsidRPr="0022192D">
        <w:rPr>
          <w:rFonts w:asciiTheme="minorHAnsi" w:hAnsiTheme="minorHAnsi"/>
          <w:color w:val="000000" w:themeColor="text1"/>
        </w:rPr>
        <w:t xml:space="preserve">to </w:t>
      </w:r>
      <w:r w:rsidRPr="0022192D">
        <w:rPr>
          <w:rFonts w:asciiTheme="minorHAnsi" w:hAnsiTheme="minorHAnsi"/>
          <w:color w:val="000000" w:themeColor="text1"/>
        </w:rPr>
        <w:t xml:space="preserve">their farm. Such a strategy might include getting a food safety plan in place, having a recall protocol, exploring insurance options, learning </w:t>
      </w:r>
      <w:proofErr w:type="gramStart"/>
      <w:r w:rsidRPr="0022192D">
        <w:rPr>
          <w:rFonts w:asciiTheme="minorHAnsi" w:hAnsiTheme="minorHAnsi"/>
          <w:color w:val="000000" w:themeColor="text1"/>
        </w:rPr>
        <w:t>about</w:t>
      </w:r>
      <w:proofErr w:type="gramEnd"/>
      <w:r w:rsidRPr="0022192D">
        <w:rPr>
          <w:rFonts w:asciiTheme="minorHAnsi" w:hAnsiTheme="minorHAnsi"/>
          <w:color w:val="000000" w:themeColor="text1"/>
        </w:rPr>
        <w:t xml:space="preserve"> and following Good Agricultural Practices </w:t>
      </w:r>
      <w:r w:rsidR="00990D5B" w:rsidRPr="0022192D">
        <w:rPr>
          <w:rFonts w:asciiTheme="minorHAnsi" w:hAnsiTheme="minorHAnsi"/>
          <w:color w:val="000000" w:themeColor="text1"/>
        </w:rPr>
        <w:t xml:space="preserve">(GAP) </w:t>
      </w:r>
      <w:r w:rsidRPr="0022192D">
        <w:rPr>
          <w:rFonts w:asciiTheme="minorHAnsi" w:hAnsiTheme="minorHAnsi"/>
          <w:color w:val="000000" w:themeColor="text1"/>
        </w:rPr>
        <w:t>standards, pe</w:t>
      </w:r>
      <w:r w:rsidR="00624976" w:rsidRPr="0022192D">
        <w:rPr>
          <w:rFonts w:asciiTheme="minorHAnsi" w:hAnsiTheme="minorHAnsi"/>
          <w:color w:val="000000" w:themeColor="text1"/>
        </w:rPr>
        <w:t>rhaps even getting GAP certification</w:t>
      </w:r>
      <w:r w:rsidRPr="0022192D">
        <w:rPr>
          <w:rFonts w:asciiTheme="minorHAnsi" w:hAnsiTheme="minorHAnsi"/>
          <w:color w:val="000000" w:themeColor="text1"/>
        </w:rPr>
        <w:t>, looking into and complying with the FSMA rules, researching and following product-specific regulations</w:t>
      </w:r>
      <w:r w:rsidR="002B58CA" w:rsidRPr="0022192D">
        <w:rPr>
          <w:rFonts w:asciiTheme="minorHAnsi" w:hAnsiTheme="minorHAnsi"/>
          <w:color w:val="000000" w:themeColor="text1"/>
        </w:rPr>
        <w:t>,</w:t>
      </w:r>
      <w:r w:rsidRPr="0022192D">
        <w:rPr>
          <w:rFonts w:asciiTheme="minorHAnsi" w:hAnsiTheme="minorHAnsi"/>
          <w:color w:val="000000" w:themeColor="text1"/>
        </w:rPr>
        <w:t xml:space="preserve"> </w:t>
      </w:r>
      <w:r w:rsidR="00BE57D5">
        <w:rPr>
          <w:rFonts w:asciiTheme="minorHAnsi" w:hAnsiTheme="minorHAnsi"/>
          <w:color w:val="000000" w:themeColor="text1"/>
        </w:rPr>
        <w:t xml:space="preserve">such as safety regulations for processed products, </w:t>
      </w:r>
      <w:r w:rsidRPr="0022192D">
        <w:rPr>
          <w:rFonts w:asciiTheme="minorHAnsi" w:hAnsiTheme="minorHAnsi"/>
          <w:color w:val="000000" w:themeColor="text1"/>
        </w:rPr>
        <w:t xml:space="preserve">and so on. </w:t>
      </w:r>
    </w:p>
    <w:p w14:paraId="5185EA15" w14:textId="77777777" w:rsidR="00D20D7D" w:rsidRPr="0022192D" w:rsidRDefault="00D20D7D" w:rsidP="0022192D">
      <w:pPr>
        <w:pStyle w:val="ListParagraph"/>
        <w:ind w:left="0"/>
        <w:rPr>
          <w:rFonts w:asciiTheme="minorHAnsi" w:hAnsiTheme="minorHAnsi"/>
          <w:color w:val="000000" w:themeColor="text1"/>
        </w:rPr>
      </w:pPr>
    </w:p>
    <w:p w14:paraId="17130126" w14:textId="76E05A6A" w:rsidR="00106A0D" w:rsidRPr="0022192D" w:rsidRDefault="00106A0D" w:rsidP="0022192D">
      <w:pPr>
        <w:pStyle w:val="ListParagraph"/>
        <w:ind w:left="0"/>
        <w:rPr>
          <w:rFonts w:asciiTheme="minorHAnsi" w:hAnsiTheme="minorHAnsi"/>
          <w:b/>
        </w:rPr>
      </w:pPr>
      <w:r w:rsidRPr="0022192D">
        <w:rPr>
          <w:rFonts w:asciiTheme="minorHAnsi" w:hAnsiTheme="minorHAnsi"/>
          <w:b/>
          <w:color w:val="000000" w:themeColor="text1"/>
        </w:rPr>
        <w:tab/>
      </w:r>
      <w:r w:rsidRPr="0022192D">
        <w:rPr>
          <w:rFonts w:asciiTheme="minorHAnsi" w:hAnsiTheme="minorHAnsi"/>
          <w:b/>
          <w:color w:val="000000" w:themeColor="text1"/>
        </w:rPr>
        <w:tab/>
        <w:t xml:space="preserve">Having a food safety plan is </w:t>
      </w:r>
      <w:r w:rsidR="000660BB" w:rsidRPr="0022192D">
        <w:rPr>
          <w:rFonts w:asciiTheme="minorHAnsi" w:hAnsiTheme="minorHAnsi"/>
          <w:b/>
          <w:color w:val="000000" w:themeColor="text1"/>
        </w:rPr>
        <w:t>strongly recommended</w:t>
      </w:r>
    </w:p>
    <w:p w14:paraId="611C1B29" w14:textId="77777777" w:rsidR="00835CC5" w:rsidRPr="0022192D" w:rsidRDefault="00835CC5" w:rsidP="0022192D">
      <w:pPr>
        <w:rPr>
          <w:rFonts w:asciiTheme="minorHAnsi" w:hAnsiTheme="minorHAnsi"/>
          <w:color w:val="000000" w:themeColor="text1"/>
        </w:rPr>
      </w:pPr>
    </w:p>
    <w:p w14:paraId="0C650F95" w14:textId="309B743A" w:rsidR="00E7724C" w:rsidRPr="0022192D" w:rsidRDefault="00836366" w:rsidP="0022192D">
      <w:pPr>
        <w:pStyle w:val="p1"/>
        <w:rPr>
          <w:rFonts w:asciiTheme="minorHAnsi" w:hAnsiTheme="minorHAnsi"/>
          <w:color w:val="000000" w:themeColor="text1"/>
          <w:sz w:val="24"/>
          <w:szCs w:val="24"/>
        </w:rPr>
      </w:pPr>
      <w:r w:rsidRPr="0022192D">
        <w:rPr>
          <w:rFonts w:asciiTheme="minorHAnsi" w:hAnsiTheme="minorHAnsi"/>
          <w:color w:val="000000" w:themeColor="text1"/>
          <w:sz w:val="24"/>
          <w:szCs w:val="24"/>
        </w:rPr>
        <w:t>I</w:t>
      </w:r>
      <w:r w:rsidR="00106A0D" w:rsidRPr="0022192D">
        <w:rPr>
          <w:rFonts w:asciiTheme="minorHAnsi" w:hAnsiTheme="minorHAnsi"/>
          <w:color w:val="000000" w:themeColor="text1"/>
          <w:sz w:val="24"/>
          <w:szCs w:val="24"/>
        </w:rPr>
        <w:t xml:space="preserve">t’s incredibly important from a legal perspective </w:t>
      </w:r>
      <w:r w:rsidR="002B58CA" w:rsidRPr="0022192D">
        <w:rPr>
          <w:rFonts w:asciiTheme="minorHAnsi" w:hAnsiTheme="minorHAnsi"/>
          <w:color w:val="000000" w:themeColor="text1"/>
          <w:sz w:val="24"/>
          <w:szCs w:val="24"/>
        </w:rPr>
        <w:t>to</w:t>
      </w:r>
      <w:r w:rsidR="00106A0D" w:rsidRPr="0022192D">
        <w:rPr>
          <w:rFonts w:asciiTheme="minorHAnsi" w:hAnsiTheme="minorHAnsi"/>
          <w:color w:val="000000" w:themeColor="text1"/>
          <w:sz w:val="24"/>
          <w:szCs w:val="24"/>
        </w:rPr>
        <w:t xml:space="preserve"> </w:t>
      </w:r>
      <w:r w:rsidR="00AB600E" w:rsidRPr="0022192D">
        <w:rPr>
          <w:rFonts w:asciiTheme="minorHAnsi" w:hAnsiTheme="minorHAnsi"/>
          <w:color w:val="000000" w:themeColor="text1"/>
          <w:sz w:val="24"/>
          <w:szCs w:val="24"/>
        </w:rPr>
        <w:t xml:space="preserve">at least </w:t>
      </w:r>
      <w:r w:rsidR="00106A0D" w:rsidRPr="0022192D">
        <w:rPr>
          <w:rFonts w:asciiTheme="minorHAnsi" w:hAnsiTheme="minorHAnsi"/>
          <w:color w:val="000000" w:themeColor="text1"/>
          <w:sz w:val="24"/>
          <w:szCs w:val="24"/>
        </w:rPr>
        <w:t>have a food safety plan</w:t>
      </w:r>
      <w:r w:rsidR="002B58CA" w:rsidRPr="0022192D">
        <w:rPr>
          <w:rFonts w:asciiTheme="minorHAnsi" w:hAnsiTheme="minorHAnsi"/>
          <w:color w:val="000000" w:themeColor="text1"/>
          <w:sz w:val="24"/>
          <w:szCs w:val="24"/>
        </w:rPr>
        <w:t xml:space="preserve"> </w:t>
      </w:r>
      <w:r w:rsidR="00E7724C" w:rsidRPr="0022192D">
        <w:rPr>
          <w:rFonts w:asciiTheme="minorHAnsi" w:hAnsiTheme="minorHAnsi"/>
          <w:color w:val="000000" w:themeColor="text1"/>
          <w:sz w:val="24"/>
          <w:szCs w:val="24"/>
        </w:rPr>
        <w:t>in place</w:t>
      </w:r>
      <w:r w:rsidR="00106A0D" w:rsidRPr="0022192D">
        <w:rPr>
          <w:rFonts w:asciiTheme="minorHAnsi" w:hAnsiTheme="minorHAnsi"/>
          <w:color w:val="000000" w:themeColor="text1"/>
          <w:sz w:val="24"/>
          <w:szCs w:val="24"/>
        </w:rPr>
        <w:t xml:space="preserve">. </w:t>
      </w:r>
      <w:r w:rsidR="002B58CA" w:rsidRPr="0022192D">
        <w:rPr>
          <w:rFonts w:asciiTheme="minorHAnsi" w:hAnsiTheme="minorHAnsi"/>
          <w:color w:val="000000" w:themeColor="text1"/>
          <w:sz w:val="24"/>
          <w:szCs w:val="24"/>
        </w:rPr>
        <w:t>Fundamentally, farms with thorough food safety plans are</w:t>
      </w:r>
      <w:r w:rsidR="00BA0834" w:rsidRPr="0022192D">
        <w:rPr>
          <w:rFonts w:asciiTheme="minorHAnsi" w:hAnsiTheme="minorHAnsi"/>
          <w:color w:val="000000" w:themeColor="text1"/>
          <w:sz w:val="24"/>
          <w:szCs w:val="24"/>
        </w:rPr>
        <w:t xml:space="preserve"> less likely to have an incident</w:t>
      </w:r>
      <w:r w:rsidR="002B58CA" w:rsidRPr="0022192D">
        <w:rPr>
          <w:rFonts w:asciiTheme="minorHAnsi" w:hAnsiTheme="minorHAnsi"/>
          <w:color w:val="000000" w:themeColor="text1"/>
          <w:sz w:val="24"/>
          <w:szCs w:val="24"/>
        </w:rPr>
        <w:t xml:space="preserve"> in the first place. </w:t>
      </w:r>
      <w:r w:rsidR="00BA0834" w:rsidRPr="0022192D">
        <w:rPr>
          <w:rFonts w:asciiTheme="minorHAnsi" w:hAnsiTheme="minorHAnsi"/>
          <w:color w:val="000000" w:themeColor="text1"/>
          <w:sz w:val="24"/>
          <w:szCs w:val="24"/>
        </w:rPr>
        <w:t xml:space="preserve">If </w:t>
      </w:r>
      <w:r w:rsidR="00990D5B" w:rsidRPr="0022192D">
        <w:rPr>
          <w:rFonts w:asciiTheme="minorHAnsi" w:hAnsiTheme="minorHAnsi"/>
          <w:color w:val="000000" w:themeColor="text1"/>
          <w:sz w:val="24"/>
          <w:szCs w:val="24"/>
        </w:rPr>
        <w:t xml:space="preserve">customers </w:t>
      </w:r>
      <w:r w:rsidR="00BA0834" w:rsidRPr="0022192D">
        <w:rPr>
          <w:rFonts w:asciiTheme="minorHAnsi" w:hAnsiTheme="minorHAnsi"/>
          <w:color w:val="000000" w:themeColor="text1"/>
          <w:sz w:val="24"/>
          <w:szCs w:val="24"/>
        </w:rPr>
        <w:t xml:space="preserve">happen to get </w:t>
      </w:r>
      <w:r w:rsidR="001D48A6" w:rsidRPr="0022192D">
        <w:rPr>
          <w:rFonts w:asciiTheme="minorHAnsi" w:hAnsiTheme="minorHAnsi"/>
          <w:color w:val="000000" w:themeColor="text1"/>
          <w:sz w:val="24"/>
          <w:szCs w:val="24"/>
        </w:rPr>
        <w:t>sick</w:t>
      </w:r>
      <w:r w:rsidR="00D40A8E" w:rsidRPr="0022192D">
        <w:rPr>
          <w:rFonts w:asciiTheme="minorHAnsi" w:hAnsiTheme="minorHAnsi"/>
          <w:color w:val="000000" w:themeColor="text1"/>
          <w:sz w:val="24"/>
          <w:szCs w:val="24"/>
        </w:rPr>
        <w:t>,</w:t>
      </w:r>
      <w:r w:rsidR="00E7724C" w:rsidRPr="0022192D">
        <w:rPr>
          <w:rFonts w:asciiTheme="minorHAnsi" w:hAnsiTheme="minorHAnsi"/>
          <w:color w:val="000000" w:themeColor="text1"/>
          <w:sz w:val="24"/>
          <w:szCs w:val="24"/>
        </w:rPr>
        <w:t xml:space="preserve"> </w:t>
      </w:r>
      <w:r w:rsidR="002B58CA" w:rsidRPr="0022192D">
        <w:rPr>
          <w:rFonts w:asciiTheme="minorHAnsi" w:hAnsiTheme="minorHAnsi"/>
          <w:color w:val="000000" w:themeColor="text1"/>
          <w:sz w:val="24"/>
          <w:szCs w:val="24"/>
        </w:rPr>
        <w:t>having a</w:t>
      </w:r>
      <w:r w:rsidR="00BA0834" w:rsidRPr="0022192D">
        <w:rPr>
          <w:rFonts w:asciiTheme="minorHAnsi" w:hAnsiTheme="minorHAnsi"/>
          <w:color w:val="000000" w:themeColor="text1"/>
          <w:sz w:val="24"/>
          <w:szCs w:val="24"/>
        </w:rPr>
        <w:t xml:space="preserve"> food safety plan puts the farm in a </w:t>
      </w:r>
      <w:r w:rsidR="002B58CA" w:rsidRPr="0022192D">
        <w:rPr>
          <w:rFonts w:asciiTheme="minorHAnsi" w:hAnsiTheme="minorHAnsi"/>
          <w:color w:val="000000" w:themeColor="text1"/>
          <w:sz w:val="24"/>
          <w:szCs w:val="24"/>
        </w:rPr>
        <w:t>good</w:t>
      </w:r>
      <w:r w:rsidR="00BA0834" w:rsidRPr="0022192D">
        <w:rPr>
          <w:rFonts w:asciiTheme="minorHAnsi" w:hAnsiTheme="minorHAnsi"/>
          <w:color w:val="000000" w:themeColor="text1"/>
          <w:sz w:val="24"/>
          <w:szCs w:val="24"/>
        </w:rPr>
        <w:t xml:space="preserve"> position</w:t>
      </w:r>
      <w:r w:rsidR="00E7724C" w:rsidRPr="0022192D">
        <w:rPr>
          <w:rFonts w:asciiTheme="minorHAnsi" w:hAnsiTheme="minorHAnsi"/>
          <w:color w:val="000000" w:themeColor="text1"/>
          <w:sz w:val="24"/>
          <w:szCs w:val="24"/>
        </w:rPr>
        <w:t xml:space="preserve"> for </w:t>
      </w:r>
      <w:r w:rsidR="00C918B7" w:rsidRPr="0022192D">
        <w:rPr>
          <w:rFonts w:asciiTheme="minorHAnsi" w:hAnsiTheme="minorHAnsi"/>
          <w:color w:val="000000" w:themeColor="text1"/>
          <w:sz w:val="24"/>
          <w:szCs w:val="24"/>
        </w:rPr>
        <w:t>any impending</w:t>
      </w:r>
      <w:r w:rsidR="00E7724C" w:rsidRPr="0022192D">
        <w:rPr>
          <w:rFonts w:asciiTheme="minorHAnsi" w:hAnsiTheme="minorHAnsi"/>
          <w:color w:val="000000" w:themeColor="text1"/>
          <w:sz w:val="24"/>
          <w:szCs w:val="24"/>
        </w:rPr>
        <w:t xml:space="preserve"> lawsuits and enforcement actions</w:t>
      </w:r>
      <w:r w:rsidR="00BA0834" w:rsidRPr="0022192D">
        <w:rPr>
          <w:rFonts w:asciiTheme="minorHAnsi" w:hAnsiTheme="minorHAnsi"/>
          <w:color w:val="000000" w:themeColor="text1"/>
          <w:sz w:val="24"/>
          <w:szCs w:val="24"/>
        </w:rPr>
        <w:t xml:space="preserve">. </w:t>
      </w:r>
    </w:p>
    <w:p w14:paraId="31310B0B" w14:textId="77777777" w:rsidR="00E7724C" w:rsidRPr="0022192D" w:rsidRDefault="00E7724C" w:rsidP="0022192D">
      <w:pPr>
        <w:pStyle w:val="p1"/>
        <w:rPr>
          <w:rFonts w:asciiTheme="minorHAnsi" w:hAnsiTheme="minorHAnsi"/>
          <w:color w:val="000000" w:themeColor="text1"/>
          <w:sz w:val="24"/>
          <w:szCs w:val="24"/>
        </w:rPr>
      </w:pPr>
    </w:p>
    <w:p w14:paraId="6C359030" w14:textId="024D220E" w:rsidR="001D48A6" w:rsidRPr="0022192D" w:rsidRDefault="00BA0834" w:rsidP="0022192D">
      <w:pPr>
        <w:pStyle w:val="p1"/>
        <w:rPr>
          <w:rFonts w:asciiTheme="minorHAnsi" w:hAnsiTheme="minorHAnsi"/>
          <w:color w:val="000000" w:themeColor="text1"/>
          <w:sz w:val="24"/>
          <w:szCs w:val="24"/>
        </w:rPr>
      </w:pPr>
      <w:r w:rsidRPr="0022192D">
        <w:rPr>
          <w:rFonts w:asciiTheme="minorHAnsi" w:hAnsiTheme="minorHAnsi"/>
          <w:color w:val="000000" w:themeColor="text1"/>
          <w:sz w:val="24"/>
          <w:szCs w:val="24"/>
        </w:rPr>
        <w:t xml:space="preserve">With the plan and implementation records in hand, a farmer is better able to </w:t>
      </w:r>
      <w:r w:rsidR="00106A0D" w:rsidRPr="0022192D">
        <w:rPr>
          <w:rFonts w:asciiTheme="minorHAnsi" w:hAnsiTheme="minorHAnsi"/>
          <w:color w:val="000000" w:themeColor="text1"/>
          <w:sz w:val="24"/>
          <w:szCs w:val="24"/>
        </w:rPr>
        <w:t xml:space="preserve">convince a court </w:t>
      </w:r>
      <w:r w:rsidRPr="0022192D">
        <w:rPr>
          <w:rFonts w:asciiTheme="minorHAnsi" w:hAnsiTheme="minorHAnsi"/>
          <w:color w:val="000000" w:themeColor="text1"/>
          <w:sz w:val="24"/>
          <w:szCs w:val="24"/>
        </w:rPr>
        <w:t xml:space="preserve">that the problem occurred elsewhere, not on the farm. </w:t>
      </w:r>
      <w:r w:rsidR="00E7724C" w:rsidRPr="0022192D">
        <w:rPr>
          <w:rFonts w:asciiTheme="minorHAnsi" w:hAnsiTheme="minorHAnsi"/>
          <w:color w:val="000000" w:themeColor="text1"/>
          <w:sz w:val="24"/>
          <w:szCs w:val="24"/>
        </w:rPr>
        <w:t>Similarly, t</w:t>
      </w:r>
      <w:r w:rsidR="00106A0D" w:rsidRPr="0022192D">
        <w:rPr>
          <w:rFonts w:asciiTheme="minorHAnsi" w:hAnsiTheme="minorHAnsi"/>
          <w:color w:val="000000" w:themeColor="text1"/>
          <w:sz w:val="24"/>
          <w:szCs w:val="24"/>
        </w:rPr>
        <w:t xml:space="preserve">he government is less likely to compel </w:t>
      </w:r>
      <w:r w:rsidR="001D48A6" w:rsidRPr="0022192D">
        <w:rPr>
          <w:rFonts w:asciiTheme="minorHAnsi" w:hAnsiTheme="minorHAnsi"/>
          <w:color w:val="000000" w:themeColor="text1"/>
          <w:sz w:val="24"/>
          <w:szCs w:val="24"/>
        </w:rPr>
        <w:t>a</w:t>
      </w:r>
      <w:r w:rsidR="00AB600E" w:rsidRPr="0022192D">
        <w:rPr>
          <w:rFonts w:asciiTheme="minorHAnsi" w:hAnsiTheme="minorHAnsi"/>
          <w:color w:val="000000" w:themeColor="text1"/>
          <w:sz w:val="24"/>
          <w:szCs w:val="24"/>
        </w:rPr>
        <w:t>n expensive and cumbersome</w:t>
      </w:r>
      <w:r w:rsidR="00106A0D" w:rsidRPr="0022192D">
        <w:rPr>
          <w:rFonts w:asciiTheme="minorHAnsi" w:hAnsiTheme="minorHAnsi"/>
          <w:color w:val="000000" w:themeColor="text1"/>
          <w:sz w:val="24"/>
          <w:szCs w:val="24"/>
        </w:rPr>
        <w:t xml:space="preserve"> recall or initiate an enforcement action</w:t>
      </w:r>
      <w:r w:rsidR="001D48A6" w:rsidRPr="0022192D">
        <w:rPr>
          <w:rFonts w:asciiTheme="minorHAnsi" w:hAnsiTheme="minorHAnsi"/>
          <w:color w:val="000000" w:themeColor="text1"/>
          <w:sz w:val="24"/>
          <w:szCs w:val="24"/>
        </w:rPr>
        <w:t xml:space="preserve"> if th</w:t>
      </w:r>
      <w:r w:rsidR="00AB600E" w:rsidRPr="0022192D">
        <w:rPr>
          <w:rFonts w:asciiTheme="minorHAnsi" w:hAnsiTheme="minorHAnsi"/>
          <w:color w:val="000000" w:themeColor="text1"/>
          <w:sz w:val="24"/>
          <w:szCs w:val="24"/>
        </w:rPr>
        <w:t xml:space="preserve">e farm has records to show that </w:t>
      </w:r>
      <w:r w:rsidR="001D48A6" w:rsidRPr="0022192D">
        <w:rPr>
          <w:rFonts w:asciiTheme="minorHAnsi" w:hAnsiTheme="minorHAnsi"/>
          <w:color w:val="000000" w:themeColor="text1"/>
          <w:sz w:val="24"/>
          <w:szCs w:val="24"/>
        </w:rPr>
        <w:t>a</w:t>
      </w:r>
      <w:r w:rsidR="00AB600E" w:rsidRPr="0022192D">
        <w:rPr>
          <w:rFonts w:asciiTheme="minorHAnsi" w:hAnsiTheme="minorHAnsi"/>
          <w:color w:val="000000" w:themeColor="text1"/>
          <w:sz w:val="24"/>
          <w:szCs w:val="24"/>
        </w:rPr>
        <w:t xml:space="preserve"> robust </w:t>
      </w:r>
      <w:r w:rsidR="001D48A6" w:rsidRPr="0022192D">
        <w:rPr>
          <w:rFonts w:asciiTheme="minorHAnsi" w:hAnsiTheme="minorHAnsi"/>
          <w:color w:val="000000" w:themeColor="text1"/>
          <w:sz w:val="24"/>
          <w:szCs w:val="24"/>
        </w:rPr>
        <w:t>food safety plan was being followed</w:t>
      </w:r>
      <w:r w:rsidR="00106A0D" w:rsidRPr="0022192D">
        <w:rPr>
          <w:rFonts w:asciiTheme="minorHAnsi" w:hAnsiTheme="minorHAnsi"/>
          <w:color w:val="000000" w:themeColor="text1"/>
          <w:sz w:val="24"/>
          <w:szCs w:val="24"/>
        </w:rPr>
        <w:t>.</w:t>
      </w:r>
      <w:r w:rsidR="001D48A6" w:rsidRPr="0022192D">
        <w:rPr>
          <w:rFonts w:asciiTheme="minorHAnsi" w:hAnsiTheme="minorHAnsi"/>
          <w:color w:val="000000" w:themeColor="text1"/>
          <w:sz w:val="24"/>
          <w:szCs w:val="24"/>
        </w:rPr>
        <w:t xml:space="preserve"> </w:t>
      </w:r>
      <w:r w:rsidR="00106A0D" w:rsidRPr="0022192D">
        <w:rPr>
          <w:rFonts w:asciiTheme="minorHAnsi" w:hAnsiTheme="minorHAnsi"/>
          <w:color w:val="000000" w:themeColor="text1"/>
          <w:sz w:val="24"/>
          <w:szCs w:val="24"/>
        </w:rPr>
        <w:t xml:space="preserve"> </w:t>
      </w:r>
    </w:p>
    <w:p w14:paraId="60507738" w14:textId="77777777" w:rsidR="001D48A6" w:rsidRPr="0022192D" w:rsidRDefault="001D48A6" w:rsidP="0022192D">
      <w:pPr>
        <w:pStyle w:val="p1"/>
        <w:rPr>
          <w:rFonts w:asciiTheme="minorHAnsi" w:hAnsiTheme="minorHAnsi"/>
          <w:color w:val="000000" w:themeColor="text1"/>
          <w:sz w:val="24"/>
          <w:szCs w:val="24"/>
        </w:rPr>
      </w:pPr>
    </w:p>
    <w:p w14:paraId="3F3AF536" w14:textId="0E353909" w:rsidR="00BA0834" w:rsidRPr="0022192D" w:rsidRDefault="00106A0D" w:rsidP="0022192D">
      <w:pPr>
        <w:pStyle w:val="p1"/>
        <w:rPr>
          <w:rFonts w:asciiTheme="minorHAnsi" w:hAnsiTheme="minorHAnsi"/>
          <w:color w:val="000000" w:themeColor="text1"/>
          <w:sz w:val="24"/>
          <w:szCs w:val="24"/>
        </w:rPr>
      </w:pPr>
      <w:r w:rsidRPr="0022192D">
        <w:rPr>
          <w:rFonts w:asciiTheme="minorHAnsi" w:hAnsiTheme="minorHAnsi"/>
          <w:color w:val="000000" w:themeColor="text1"/>
          <w:sz w:val="24"/>
          <w:szCs w:val="24"/>
        </w:rPr>
        <w:t>If an incident is tied to</w:t>
      </w:r>
      <w:r w:rsidR="00BA0834" w:rsidRPr="0022192D">
        <w:rPr>
          <w:rFonts w:asciiTheme="minorHAnsi" w:hAnsiTheme="minorHAnsi"/>
          <w:color w:val="000000" w:themeColor="text1"/>
          <w:sz w:val="24"/>
          <w:szCs w:val="24"/>
        </w:rPr>
        <w:t xml:space="preserve"> the farm, the food safety plan will help the farmer isolate the problem, conduct a recall</w:t>
      </w:r>
      <w:r w:rsidRPr="0022192D">
        <w:rPr>
          <w:rFonts w:asciiTheme="minorHAnsi" w:hAnsiTheme="minorHAnsi"/>
          <w:color w:val="000000" w:themeColor="text1"/>
          <w:sz w:val="24"/>
          <w:szCs w:val="24"/>
        </w:rPr>
        <w:t xml:space="preserve"> if necessary</w:t>
      </w:r>
      <w:r w:rsidR="00BA0834" w:rsidRPr="0022192D">
        <w:rPr>
          <w:rFonts w:asciiTheme="minorHAnsi" w:hAnsiTheme="minorHAnsi"/>
          <w:color w:val="000000" w:themeColor="text1"/>
          <w:sz w:val="24"/>
          <w:szCs w:val="24"/>
        </w:rPr>
        <w:t>, and minimize the spread and overall impact. Final</w:t>
      </w:r>
      <w:r w:rsidR="00990D5B" w:rsidRPr="0022192D">
        <w:rPr>
          <w:rFonts w:asciiTheme="minorHAnsi" w:hAnsiTheme="minorHAnsi"/>
          <w:color w:val="000000" w:themeColor="text1"/>
          <w:sz w:val="24"/>
          <w:szCs w:val="24"/>
        </w:rPr>
        <w:t>ly, having a food safety plan</w:t>
      </w:r>
      <w:r w:rsidR="00BA0834" w:rsidRPr="0022192D">
        <w:rPr>
          <w:rFonts w:asciiTheme="minorHAnsi" w:hAnsiTheme="minorHAnsi"/>
          <w:color w:val="000000" w:themeColor="text1"/>
          <w:sz w:val="24"/>
          <w:szCs w:val="24"/>
        </w:rPr>
        <w:t xml:space="preserve"> makes it easier for the farm to prepare for and adapt to changing </w:t>
      </w:r>
      <w:r w:rsidR="00BA0834" w:rsidRPr="00E54659">
        <w:rPr>
          <w:rFonts w:asciiTheme="minorHAnsi" w:hAnsiTheme="minorHAnsi"/>
          <w:color w:val="000000" w:themeColor="text1"/>
          <w:sz w:val="24"/>
          <w:szCs w:val="24"/>
        </w:rPr>
        <w:t>circumstances</w:t>
      </w:r>
      <w:r w:rsidR="00BA0834" w:rsidRPr="0022192D">
        <w:rPr>
          <w:rFonts w:asciiTheme="minorHAnsi" w:hAnsiTheme="minorHAnsi"/>
          <w:color w:val="000000" w:themeColor="text1"/>
          <w:sz w:val="24"/>
          <w:szCs w:val="24"/>
        </w:rPr>
        <w:t>—whether they be increasing regulatory obligations, fluctuating insurance options, or shifts in the terms of a contract.</w:t>
      </w:r>
    </w:p>
    <w:p w14:paraId="28FAF94E" w14:textId="77777777" w:rsidR="00BA0834" w:rsidRPr="0022192D" w:rsidRDefault="00BA0834" w:rsidP="0022192D">
      <w:pPr>
        <w:rPr>
          <w:rFonts w:asciiTheme="minorHAnsi" w:hAnsiTheme="minorHAnsi"/>
          <w:color w:val="000000" w:themeColor="text1"/>
        </w:rPr>
      </w:pPr>
    </w:p>
    <w:p w14:paraId="08EAB3C8" w14:textId="6B685FCB" w:rsidR="00106A0D" w:rsidRPr="0022192D" w:rsidRDefault="00EE7B7D" w:rsidP="0022192D">
      <w:pPr>
        <w:ind w:left="1440"/>
        <w:rPr>
          <w:rFonts w:asciiTheme="minorHAnsi" w:hAnsiTheme="minorHAnsi"/>
          <w:b/>
          <w:color w:val="000000" w:themeColor="text1"/>
        </w:rPr>
      </w:pPr>
      <w:r w:rsidRPr="0022192D">
        <w:rPr>
          <w:rFonts w:asciiTheme="minorHAnsi" w:hAnsiTheme="minorHAnsi"/>
          <w:b/>
          <w:color w:val="000000" w:themeColor="text1"/>
        </w:rPr>
        <w:t>Actually i</w:t>
      </w:r>
      <w:r w:rsidR="00106A0D" w:rsidRPr="0022192D">
        <w:rPr>
          <w:rFonts w:asciiTheme="minorHAnsi" w:hAnsiTheme="minorHAnsi"/>
          <w:b/>
          <w:color w:val="000000" w:themeColor="text1"/>
        </w:rPr>
        <w:t xml:space="preserve">mplementing and </w:t>
      </w:r>
      <w:r w:rsidRPr="0022192D">
        <w:rPr>
          <w:rFonts w:asciiTheme="minorHAnsi" w:hAnsiTheme="minorHAnsi"/>
          <w:b/>
          <w:color w:val="000000" w:themeColor="text1"/>
        </w:rPr>
        <w:t>regularly evaluating</w:t>
      </w:r>
      <w:r w:rsidR="00106A0D" w:rsidRPr="0022192D">
        <w:rPr>
          <w:rFonts w:asciiTheme="minorHAnsi" w:hAnsiTheme="minorHAnsi"/>
          <w:b/>
          <w:color w:val="000000" w:themeColor="text1"/>
        </w:rPr>
        <w:t xml:space="preserve"> </w:t>
      </w:r>
      <w:r w:rsidR="00EC0C24" w:rsidRPr="0022192D">
        <w:rPr>
          <w:rFonts w:asciiTheme="minorHAnsi" w:hAnsiTheme="minorHAnsi"/>
          <w:b/>
          <w:color w:val="000000" w:themeColor="text1"/>
        </w:rPr>
        <w:t xml:space="preserve">the </w:t>
      </w:r>
      <w:r w:rsidRPr="0022192D">
        <w:rPr>
          <w:rFonts w:asciiTheme="minorHAnsi" w:hAnsiTheme="minorHAnsi"/>
          <w:b/>
          <w:color w:val="000000" w:themeColor="text1"/>
        </w:rPr>
        <w:t xml:space="preserve">overall </w:t>
      </w:r>
      <w:r w:rsidR="00106A0D" w:rsidRPr="0022192D">
        <w:rPr>
          <w:rFonts w:asciiTheme="minorHAnsi" w:hAnsiTheme="minorHAnsi"/>
          <w:b/>
          <w:color w:val="000000" w:themeColor="text1"/>
        </w:rPr>
        <w:t xml:space="preserve">food safety </w:t>
      </w:r>
      <w:r w:rsidRPr="0022192D">
        <w:rPr>
          <w:rFonts w:asciiTheme="minorHAnsi" w:hAnsiTheme="minorHAnsi"/>
          <w:b/>
          <w:color w:val="000000" w:themeColor="text1"/>
        </w:rPr>
        <w:t>strategy</w:t>
      </w:r>
      <w:r w:rsidR="00106A0D" w:rsidRPr="0022192D">
        <w:rPr>
          <w:rFonts w:asciiTheme="minorHAnsi" w:hAnsiTheme="minorHAnsi"/>
          <w:b/>
          <w:color w:val="000000" w:themeColor="text1"/>
        </w:rPr>
        <w:t xml:space="preserve"> is even more essential </w:t>
      </w:r>
      <w:r w:rsidR="00106A0D" w:rsidRPr="0022192D">
        <w:rPr>
          <w:rFonts w:asciiTheme="minorHAnsi" w:hAnsiTheme="minorHAnsi"/>
          <w:b/>
          <w:color w:val="000000" w:themeColor="text1"/>
        </w:rPr>
        <w:tab/>
      </w:r>
    </w:p>
    <w:p w14:paraId="5862D53D" w14:textId="77777777" w:rsidR="00106A0D" w:rsidRPr="0022192D" w:rsidRDefault="00106A0D" w:rsidP="0022192D">
      <w:pPr>
        <w:rPr>
          <w:rFonts w:asciiTheme="minorHAnsi" w:hAnsiTheme="minorHAnsi"/>
          <w:b/>
          <w:color w:val="000000" w:themeColor="text1"/>
        </w:rPr>
      </w:pPr>
    </w:p>
    <w:p w14:paraId="49FDC57F" w14:textId="2E6203DF" w:rsidR="009720F9" w:rsidRPr="0022192D" w:rsidRDefault="00836366" w:rsidP="0022192D">
      <w:pPr>
        <w:rPr>
          <w:rFonts w:asciiTheme="minorHAnsi" w:hAnsiTheme="minorHAnsi"/>
          <w:color w:val="000000" w:themeColor="text1"/>
        </w:rPr>
      </w:pPr>
      <w:r w:rsidRPr="0022192D">
        <w:rPr>
          <w:rFonts w:asciiTheme="minorHAnsi" w:hAnsiTheme="minorHAnsi"/>
          <w:color w:val="000000" w:themeColor="text1"/>
        </w:rPr>
        <w:t>T</w:t>
      </w:r>
      <w:r w:rsidR="00994339" w:rsidRPr="0022192D">
        <w:rPr>
          <w:rFonts w:asciiTheme="minorHAnsi" w:hAnsiTheme="minorHAnsi"/>
          <w:color w:val="000000" w:themeColor="text1"/>
        </w:rPr>
        <w:t xml:space="preserve">aking food safety seriously means more than </w:t>
      </w:r>
      <w:r w:rsidR="007F351B" w:rsidRPr="0022192D">
        <w:rPr>
          <w:rFonts w:asciiTheme="minorHAnsi" w:hAnsiTheme="minorHAnsi"/>
          <w:color w:val="000000" w:themeColor="text1"/>
        </w:rPr>
        <w:t xml:space="preserve">thinking about it. A </w:t>
      </w:r>
      <w:r w:rsidR="00994339" w:rsidRPr="0022192D">
        <w:rPr>
          <w:rFonts w:asciiTheme="minorHAnsi" w:hAnsiTheme="minorHAnsi"/>
          <w:color w:val="000000" w:themeColor="text1"/>
        </w:rPr>
        <w:t xml:space="preserve">food safety plan that is not followed is worthless. </w:t>
      </w:r>
      <w:r w:rsidR="00736728" w:rsidRPr="0022192D">
        <w:rPr>
          <w:rFonts w:asciiTheme="minorHAnsi" w:hAnsiTheme="minorHAnsi"/>
          <w:color w:val="000000" w:themeColor="text1"/>
        </w:rPr>
        <w:t>It must be implemented with care</w:t>
      </w:r>
      <w:r w:rsidR="0012265C" w:rsidRPr="0022192D">
        <w:rPr>
          <w:rFonts w:asciiTheme="minorHAnsi" w:hAnsiTheme="minorHAnsi"/>
          <w:color w:val="000000" w:themeColor="text1"/>
        </w:rPr>
        <w:t xml:space="preserve"> with records to prove it</w:t>
      </w:r>
      <w:r w:rsidR="00736728" w:rsidRPr="0022192D">
        <w:rPr>
          <w:rFonts w:asciiTheme="minorHAnsi" w:hAnsiTheme="minorHAnsi"/>
          <w:color w:val="000000" w:themeColor="text1"/>
        </w:rPr>
        <w:t>. And, t</w:t>
      </w:r>
      <w:r w:rsidR="008809F7" w:rsidRPr="0022192D">
        <w:rPr>
          <w:rFonts w:asciiTheme="minorHAnsi" w:hAnsiTheme="minorHAnsi"/>
          <w:color w:val="000000" w:themeColor="text1"/>
        </w:rPr>
        <w:t>he food safety plan must</w:t>
      </w:r>
      <w:r w:rsidR="00994339" w:rsidRPr="0022192D">
        <w:rPr>
          <w:rFonts w:asciiTheme="minorHAnsi" w:hAnsiTheme="minorHAnsi"/>
          <w:color w:val="000000" w:themeColor="text1"/>
        </w:rPr>
        <w:t xml:space="preserve"> be updated as </w:t>
      </w:r>
      <w:r w:rsidR="00501CDE" w:rsidRPr="0022192D">
        <w:rPr>
          <w:rFonts w:asciiTheme="minorHAnsi" w:hAnsiTheme="minorHAnsi"/>
          <w:color w:val="000000" w:themeColor="text1"/>
        </w:rPr>
        <w:t>circumstances change</w:t>
      </w:r>
      <w:r w:rsidR="00EC0C24" w:rsidRPr="0022192D">
        <w:rPr>
          <w:rFonts w:asciiTheme="minorHAnsi" w:hAnsiTheme="minorHAnsi"/>
          <w:color w:val="000000" w:themeColor="text1"/>
        </w:rPr>
        <w:t xml:space="preserve">: </w:t>
      </w:r>
      <w:r w:rsidR="00501CDE" w:rsidRPr="0022192D">
        <w:rPr>
          <w:rFonts w:asciiTheme="minorHAnsi" w:hAnsiTheme="minorHAnsi"/>
          <w:color w:val="000000" w:themeColor="text1"/>
        </w:rPr>
        <w:t xml:space="preserve">as </w:t>
      </w:r>
      <w:r w:rsidR="00994339" w:rsidRPr="0022192D">
        <w:rPr>
          <w:rFonts w:asciiTheme="minorHAnsi" w:hAnsiTheme="minorHAnsi"/>
          <w:color w:val="000000" w:themeColor="text1"/>
        </w:rPr>
        <w:t xml:space="preserve">the farm grows, offers new products, sells into new market channels, </w:t>
      </w:r>
      <w:r w:rsidR="00AB3463" w:rsidRPr="0022192D">
        <w:rPr>
          <w:rFonts w:asciiTheme="minorHAnsi" w:hAnsiTheme="minorHAnsi"/>
          <w:color w:val="000000" w:themeColor="text1"/>
        </w:rPr>
        <w:t xml:space="preserve">adapts to new </w:t>
      </w:r>
      <w:r w:rsidR="00BB7328" w:rsidRPr="0022192D">
        <w:rPr>
          <w:rFonts w:asciiTheme="minorHAnsi" w:hAnsiTheme="minorHAnsi"/>
          <w:color w:val="000000" w:themeColor="text1"/>
        </w:rPr>
        <w:t xml:space="preserve">legal requirements or </w:t>
      </w:r>
      <w:r w:rsidR="00994339" w:rsidRPr="0022192D">
        <w:rPr>
          <w:rFonts w:asciiTheme="minorHAnsi" w:hAnsiTheme="minorHAnsi"/>
          <w:color w:val="000000" w:themeColor="text1"/>
        </w:rPr>
        <w:t>regulations</w:t>
      </w:r>
      <w:r w:rsidR="009720F9" w:rsidRPr="0022192D">
        <w:rPr>
          <w:rFonts w:asciiTheme="minorHAnsi" w:hAnsiTheme="minorHAnsi"/>
          <w:color w:val="000000" w:themeColor="text1"/>
        </w:rPr>
        <w:t>, and so on</w:t>
      </w:r>
      <w:r w:rsidR="00994339" w:rsidRPr="0022192D">
        <w:rPr>
          <w:rFonts w:asciiTheme="minorHAnsi" w:hAnsiTheme="minorHAnsi"/>
          <w:color w:val="000000" w:themeColor="text1"/>
        </w:rPr>
        <w:t xml:space="preserve">. Insurance policies also need to be kept up to date, as coverage may shift or </w:t>
      </w:r>
      <w:r w:rsidR="008809F7" w:rsidRPr="0022192D">
        <w:rPr>
          <w:rFonts w:asciiTheme="minorHAnsi" w:hAnsiTheme="minorHAnsi"/>
          <w:color w:val="000000" w:themeColor="text1"/>
        </w:rPr>
        <w:t>adjustments</w:t>
      </w:r>
      <w:r w:rsidR="00994339" w:rsidRPr="0022192D">
        <w:rPr>
          <w:rFonts w:asciiTheme="minorHAnsi" w:hAnsiTheme="minorHAnsi"/>
          <w:color w:val="000000" w:themeColor="text1"/>
        </w:rPr>
        <w:t xml:space="preserve"> may need to be made </w:t>
      </w:r>
      <w:r w:rsidR="007D34E7" w:rsidRPr="0022192D">
        <w:rPr>
          <w:rFonts w:asciiTheme="minorHAnsi" w:hAnsiTheme="minorHAnsi"/>
          <w:color w:val="000000" w:themeColor="text1"/>
        </w:rPr>
        <w:t>from year to year</w:t>
      </w:r>
      <w:r w:rsidR="00994339" w:rsidRPr="0022192D">
        <w:rPr>
          <w:rFonts w:asciiTheme="minorHAnsi" w:hAnsiTheme="minorHAnsi"/>
          <w:color w:val="000000" w:themeColor="text1"/>
        </w:rPr>
        <w:t xml:space="preserve">. </w:t>
      </w:r>
    </w:p>
    <w:p w14:paraId="2189D3B7" w14:textId="77777777" w:rsidR="009720F9" w:rsidRPr="0022192D" w:rsidRDefault="009720F9" w:rsidP="0022192D">
      <w:pPr>
        <w:rPr>
          <w:rFonts w:asciiTheme="minorHAnsi" w:hAnsiTheme="minorHAnsi"/>
          <w:color w:val="000000" w:themeColor="text1"/>
        </w:rPr>
      </w:pPr>
    </w:p>
    <w:p w14:paraId="446B8AFD" w14:textId="013B5BA1" w:rsidR="008809F7" w:rsidRPr="0022192D" w:rsidRDefault="009720F9" w:rsidP="0022192D">
      <w:pPr>
        <w:rPr>
          <w:rFonts w:asciiTheme="minorHAnsi" w:hAnsiTheme="minorHAnsi"/>
          <w:color w:val="000000" w:themeColor="text1"/>
        </w:rPr>
      </w:pPr>
      <w:r w:rsidRPr="0022192D">
        <w:rPr>
          <w:rFonts w:asciiTheme="minorHAnsi" w:hAnsiTheme="minorHAnsi"/>
          <w:color w:val="000000" w:themeColor="text1"/>
        </w:rPr>
        <w:t xml:space="preserve">Farmers are well-advised to carve out some time each year to revisit, improve, and adapt their </w:t>
      </w:r>
      <w:r w:rsidR="007D34E7" w:rsidRPr="0022192D">
        <w:rPr>
          <w:rFonts w:asciiTheme="minorHAnsi" w:hAnsiTheme="minorHAnsi"/>
          <w:color w:val="000000" w:themeColor="text1"/>
        </w:rPr>
        <w:t xml:space="preserve">overall </w:t>
      </w:r>
      <w:r w:rsidRPr="0022192D">
        <w:rPr>
          <w:rFonts w:asciiTheme="minorHAnsi" w:hAnsiTheme="minorHAnsi"/>
          <w:color w:val="000000" w:themeColor="text1"/>
        </w:rPr>
        <w:t>food safety strategy</w:t>
      </w:r>
      <w:r w:rsidR="0024314C" w:rsidRPr="0022192D">
        <w:rPr>
          <w:rFonts w:asciiTheme="minorHAnsi" w:hAnsiTheme="minorHAnsi"/>
          <w:color w:val="000000" w:themeColor="text1"/>
        </w:rPr>
        <w:t xml:space="preserve"> for their farm</w:t>
      </w:r>
      <w:r w:rsidRPr="0022192D">
        <w:rPr>
          <w:rFonts w:asciiTheme="minorHAnsi" w:hAnsiTheme="minorHAnsi"/>
          <w:color w:val="000000" w:themeColor="text1"/>
        </w:rPr>
        <w:t xml:space="preserve">. What’s working and what’s not? Are systems being followed? A call to </w:t>
      </w:r>
      <w:r w:rsidR="00CD0AD4" w:rsidRPr="0022192D">
        <w:rPr>
          <w:rFonts w:asciiTheme="minorHAnsi" w:hAnsiTheme="minorHAnsi"/>
          <w:color w:val="000000" w:themeColor="text1"/>
        </w:rPr>
        <w:t xml:space="preserve">the farm’s </w:t>
      </w:r>
      <w:r w:rsidRPr="0022192D">
        <w:rPr>
          <w:rFonts w:asciiTheme="minorHAnsi" w:hAnsiTheme="minorHAnsi"/>
          <w:color w:val="000000" w:themeColor="text1"/>
        </w:rPr>
        <w:t xml:space="preserve">insurance agent should be part of this annual review. </w:t>
      </w:r>
    </w:p>
    <w:p w14:paraId="52055F41" w14:textId="77777777" w:rsidR="00836366" w:rsidRPr="0022192D" w:rsidRDefault="00836366" w:rsidP="0022192D">
      <w:pPr>
        <w:rPr>
          <w:rFonts w:asciiTheme="minorHAnsi" w:hAnsiTheme="minorHAnsi"/>
          <w:color w:val="000000" w:themeColor="text1"/>
        </w:rPr>
      </w:pPr>
    </w:p>
    <w:p w14:paraId="3324326E" w14:textId="0EAF7C6E" w:rsidR="00836366" w:rsidRPr="0022192D" w:rsidRDefault="00836366" w:rsidP="0022192D">
      <w:pPr>
        <w:rPr>
          <w:rFonts w:asciiTheme="minorHAnsi" w:hAnsiTheme="minorHAnsi"/>
          <w:b/>
          <w:color w:val="000000" w:themeColor="text1"/>
        </w:rPr>
      </w:pPr>
      <w:r w:rsidRPr="0022192D">
        <w:rPr>
          <w:rFonts w:asciiTheme="minorHAnsi" w:hAnsiTheme="minorHAnsi"/>
          <w:b/>
          <w:color w:val="000000" w:themeColor="text1"/>
        </w:rPr>
        <w:tab/>
      </w:r>
      <w:r w:rsidRPr="0022192D">
        <w:rPr>
          <w:rFonts w:asciiTheme="minorHAnsi" w:hAnsiTheme="minorHAnsi"/>
          <w:b/>
          <w:color w:val="000000" w:themeColor="text1"/>
        </w:rPr>
        <w:tab/>
        <w:t>What you decide to do is up to you</w:t>
      </w:r>
    </w:p>
    <w:p w14:paraId="6DFACBF8" w14:textId="77777777" w:rsidR="00E7724C" w:rsidRPr="0022192D" w:rsidRDefault="00E7724C" w:rsidP="0022192D">
      <w:pPr>
        <w:rPr>
          <w:rFonts w:asciiTheme="minorHAnsi" w:hAnsiTheme="minorHAnsi"/>
          <w:color w:val="000000" w:themeColor="text1"/>
        </w:rPr>
      </w:pPr>
    </w:p>
    <w:p w14:paraId="496FE4F3" w14:textId="5D36EC41" w:rsidR="00E7724C" w:rsidRPr="0022192D" w:rsidRDefault="00836366" w:rsidP="0022192D">
      <w:pPr>
        <w:outlineLvl w:val="0"/>
        <w:rPr>
          <w:rFonts w:asciiTheme="minorHAnsi" w:hAnsiTheme="minorHAnsi"/>
          <w:color w:val="000000" w:themeColor="text1"/>
        </w:rPr>
      </w:pPr>
      <w:r w:rsidRPr="0022192D">
        <w:rPr>
          <w:rFonts w:asciiTheme="minorHAnsi" w:hAnsiTheme="minorHAnsi"/>
          <w:b/>
          <w:color w:val="000000" w:themeColor="text1"/>
        </w:rPr>
        <w:t>In the end, the right risk management strategy regarding food safety is a personal decision that depends on you and your farm. Your own financial, emotional, and business considerations all factor into the appropriate strategy for you.</w:t>
      </w:r>
      <w:r w:rsidRPr="0022192D">
        <w:rPr>
          <w:rFonts w:asciiTheme="minorHAnsi" w:hAnsiTheme="minorHAnsi"/>
          <w:color w:val="000000" w:themeColor="text1"/>
        </w:rPr>
        <w:t xml:space="preserve"> This resource can help you </w:t>
      </w:r>
      <w:r w:rsidRPr="0022192D">
        <w:rPr>
          <w:rFonts w:asciiTheme="minorHAnsi" w:hAnsiTheme="minorHAnsi"/>
          <w:color w:val="000000" w:themeColor="text1"/>
        </w:rPr>
        <w:lastRenderedPageBreak/>
        <w:t>understand and assess those factors, and then take action accordingly. With this in mind, s</w:t>
      </w:r>
      <w:r w:rsidR="00880212" w:rsidRPr="0022192D">
        <w:rPr>
          <w:rFonts w:asciiTheme="minorHAnsi" w:hAnsiTheme="minorHAnsi"/>
          <w:color w:val="000000" w:themeColor="text1"/>
        </w:rPr>
        <w:t>pecific a</w:t>
      </w:r>
      <w:r w:rsidR="00E7724C" w:rsidRPr="0022192D">
        <w:rPr>
          <w:rFonts w:asciiTheme="minorHAnsi" w:hAnsiTheme="minorHAnsi"/>
          <w:color w:val="000000" w:themeColor="text1"/>
        </w:rPr>
        <w:t xml:space="preserve">ction points are highlighted after the discussion of each legal risk to help </w:t>
      </w:r>
      <w:r w:rsidR="00A31A69" w:rsidRPr="0022192D">
        <w:rPr>
          <w:rFonts w:asciiTheme="minorHAnsi" w:hAnsiTheme="minorHAnsi"/>
          <w:color w:val="000000" w:themeColor="text1"/>
        </w:rPr>
        <w:t xml:space="preserve">you </w:t>
      </w:r>
      <w:r w:rsidR="00E7724C" w:rsidRPr="0022192D">
        <w:rPr>
          <w:rFonts w:asciiTheme="minorHAnsi" w:hAnsiTheme="minorHAnsi"/>
          <w:color w:val="000000" w:themeColor="text1"/>
        </w:rPr>
        <w:t xml:space="preserve">understand the </w:t>
      </w:r>
      <w:r w:rsidR="00880212" w:rsidRPr="0022192D">
        <w:rPr>
          <w:rFonts w:asciiTheme="minorHAnsi" w:hAnsiTheme="minorHAnsi"/>
          <w:color w:val="000000" w:themeColor="text1"/>
        </w:rPr>
        <w:t xml:space="preserve">context, or why taking the suggested steps is significant from a legal perspective. </w:t>
      </w:r>
      <w:r w:rsidRPr="0022192D">
        <w:rPr>
          <w:rFonts w:asciiTheme="minorHAnsi" w:hAnsiTheme="minorHAnsi"/>
          <w:color w:val="000000" w:themeColor="text1"/>
        </w:rPr>
        <w:t>It’s then up to you to decide whether taking that step is relevant or appropriate for your farm.</w:t>
      </w:r>
    </w:p>
    <w:p w14:paraId="574A4445" w14:textId="77777777" w:rsidR="008809F7" w:rsidRPr="0022192D" w:rsidRDefault="008809F7" w:rsidP="0022192D">
      <w:pPr>
        <w:rPr>
          <w:rFonts w:asciiTheme="minorHAnsi" w:hAnsiTheme="minorHAnsi"/>
          <w:color w:val="000000" w:themeColor="text1"/>
        </w:rPr>
      </w:pPr>
    </w:p>
    <w:p w14:paraId="5729F4A4" w14:textId="1F125F5F" w:rsidR="008809F7" w:rsidRPr="0022192D" w:rsidRDefault="008809F7" w:rsidP="0022192D">
      <w:pPr>
        <w:rPr>
          <w:rFonts w:asciiTheme="minorHAnsi" w:hAnsiTheme="minorHAnsi"/>
          <w:b/>
          <w:color w:val="000000" w:themeColor="text1"/>
        </w:rPr>
      </w:pPr>
      <w:r w:rsidRPr="0022192D">
        <w:rPr>
          <w:rFonts w:asciiTheme="minorHAnsi" w:hAnsiTheme="minorHAnsi"/>
          <w:b/>
          <w:color w:val="000000" w:themeColor="text1"/>
        </w:rPr>
        <w:t xml:space="preserve">Limitations of this </w:t>
      </w:r>
      <w:r w:rsidR="00A31A69" w:rsidRPr="0022192D">
        <w:rPr>
          <w:rFonts w:asciiTheme="minorHAnsi" w:hAnsiTheme="minorHAnsi"/>
          <w:b/>
          <w:color w:val="000000" w:themeColor="text1"/>
        </w:rPr>
        <w:t>g</w:t>
      </w:r>
      <w:r w:rsidRPr="0022192D">
        <w:rPr>
          <w:rFonts w:asciiTheme="minorHAnsi" w:hAnsiTheme="minorHAnsi"/>
          <w:b/>
          <w:color w:val="000000" w:themeColor="text1"/>
        </w:rPr>
        <w:t>uide</w:t>
      </w:r>
    </w:p>
    <w:p w14:paraId="607F1F5D" w14:textId="77777777" w:rsidR="00994339" w:rsidRPr="0022192D" w:rsidRDefault="00994339" w:rsidP="0022192D">
      <w:pPr>
        <w:pStyle w:val="ListParagraph"/>
        <w:ind w:left="0"/>
        <w:rPr>
          <w:rFonts w:asciiTheme="minorHAnsi" w:hAnsiTheme="minorHAnsi"/>
          <w:color w:val="000000" w:themeColor="text1"/>
        </w:rPr>
      </w:pPr>
    </w:p>
    <w:p w14:paraId="3F8357D0" w14:textId="7FDA240A" w:rsidR="00437FD9" w:rsidRPr="0022192D" w:rsidRDefault="004B5610" w:rsidP="0022192D">
      <w:pPr>
        <w:pStyle w:val="ListParagraph"/>
        <w:ind w:left="0"/>
        <w:rPr>
          <w:rFonts w:asciiTheme="minorHAnsi" w:hAnsiTheme="minorHAnsi"/>
          <w:color w:val="000000" w:themeColor="text1"/>
        </w:rPr>
      </w:pPr>
      <w:r w:rsidRPr="0022192D">
        <w:rPr>
          <w:rFonts w:asciiTheme="minorHAnsi" w:hAnsiTheme="minorHAnsi"/>
          <w:color w:val="000000" w:themeColor="text1"/>
        </w:rPr>
        <w:t xml:space="preserve">This guide does not cover the </w:t>
      </w:r>
      <w:r w:rsidR="003310CE" w:rsidRPr="0022192D">
        <w:rPr>
          <w:rFonts w:asciiTheme="minorHAnsi" w:hAnsiTheme="minorHAnsi"/>
          <w:color w:val="000000" w:themeColor="text1"/>
        </w:rPr>
        <w:t xml:space="preserve">substantive </w:t>
      </w:r>
      <w:r w:rsidRPr="0022192D">
        <w:rPr>
          <w:rFonts w:asciiTheme="minorHAnsi" w:hAnsiTheme="minorHAnsi"/>
          <w:color w:val="000000" w:themeColor="text1"/>
        </w:rPr>
        <w:t>details of</w:t>
      </w:r>
      <w:r w:rsidR="00FF7542" w:rsidRPr="0022192D">
        <w:rPr>
          <w:rFonts w:asciiTheme="minorHAnsi" w:hAnsiTheme="minorHAnsi"/>
          <w:color w:val="000000" w:themeColor="text1"/>
        </w:rPr>
        <w:t xml:space="preserve"> food safety practices such as </w:t>
      </w:r>
      <w:r w:rsidR="003310CE" w:rsidRPr="0022192D">
        <w:rPr>
          <w:rFonts w:asciiTheme="minorHAnsi" w:hAnsiTheme="minorHAnsi"/>
          <w:color w:val="000000" w:themeColor="text1"/>
        </w:rPr>
        <w:t xml:space="preserve">specific </w:t>
      </w:r>
      <w:r w:rsidR="00290423" w:rsidRPr="0022192D">
        <w:rPr>
          <w:rFonts w:asciiTheme="minorHAnsi" w:hAnsiTheme="minorHAnsi"/>
          <w:color w:val="000000" w:themeColor="text1"/>
        </w:rPr>
        <w:t>GAP standards, FSMA rules</w:t>
      </w:r>
      <w:r w:rsidR="003310CE" w:rsidRPr="0022192D">
        <w:rPr>
          <w:rFonts w:asciiTheme="minorHAnsi" w:hAnsiTheme="minorHAnsi"/>
          <w:color w:val="000000" w:themeColor="text1"/>
        </w:rPr>
        <w:t xml:space="preserve">, and product-specific regulations. </w:t>
      </w:r>
      <w:r w:rsidRPr="0022192D">
        <w:rPr>
          <w:rFonts w:asciiTheme="minorHAnsi" w:hAnsiTheme="minorHAnsi"/>
          <w:color w:val="000000" w:themeColor="text1"/>
        </w:rPr>
        <w:t xml:space="preserve">Instead, it offers </w:t>
      </w:r>
      <w:r w:rsidR="00C52E18" w:rsidRPr="0022192D">
        <w:rPr>
          <w:rFonts w:asciiTheme="minorHAnsi" w:hAnsiTheme="minorHAnsi"/>
          <w:color w:val="000000" w:themeColor="text1"/>
        </w:rPr>
        <w:t>the broader</w:t>
      </w:r>
      <w:r w:rsidRPr="0022192D">
        <w:rPr>
          <w:rFonts w:asciiTheme="minorHAnsi" w:hAnsiTheme="minorHAnsi"/>
          <w:color w:val="000000" w:themeColor="text1"/>
        </w:rPr>
        <w:t xml:space="preserve"> context </w:t>
      </w:r>
      <w:r w:rsidR="00C52E18" w:rsidRPr="0022192D">
        <w:rPr>
          <w:rFonts w:asciiTheme="minorHAnsi" w:hAnsiTheme="minorHAnsi"/>
          <w:color w:val="000000" w:themeColor="text1"/>
        </w:rPr>
        <w:t xml:space="preserve">of food safety liability </w:t>
      </w:r>
      <w:r w:rsidR="00C35F1E" w:rsidRPr="0022192D">
        <w:rPr>
          <w:rFonts w:asciiTheme="minorHAnsi" w:hAnsiTheme="minorHAnsi"/>
          <w:color w:val="000000" w:themeColor="text1"/>
        </w:rPr>
        <w:t xml:space="preserve">and illustrates how </w:t>
      </w:r>
      <w:r w:rsidR="00880212" w:rsidRPr="0022192D">
        <w:rPr>
          <w:rFonts w:asciiTheme="minorHAnsi" w:hAnsiTheme="minorHAnsi"/>
          <w:color w:val="000000" w:themeColor="text1"/>
        </w:rPr>
        <w:t xml:space="preserve">taking certain action steps and </w:t>
      </w:r>
      <w:r w:rsidR="003310CE" w:rsidRPr="0022192D">
        <w:rPr>
          <w:rFonts w:asciiTheme="minorHAnsi" w:hAnsiTheme="minorHAnsi"/>
          <w:color w:val="000000" w:themeColor="text1"/>
        </w:rPr>
        <w:t xml:space="preserve">following specific </w:t>
      </w:r>
      <w:r w:rsidRPr="0022192D">
        <w:rPr>
          <w:rFonts w:asciiTheme="minorHAnsi" w:hAnsiTheme="minorHAnsi"/>
          <w:color w:val="000000" w:themeColor="text1"/>
        </w:rPr>
        <w:t xml:space="preserve">food safety practices </w:t>
      </w:r>
      <w:r w:rsidR="003310CE" w:rsidRPr="0022192D">
        <w:rPr>
          <w:rFonts w:asciiTheme="minorHAnsi" w:hAnsiTheme="minorHAnsi"/>
          <w:color w:val="000000" w:themeColor="text1"/>
        </w:rPr>
        <w:t xml:space="preserve">can mitigate </w:t>
      </w:r>
      <w:r w:rsidR="00055FCC" w:rsidRPr="0022192D">
        <w:rPr>
          <w:rFonts w:asciiTheme="minorHAnsi" w:hAnsiTheme="minorHAnsi"/>
          <w:color w:val="000000" w:themeColor="text1"/>
        </w:rPr>
        <w:t>a</w:t>
      </w:r>
      <w:r w:rsidR="003310CE" w:rsidRPr="0022192D">
        <w:rPr>
          <w:rFonts w:asciiTheme="minorHAnsi" w:hAnsiTheme="minorHAnsi"/>
          <w:color w:val="000000" w:themeColor="text1"/>
        </w:rPr>
        <w:t xml:space="preserve"> farm</w:t>
      </w:r>
      <w:r w:rsidR="00055FCC" w:rsidRPr="0022192D">
        <w:rPr>
          <w:rFonts w:asciiTheme="minorHAnsi" w:hAnsiTheme="minorHAnsi"/>
          <w:color w:val="000000" w:themeColor="text1"/>
        </w:rPr>
        <w:t>’</w:t>
      </w:r>
      <w:r w:rsidR="003310CE" w:rsidRPr="0022192D">
        <w:rPr>
          <w:rFonts w:asciiTheme="minorHAnsi" w:hAnsiTheme="minorHAnsi"/>
          <w:color w:val="000000" w:themeColor="text1"/>
        </w:rPr>
        <w:t>s overall legal risks.</w:t>
      </w:r>
    </w:p>
    <w:p w14:paraId="2A5EABB7" w14:textId="77777777" w:rsidR="00C52E18" w:rsidRPr="0022192D" w:rsidRDefault="00C52E18" w:rsidP="0022192D">
      <w:pPr>
        <w:pStyle w:val="ListParagraph"/>
        <w:ind w:left="0"/>
        <w:rPr>
          <w:rFonts w:asciiTheme="minorHAnsi" w:hAnsiTheme="minorHAnsi"/>
          <w:color w:val="000000" w:themeColor="text1"/>
        </w:rPr>
      </w:pPr>
    </w:p>
    <w:p w14:paraId="38864760" w14:textId="55F695FE" w:rsidR="003310CE" w:rsidRPr="0022192D" w:rsidRDefault="003310CE" w:rsidP="0022192D">
      <w:pPr>
        <w:rPr>
          <w:rFonts w:asciiTheme="minorHAnsi" w:hAnsiTheme="minorHAnsi"/>
          <w:color w:val="000000" w:themeColor="text1"/>
        </w:rPr>
      </w:pPr>
      <w:r w:rsidRPr="0022192D">
        <w:rPr>
          <w:rFonts w:asciiTheme="minorHAnsi" w:hAnsiTheme="minorHAnsi"/>
        </w:rPr>
        <w:t>In addition, this guide is not an exhaustive discussion of the legal aspects of a food safety incident. It is by no means a substitute for the counsel of a qualified attorney. Rather, it introduces a selection of relevant legal issues and serves as a launching pad for exploring individual risks and management options in more detail. Farmers should take steps to learn more, including discussing their situation with an attorney and an insurance agent.</w:t>
      </w:r>
    </w:p>
    <w:p w14:paraId="42EB04A0" w14:textId="77777777" w:rsidR="00994339" w:rsidRPr="0022192D" w:rsidRDefault="00994339" w:rsidP="0022192D">
      <w:pPr>
        <w:pStyle w:val="ListParagraph"/>
        <w:ind w:left="0"/>
        <w:rPr>
          <w:rFonts w:asciiTheme="minorHAnsi" w:hAnsiTheme="minorHAnsi"/>
          <w:color w:val="000000" w:themeColor="text1"/>
        </w:rPr>
      </w:pPr>
    </w:p>
    <w:p w14:paraId="1C64842A" w14:textId="6E407BC6" w:rsidR="00A120C9" w:rsidRPr="0022192D" w:rsidRDefault="00055FCC" w:rsidP="0022192D">
      <w:pPr>
        <w:rPr>
          <w:rFonts w:asciiTheme="minorHAnsi" w:hAnsiTheme="minorHAnsi"/>
        </w:rPr>
      </w:pPr>
      <w:r w:rsidRPr="0022192D">
        <w:rPr>
          <w:rFonts w:asciiTheme="minorHAnsi" w:hAnsiTheme="minorHAnsi"/>
        </w:rPr>
        <w:t xml:space="preserve">Now, let’s get started. </w:t>
      </w:r>
    </w:p>
    <w:p w14:paraId="3BBF30DC" w14:textId="77777777" w:rsidR="00994339" w:rsidRPr="0022192D" w:rsidRDefault="00994339" w:rsidP="0022192D">
      <w:pPr>
        <w:rPr>
          <w:rFonts w:asciiTheme="minorHAnsi" w:hAnsiTheme="minorHAnsi"/>
        </w:rPr>
      </w:pPr>
    </w:p>
    <w:p w14:paraId="572EEDA3" w14:textId="0A15EA11" w:rsidR="00A120C9" w:rsidRPr="0022192D" w:rsidRDefault="009D08D5" w:rsidP="0022192D">
      <w:pPr>
        <w:outlineLvl w:val="0"/>
        <w:rPr>
          <w:rFonts w:asciiTheme="minorHAnsi" w:hAnsiTheme="minorHAnsi"/>
          <w:b/>
          <w:color w:val="70AD47" w:themeColor="accent6"/>
        </w:rPr>
      </w:pPr>
      <w:r w:rsidRPr="0022192D">
        <w:rPr>
          <w:rFonts w:asciiTheme="minorHAnsi" w:hAnsiTheme="minorHAnsi"/>
          <w:b/>
          <w:color w:val="70AD47" w:themeColor="accent6"/>
        </w:rPr>
        <w:t xml:space="preserve">The </w:t>
      </w:r>
      <w:r w:rsidR="00DB16C9" w:rsidRPr="0022192D">
        <w:rPr>
          <w:rFonts w:asciiTheme="minorHAnsi" w:hAnsiTheme="minorHAnsi"/>
          <w:b/>
          <w:color w:val="70AD47" w:themeColor="accent6"/>
        </w:rPr>
        <w:t>Story</w:t>
      </w:r>
      <w:r w:rsidR="00C5309F" w:rsidRPr="0022192D">
        <w:rPr>
          <w:rFonts w:asciiTheme="minorHAnsi" w:hAnsiTheme="minorHAnsi"/>
          <w:b/>
          <w:color w:val="70AD47" w:themeColor="accent6"/>
        </w:rPr>
        <w:t xml:space="preserve"> of Farmer Alexi and Farmer </w:t>
      </w:r>
      <w:r w:rsidR="00A2745A" w:rsidRPr="0022192D">
        <w:rPr>
          <w:rFonts w:asciiTheme="minorHAnsi" w:hAnsiTheme="minorHAnsi"/>
          <w:b/>
          <w:color w:val="70AD47" w:themeColor="accent6"/>
        </w:rPr>
        <w:t>Sally</w:t>
      </w:r>
    </w:p>
    <w:p w14:paraId="5A7B850B" w14:textId="77777777" w:rsidR="00E2246A" w:rsidRPr="0022192D" w:rsidRDefault="00E2246A" w:rsidP="0022192D">
      <w:pPr>
        <w:rPr>
          <w:rFonts w:asciiTheme="minorHAnsi" w:hAnsiTheme="minorHAnsi"/>
          <w:color w:val="70AD47" w:themeColor="accent6"/>
        </w:rPr>
      </w:pPr>
    </w:p>
    <w:p w14:paraId="68BFB6CC" w14:textId="77777777" w:rsidR="006D6394" w:rsidRPr="0022192D" w:rsidRDefault="0024314C" w:rsidP="0022192D">
      <w:pPr>
        <w:pStyle w:val="p1"/>
        <w:rPr>
          <w:rFonts w:asciiTheme="minorHAnsi" w:hAnsiTheme="minorHAnsi"/>
          <w:color w:val="70AD47" w:themeColor="accent6"/>
          <w:sz w:val="24"/>
          <w:szCs w:val="24"/>
        </w:rPr>
      </w:pPr>
      <w:r w:rsidRPr="0022192D">
        <w:rPr>
          <w:rFonts w:asciiTheme="minorHAnsi" w:hAnsiTheme="minorHAnsi"/>
          <w:color w:val="70AD47" w:themeColor="accent6"/>
          <w:sz w:val="24"/>
          <w:szCs w:val="24"/>
        </w:rPr>
        <w:t>Legal concepts are often better understood through stories. We’ll be referring to the following hypothetical</w:t>
      </w:r>
      <w:r w:rsidR="006F3719" w:rsidRPr="0022192D">
        <w:rPr>
          <w:rFonts w:asciiTheme="minorHAnsi" w:hAnsiTheme="minorHAnsi"/>
          <w:color w:val="70AD47" w:themeColor="accent6"/>
          <w:sz w:val="24"/>
          <w:szCs w:val="24"/>
        </w:rPr>
        <w:t xml:space="preserve"> stories</w:t>
      </w:r>
      <w:r w:rsidRPr="0022192D">
        <w:rPr>
          <w:rFonts w:asciiTheme="minorHAnsi" w:hAnsiTheme="minorHAnsi"/>
          <w:color w:val="70AD47" w:themeColor="accent6"/>
          <w:sz w:val="24"/>
          <w:szCs w:val="24"/>
        </w:rPr>
        <w:t xml:space="preserve"> of </w:t>
      </w:r>
      <w:r w:rsidR="006F3719" w:rsidRPr="0022192D">
        <w:rPr>
          <w:rFonts w:asciiTheme="minorHAnsi" w:hAnsiTheme="minorHAnsi"/>
          <w:color w:val="70AD47" w:themeColor="accent6"/>
          <w:sz w:val="24"/>
          <w:szCs w:val="24"/>
        </w:rPr>
        <w:t xml:space="preserve">Farmer </w:t>
      </w:r>
      <w:r w:rsidRPr="0022192D">
        <w:rPr>
          <w:rFonts w:asciiTheme="minorHAnsi" w:hAnsiTheme="minorHAnsi"/>
          <w:color w:val="70AD47" w:themeColor="accent6"/>
          <w:sz w:val="24"/>
          <w:szCs w:val="24"/>
        </w:rPr>
        <w:t xml:space="preserve">Alexi </w:t>
      </w:r>
      <w:r w:rsidR="006F3719" w:rsidRPr="0022192D">
        <w:rPr>
          <w:rFonts w:asciiTheme="minorHAnsi" w:hAnsiTheme="minorHAnsi"/>
          <w:color w:val="70AD47" w:themeColor="accent6"/>
          <w:sz w:val="24"/>
          <w:szCs w:val="24"/>
        </w:rPr>
        <w:t xml:space="preserve">and Farmer </w:t>
      </w:r>
      <w:r w:rsidR="00A2745A" w:rsidRPr="0022192D">
        <w:rPr>
          <w:rFonts w:asciiTheme="minorHAnsi" w:hAnsiTheme="minorHAnsi"/>
          <w:color w:val="70AD47" w:themeColor="accent6"/>
          <w:sz w:val="24"/>
          <w:szCs w:val="24"/>
        </w:rPr>
        <w:t>Sally</w:t>
      </w:r>
      <w:r w:rsidR="006F3719" w:rsidRPr="0022192D">
        <w:rPr>
          <w:rFonts w:asciiTheme="minorHAnsi" w:hAnsiTheme="minorHAnsi"/>
          <w:color w:val="70AD47" w:themeColor="accent6"/>
          <w:sz w:val="24"/>
          <w:szCs w:val="24"/>
        </w:rPr>
        <w:t xml:space="preserve"> </w:t>
      </w:r>
      <w:r w:rsidRPr="0022192D">
        <w:rPr>
          <w:rFonts w:asciiTheme="minorHAnsi" w:hAnsiTheme="minorHAnsi"/>
          <w:color w:val="70AD47" w:themeColor="accent6"/>
          <w:sz w:val="24"/>
          <w:szCs w:val="24"/>
        </w:rPr>
        <w:t xml:space="preserve">to highlight key legal points. </w:t>
      </w:r>
    </w:p>
    <w:p w14:paraId="010CFACD" w14:textId="77777777" w:rsidR="006D6394" w:rsidRPr="0022192D" w:rsidRDefault="006D6394" w:rsidP="0022192D">
      <w:pPr>
        <w:pStyle w:val="p1"/>
        <w:rPr>
          <w:rFonts w:asciiTheme="minorHAnsi" w:hAnsiTheme="minorHAnsi"/>
          <w:color w:val="70AD47" w:themeColor="accent6"/>
          <w:sz w:val="24"/>
          <w:szCs w:val="24"/>
        </w:rPr>
      </w:pPr>
    </w:p>
    <w:p w14:paraId="392088F3" w14:textId="1EE171B7" w:rsidR="00F92F78" w:rsidRPr="0022192D" w:rsidRDefault="006D6394" w:rsidP="0022192D">
      <w:pPr>
        <w:pStyle w:val="p1"/>
        <w:rPr>
          <w:rFonts w:asciiTheme="minorHAnsi" w:hAnsiTheme="minorHAnsi"/>
          <w:color w:val="70AD47" w:themeColor="accent6"/>
          <w:sz w:val="24"/>
          <w:szCs w:val="24"/>
        </w:rPr>
      </w:pPr>
      <w:r w:rsidRPr="0022192D">
        <w:rPr>
          <w:rFonts w:asciiTheme="minorHAnsi" w:hAnsiTheme="minorHAnsi"/>
          <w:iCs/>
          <w:color w:val="70AD47" w:themeColor="accent6"/>
          <w:sz w:val="24"/>
          <w:szCs w:val="24"/>
        </w:rPr>
        <w:t xml:space="preserve">Farmer Alexi has a large orchard that produces a wide variety of delicious apples. She sells her apples directly from the farm and wholesales </w:t>
      </w:r>
      <w:r w:rsidR="00AB600E" w:rsidRPr="0022192D">
        <w:rPr>
          <w:rFonts w:asciiTheme="minorHAnsi" w:hAnsiTheme="minorHAnsi"/>
          <w:iCs/>
          <w:color w:val="70AD47" w:themeColor="accent6"/>
          <w:sz w:val="24"/>
          <w:szCs w:val="24"/>
        </w:rPr>
        <w:t>apples in bulk</w:t>
      </w:r>
      <w:r w:rsidRPr="0022192D">
        <w:rPr>
          <w:rFonts w:asciiTheme="minorHAnsi" w:hAnsiTheme="minorHAnsi"/>
          <w:iCs/>
          <w:color w:val="70AD47" w:themeColor="accent6"/>
          <w:sz w:val="24"/>
          <w:szCs w:val="24"/>
        </w:rPr>
        <w:t xml:space="preserve"> to a local grocery store. In addition, </w:t>
      </w:r>
      <w:r w:rsidR="00AB600E" w:rsidRPr="0022192D">
        <w:rPr>
          <w:rFonts w:asciiTheme="minorHAnsi" w:hAnsiTheme="minorHAnsi"/>
          <w:iCs/>
          <w:color w:val="70AD47" w:themeColor="accent6"/>
          <w:sz w:val="24"/>
          <w:szCs w:val="24"/>
        </w:rPr>
        <w:t>she runs a small on</w:t>
      </w:r>
      <w:r w:rsidR="0035573D" w:rsidRPr="0022192D">
        <w:rPr>
          <w:rFonts w:asciiTheme="minorHAnsi" w:hAnsiTheme="minorHAnsi"/>
          <w:iCs/>
          <w:color w:val="70AD47" w:themeColor="accent6"/>
          <w:sz w:val="24"/>
          <w:szCs w:val="24"/>
        </w:rPr>
        <w:t>-</w:t>
      </w:r>
      <w:r w:rsidR="00AB600E" w:rsidRPr="0022192D">
        <w:rPr>
          <w:rFonts w:asciiTheme="minorHAnsi" w:hAnsiTheme="minorHAnsi"/>
          <w:iCs/>
          <w:color w:val="70AD47" w:themeColor="accent6"/>
          <w:sz w:val="24"/>
          <w:szCs w:val="24"/>
        </w:rPr>
        <w:t>farm cider operation and has</w:t>
      </w:r>
      <w:r w:rsidRPr="0022192D">
        <w:rPr>
          <w:rFonts w:asciiTheme="minorHAnsi" w:hAnsiTheme="minorHAnsi"/>
          <w:iCs/>
          <w:color w:val="70AD47" w:themeColor="accent6"/>
          <w:sz w:val="24"/>
          <w:szCs w:val="24"/>
        </w:rPr>
        <w:t xml:space="preserve"> started making caramel apples and dried apple rings to sale at her farm</w:t>
      </w:r>
      <w:r w:rsidR="00DB1CC5" w:rsidRPr="0022192D">
        <w:rPr>
          <w:rFonts w:asciiTheme="minorHAnsi" w:hAnsiTheme="minorHAnsi"/>
          <w:iCs/>
          <w:color w:val="70AD47" w:themeColor="accent6"/>
          <w:sz w:val="24"/>
          <w:szCs w:val="24"/>
        </w:rPr>
        <w:t xml:space="preserve"> </w:t>
      </w:r>
      <w:r w:rsidRPr="0022192D">
        <w:rPr>
          <w:rFonts w:asciiTheme="minorHAnsi" w:hAnsiTheme="minorHAnsi"/>
          <w:iCs/>
          <w:color w:val="70AD47" w:themeColor="accent6"/>
          <w:sz w:val="24"/>
          <w:szCs w:val="24"/>
        </w:rPr>
        <w:t>stand</w:t>
      </w:r>
      <w:r w:rsidR="00AB600E" w:rsidRPr="0022192D">
        <w:rPr>
          <w:rFonts w:asciiTheme="minorHAnsi" w:hAnsiTheme="minorHAnsi"/>
          <w:iCs/>
          <w:color w:val="70AD47" w:themeColor="accent6"/>
          <w:sz w:val="24"/>
          <w:szCs w:val="24"/>
        </w:rPr>
        <w:t>.</w:t>
      </w:r>
    </w:p>
    <w:p w14:paraId="69FE4969" w14:textId="77777777" w:rsidR="006D6394" w:rsidRPr="0022192D" w:rsidRDefault="006D6394" w:rsidP="0022192D">
      <w:pPr>
        <w:pStyle w:val="p1"/>
        <w:rPr>
          <w:rFonts w:asciiTheme="minorHAnsi" w:hAnsiTheme="minorHAnsi"/>
          <w:iCs/>
          <w:color w:val="70AD47" w:themeColor="accent6"/>
          <w:sz w:val="24"/>
          <w:szCs w:val="24"/>
        </w:rPr>
      </w:pPr>
    </w:p>
    <w:p w14:paraId="0692D3AE" w14:textId="608E7035" w:rsidR="000269AF" w:rsidRPr="00906AFC" w:rsidRDefault="00F92F78" w:rsidP="000269AF">
      <w:pPr>
        <w:pStyle w:val="p1"/>
        <w:rPr>
          <w:rFonts w:asciiTheme="minorHAnsi" w:hAnsiTheme="minorHAnsi"/>
          <w:iCs/>
          <w:color w:val="70AD47" w:themeColor="accent6"/>
          <w:sz w:val="24"/>
          <w:szCs w:val="24"/>
        </w:rPr>
      </w:pPr>
      <w:r w:rsidRPr="0022192D">
        <w:rPr>
          <w:rFonts w:asciiTheme="minorHAnsi" w:hAnsiTheme="minorHAnsi"/>
          <w:iCs/>
          <w:color w:val="70AD47" w:themeColor="accent6"/>
          <w:sz w:val="24"/>
          <w:szCs w:val="24"/>
        </w:rPr>
        <w:t xml:space="preserve">Alexi hires young people to work at her orchard each summer. This year, things get a little frantic as Alexi manages </w:t>
      </w:r>
      <w:r w:rsidR="006D6394" w:rsidRPr="0022192D">
        <w:rPr>
          <w:rFonts w:asciiTheme="minorHAnsi" w:hAnsiTheme="minorHAnsi"/>
          <w:iCs/>
          <w:color w:val="70AD47" w:themeColor="accent6"/>
          <w:sz w:val="24"/>
          <w:szCs w:val="24"/>
        </w:rPr>
        <w:t xml:space="preserve">her new caramel apple and </w:t>
      </w:r>
      <w:r w:rsidR="00C82B05" w:rsidRPr="0022192D">
        <w:rPr>
          <w:rFonts w:asciiTheme="minorHAnsi" w:hAnsiTheme="minorHAnsi"/>
          <w:iCs/>
          <w:color w:val="70AD47" w:themeColor="accent6"/>
          <w:sz w:val="24"/>
          <w:szCs w:val="24"/>
        </w:rPr>
        <w:t xml:space="preserve">dried </w:t>
      </w:r>
      <w:r w:rsidR="00160459">
        <w:rPr>
          <w:rFonts w:asciiTheme="minorHAnsi" w:hAnsiTheme="minorHAnsi"/>
          <w:iCs/>
          <w:color w:val="70AD47" w:themeColor="accent6"/>
          <w:sz w:val="24"/>
          <w:szCs w:val="24"/>
        </w:rPr>
        <w:t xml:space="preserve">apple rings </w:t>
      </w:r>
      <w:r w:rsidR="001507F4">
        <w:rPr>
          <w:rFonts w:asciiTheme="minorHAnsi" w:hAnsiTheme="minorHAnsi"/>
          <w:iCs/>
          <w:color w:val="70AD47" w:themeColor="accent6"/>
          <w:sz w:val="24"/>
          <w:szCs w:val="24"/>
        </w:rPr>
        <w:t>sales</w:t>
      </w:r>
      <w:r w:rsidR="006D6394" w:rsidRPr="0022192D">
        <w:rPr>
          <w:rFonts w:asciiTheme="minorHAnsi" w:hAnsiTheme="minorHAnsi"/>
          <w:iCs/>
          <w:color w:val="70AD47" w:themeColor="accent6"/>
          <w:sz w:val="24"/>
          <w:szCs w:val="24"/>
        </w:rPr>
        <w:t xml:space="preserve"> and </w:t>
      </w:r>
      <w:r w:rsidRPr="0022192D">
        <w:rPr>
          <w:rFonts w:asciiTheme="minorHAnsi" w:hAnsiTheme="minorHAnsi"/>
          <w:iCs/>
          <w:color w:val="70AD47" w:themeColor="accent6"/>
          <w:sz w:val="24"/>
          <w:szCs w:val="24"/>
        </w:rPr>
        <w:t>increasing wholesale sales. With the harvest and packing shed in full swing, Alexi decides to promote one of the high school students to manager. However, the young manager doesn’t make sure the new employees understand food safety procedure</w:t>
      </w:r>
      <w:r w:rsidR="007F28A4" w:rsidRPr="0022192D">
        <w:rPr>
          <w:rFonts w:asciiTheme="minorHAnsi" w:hAnsiTheme="minorHAnsi"/>
          <w:iCs/>
          <w:color w:val="70AD47" w:themeColor="accent6"/>
          <w:sz w:val="24"/>
          <w:szCs w:val="24"/>
        </w:rPr>
        <w:t>s</w:t>
      </w:r>
      <w:r w:rsidRPr="0022192D">
        <w:rPr>
          <w:rFonts w:asciiTheme="minorHAnsi" w:hAnsiTheme="minorHAnsi"/>
          <w:iCs/>
          <w:color w:val="70AD47" w:themeColor="accent6"/>
          <w:sz w:val="24"/>
          <w:szCs w:val="24"/>
        </w:rPr>
        <w:t xml:space="preserve"> before they begin. </w:t>
      </w:r>
      <w:r w:rsidR="000269AF" w:rsidRPr="00906AFC">
        <w:rPr>
          <w:rFonts w:asciiTheme="minorHAnsi" w:hAnsiTheme="minorHAnsi"/>
          <w:iCs/>
          <w:color w:val="70AD47" w:themeColor="accent6"/>
          <w:sz w:val="24"/>
          <w:szCs w:val="24"/>
        </w:rPr>
        <w:t>A new employee harvests apples off the ground. Unfortunately, several deer had recently visited the orchard and deer feces had contaminated the ground-harvested apples. A few crates of those apples get processed into caramel apples for sale on the farm stand, while others get bagged for sale to a local grocery store. A few other crates get processed into cider. To make matters worse, another new employee forgets to refrigerate the cider made from the contaminated apples and later puts the cider out for sale on the farm stand.</w:t>
      </w:r>
    </w:p>
    <w:p w14:paraId="49CF6645" w14:textId="77777777" w:rsidR="000269AF" w:rsidRPr="000269AF" w:rsidRDefault="000269AF" w:rsidP="000269AF">
      <w:pPr>
        <w:pStyle w:val="p1"/>
        <w:rPr>
          <w:rFonts w:asciiTheme="minorHAnsi" w:hAnsiTheme="minorHAnsi"/>
          <w:iCs/>
          <w:color w:val="70AD47" w:themeColor="accent6"/>
        </w:rPr>
      </w:pPr>
    </w:p>
    <w:p w14:paraId="3523F215" w14:textId="77777777" w:rsidR="00F92F78" w:rsidRPr="0022192D" w:rsidRDefault="00F92F78" w:rsidP="0022192D">
      <w:pPr>
        <w:pStyle w:val="p1"/>
        <w:rPr>
          <w:rFonts w:asciiTheme="minorHAnsi" w:hAnsiTheme="minorHAnsi"/>
          <w:iCs/>
          <w:color w:val="70AD47" w:themeColor="accent6"/>
          <w:sz w:val="24"/>
          <w:szCs w:val="24"/>
        </w:rPr>
      </w:pPr>
    </w:p>
    <w:p w14:paraId="3F0ACEB8" w14:textId="30342947" w:rsidR="00F92F78" w:rsidRPr="0022192D" w:rsidRDefault="00F92F78" w:rsidP="0022192D">
      <w:pPr>
        <w:pStyle w:val="p1"/>
        <w:rPr>
          <w:rFonts w:asciiTheme="minorHAnsi" w:hAnsiTheme="minorHAnsi"/>
          <w:iCs/>
          <w:color w:val="70AD47" w:themeColor="accent6"/>
          <w:sz w:val="24"/>
          <w:szCs w:val="24"/>
        </w:rPr>
      </w:pPr>
      <w:r w:rsidRPr="0022192D">
        <w:rPr>
          <w:rFonts w:asciiTheme="minorHAnsi" w:hAnsiTheme="minorHAnsi"/>
          <w:iCs/>
          <w:color w:val="70AD47" w:themeColor="accent6"/>
          <w:sz w:val="24"/>
          <w:szCs w:val="24"/>
        </w:rPr>
        <w:lastRenderedPageBreak/>
        <w:t>This is the story of what happens to farmer Alexi as a result:</w:t>
      </w:r>
    </w:p>
    <w:p w14:paraId="29559CE2" w14:textId="551C44C9" w:rsidR="00F92F78" w:rsidRPr="0022192D" w:rsidRDefault="00F92F78" w:rsidP="0022192D">
      <w:pPr>
        <w:numPr>
          <w:ilvl w:val="0"/>
          <w:numId w:val="18"/>
        </w:num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A person is injured</w:t>
      </w:r>
      <w:r w:rsidR="0087111F" w:rsidRPr="0022192D">
        <w:rPr>
          <w:rFonts w:asciiTheme="minorHAnsi" w:eastAsia="Times New Roman" w:hAnsiTheme="minorHAnsi"/>
          <w:b/>
          <w:color w:val="70AD47" w:themeColor="accent6"/>
        </w:rPr>
        <w:t>.</w:t>
      </w:r>
      <w:r w:rsidRPr="0022192D">
        <w:rPr>
          <w:rFonts w:asciiTheme="minorHAnsi" w:eastAsia="Times New Roman" w:hAnsiTheme="minorHAnsi"/>
          <w:b/>
          <w:color w:val="70AD47" w:themeColor="accent6"/>
        </w:rPr>
        <w:t> </w:t>
      </w:r>
    </w:p>
    <w:p w14:paraId="54704239" w14:textId="70CFCAB5" w:rsidR="00F92F78" w:rsidRPr="0022192D" w:rsidRDefault="00F92F78" w:rsidP="0022192D">
      <w:pPr>
        <w:numPr>
          <w:ilvl w:val="0"/>
          <w:numId w:val="18"/>
        </w:num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Contract damages are owed</w:t>
      </w:r>
      <w:r w:rsidR="0087111F" w:rsidRPr="0022192D">
        <w:rPr>
          <w:rFonts w:asciiTheme="minorHAnsi" w:eastAsia="Times New Roman" w:hAnsiTheme="minorHAnsi"/>
          <w:b/>
          <w:color w:val="70AD47" w:themeColor="accent6"/>
        </w:rPr>
        <w:t>.</w:t>
      </w:r>
    </w:p>
    <w:p w14:paraId="71A9606B" w14:textId="56858648" w:rsidR="00F92F78" w:rsidRPr="0022192D" w:rsidRDefault="00F92F78" w:rsidP="0022192D">
      <w:pPr>
        <w:numPr>
          <w:ilvl w:val="0"/>
          <w:numId w:val="18"/>
        </w:num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Product is recalled</w:t>
      </w:r>
      <w:r w:rsidR="002F2C1C" w:rsidRPr="0022192D">
        <w:rPr>
          <w:rFonts w:asciiTheme="minorHAnsi" w:eastAsia="Times New Roman" w:hAnsiTheme="minorHAnsi"/>
          <w:b/>
          <w:color w:val="70AD47" w:themeColor="accent6"/>
        </w:rPr>
        <w:t>.</w:t>
      </w:r>
      <w:r w:rsidRPr="0022192D">
        <w:rPr>
          <w:rFonts w:asciiTheme="minorHAnsi" w:eastAsia="Times New Roman" w:hAnsiTheme="minorHAnsi"/>
          <w:b/>
          <w:color w:val="70AD47" w:themeColor="accent6"/>
        </w:rPr>
        <w:t> </w:t>
      </w:r>
    </w:p>
    <w:p w14:paraId="5C20451C" w14:textId="5B7D4B66" w:rsidR="00F92F78" w:rsidRPr="0022192D" w:rsidRDefault="00F92F78" w:rsidP="0022192D">
      <w:pPr>
        <w:numPr>
          <w:ilvl w:val="0"/>
          <w:numId w:val="18"/>
        </w:num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State officials investigate the farm</w:t>
      </w:r>
      <w:r w:rsidR="002F2C1C" w:rsidRPr="0022192D">
        <w:rPr>
          <w:rFonts w:asciiTheme="minorHAnsi" w:eastAsia="Times New Roman" w:hAnsiTheme="minorHAnsi"/>
          <w:b/>
          <w:color w:val="70AD47" w:themeColor="accent6"/>
        </w:rPr>
        <w:t>.</w:t>
      </w:r>
    </w:p>
    <w:p w14:paraId="3032B4BC" w14:textId="70C280B0" w:rsidR="00F92F78" w:rsidRPr="0022192D" w:rsidRDefault="006D6394" w:rsidP="0022192D">
      <w:pPr>
        <w:numPr>
          <w:ilvl w:val="0"/>
          <w:numId w:val="18"/>
        </w:num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Federal officials</w:t>
      </w:r>
      <w:r w:rsidR="00F92F78" w:rsidRPr="0022192D">
        <w:rPr>
          <w:rFonts w:asciiTheme="minorHAnsi" w:eastAsia="Times New Roman" w:hAnsiTheme="minorHAnsi"/>
          <w:b/>
          <w:color w:val="70AD47" w:themeColor="accent6"/>
        </w:rPr>
        <w:t xml:space="preserve"> investigate the farm</w:t>
      </w:r>
      <w:r w:rsidR="002F2C1C" w:rsidRPr="0022192D">
        <w:rPr>
          <w:rFonts w:asciiTheme="minorHAnsi" w:eastAsia="Times New Roman" w:hAnsiTheme="minorHAnsi"/>
          <w:b/>
          <w:color w:val="70AD47" w:themeColor="accent6"/>
        </w:rPr>
        <w:t>.</w:t>
      </w:r>
    </w:p>
    <w:p w14:paraId="68A445C3" w14:textId="77777777" w:rsidR="00F92F78" w:rsidRPr="0022192D" w:rsidRDefault="00F92F78" w:rsidP="0022192D">
      <w:pPr>
        <w:rPr>
          <w:rFonts w:asciiTheme="minorHAnsi" w:eastAsia="Times New Roman" w:hAnsiTheme="minorHAnsi"/>
          <w:color w:val="70AD47" w:themeColor="accent6"/>
        </w:rPr>
      </w:pPr>
    </w:p>
    <w:p w14:paraId="738FD83A" w14:textId="28C647BB" w:rsidR="002204A0" w:rsidRPr="0022192D" w:rsidRDefault="00F92F78"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 xml:space="preserve">This is also the story of how Farmer </w:t>
      </w:r>
      <w:r w:rsidR="00A2745A" w:rsidRPr="0022192D">
        <w:rPr>
          <w:rFonts w:asciiTheme="minorHAnsi" w:eastAsia="Times New Roman" w:hAnsiTheme="minorHAnsi"/>
          <w:color w:val="70AD47" w:themeColor="accent6"/>
        </w:rPr>
        <w:t>Sally</w:t>
      </w:r>
      <w:r w:rsidRPr="0022192D">
        <w:rPr>
          <w:rFonts w:asciiTheme="minorHAnsi" w:eastAsia="Times New Roman" w:hAnsiTheme="minorHAnsi"/>
          <w:color w:val="70AD47" w:themeColor="accent6"/>
        </w:rPr>
        <w:t xml:space="preserve">, Alexi’s neighbor, changes her operation to avoid the same problems. </w:t>
      </w:r>
      <w:r w:rsidR="002204A0" w:rsidRPr="0022192D">
        <w:rPr>
          <w:rFonts w:asciiTheme="minorHAnsi" w:eastAsia="Times New Roman" w:hAnsiTheme="minorHAnsi"/>
          <w:color w:val="70AD47" w:themeColor="accent6"/>
        </w:rPr>
        <w:t xml:space="preserve">Here </w:t>
      </w:r>
      <w:r w:rsidR="00A2745A" w:rsidRPr="0022192D">
        <w:rPr>
          <w:rFonts w:asciiTheme="minorHAnsi" w:eastAsia="Times New Roman" w:hAnsiTheme="minorHAnsi"/>
          <w:color w:val="70AD47" w:themeColor="accent6"/>
        </w:rPr>
        <w:t>are Farmer Sally</w:t>
      </w:r>
      <w:r w:rsidR="002204A0" w:rsidRPr="0022192D">
        <w:rPr>
          <w:rFonts w:asciiTheme="minorHAnsi" w:eastAsia="Times New Roman" w:hAnsiTheme="minorHAnsi"/>
          <w:color w:val="70AD47" w:themeColor="accent6"/>
        </w:rPr>
        <w:t xml:space="preserve">’s action points:   </w:t>
      </w:r>
    </w:p>
    <w:p w14:paraId="1D179868" w14:textId="77777777" w:rsidR="007A2ED3" w:rsidRPr="0022192D" w:rsidRDefault="007A2ED3" w:rsidP="0022192D">
      <w:pPr>
        <w:rPr>
          <w:rFonts w:asciiTheme="minorHAnsi" w:eastAsia="Times New Roman" w:hAnsiTheme="minorHAnsi"/>
          <w:color w:val="70AD47" w:themeColor="accent6"/>
        </w:rPr>
      </w:pPr>
    </w:p>
    <w:p w14:paraId="2D3E8CDF" w14:textId="0035E0C0" w:rsidR="007A2ED3" w:rsidRPr="0022192D" w:rsidRDefault="007A2ED3" w:rsidP="0022192D">
      <w:pPr>
        <w:rPr>
          <w:rFonts w:asciiTheme="minorHAnsi" w:eastAsia="Times New Roman" w:hAnsiTheme="minorHAnsi"/>
          <w:color w:val="7030A0"/>
        </w:rPr>
      </w:pPr>
      <w:r w:rsidRPr="0022192D">
        <w:rPr>
          <w:rFonts w:asciiTheme="minorHAnsi" w:eastAsia="Times New Roman" w:hAnsiTheme="minorHAnsi"/>
          <w:color w:val="7030A0"/>
        </w:rPr>
        <w:t>TAKING ACTION TO REDUCE FOOD SAFETY LIABILITY RISKS</w:t>
      </w:r>
    </w:p>
    <w:p w14:paraId="2F5C9004" w14:textId="77777777" w:rsidR="00BB15E9" w:rsidRPr="0022192D" w:rsidRDefault="00BB15E9" w:rsidP="0022192D">
      <w:pPr>
        <w:rPr>
          <w:rFonts w:asciiTheme="minorHAnsi" w:eastAsia="Times New Roman" w:hAnsiTheme="minorHAnsi"/>
          <w:color w:val="7030A0"/>
        </w:rPr>
      </w:pPr>
    </w:p>
    <w:p w14:paraId="6DB510AE" w14:textId="24F0983C" w:rsidR="00F92F78" w:rsidRPr="0022192D" w:rsidRDefault="00F92F78"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Adopt a</w:t>
      </w:r>
      <w:r w:rsidR="002204A0" w:rsidRPr="0022192D">
        <w:rPr>
          <w:rFonts w:asciiTheme="minorHAnsi" w:eastAsia="Times New Roman" w:hAnsiTheme="minorHAnsi"/>
          <w:color w:val="7030A0"/>
        </w:rPr>
        <w:t>nd implement a food safety plan</w:t>
      </w:r>
      <w:r w:rsidR="00C5309F" w:rsidRPr="0022192D">
        <w:rPr>
          <w:rFonts w:asciiTheme="minorHAnsi" w:eastAsia="Times New Roman" w:hAnsiTheme="minorHAnsi"/>
          <w:color w:val="7030A0"/>
        </w:rPr>
        <w:t xml:space="preserve"> and keep records of how food safety measures are being followed</w:t>
      </w:r>
    </w:p>
    <w:p w14:paraId="42C7539C" w14:textId="73369385" w:rsidR="00F92F78" w:rsidRPr="0022192D" w:rsidRDefault="00F92F78"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Check insurance policies for food safety incident coverage </w:t>
      </w:r>
      <w:r w:rsidR="002204A0" w:rsidRPr="0022192D">
        <w:rPr>
          <w:rFonts w:asciiTheme="minorHAnsi" w:eastAsia="Times New Roman" w:hAnsiTheme="minorHAnsi"/>
          <w:color w:val="7030A0"/>
        </w:rPr>
        <w:t>and u</w:t>
      </w:r>
      <w:r w:rsidR="006F3719" w:rsidRPr="0022192D">
        <w:rPr>
          <w:rFonts w:asciiTheme="minorHAnsi" w:eastAsia="Times New Roman" w:hAnsiTheme="minorHAnsi"/>
          <w:color w:val="7030A0"/>
        </w:rPr>
        <w:t>pdate insurance policies as circumstances change</w:t>
      </w:r>
    </w:p>
    <w:p w14:paraId="77CB0E09" w14:textId="75500BF4" w:rsidR="00434831" w:rsidRPr="0022192D" w:rsidRDefault="00EE7B7D" w:rsidP="0022192D">
      <w:pPr>
        <w:pStyle w:val="ListParagraph"/>
        <w:numPr>
          <w:ilvl w:val="0"/>
          <w:numId w:val="6"/>
        </w:numPr>
        <w:rPr>
          <w:rFonts w:asciiTheme="minorHAnsi" w:eastAsia="Times New Roman" w:hAnsiTheme="minorHAnsi"/>
          <w:color w:val="7030A0"/>
        </w:rPr>
      </w:pPr>
      <w:r w:rsidRPr="0022192D">
        <w:rPr>
          <w:rFonts w:asciiTheme="minorHAnsi" w:eastAsia="Times New Roman" w:hAnsiTheme="minorHAnsi"/>
          <w:color w:val="7030A0"/>
        </w:rPr>
        <w:t xml:space="preserve">GAP: </w:t>
      </w:r>
      <w:r w:rsidR="005F2045" w:rsidRPr="0022192D">
        <w:rPr>
          <w:rFonts w:asciiTheme="minorHAnsi" w:eastAsia="Times New Roman" w:hAnsiTheme="minorHAnsi"/>
          <w:color w:val="7030A0"/>
        </w:rPr>
        <w:t>Explore the option of GAP certification, learn about GAP standards, and co</w:t>
      </w:r>
      <w:r w:rsidRPr="0022192D">
        <w:rPr>
          <w:rFonts w:asciiTheme="minorHAnsi" w:eastAsia="Times New Roman" w:hAnsiTheme="minorHAnsi"/>
          <w:color w:val="7030A0"/>
        </w:rPr>
        <w:t>mmit to incorporating them when</w:t>
      </w:r>
      <w:r w:rsidR="005F2045" w:rsidRPr="0022192D">
        <w:rPr>
          <w:rFonts w:asciiTheme="minorHAnsi" w:eastAsia="Times New Roman" w:hAnsiTheme="minorHAnsi"/>
          <w:color w:val="7030A0"/>
        </w:rPr>
        <w:t xml:space="preserve"> feasible </w:t>
      </w:r>
    </w:p>
    <w:p w14:paraId="7CE054ED" w14:textId="49D447C8" w:rsidR="00434831" w:rsidRPr="0022192D" w:rsidRDefault="00434831" w:rsidP="0022192D">
      <w:pPr>
        <w:pStyle w:val="ListParagraph"/>
        <w:numPr>
          <w:ilvl w:val="0"/>
          <w:numId w:val="6"/>
        </w:numPr>
        <w:rPr>
          <w:rFonts w:asciiTheme="minorHAnsi" w:eastAsia="Times New Roman" w:hAnsiTheme="minorHAnsi"/>
          <w:color w:val="7030A0"/>
        </w:rPr>
      </w:pPr>
      <w:r w:rsidRPr="0022192D">
        <w:rPr>
          <w:rFonts w:asciiTheme="minorHAnsi" w:eastAsia="Times New Roman" w:hAnsiTheme="minorHAnsi"/>
          <w:color w:val="7030A0"/>
        </w:rPr>
        <w:t>Educate customers about food safety</w:t>
      </w:r>
      <w:r w:rsidR="00EE7B7D" w:rsidRPr="0022192D">
        <w:rPr>
          <w:rFonts w:asciiTheme="minorHAnsi" w:eastAsia="Times New Roman" w:hAnsiTheme="minorHAnsi"/>
          <w:color w:val="7030A0"/>
        </w:rPr>
        <w:t xml:space="preserve">, including adding storage and preparation instructions and </w:t>
      </w:r>
      <w:r w:rsidR="0050076F" w:rsidRPr="0022192D">
        <w:rPr>
          <w:rFonts w:asciiTheme="minorHAnsi" w:eastAsia="Times New Roman" w:hAnsiTheme="minorHAnsi"/>
          <w:color w:val="7030A0"/>
        </w:rPr>
        <w:t>“</w:t>
      </w:r>
      <w:r w:rsidR="00EE7B7D" w:rsidRPr="0022192D">
        <w:rPr>
          <w:rFonts w:asciiTheme="minorHAnsi" w:eastAsia="Times New Roman" w:hAnsiTheme="minorHAnsi"/>
          <w:color w:val="7030A0"/>
        </w:rPr>
        <w:t>best by</w:t>
      </w:r>
      <w:r w:rsidR="0050076F" w:rsidRPr="0022192D">
        <w:rPr>
          <w:rFonts w:asciiTheme="minorHAnsi" w:eastAsia="Times New Roman" w:hAnsiTheme="minorHAnsi"/>
          <w:color w:val="7030A0"/>
        </w:rPr>
        <w:t>”</w:t>
      </w:r>
      <w:r w:rsidR="00EE7B7D" w:rsidRPr="0022192D">
        <w:rPr>
          <w:rFonts w:asciiTheme="minorHAnsi" w:eastAsia="Times New Roman" w:hAnsiTheme="minorHAnsi"/>
          <w:color w:val="7030A0"/>
        </w:rPr>
        <w:t xml:space="preserve"> dates for high-risk products</w:t>
      </w:r>
    </w:p>
    <w:p w14:paraId="73DF5C30" w14:textId="2C829BED" w:rsidR="00F92F78" w:rsidRPr="0022192D" w:rsidRDefault="00F92F78"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 xml:space="preserve">Draft </w:t>
      </w:r>
      <w:r w:rsidR="00CF50AE" w:rsidRPr="0022192D">
        <w:rPr>
          <w:rFonts w:asciiTheme="minorHAnsi" w:eastAsia="Times New Roman" w:hAnsiTheme="minorHAnsi"/>
          <w:color w:val="7030A0"/>
        </w:rPr>
        <w:t xml:space="preserve">or negotiate </w:t>
      </w:r>
      <w:r w:rsidRPr="0022192D">
        <w:rPr>
          <w:rFonts w:asciiTheme="minorHAnsi" w:eastAsia="Times New Roman" w:hAnsiTheme="minorHAnsi"/>
          <w:color w:val="7030A0"/>
        </w:rPr>
        <w:t>sales contracts that limit indemnification and set achievable production standards </w:t>
      </w:r>
    </w:p>
    <w:p w14:paraId="192C10D0" w14:textId="40B4352A" w:rsidR="009F3B9E" w:rsidRPr="0022192D" w:rsidRDefault="009F3B9E"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Check</w:t>
      </w:r>
      <w:r w:rsidR="004F0B97" w:rsidRPr="0022192D">
        <w:rPr>
          <w:rFonts w:asciiTheme="minorHAnsi" w:eastAsia="Times New Roman" w:hAnsiTheme="minorHAnsi"/>
          <w:color w:val="7030A0"/>
        </w:rPr>
        <w:t xml:space="preserve"> the farm’s</w:t>
      </w:r>
      <w:r w:rsidRPr="0022192D">
        <w:rPr>
          <w:rFonts w:asciiTheme="minorHAnsi" w:eastAsia="Times New Roman" w:hAnsiTheme="minorHAnsi"/>
          <w:color w:val="7030A0"/>
        </w:rPr>
        <w:t xml:space="preserve"> insurance policy to see it provides coverage for indemnification</w:t>
      </w:r>
    </w:p>
    <w:p w14:paraId="5AE09971" w14:textId="77777777" w:rsidR="00F92F78" w:rsidRPr="0022192D" w:rsidRDefault="00F92F78"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Implement product tracking and traceability </w:t>
      </w:r>
    </w:p>
    <w:p w14:paraId="756B7590" w14:textId="77777777" w:rsidR="00F92F78" w:rsidRPr="0022192D" w:rsidRDefault="00F92F78"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Consider recall insurance </w:t>
      </w:r>
    </w:p>
    <w:p w14:paraId="0FC64E54" w14:textId="7FEE0D37" w:rsidR="006F3719" w:rsidRPr="0022192D" w:rsidRDefault="00826FC3"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Learn about and f</w:t>
      </w:r>
      <w:r w:rsidR="00F92F78" w:rsidRPr="0022192D">
        <w:rPr>
          <w:rFonts w:asciiTheme="minorHAnsi" w:eastAsia="Times New Roman" w:hAnsiTheme="minorHAnsi"/>
          <w:color w:val="7030A0"/>
        </w:rPr>
        <w:t xml:space="preserve">ollow all </w:t>
      </w:r>
      <w:r w:rsidR="00CF50AE" w:rsidRPr="0022192D">
        <w:rPr>
          <w:rFonts w:asciiTheme="minorHAnsi" w:eastAsia="Times New Roman" w:hAnsiTheme="minorHAnsi"/>
          <w:color w:val="7030A0"/>
        </w:rPr>
        <w:t xml:space="preserve">product-specific </w:t>
      </w:r>
      <w:r w:rsidR="00434831" w:rsidRPr="0022192D">
        <w:rPr>
          <w:rFonts w:asciiTheme="minorHAnsi" w:eastAsia="Times New Roman" w:hAnsiTheme="minorHAnsi"/>
          <w:color w:val="7030A0"/>
        </w:rPr>
        <w:t xml:space="preserve">state and local </w:t>
      </w:r>
      <w:r w:rsidR="00F92F78" w:rsidRPr="0022192D">
        <w:rPr>
          <w:rFonts w:asciiTheme="minorHAnsi" w:eastAsia="Times New Roman" w:hAnsiTheme="minorHAnsi"/>
          <w:color w:val="7030A0"/>
        </w:rPr>
        <w:t>food code regulations</w:t>
      </w:r>
    </w:p>
    <w:p w14:paraId="3EBD17B4" w14:textId="43D39000" w:rsidR="00EE7B7D" w:rsidRPr="0022192D" w:rsidRDefault="00EE7B7D" w:rsidP="0022192D">
      <w:pPr>
        <w:pStyle w:val="ListParagraph"/>
        <w:numPr>
          <w:ilvl w:val="0"/>
          <w:numId w:val="6"/>
        </w:numPr>
        <w:rPr>
          <w:rFonts w:asciiTheme="minorHAnsi" w:eastAsia="Times New Roman" w:hAnsiTheme="minorHAnsi"/>
          <w:color w:val="7030A0"/>
        </w:rPr>
      </w:pPr>
      <w:r w:rsidRPr="0022192D">
        <w:rPr>
          <w:rFonts w:asciiTheme="minorHAnsi" w:eastAsia="Times New Roman" w:hAnsiTheme="minorHAnsi"/>
          <w:color w:val="7030A0"/>
        </w:rPr>
        <w:t xml:space="preserve">FSMA: Find out whether FSMA applies, learn about FSMA standards, and commit to incorporating </w:t>
      </w:r>
      <w:r w:rsidR="00FC3F46" w:rsidRPr="0022192D">
        <w:rPr>
          <w:rFonts w:asciiTheme="minorHAnsi" w:eastAsia="Times New Roman" w:hAnsiTheme="minorHAnsi"/>
          <w:color w:val="7030A0"/>
        </w:rPr>
        <w:t xml:space="preserve">them </w:t>
      </w:r>
      <w:r w:rsidRPr="0022192D">
        <w:rPr>
          <w:rFonts w:asciiTheme="minorHAnsi" w:eastAsia="Times New Roman" w:hAnsiTheme="minorHAnsi"/>
          <w:color w:val="7030A0"/>
        </w:rPr>
        <w:t>when required and/or feasible</w:t>
      </w:r>
    </w:p>
    <w:p w14:paraId="60F54B1A" w14:textId="0FC2144D" w:rsidR="006F3719" w:rsidRPr="0022192D" w:rsidRDefault="006F3719" w:rsidP="0022192D">
      <w:pPr>
        <w:pStyle w:val="ListParagraph"/>
        <w:numPr>
          <w:ilvl w:val="0"/>
          <w:numId w:val="6"/>
        </w:numPr>
        <w:rPr>
          <w:rFonts w:asciiTheme="minorHAnsi" w:hAnsiTheme="minorHAnsi"/>
          <w:color w:val="7030A0"/>
        </w:rPr>
      </w:pPr>
      <w:r w:rsidRPr="0022192D">
        <w:rPr>
          <w:rFonts w:asciiTheme="minorHAnsi" w:hAnsiTheme="minorHAnsi"/>
          <w:color w:val="7030A0"/>
        </w:rPr>
        <w:t xml:space="preserve">Schedule an annual review of </w:t>
      </w:r>
      <w:r w:rsidR="00B0459C" w:rsidRPr="0022192D">
        <w:rPr>
          <w:rFonts w:asciiTheme="minorHAnsi" w:hAnsiTheme="minorHAnsi"/>
          <w:color w:val="7030A0"/>
        </w:rPr>
        <w:t>the farm’s</w:t>
      </w:r>
      <w:r w:rsidRPr="0022192D">
        <w:rPr>
          <w:rFonts w:asciiTheme="minorHAnsi" w:hAnsiTheme="minorHAnsi"/>
          <w:color w:val="7030A0"/>
        </w:rPr>
        <w:t xml:space="preserve"> food safety strategy </w:t>
      </w:r>
    </w:p>
    <w:p w14:paraId="0EAB0594" w14:textId="77777777" w:rsidR="00E2246A" w:rsidRPr="0022192D" w:rsidRDefault="00E2246A" w:rsidP="0022192D">
      <w:pPr>
        <w:rPr>
          <w:rFonts w:asciiTheme="minorHAnsi" w:hAnsiTheme="minorHAnsi"/>
        </w:rPr>
      </w:pPr>
    </w:p>
    <w:p w14:paraId="5201C533" w14:textId="6FD29660" w:rsidR="00E2246A" w:rsidRPr="0022192D" w:rsidRDefault="00835CC5" w:rsidP="0022192D">
      <w:pPr>
        <w:outlineLvl w:val="0"/>
        <w:rPr>
          <w:rFonts w:asciiTheme="minorHAnsi" w:hAnsiTheme="minorHAnsi"/>
          <w:b/>
          <w:u w:val="single"/>
        </w:rPr>
      </w:pPr>
      <w:r w:rsidRPr="0022192D">
        <w:rPr>
          <w:rFonts w:asciiTheme="minorHAnsi" w:hAnsiTheme="minorHAnsi"/>
          <w:b/>
          <w:u w:val="single"/>
        </w:rPr>
        <w:t xml:space="preserve">Legal Risk 1: </w:t>
      </w:r>
      <w:r w:rsidR="00E2246A" w:rsidRPr="0022192D">
        <w:rPr>
          <w:rFonts w:asciiTheme="minorHAnsi" w:hAnsiTheme="minorHAnsi"/>
          <w:b/>
          <w:u w:val="single"/>
        </w:rPr>
        <w:t xml:space="preserve">Injuries to </w:t>
      </w:r>
      <w:r w:rsidR="00612423" w:rsidRPr="0022192D">
        <w:rPr>
          <w:rFonts w:asciiTheme="minorHAnsi" w:hAnsiTheme="minorHAnsi"/>
          <w:b/>
          <w:u w:val="single"/>
        </w:rPr>
        <w:t>P</w:t>
      </w:r>
      <w:r w:rsidR="00E2246A" w:rsidRPr="0022192D">
        <w:rPr>
          <w:rFonts w:asciiTheme="minorHAnsi" w:hAnsiTheme="minorHAnsi"/>
          <w:b/>
          <w:u w:val="single"/>
        </w:rPr>
        <w:t xml:space="preserve">eople </w:t>
      </w:r>
    </w:p>
    <w:p w14:paraId="7E4B78D6" w14:textId="77777777" w:rsidR="0021086D" w:rsidRPr="0022192D" w:rsidRDefault="0021086D" w:rsidP="0022192D">
      <w:pPr>
        <w:outlineLvl w:val="0"/>
        <w:rPr>
          <w:rFonts w:asciiTheme="minorHAnsi" w:hAnsiTheme="minorHAnsi"/>
          <w:b/>
          <w:u w:val="single"/>
        </w:rPr>
      </w:pPr>
    </w:p>
    <w:p w14:paraId="3067A620" w14:textId="6CE8664A" w:rsidR="0021086D" w:rsidRPr="0022192D" w:rsidRDefault="008825D1" w:rsidP="0022192D">
      <w:pPr>
        <w:outlineLvl w:val="0"/>
        <w:rPr>
          <w:rFonts w:asciiTheme="minorHAnsi" w:hAnsiTheme="minorHAnsi"/>
          <w:b/>
          <w:color w:val="70AD47" w:themeColor="accent6"/>
        </w:rPr>
      </w:pPr>
      <w:r w:rsidRPr="0022192D">
        <w:rPr>
          <w:rFonts w:asciiTheme="minorHAnsi" w:hAnsiTheme="minorHAnsi"/>
          <w:b/>
          <w:color w:val="70AD47" w:themeColor="accent6"/>
        </w:rPr>
        <w:t>[</w:t>
      </w:r>
      <w:r w:rsidR="0021086D" w:rsidRPr="0022192D">
        <w:rPr>
          <w:rFonts w:asciiTheme="minorHAnsi" w:hAnsiTheme="minorHAnsi"/>
          <w:b/>
          <w:color w:val="70AD47" w:themeColor="accent6"/>
        </w:rPr>
        <w:t>Farmer Alexi Icon</w:t>
      </w:r>
      <w:r w:rsidRPr="0022192D">
        <w:rPr>
          <w:rFonts w:asciiTheme="minorHAnsi" w:hAnsiTheme="minorHAnsi"/>
          <w:b/>
          <w:color w:val="70AD47" w:themeColor="accent6"/>
        </w:rPr>
        <w:t>]</w:t>
      </w:r>
    </w:p>
    <w:p w14:paraId="34AC66C2" w14:textId="25ECE650" w:rsidR="000269AF" w:rsidRPr="000269AF" w:rsidRDefault="0021086D" w:rsidP="000269AF">
      <w:pPr>
        <w:spacing w:after="240" w:line="182" w:lineRule="atLeast"/>
        <w:rPr>
          <w:rFonts w:asciiTheme="minorHAnsi" w:hAnsiTheme="minorHAnsi"/>
          <w:iCs/>
          <w:color w:val="70AD47" w:themeColor="accent6"/>
        </w:rPr>
      </w:pPr>
      <w:r w:rsidRPr="0022192D">
        <w:rPr>
          <w:rFonts w:asciiTheme="minorHAnsi" w:hAnsiTheme="minorHAnsi"/>
          <w:iCs/>
          <w:color w:val="70AD47" w:themeColor="accent6"/>
        </w:rPr>
        <w:t xml:space="preserve">Billy and Betty get sick: </w:t>
      </w:r>
      <w:r w:rsidR="000269AF" w:rsidRPr="000269AF">
        <w:rPr>
          <w:rFonts w:asciiTheme="minorHAnsi" w:hAnsiTheme="minorHAnsi"/>
          <w:iCs/>
          <w:color w:val="70AD47" w:themeColor="accent6"/>
        </w:rPr>
        <w:t xml:space="preserve">On the same day that the contaminated apples and caramel apples are set out on the farm stand shelves, Billy and Betty arrive with their parents at the farm ready to enjoy late summer in the country. Billy and Betty convince their parents to take some caramel apples home for dessert that night while their parents buy cider at the farm stand and drink it on-farm while exploring with the kids. When morning comes, the entire family is feeling very sick. Their condition worsens </w:t>
      </w:r>
      <w:r w:rsidR="00D85B09" w:rsidRPr="000269AF">
        <w:rPr>
          <w:rFonts w:asciiTheme="minorHAnsi" w:hAnsiTheme="minorHAnsi"/>
          <w:iCs/>
          <w:color w:val="70AD47" w:themeColor="accent6"/>
        </w:rPr>
        <w:t>quickly,</w:t>
      </w:r>
      <w:r w:rsidR="000269AF" w:rsidRPr="000269AF">
        <w:rPr>
          <w:rFonts w:asciiTheme="minorHAnsi" w:hAnsiTheme="minorHAnsi"/>
          <w:iCs/>
          <w:color w:val="70AD47" w:themeColor="accent6"/>
        </w:rPr>
        <w:t xml:space="preserve"> and their parents take them to the hospital. </w:t>
      </w:r>
    </w:p>
    <w:p w14:paraId="54EEE230" w14:textId="77777777" w:rsidR="000269AF" w:rsidRPr="000269AF" w:rsidRDefault="000269AF" w:rsidP="000269AF">
      <w:pPr>
        <w:spacing w:after="240" w:line="182" w:lineRule="atLeast"/>
        <w:rPr>
          <w:rFonts w:asciiTheme="minorHAnsi" w:hAnsiTheme="minorHAnsi"/>
          <w:iCs/>
          <w:color w:val="70AD47" w:themeColor="accent6"/>
        </w:rPr>
      </w:pPr>
    </w:p>
    <w:p w14:paraId="6B6830BD" w14:textId="77777777" w:rsidR="000269AF" w:rsidRPr="000269AF" w:rsidRDefault="000269AF" w:rsidP="00906AFC">
      <w:pPr>
        <w:spacing w:after="240" w:line="182" w:lineRule="atLeast"/>
        <w:rPr>
          <w:rFonts w:asciiTheme="minorHAnsi" w:hAnsiTheme="minorHAnsi"/>
          <w:iCs/>
          <w:color w:val="70AD47" w:themeColor="accent6"/>
        </w:rPr>
      </w:pPr>
      <w:r w:rsidRPr="000269AF">
        <w:rPr>
          <w:rFonts w:asciiTheme="minorHAnsi" w:hAnsiTheme="minorHAnsi"/>
          <w:iCs/>
          <w:color w:val="70AD47" w:themeColor="accent6"/>
        </w:rPr>
        <w:lastRenderedPageBreak/>
        <w:t xml:space="preserve">After taking samples, the doctors determine that </w:t>
      </w:r>
      <w:r w:rsidRPr="000269AF">
        <w:rPr>
          <w:rFonts w:asciiTheme="minorHAnsi" w:hAnsiTheme="minorHAnsi"/>
          <w:i/>
          <w:iCs/>
          <w:color w:val="70AD47" w:themeColor="accent6"/>
        </w:rPr>
        <w:t xml:space="preserve">Listeria monocytogenes </w:t>
      </w:r>
      <w:r w:rsidRPr="000269AF">
        <w:rPr>
          <w:rFonts w:asciiTheme="minorHAnsi" w:hAnsiTheme="minorHAnsi"/>
          <w:iCs/>
          <w:color w:val="70AD47" w:themeColor="accent6"/>
        </w:rPr>
        <w:t xml:space="preserve">bacteria are the source of the illness. Three other individuals were admitted to the hospital in the region with similar symptoms the same day. Tests show that all seven people were infected with the same strain of </w:t>
      </w:r>
      <w:r w:rsidRPr="000269AF">
        <w:rPr>
          <w:rFonts w:asciiTheme="minorHAnsi" w:hAnsiTheme="minorHAnsi"/>
          <w:i/>
          <w:iCs/>
          <w:color w:val="70AD47" w:themeColor="accent6"/>
        </w:rPr>
        <w:t>Listeria</w:t>
      </w:r>
      <w:r w:rsidRPr="000269AF">
        <w:rPr>
          <w:rFonts w:asciiTheme="minorHAnsi" w:hAnsiTheme="minorHAnsi"/>
          <w:iCs/>
          <w:color w:val="70AD47" w:themeColor="accent6"/>
        </w:rPr>
        <w:t>. All seven people had also been to Alexi’s farm two days prior and five of the seven drank cider while on the farm. Only Billy and Betty seem to have gotten sick from eating caramel apples.</w:t>
      </w:r>
    </w:p>
    <w:p w14:paraId="5797BC82" w14:textId="4139BFC1" w:rsidR="00BA0834" w:rsidRPr="0022192D" w:rsidRDefault="0021086D" w:rsidP="000269AF">
      <w:pPr>
        <w:spacing w:after="240" w:line="182" w:lineRule="atLeast"/>
        <w:rPr>
          <w:rFonts w:asciiTheme="minorHAnsi" w:hAnsiTheme="minorHAnsi"/>
          <w:color w:val="70AD47" w:themeColor="accent6"/>
        </w:rPr>
      </w:pPr>
      <w:r w:rsidRPr="0022192D">
        <w:rPr>
          <w:rFonts w:asciiTheme="minorHAnsi" w:hAnsiTheme="minorHAnsi"/>
          <w:iCs/>
          <w:color w:val="70AD47" w:themeColor="accent6"/>
        </w:rPr>
        <w:t xml:space="preserve">Billy and Betty’s parents hire a lawyer and begin discussing a possible lawsuit. The numbers show </w:t>
      </w:r>
      <w:r w:rsidR="00AA48CC" w:rsidRPr="0022192D">
        <w:rPr>
          <w:rFonts w:asciiTheme="minorHAnsi" w:hAnsiTheme="minorHAnsi"/>
          <w:iCs/>
          <w:color w:val="70AD47" w:themeColor="accent6"/>
        </w:rPr>
        <w:t xml:space="preserve">a </w:t>
      </w:r>
      <w:r w:rsidRPr="0022192D">
        <w:rPr>
          <w:rFonts w:asciiTheme="minorHAnsi" w:hAnsiTheme="minorHAnsi"/>
          <w:iCs/>
          <w:color w:val="70AD47" w:themeColor="accent6"/>
        </w:rPr>
        <w:t>high probability that Alexi’s apples are the source, and the lawyer thinks the case might be sound. </w:t>
      </w:r>
    </w:p>
    <w:p w14:paraId="76B6078D" w14:textId="7D5ECD1A" w:rsidR="00BA0834" w:rsidRPr="0022192D" w:rsidRDefault="00BA0834" w:rsidP="0022192D">
      <w:pPr>
        <w:spacing w:line="182" w:lineRule="atLeast"/>
        <w:rPr>
          <w:rFonts w:asciiTheme="minorHAnsi" w:hAnsiTheme="minorHAnsi"/>
        </w:rPr>
      </w:pPr>
      <w:r w:rsidRPr="0022192D">
        <w:rPr>
          <w:rFonts w:asciiTheme="minorHAnsi" w:hAnsiTheme="minorHAnsi"/>
          <w:b/>
          <w:bCs/>
          <w:iCs/>
        </w:rPr>
        <w:t>“I might be sued if someone gets sick</w:t>
      </w:r>
      <w:r w:rsidR="00011F1A" w:rsidRPr="0022192D">
        <w:rPr>
          <w:rFonts w:asciiTheme="minorHAnsi" w:hAnsiTheme="minorHAnsi"/>
          <w:b/>
          <w:bCs/>
          <w:iCs/>
        </w:rPr>
        <w:t>.</w:t>
      </w:r>
      <w:r w:rsidRPr="0022192D">
        <w:rPr>
          <w:rFonts w:asciiTheme="minorHAnsi" w:hAnsiTheme="minorHAnsi"/>
          <w:b/>
          <w:bCs/>
          <w:iCs/>
        </w:rPr>
        <w:t>” </w:t>
      </w:r>
    </w:p>
    <w:p w14:paraId="6A4EB5E0" w14:textId="0F33C808" w:rsidR="00F92F78" w:rsidRPr="0022192D" w:rsidRDefault="00BA0834" w:rsidP="0022192D">
      <w:pPr>
        <w:spacing w:after="240" w:line="182" w:lineRule="atLeast"/>
        <w:rPr>
          <w:rFonts w:asciiTheme="minorHAnsi" w:hAnsiTheme="minorHAnsi"/>
        </w:rPr>
      </w:pPr>
      <w:r w:rsidRPr="0022192D">
        <w:rPr>
          <w:rFonts w:asciiTheme="minorHAnsi" w:hAnsiTheme="minorHAnsi"/>
          <w:iCs/>
        </w:rPr>
        <w:t>This is the first thing that comes to mind when farmers think about the legal implications of a food safety incident. In the legal lingo, this type of case is often called a “personal injury” case. In fact, you might see billboards advertising the services of lawyers by screaming out the phrase, “Have you been injured?” Their clients may have slipped on an icy sidewalk, suffered an auto accident, lost a finger in a farm implement, or suffered a different type of injury. </w:t>
      </w:r>
    </w:p>
    <w:p w14:paraId="2799EBE5" w14:textId="7A044A51" w:rsidR="00E2246A" w:rsidRPr="0022192D" w:rsidRDefault="00BA0834" w:rsidP="0022192D">
      <w:pPr>
        <w:spacing w:after="240" w:line="182" w:lineRule="atLeast"/>
        <w:rPr>
          <w:rFonts w:asciiTheme="minorHAnsi" w:hAnsiTheme="minorHAnsi"/>
        </w:rPr>
      </w:pPr>
      <w:r w:rsidRPr="0022192D">
        <w:rPr>
          <w:rFonts w:asciiTheme="minorHAnsi" w:hAnsiTheme="minorHAnsi"/>
          <w:iCs/>
        </w:rPr>
        <w:t xml:space="preserve">Perhaps because of those dramatic advertisements and the media stories of million-dollar pay-outs, personal injury lawsuits (also called “tort claims”) don’t have the finest reputation. That may not be entirely deserved. The premise behind a personal injury lawsuit is this: if one person </w:t>
      </w:r>
      <w:r w:rsidR="00AA48CC" w:rsidRPr="0022192D">
        <w:rPr>
          <w:rFonts w:asciiTheme="minorHAnsi" w:hAnsiTheme="minorHAnsi"/>
          <w:iCs/>
        </w:rPr>
        <w:t xml:space="preserve">acts irresponsibly </w:t>
      </w:r>
      <w:r w:rsidRPr="0022192D">
        <w:rPr>
          <w:rFonts w:asciiTheme="minorHAnsi" w:hAnsiTheme="minorHAnsi"/>
          <w:iCs/>
        </w:rPr>
        <w:t xml:space="preserve">and </w:t>
      </w:r>
      <w:r w:rsidR="00AA48CC" w:rsidRPr="0022192D">
        <w:rPr>
          <w:rFonts w:asciiTheme="minorHAnsi" w:hAnsiTheme="minorHAnsi"/>
          <w:iCs/>
        </w:rPr>
        <w:t>a second person gets hurt as a result</w:t>
      </w:r>
      <w:r w:rsidRPr="0022192D">
        <w:rPr>
          <w:rFonts w:asciiTheme="minorHAnsi" w:hAnsiTheme="minorHAnsi"/>
          <w:iCs/>
        </w:rPr>
        <w:t>, the first person should compensate the injured person for their damages. The premise seems fair. The same a</w:t>
      </w:r>
      <w:r w:rsidR="00AA48CC" w:rsidRPr="0022192D">
        <w:rPr>
          <w:rFonts w:asciiTheme="minorHAnsi" w:hAnsiTheme="minorHAnsi"/>
          <w:iCs/>
        </w:rPr>
        <w:t>pplies to property damage. If you</w:t>
      </w:r>
      <w:r w:rsidRPr="0022192D">
        <w:rPr>
          <w:rFonts w:asciiTheme="minorHAnsi" w:hAnsiTheme="minorHAnsi"/>
          <w:iCs/>
        </w:rPr>
        <w:t xml:space="preserve"> buy a toaster that malfunctions and burns </w:t>
      </w:r>
      <w:r w:rsidR="00AA48CC" w:rsidRPr="0022192D">
        <w:rPr>
          <w:rFonts w:asciiTheme="minorHAnsi" w:hAnsiTheme="minorHAnsi"/>
          <w:iCs/>
        </w:rPr>
        <w:t>y</w:t>
      </w:r>
      <w:r w:rsidRPr="0022192D">
        <w:rPr>
          <w:rFonts w:asciiTheme="minorHAnsi" w:hAnsiTheme="minorHAnsi"/>
          <w:iCs/>
        </w:rPr>
        <w:t xml:space="preserve">our house </w:t>
      </w:r>
      <w:r w:rsidR="00AA48CC" w:rsidRPr="0022192D">
        <w:rPr>
          <w:rFonts w:asciiTheme="minorHAnsi" w:hAnsiTheme="minorHAnsi"/>
          <w:iCs/>
        </w:rPr>
        <w:t>down, you</w:t>
      </w:r>
      <w:r w:rsidRPr="0022192D">
        <w:rPr>
          <w:rFonts w:asciiTheme="minorHAnsi" w:hAnsiTheme="minorHAnsi"/>
          <w:iCs/>
        </w:rPr>
        <w:t>’d like</w:t>
      </w:r>
      <w:r w:rsidR="00AA48CC" w:rsidRPr="0022192D">
        <w:rPr>
          <w:rFonts w:asciiTheme="minorHAnsi" w:hAnsiTheme="minorHAnsi"/>
          <w:iCs/>
        </w:rPr>
        <w:t>ly want</w:t>
      </w:r>
      <w:r w:rsidRPr="0022192D">
        <w:rPr>
          <w:rFonts w:asciiTheme="minorHAnsi" w:hAnsiTheme="minorHAnsi"/>
          <w:iCs/>
        </w:rPr>
        <w:t xml:space="preserve"> th</w:t>
      </w:r>
      <w:r w:rsidR="00AA48CC" w:rsidRPr="0022192D">
        <w:rPr>
          <w:rFonts w:asciiTheme="minorHAnsi" w:hAnsiTheme="minorHAnsi"/>
          <w:iCs/>
        </w:rPr>
        <w:t>e toaster manufacturer to pay you</w:t>
      </w:r>
      <w:r w:rsidRPr="0022192D">
        <w:rPr>
          <w:rFonts w:asciiTheme="minorHAnsi" w:hAnsiTheme="minorHAnsi"/>
          <w:iCs/>
        </w:rPr>
        <w:t xml:space="preserve"> back for </w:t>
      </w:r>
      <w:r w:rsidR="00AA48CC" w:rsidRPr="0022192D">
        <w:rPr>
          <w:rFonts w:asciiTheme="minorHAnsi" w:hAnsiTheme="minorHAnsi"/>
          <w:iCs/>
        </w:rPr>
        <w:t>y</w:t>
      </w:r>
      <w:r w:rsidRPr="0022192D">
        <w:rPr>
          <w:rFonts w:asciiTheme="minorHAnsi" w:hAnsiTheme="minorHAnsi"/>
          <w:iCs/>
        </w:rPr>
        <w:t>our loss. </w:t>
      </w:r>
      <w:r w:rsidR="00AA48CC" w:rsidRPr="0022192D">
        <w:rPr>
          <w:rFonts w:asciiTheme="minorHAnsi" w:hAnsiTheme="minorHAnsi"/>
          <w:iCs/>
        </w:rPr>
        <w:t xml:space="preserve">Likewise, </w:t>
      </w:r>
      <w:r w:rsidR="00AA48CC" w:rsidRPr="0022192D">
        <w:rPr>
          <w:rFonts w:asciiTheme="minorHAnsi" w:hAnsiTheme="minorHAnsi"/>
        </w:rPr>
        <w:t>i</w:t>
      </w:r>
      <w:r w:rsidR="00E2246A" w:rsidRPr="0022192D">
        <w:rPr>
          <w:rFonts w:asciiTheme="minorHAnsi" w:hAnsiTheme="minorHAnsi"/>
        </w:rPr>
        <w:t xml:space="preserve">f someone sells </w:t>
      </w:r>
      <w:r w:rsidR="00AA48CC" w:rsidRPr="0022192D">
        <w:rPr>
          <w:rFonts w:asciiTheme="minorHAnsi" w:hAnsiTheme="minorHAnsi"/>
        </w:rPr>
        <w:t>you</w:t>
      </w:r>
      <w:r w:rsidR="00E2246A" w:rsidRPr="0022192D">
        <w:rPr>
          <w:rFonts w:asciiTheme="minorHAnsi" w:hAnsiTheme="minorHAnsi"/>
        </w:rPr>
        <w:t xml:space="preserve"> contaminated food</w:t>
      </w:r>
      <w:r w:rsidR="00AA48CC" w:rsidRPr="0022192D">
        <w:rPr>
          <w:rFonts w:asciiTheme="minorHAnsi" w:hAnsiTheme="minorHAnsi"/>
        </w:rPr>
        <w:t xml:space="preserve"> and you get really sick, you’d likely want to be compensated for things like medical bills, lost wages, and so on</w:t>
      </w:r>
      <w:r w:rsidR="00E2246A" w:rsidRPr="0022192D">
        <w:rPr>
          <w:rFonts w:asciiTheme="minorHAnsi" w:hAnsiTheme="minorHAnsi"/>
        </w:rPr>
        <w:t xml:space="preserve">. </w:t>
      </w:r>
    </w:p>
    <w:p w14:paraId="0A53D3C6" w14:textId="6953E9B1" w:rsidR="00EC7C09" w:rsidRPr="0022192D" w:rsidRDefault="00BA0834" w:rsidP="0022192D">
      <w:pPr>
        <w:spacing w:after="240" w:line="182" w:lineRule="atLeast"/>
        <w:rPr>
          <w:rFonts w:asciiTheme="minorHAnsi" w:hAnsiTheme="minorHAnsi"/>
          <w:iCs/>
        </w:rPr>
      </w:pPr>
      <w:r w:rsidRPr="0022192D">
        <w:rPr>
          <w:rFonts w:asciiTheme="minorHAnsi" w:hAnsiTheme="minorHAnsi"/>
          <w:iCs/>
        </w:rPr>
        <w:t xml:space="preserve">Not every person who suffers an injury gets money for it. Although the line between eating contaminated food and becoming sick may be straightforward, the line between getting sick and winning a lawsuit against the source is not. </w:t>
      </w:r>
      <w:r w:rsidR="00004DCD" w:rsidRPr="0022192D">
        <w:rPr>
          <w:rFonts w:asciiTheme="minorHAnsi" w:hAnsiTheme="minorHAnsi"/>
          <w:iCs/>
        </w:rPr>
        <w:t>Food poisoning cases can be incredibl</w:t>
      </w:r>
      <w:r w:rsidR="00F06584" w:rsidRPr="0022192D">
        <w:rPr>
          <w:rFonts w:asciiTheme="minorHAnsi" w:hAnsiTheme="minorHAnsi"/>
          <w:iCs/>
        </w:rPr>
        <w:t>y</w:t>
      </w:r>
      <w:r w:rsidR="00004DCD" w:rsidRPr="0022192D">
        <w:rPr>
          <w:rFonts w:asciiTheme="minorHAnsi" w:hAnsiTheme="minorHAnsi"/>
          <w:iCs/>
        </w:rPr>
        <w:t xml:space="preserve"> complex, time consuming, and costly with very uncertain outcomes. They often involve multiple claims or ways to argue that the source</w:t>
      </w:r>
      <w:r w:rsidR="00036AC8" w:rsidRPr="0022192D">
        <w:rPr>
          <w:rFonts w:asciiTheme="minorHAnsi" w:hAnsiTheme="minorHAnsi"/>
          <w:iCs/>
        </w:rPr>
        <w:t xml:space="preserve"> is </w:t>
      </w:r>
      <w:r w:rsidR="003E5DFC" w:rsidRPr="0022192D">
        <w:rPr>
          <w:rFonts w:asciiTheme="minorHAnsi" w:hAnsiTheme="minorHAnsi"/>
          <w:iCs/>
        </w:rPr>
        <w:t>liable</w:t>
      </w:r>
      <w:r w:rsidR="00036AC8" w:rsidRPr="0022192D">
        <w:rPr>
          <w:rFonts w:asciiTheme="minorHAnsi" w:hAnsiTheme="minorHAnsi"/>
          <w:iCs/>
        </w:rPr>
        <w:t xml:space="preserve"> or</w:t>
      </w:r>
      <w:r w:rsidR="00004DCD" w:rsidRPr="0022192D">
        <w:rPr>
          <w:rFonts w:asciiTheme="minorHAnsi" w:hAnsiTheme="minorHAnsi"/>
          <w:iCs/>
        </w:rPr>
        <w:t xml:space="preserve"> responsible for </w:t>
      </w:r>
      <w:r w:rsidR="00AB600E" w:rsidRPr="0022192D">
        <w:rPr>
          <w:rFonts w:asciiTheme="minorHAnsi" w:hAnsiTheme="minorHAnsi"/>
          <w:iCs/>
        </w:rPr>
        <w:t>compensating anyone who’s injured</w:t>
      </w:r>
      <w:r w:rsidR="00004DCD" w:rsidRPr="0022192D">
        <w:rPr>
          <w:rFonts w:asciiTheme="minorHAnsi" w:hAnsiTheme="minorHAnsi"/>
          <w:iCs/>
        </w:rPr>
        <w:t xml:space="preserve">. </w:t>
      </w:r>
      <w:r w:rsidR="00AA48CC" w:rsidRPr="0022192D">
        <w:rPr>
          <w:rFonts w:asciiTheme="minorHAnsi" w:hAnsiTheme="minorHAnsi"/>
          <w:iCs/>
        </w:rPr>
        <w:t xml:space="preserve">For </w:t>
      </w:r>
      <w:r w:rsidRPr="0022192D">
        <w:rPr>
          <w:rFonts w:asciiTheme="minorHAnsi" w:hAnsiTheme="minorHAnsi"/>
          <w:iCs/>
        </w:rPr>
        <w:t xml:space="preserve">our purposes, we’ll focus on </w:t>
      </w:r>
      <w:r w:rsidR="00AA48CC" w:rsidRPr="0022192D">
        <w:rPr>
          <w:rFonts w:asciiTheme="minorHAnsi" w:hAnsiTheme="minorHAnsi"/>
          <w:iCs/>
        </w:rPr>
        <w:t xml:space="preserve">the </w:t>
      </w:r>
      <w:r w:rsidRPr="0022192D">
        <w:rPr>
          <w:rFonts w:asciiTheme="minorHAnsi" w:hAnsiTheme="minorHAnsi"/>
          <w:iCs/>
        </w:rPr>
        <w:t xml:space="preserve">two </w:t>
      </w:r>
      <w:r w:rsidR="00AA48CC" w:rsidRPr="0022192D">
        <w:rPr>
          <w:rFonts w:asciiTheme="minorHAnsi" w:hAnsiTheme="minorHAnsi"/>
          <w:iCs/>
        </w:rPr>
        <w:t xml:space="preserve">main </w:t>
      </w:r>
      <w:r w:rsidRPr="0022192D">
        <w:rPr>
          <w:rFonts w:asciiTheme="minorHAnsi" w:hAnsiTheme="minorHAnsi"/>
          <w:iCs/>
        </w:rPr>
        <w:t xml:space="preserve">ways that farmers might find themselves </w:t>
      </w:r>
      <w:r w:rsidR="00AB600E" w:rsidRPr="0022192D">
        <w:rPr>
          <w:rFonts w:asciiTheme="minorHAnsi" w:hAnsiTheme="minorHAnsi"/>
          <w:iCs/>
        </w:rPr>
        <w:t>liable</w:t>
      </w:r>
      <w:r w:rsidRPr="0022192D">
        <w:rPr>
          <w:rFonts w:asciiTheme="minorHAnsi" w:hAnsiTheme="minorHAnsi"/>
          <w:iCs/>
        </w:rPr>
        <w:t xml:space="preserve">: </w:t>
      </w:r>
      <w:r w:rsidR="00F06584" w:rsidRPr="0022192D">
        <w:rPr>
          <w:rFonts w:asciiTheme="minorHAnsi" w:hAnsiTheme="minorHAnsi"/>
          <w:iCs/>
        </w:rPr>
        <w:t>n</w:t>
      </w:r>
      <w:r w:rsidRPr="0022192D">
        <w:rPr>
          <w:rFonts w:asciiTheme="minorHAnsi" w:hAnsiTheme="minorHAnsi"/>
          <w:iCs/>
        </w:rPr>
        <w:t>egligence and strict liability.</w:t>
      </w:r>
    </w:p>
    <w:p w14:paraId="3487B761" w14:textId="77777777" w:rsidR="00E2246A" w:rsidRPr="0022192D" w:rsidRDefault="00E2246A" w:rsidP="0022192D">
      <w:pPr>
        <w:ind w:firstLine="360"/>
        <w:outlineLvl w:val="0"/>
        <w:rPr>
          <w:rFonts w:asciiTheme="minorHAnsi" w:hAnsiTheme="minorHAnsi"/>
          <w:b/>
        </w:rPr>
      </w:pPr>
      <w:r w:rsidRPr="0022192D">
        <w:rPr>
          <w:rFonts w:asciiTheme="minorHAnsi" w:hAnsiTheme="minorHAnsi"/>
          <w:b/>
        </w:rPr>
        <w:t>Negligence</w:t>
      </w:r>
    </w:p>
    <w:p w14:paraId="22A27032" w14:textId="77777777" w:rsidR="00EE7B7D" w:rsidRPr="0022192D" w:rsidRDefault="00EE7B7D" w:rsidP="0022192D">
      <w:pPr>
        <w:ind w:firstLine="360"/>
        <w:outlineLvl w:val="0"/>
        <w:rPr>
          <w:rFonts w:asciiTheme="minorHAnsi" w:hAnsiTheme="minorHAnsi"/>
          <w:b/>
        </w:rPr>
      </w:pPr>
    </w:p>
    <w:p w14:paraId="4CB704C8" w14:textId="01C61A53" w:rsidR="00EE7B7D" w:rsidRPr="0022192D" w:rsidRDefault="00EE7B7D" w:rsidP="0022192D">
      <w:pPr>
        <w:ind w:left="720"/>
        <w:outlineLvl w:val="0"/>
        <w:rPr>
          <w:rFonts w:asciiTheme="minorHAnsi" w:hAnsiTheme="minorHAnsi"/>
          <w:b/>
        </w:rPr>
      </w:pPr>
      <w:r w:rsidRPr="0022192D">
        <w:rPr>
          <w:rFonts w:asciiTheme="minorHAnsi" w:hAnsiTheme="minorHAnsi"/>
          <w:b/>
        </w:rPr>
        <w:t>Farmers must act with reasonable care—like the average farmer would act</w:t>
      </w:r>
      <w:r w:rsidR="005F0777" w:rsidRPr="0022192D">
        <w:rPr>
          <w:rFonts w:asciiTheme="minorHAnsi" w:hAnsiTheme="minorHAnsi"/>
          <w:b/>
        </w:rPr>
        <w:t>—to prevent the food they sell from being contaminated</w:t>
      </w:r>
    </w:p>
    <w:p w14:paraId="4FD2E221" w14:textId="77777777" w:rsidR="003E5DFC" w:rsidRPr="0022192D" w:rsidRDefault="003E5DFC" w:rsidP="0022192D">
      <w:pPr>
        <w:pStyle w:val="p1"/>
        <w:rPr>
          <w:rFonts w:asciiTheme="minorHAnsi" w:hAnsiTheme="minorHAnsi"/>
          <w:iCs/>
          <w:sz w:val="24"/>
          <w:szCs w:val="24"/>
        </w:rPr>
      </w:pPr>
    </w:p>
    <w:p w14:paraId="2340BE40" w14:textId="5218F31D" w:rsidR="0066050C" w:rsidRPr="0022192D" w:rsidRDefault="00BA0834" w:rsidP="0022192D">
      <w:pPr>
        <w:pStyle w:val="p1"/>
        <w:rPr>
          <w:rFonts w:asciiTheme="minorHAnsi" w:hAnsiTheme="minorHAnsi"/>
          <w:iCs/>
          <w:sz w:val="24"/>
          <w:szCs w:val="24"/>
        </w:rPr>
      </w:pPr>
      <w:r w:rsidRPr="0022192D">
        <w:rPr>
          <w:rFonts w:asciiTheme="minorHAnsi" w:hAnsiTheme="minorHAnsi"/>
          <w:iCs/>
          <w:sz w:val="24"/>
          <w:szCs w:val="24"/>
        </w:rPr>
        <w:t>Negligence is a legal concept that basically states</w:t>
      </w:r>
      <w:r w:rsidR="00F06584" w:rsidRPr="0022192D">
        <w:rPr>
          <w:rFonts w:asciiTheme="minorHAnsi" w:hAnsiTheme="minorHAnsi"/>
          <w:iCs/>
          <w:sz w:val="24"/>
          <w:szCs w:val="24"/>
        </w:rPr>
        <w:t>,</w:t>
      </w:r>
      <w:r w:rsidRPr="0022192D">
        <w:rPr>
          <w:rFonts w:asciiTheme="minorHAnsi" w:hAnsiTheme="minorHAnsi"/>
          <w:iCs/>
          <w:sz w:val="24"/>
          <w:szCs w:val="24"/>
        </w:rPr>
        <w:t xml:space="preserve"> </w:t>
      </w:r>
      <w:r w:rsidR="0066050C" w:rsidRPr="0022192D">
        <w:rPr>
          <w:rFonts w:asciiTheme="minorHAnsi" w:hAnsiTheme="minorHAnsi"/>
          <w:iCs/>
          <w:sz w:val="24"/>
          <w:szCs w:val="24"/>
        </w:rPr>
        <w:t xml:space="preserve">“You owe a duty to act with reasonable care not to get others hurt. </w:t>
      </w:r>
      <w:r w:rsidRPr="0022192D">
        <w:rPr>
          <w:rFonts w:asciiTheme="minorHAnsi" w:hAnsiTheme="minorHAnsi"/>
          <w:iCs/>
          <w:sz w:val="24"/>
          <w:szCs w:val="24"/>
        </w:rPr>
        <w:t xml:space="preserve">If you act with less care than the average person in your circumstances would act, </w:t>
      </w:r>
      <w:r w:rsidR="0066050C" w:rsidRPr="0022192D">
        <w:rPr>
          <w:rFonts w:asciiTheme="minorHAnsi" w:hAnsiTheme="minorHAnsi"/>
          <w:iCs/>
          <w:sz w:val="24"/>
          <w:szCs w:val="24"/>
        </w:rPr>
        <w:t xml:space="preserve">and someone gets hurt as a result, </w:t>
      </w:r>
      <w:r w:rsidRPr="0022192D">
        <w:rPr>
          <w:rFonts w:asciiTheme="minorHAnsi" w:hAnsiTheme="minorHAnsi"/>
          <w:iCs/>
          <w:sz w:val="24"/>
          <w:szCs w:val="24"/>
        </w:rPr>
        <w:t xml:space="preserve">you are </w:t>
      </w:r>
      <w:r w:rsidR="00424702" w:rsidRPr="0022192D">
        <w:rPr>
          <w:rFonts w:asciiTheme="minorHAnsi" w:hAnsiTheme="minorHAnsi"/>
          <w:iCs/>
          <w:sz w:val="24"/>
          <w:szCs w:val="24"/>
        </w:rPr>
        <w:t>at fault</w:t>
      </w:r>
      <w:r w:rsidR="006D6394" w:rsidRPr="0022192D">
        <w:rPr>
          <w:rFonts w:asciiTheme="minorHAnsi" w:hAnsiTheme="minorHAnsi"/>
          <w:iCs/>
          <w:sz w:val="24"/>
          <w:szCs w:val="24"/>
        </w:rPr>
        <w:t>. Y</w:t>
      </w:r>
      <w:r w:rsidR="0066050C" w:rsidRPr="0022192D">
        <w:rPr>
          <w:rFonts w:asciiTheme="minorHAnsi" w:hAnsiTheme="minorHAnsi"/>
          <w:iCs/>
          <w:sz w:val="24"/>
          <w:szCs w:val="24"/>
        </w:rPr>
        <w:t xml:space="preserve">ou must </w:t>
      </w:r>
      <w:r w:rsidR="006D6394" w:rsidRPr="0022192D">
        <w:rPr>
          <w:rFonts w:asciiTheme="minorHAnsi" w:hAnsiTheme="minorHAnsi"/>
          <w:iCs/>
          <w:sz w:val="24"/>
          <w:szCs w:val="24"/>
        </w:rPr>
        <w:t xml:space="preserve">then </w:t>
      </w:r>
      <w:r w:rsidR="0066050C" w:rsidRPr="0022192D">
        <w:rPr>
          <w:rFonts w:asciiTheme="minorHAnsi" w:hAnsiTheme="minorHAnsi"/>
          <w:iCs/>
          <w:sz w:val="24"/>
          <w:szCs w:val="24"/>
        </w:rPr>
        <w:t>pay for the resulting damages</w:t>
      </w:r>
      <w:r w:rsidRPr="0022192D">
        <w:rPr>
          <w:rFonts w:asciiTheme="minorHAnsi" w:hAnsiTheme="minorHAnsi"/>
          <w:iCs/>
          <w:sz w:val="24"/>
          <w:szCs w:val="24"/>
        </w:rPr>
        <w:t>.</w:t>
      </w:r>
      <w:r w:rsidR="0066050C" w:rsidRPr="0022192D">
        <w:rPr>
          <w:rFonts w:asciiTheme="minorHAnsi" w:hAnsiTheme="minorHAnsi"/>
          <w:iCs/>
          <w:sz w:val="24"/>
          <w:szCs w:val="24"/>
        </w:rPr>
        <w:t>”</w:t>
      </w:r>
      <w:r w:rsidRPr="0022192D">
        <w:rPr>
          <w:rFonts w:asciiTheme="minorHAnsi" w:hAnsiTheme="minorHAnsi"/>
          <w:iCs/>
          <w:sz w:val="24"/>
          <w:szCs w:val="24"/>
        </w:rPr>
        <w:t xml:space="preserve"> </w:t>
      </w:r>
    </w:p>
    <w:p w14:paraId="01ED8C7B" w14:textId="77777777" w:rsidR="0066050C" w:rsidRPr="0022192D" w:rsidRDefault="0066050C" w:rsidP="0022192D">
      <w:pPr>
        <w:pStyle w:val="p1"/>
        <w:rPr>
          <w:rFonts w:asciiTheme="minorHAnsi" w:hAnsiTheme="minorHAnsi"/>
          <w:iCs/>
          <w:sz w:val="24"/>
          <w:szCs w:val="24"/>
        </w:rPr>
      </w:pPr>
    </w:p>
    <w:p w14:paraId="61C9740B" w14:textId="40A80D5E" w:rsidR="003E5DFC" w:rsidRPr="0022192D" w:rsidRDefault="006A3ED3" w:rsidP="0022192D">
      <w:pPr>
        <w:pStyle w:val="p1"/>
        <w:rPr>
          <w:rFonts w:asciiTheme="minorHAnsi" w:hAnsiTheme="minorHAnsi"/>
          <w:iCs/>
          <w:sz w:val="24"/>
          <w:szCs w:val="24"/>
        </w:rPr>
      </w:pPr>
      <w:r w:rsidRPr="0022192D">
        <w:rPr>
          <w:rFonts w:asciiTheme="minorHAnsi" w:hAnsiTheme="minorHAnsi"/>
          <w:iCs/>
          <w:sz w:val="24"/>
          <w:szCs w:val="24"/>
        </w:rPr>
        <w:t xml:space="preserve">The message </w:t>
      </w:r>
      <w:r w:rsidR="00C67FB1" w:rsidRPr="0022192D">
        <w:rPr>
          <w:rFonts w:asciiTheme="minorHAnsi" w:hAnsiTheme="minorHAnsi"/>
          <w:iCs/>
          <w:sz w:val="24"/>
          <w:szCs w:val="24"/>
        </w:rPr>
        <w:t>for farmers</w:t>
      </w:r>
      <w:r w:rsidRPr="0022192D">
        <w:rPr>
          <w:rFonts w:asciiTheme="minorHAnsi" w:hAnsiTheme="minorHAnsi"/>
          <w:iCs/>
          <w:sz w:val="24"/>
          <w:szCs w:val="24"/>
        </w:rPr>
        <w:t xml:space="preserve"> is</w:t>
      </w:r>
      <w:r w:rsidR="00C67FB1" w:rsidRPr="0022192D">
        <w:rPr>
          <w:rFonts w:asciiTheme="minorHAnsi" w:hAnsiTheme="minorHAnsi"/>
          <w:iCs/>
          <w:sz w:val="24"/>
          <w:szCs w:val="24"/>
        </w:rPr>
        <w:t xml:space="preserve"> this</w:t>
      </w:r>
      <w:r w:rsidRPr="0022192D">
        <w:rPr>
          <w:rFonts w:asciiTheme="minorHAnsi" w:hAnsiTheme="minorHAnsi"/>
          <w:iCs/>
          <w:sz w:val="24"/>
          <w:szCs w:val="24"/>
        </w:rPr>
        <w:t>:</w:t>
      </w:r>
      <w:r w:rsidR="0066050C" w:rsidRPr="0022192D">
        <w:rPr>
          <w:rFonts w:asciiTheme="minorHAnsi" w:hAnsiTheme="minorHAnsi"/>
          <w:iCs/>
          <w:sz w:val="24"/>
          <w:szCs w:val="24"/>
        </w:rPr>
        <w:t xml:space="preserve"> </w:t>
      </w:r>
      <w:r w:rsidR="00C67FB1" w:rsidRPr="0022192D">
        <w:rPr>
          <w:rFonts w:asciiTheme="minorHAnsi" w:hAnsiTheme="minorHAnsi"/>
          <w:iCs/>
          <w:sz w:val="24"/>
          <w:szCs w:val="24"/>
        </w:rPr>
        <w:t>“</w:t>
      </w:r>
      <w:r w:rsidR="00C67FB1" w:rsidRPr="0022192D">
        <w:rPr>
          <w:rFonts w:asciiTheme="minorHAnsi" w:hAnsiTheme="minorHAnsi"/>
          <w:b/>
          <w:iCs/>
          <w:sz w:val="24"/>
          <w:szCs w:val="24"/>
        </w:rPr>
        <w:t>F</w:t>
      </w:r>
      <w:r w:rsidR="0066050C" w:rsidRPr="0022192D">
        <w:rPr>
          <w:rFonts w:asciiTheme="minorHAnsi" w:hAnsiTheme="minorHAnsi"/>
          <w:b/>
          <w:iCs/>
          <w:sz w:val="24"/>
          <w:szCs w:val="24"/>
        </w:rPr>
        <w:t xml:space="preserve">armers owe </w:t>
      </w:r>
      <w:r w:rsidRPr="0022192D">
        <w:rPr>
          <w:rFonts w:asciiTheme="minorHAnsi" w:hAnsiTheme="minorHAnsi"/>
          <w:b/>
          <w:iCs/>
          <w:sz w:val="24"/>
          <w:szCs w:val="24"/>
        </w:rPr>
        <w:t xml:space="preserve">their customers </w:t>
      </w:r>
      <w:r w:rsidR="0066050C" w:rsidRPr="0022192D">
        <w:rPr>
          <w:rFonts w:asciiTheme="minorHAnsi" w:hAnsiTheme="minorHAnsi"/>
          <w:b/>
          <w:iCs/>
          <w:sz w:val="24"/>
          <w:szCs w:val="24"/>
        </w:rPr>
        <w:t>a duty to act with reasonable care</w:t>
      </w:r>
      <w:r w:rsidRPr="0022192D">
        <w:rPr>
          <w:rFonts w:asciiTheme="minorHAnsi" w:hAnsiTheme="minorHAnsi"/>
          <w:b/>
          <w:iCs/>
          <w:sz w:val="24"/>
          <w:szCs w:val="24"/>
        </w:rPr>
        <w:t>, or like the average farmer would act,</w:t>
      </w:r>
      <w:r w:rsidR="0066050C" w:rsidRPr="0022192D">
        <w:rPr>
          <w:rFonts w:asciiTheme="minorHAnsi" w:hAnsiTheme="minorHAnsi"/>
          <w:b/>
          <w:iCs/>
          <w:sz w:val="24"/>
          <w:szCs w:val="24"/>
        </w:rPr>
        <w:t xml:space="preserve"> in each circumstance to prevent the food they sell from being contaminated</w:t>
      </w:r>
      <w:r w:rsidR="0066050C" w:rsidRPr="0022192D">
        <w:rPr>
          <w:rFonts w:asciiTheme="minorHAnsi" w:hAnsiTheme="minorHAnsi"/>
          <w:iCs/>
          <w:sz w:val="24"/>
          <w:szCs w:val="24"/>
        </w:rPr>
        <w:t>.</w:t>
      </w:r>
      <w:r w:rsidR="00C67FB1" w:rsidRPr="0022192D">
        <w:rPr>
          <w:rFonts w:asciiTheme="minorHAnsi" w:hAnsiTheme="minorHAnsi"/>
          <w:iCs/>
          <w:sz w:val="24"/>
          <w:szCs w:val="24"/>
        </w:rPr>
        <w:t>”</w:t>
      </w:r>
      <w:r w:rsidR="0066050C" w:rsidRPr="0022192D">
        <w:rPr>
          <w:rFonts w:asciiTheme="minorHAnsi" w:hAnsiTheme="minorHAnsi"/>
          <w:iCs/>
          <w:sz w:val="24"/>
          <w:szCs w:val="24"/>
        </w:rPr>
        <w:t xml:space="preserve"> </w:t>
      </w:r>
      <w:r w:rsidRPr="0022192D">
        <w:rPr>
          <w:rFonts w:asciiTheme="minorHAnsi" w:hAnsiTheme="minorHAnsi"/>
          <w:iCs/>
          <w:sz w:val="24"/>
          <w:szCs w:val="24"/>
        </w:rPr>
        <w:t>If someone gets sick</w:t>
      </w:r>
      <w:r w:rsidR="00F835E7" w:rsidRPr="0022192D">
        <w:rPr>
          <w:rFonts w:asciiTheme="minorHAnsi" w:hAnsiTheme="minorHAnsi"/>
          <w:iCs/>
          <w:sz w:val="24"/>
          <w:szCs w:val="24"/>
        </w:rPr>
        <w:t xml:space="preserve"> and a lawsuit ensues against the farmer</w:t>
      </w:r>
      <w:r w:rsidRPr="0022192D">
        <w:rPr>
          <w:rFonts w:asciiTheme="minorHAnsi" w:hAnsiTheme="minorHAnsi"/>
          <w:iCs/>
          <w:sz w:val="24"/>
          <w:szCs w:val="24"/>
        </w:rPr>
        <w:t xml:space="preserve">, the court will </w:t>
      </w:r>
      <w:r w:rsidR="00AF5FD3" w:rsidRPr="0022192D">
        <w:rPr>
          <w:rFonts w:asciiTheme="minorHAnsi" w:hAnsiTheme="minorHAnsi"/>
          <w:iCs/>
          <w:sz w:val="24"/>
          <w:szCs w:val="24"/>
        </w:rPr>
        <w:t xml:space="preserve">determine whether the farmer is at fault by </w:t>
      </w:r>
      <w:r w:rsidRPr="0022192D">
        <w:rPr>
          <w:rFonts w:asciiTheme="minorHAnsi" w:hAnsiTheme="minorHAnsi"/>
          <w:iCs/>
          <w:sz w:val="24"/>
          <w:szCs w:val="24"/>
        </w:rPr>
        <w:t>ask</w:t>
      </w:r>
      <w:r w:rsidR="00AF5FD3" w:rsidRPr="0022192D">
        <w:rPr>
          <w:rFonts w:asciiTheme="minorHAnsi" w:hAnsiTheme="minorHAnsi"/>
          <w:iCs/>
          <w:sz w:val="24"/>
          <w:szCs w:val="24"/>
        </w:rPr>
        <w:t>ing:</w:t>
      </w:r>
      <w:r w:rsidRPr="0022192D">
        <w:rPr>
          <w:rFonts w:asciiTheme="minorHAnsi" w:hAnsiTheme="minorHAnsi"/>
          <w:iCs/>
          <w:sz w:val="24"/>
          <w:szCs w:val="24"/>
        </w:rPr>
        <w:t xml:space="preserve"> </w:t>
      </w:r>
      <w:r w:rsidR="00F835E7" w:rsidRPr="0022192D">
        <w:rPr>
          <w:rFonts w:asciiTheme="minorHAnsi" w:hAnsiTheme="minorHAnsi"/>
          <w:iCs/>
          <w:sz w:val="24"/>
          <w:szCs w:val="24"/>
        </w:rPr>
        <w:t xml:space="preserve">did </w:t>
      </w:r>
      <w:r w:rsidR="00025601" w:rsidRPr="0022192D">
        <w:rPr>
          <w:rFonts w:asciiTheme="minorHAnsi" w:hAnsiTheme="minorHAnsi"/>
          <w:iCs/>
          <w:sz w:val="24"/>
          <w:szCs w:val="24"/>
        </w:rPr>
        <w:t>the farmer act</w:t>
      </w:r>
      <w:r w:rsidRPr="0022192D">
        <w:rPr>
          <w:rFonts w:asciiTheme="minorHAnsi" w:hAnsiTheme="minorHAnsi"/>
          <w:iCs/>
          <w:sz w:val="24"/>
          <w:szCs w:val="24"/>
        </w:rPr>
        <w:t xml:space="preserve"> reasonably</w:t>
      </w:r>
      <w:r w:rsidR="00F835E7" w:rsidRPr="0022192D">
        <w:rPr>
          <w:rFonts w:asciiTheme="minorHAnsi" w:hAnsiTheme="minorHAnsi"/>
          <w:iCs/>
          <w:sz w:val="24"/>
          <w:szCs w:val="24"/>
        </w:rPr>
        <w:t xml:space="preserve"> in these</w:t>
      </w:r>
      <w:r w:rsidR="00C67FB1" w:rsidRPr="0022192D">
        <w:rPr>
          <w:rFonts w:asciiTheme="minorHAnsi" w:hAnsiTheme="minorHAnsi"/>
          <w:iCs/>
          <w:sz w:val="24"/>
          <w:szCs w:val="24"/>
        </w:rPr>
        <w:t xml:space="preserve"> circumstances</w:t>
      </w:r>
      <w:r w:rsidR="00F835E7" w:rsidRPr="0022192D">
        <w:rPr>
          <w:rFonts w:asciiTheme="minorHAnsi" w:hAnsiTheme="minorHAnsi"/>
          <w:iCs/>
          <w:sz w:val="24"/>
          <w:szCs w:val="24"/>
        </w:rPr>
        <w:t>?</w:t>
      </w:r>
      <w:r w:rsidR="00C67FB1" w:rsidRPr="0022192D">
        <w:rPr>
          <w:rFonts w:asciiTheme="minorHAnsi" w:hAnsiTheme="minorHAnsi"/>
          <w:iCs/>
          <w:sz w:val="24"/>
          <w:szCs w:val="24"/>
        </w:rPr>
        <w:t xml:space="preserve"> </w:t>
      </w:r>
    </w:p>
    <w:p w14:paraId="1D41E167" w14:textId="77777777" w:rsidR="00F835E7" w:rsidRPr="0022192D" w:rsidRDefault="00F835E7" w:rsidP="0022192D">
      <w:pPr>
        <w:pStyle w:val="p1"/>
        <w:rPr>
          <w:rFonts w:asciiTheme="minorHAnsi" w:hAnsiTheme="minorHAnsi"/>
          <w:iCs/>
          <w:sz w:val="24"/>
          <w:szCs w:val="24"/>
        </w:rPr>
      </w:pPr>
    </w:p>
    <w:p w14:paraId="6B02B2E6" w14:textId="23296446" w:rsidR="00EE7B7D" w:rsidRPr="0022192D" w:rsidRDefault="005F0777" w:rsidP="0022192D">
      <w:pPr>
        <w:pStyle w:val="p1"/>
        <w:ind w:left="720"/>
        <w:rPr>
          <w:rFonts w:asciiTheme="minorHAnsi" w:hAnsiTheme="minorHAnsi"/>
          <w:b/>
          <w:iCs/>
          <w:sz w:val="24"/>
          <w:szCs w:val="24"/>
        </w:rPr>
      </w:pPr>
      <w:r w:rsidRPr="0022192D">
        <w:rPr>
          <w:rFonts w:asciiTheme="minorHAnsi" w:hAnsiTheme="minorHAnsi"/>
          <w:b/>
          <w:iCs/>
          <w:sz w:val="24"/>
          <w:szCs w:val="24"/>
        </w:rPr>
        <w:t>Farmers who follow a food safety plan—and, better yet, abide by Good Agricultural Practices</w:t>
      </w:r>
      <w:r w:rsidR="00BD3E4C" w:rsidRPr="0022192D">
        <w:rPr>
          <w:rFonts w:asciiTheme="minorHAnsi" w:hAnsiTheme="minorHAnsi"/>
          <w:b/>
          <w:iCs/>
          <w:sz w:val="24"/>
          <w:szCs w:val="24"/>
        </w:rPr>
        <w:t xml:space="preserve"> (GAP)</w:t>
      </w:r>
      <w:r w:rsidRPr="0022192D">
        <w:rPr>
          <w:rFonts w:asciiTheme="minorHAnsi" w:hAnsiTheme="minorHAnsi"/>
          <w:b/>
          <w:iCs/>
          <w:sz w:val="24"/>
          <w:szCs w:val="24"/>
        </w:rPr>
        <w:t xml:space="preserve"> and </w:t>
      </w:r>
      <w:r w:rsidR="00BD3E4C" w:rsidRPr="0022192D">
        <w:rPr>
          <w:rFonts w:asciiTheme="minorHAnsi" w:hAnsiTheme="minorHAnsi"/>
          <w:b/>
          <w:iCs/>
          <w:sz w:val="24"/>
          <w:szCs w:val="24"/>
        </w:rPr>
        <w:t xml:space="preserve">even the </w:t>
      </w:r>
      <w:r w:rsidRPr="0022192D">
        <w:rPr>
          <w:rFonts w:asciiTheme="minorHAnsi" w:hAnsiTheme="minorHAnsi"/>
          <w:b/>
          <w:iCs/>
          <w:sz w:val="24"/>
          <w:szCs w:val="24"/>
        </w:rPr>
        <w:t xml:space="preserve">Food Safety Modernization Act </w:t>
      </w:r>
      <w:r w:rsidR="00BD3E4C" w:rsidRPr="0022192D">
        <w:rPr>
          <w:rFonts w:asciiTheme="minorHAnsi" w:hAnsiTheme="minorHAnsi"/>
          <w:b/>
          <w:iCs/>
          <w:sz w:val="24"/>
          <w:szCs w:val="24"/>
        </w:rPr>
        <w:t>(FSMA)</w:t>
      </w:r>
      <w:r w:rsidRPr="0022192D">
        <w:rPr>
          <w:rFonts w:asciiTheme="minorHAnsi" w:hAnsiTheme="minorHAnsi"/>
          <w:b/>
          <w:iCs/>
          <w:sz w:val="24"/>
          <w:szCs w:val="24"/>
        </w:rPr>
        <w:t xml:space="preserve">—have a better chance </w:t>
      </w:r>
      <w:r w:rsidR="00030BE6" w:rsidRPr="0022192D">
        <w:rPr>
          <w:rFonts w:asciiTheme="minorHAnsi" w:hAnsiTheme="minorHAnsi"/>
          <w:b/>
          <w:iCs/>
          <w:sz w:val="24"/>
          <w:szCs w:val="24"/>
        </w:rPr>
        <w:t xml:space="preserve">of </w:t>
      </w:r>
      <w:r w:rsidRPr="0022192D">
        <w:rPr>
          <w:rFonts w:asciiTheme="minorHAnsi" w:hAnsiTheme="minorHAnsi"/>
          <w:b/>
          <w:iCs/>
          <w:sz w:val="24"/>
          <w:szCs w:val="24"/>
        </w:rPr>
        <w:t xml:space="preserve">showing they acted with reasonable care </w:t>
      </w:r>
    </w:p>
    <w:p w14:paraId="3E29593B" w14:textId="77777777" w:rsidR="005F0777" w:rsidRPr="0022192D" w:rsidRDefault="005F0777" w:rsidP="0022192D">
      <w:pPr>
        <w:pStyle w:val="p1"/>
        <w:rPr>
          <w:rFonts w:asciiTheme="minorHAnsi" w:hAnsiTheme="minorHAnsi"/>
          <w:iCs/>
          <w:sz w:val="24"/>
          <w:szCs w:val="24"/>
        </w:rPr>
      </w:pPr>
    </w:p>
    <w:p w14:paraId="5662CEED" w14:textId="72097575" w:rsidR="003A67D0" w:rsidRPr="0022192D" w:rsidRDefault="00BA0834" w:rsidP="0022192D">
      <w:pPr>
        <w:pStyle w:val="p1"/>
        <w:rPr>
          <w:rFonts w:asciiTheme="minorHAnsi" w:hAnsiTheme="minorHAnsi"/>
          <w:iCs/>
          <w:sz w:val="24"/>
          <w:szCs w:val="24"/>
        </w:rPr>
      </w:pPr>
      <w:r w:rsidRPr="0022192D">
        <w:rPr>
          <w:rFonts w:asciiTheme="minorHAnsi" w:hAnsiTheme="minorHAnsi"/>
          <w:iCs/>
          <w:sz w:val="24"/>
          <w:szCs w:val="24"/>
        </w:rPr>
        <w:t>Th</w:t>
      </w:r>
      <w:r w:rsidR="004D11BD" w:rsidRPr="0022192D">
        <w:rPr>
          <w:rFonts w:asciiTheme="minorHAnsi" w:hAnsiTheme="minorHAnsi"/>
          <w:iCs/>
          <w:sz w:val="24"/>
          <w:szCs w:val="24"/>
        </w:rPr>
        <w:t>is</w:t>
      </w:r>
      <w:r w:rsidRPr="0022192D">
        <w:rPr>
          <w:rFonts w:asciiTheme="minorHAnsi" w:hAnsiTheme="minorHAnsi"/>
          <w:iCs/>
          <w:sz w:val="24"/>
          <w:szCs w:val="24"/>
        </w:rPr>
        <w:t xml:space="preserve"> begs the quest</w:t>
      </w:r>
      <w:r w:rsidR="006A3ED3" w:rsidRPr="0022192D">
        <w:rPr>
          <w:rFonts w:asciiTheme="minorHAnsi" w:hAnsiTheme="minorHAnsi"/>
          <w:iCs/>
          <w:sz w:val="24"/>
          <w:szCs w:val="24"/>
        </w:rPr>
        <w:t>ion, “How does an average farmer</w:t>
      </w:r>
      <w:r w:rsidRPr="0022192D">
        <w:rPr>
          <w:rFonts w:asciiTheme="minorHAnsi" w:hAnsiTheme="minorHAnsi"/>
          <w:iCs/>
          <w:sz w:val="24"/>
          <w:szCs w:val="24"/>
        </w:rPr>
        <w:t xml:space="preserve"> act in these circumstances?” Much time and money </w:t>
      </w:r>
      <w:r w:rsidR="008C1285" w:rsidRPr="0022192D">
        <w:rPr>
          <w:rFonts w:asciiTheme="minorHAnsi" w:hAnsiTheme="minorHAnsi"/>
          <w:iCs/>
          <w:sz w:val="24"/>
          <w:szCs w:val="24"/>
        </w:rPr>
        <w:t>will be</w:t>
      </w:r>
      <w:r w:rsidRPr="0022192D">
        <w:rPr>
          <w:rFonts w:asciiTheme="minorHAnsi" w:hAnsiTheme="minorHAnsi"/>
          <w:iCs/>
          <w:sz w:val="24"/>
          <w:szCs w:val="24"/>
        </w:rPr>
        <w:t xml:space="preserve"> spent determining whether the individual </w:t>
      </w:r>
      <w:r w:rsidR="008C1285" w:rsidRPr="0022192D">
        <w:rPr>
          <w:rFonts w:asciiTheme="minorHAnsi" w:hAnsiTheme="minorHAnsi"/>
          <w:iCs/>
          <w:sz w:val="24"/>
          <w:szCs w:val="24"/>
        </w:rPr>
        <w:t xml:space="preserve">farmer </w:t>
      </w:r>
      <w:r w:rsidRPr="0022192D">
        <w:rPr>
          <w:rFonts w:asciiTheme="minorHAnsi" w:hAnsiTheme="minorHAnsi"/>
          <w:iCs/>
          <w:sz w:val="24"/>
          <w:szCs w:val="24"/>
        </w:rPr>
        <w:t xml:space="preserve">in question met that standard. </w:t>
      </w:r>
      <w:r w:rsidR="008C1285" w:rsidRPr="0022192D">
        <w:rPr>
          <w:rFonts w:asciiTheme="minorHAnsi" w:hAnsiTheme="minorHAnsi"/>
          <w:iCs/>
          <w:sz w:val="24"/>
          <w:szCs w:val="24"/>
        </w:rPr>
        <w:t>There is no one</w:t>
      </w:r>
      <w:r w:rsidR="004D11BD" w:rsidRPr="0022192D">
        <w:rPr>
          <w:rFonts w:asciiTheme="minorHAnsi" w:hAnsiTheme="minorHAnsi"/>
          <w:iCs/>
          <w:sz w:val="24"/>
          <w:szCs w:val="24"/>
        </w:rPr>
        <w:t>-</w:t>
      </w:r>
      <w:r w:rsidR="008C1285" w:rsidRPr="0022192D">
        <w:rPr>
          <w:rFonts w:asciiTheme="minorHAnsi" w:hAnsiTheme="minorHAnsi"/>
          <w:iCs/>
          <w:sz w:val="24"/>
          <w:szCs w:val="24"/>
        </w:rPr>
        <w:t>size</w:t>
      </w:r>
      <w:r w:rsidR="004D11BD" w:rsidRPr="0022192D">
        <w:rPr>
          <w:rFonts w:asciiTheme="minorHAnsi" w:hAnsiTheme="minorHAnsi"/>
          <w:iCs/>
          <w:sz w:val="24"/>
          <w:szCs w:val="24"/>
        </w:rPr>
        <w:t>-</w:t>
      </w:r>
      <w:r w:rsidR="008C1285" w:rsidRPr="0022192D">
        <w:rPr>
          <w:rFonts w:asciiTheme="minorHAnsi" w:hAnsiTheme="minorHAnsi"/>
          <w:iCs/>
          <w:sz w:val="24"/>
          <w:szCs w:val="24"/>
        </w:rPr>
        <w:t>fits</w:t>
      </w:r>
      <w:r w:rsidR="004D11BD" w:rsidRPr="0022192D">
        <w:rPr>
          <w:rFonts w:asciiTheme="minorHAnsi" w:hAnsiTheme="minorHAnsi"/>
          <w:iCs/>
          <w:sz w:val="24"/>
          <w:szCs w:val="24"/>
        </w:rPr>
        <w:t>-</w:t>
      </w:r>
      <w:r w:rsidR="008C1285" w:rsidRPr="0022192D">
        <w:rPr>
          <w:rFonts w:asciiTheme="minorHAnsi" w:hAnsiTheme="minorHAnsi"/>
          <w:iCs/>
          <w:sz w:val="24"/>
          <w:szCs w:val="24"/>
        </w:rPr>
        <w:t xml:space="preserve">all answer to this question, as each case will depend on the </w:t>
      </w:r>
      <w:r w:rsidR="005A0613" w:rsidRPr="0022192D">
        <w:rPr>
          <w:rFonts w:asciiTheme="minorHAnsi" w:hAnsiTheme="minorHAnsi"/>
          <w:iCs/>
          <w:sz w:val="24"/>
          <w:szCs w:val="24"/>
        </w:rPr>
        <w:t>specific</w:t>
      </w:r>
      <w:r w:rsidR="008C1285" w:rsidRPr="0022192D">
        <w:rPr>
          <w:rFonts w:asciiTheme="minorHAnsi" w:hAnsiTheme="minorHAnsi"/>
          <w:iCs/>
          <w:sz w:val="24"/>
          <w:szCs w:val="24"/>
        </w:rPr>
        <w:t xml:space="preserve"> facts</w:t>
      </w:r>
      <w:r w:rsidR="005A0613" w:rsidRPr="0022192D">
        <w:rPr>
          <w:rFonts w:asciiTheme="minorHAnsi" w:hAnsiTheme="minorHAnsi"/>
          <w:iCs/>
          <w:sz w:val="24"/>
          <w:szCs w:val="24"/>
        </w:rPr>
        <w:t xml:space="preserve"> and circumstances</w:t>
      </w:r>
      <w:r w:rsidR="008C1285" w:rsidRPr="0022192D">
        <w:rPr>
          <w:rFonts w:asciiTheme="minorHAnsi" w:hAnsiTheme="minorHAnsi"/>
          <w:iCs/>
          <w:sz w:val="24"/>
          <w:szCs w:val="24"/>
        </w:rPr>
        <w:t>. Ultimately, it’ll be up to a jury to decide</w:t>
      </w:r>
      <w:r w:rsidR="003E5DFC" w:rsidRPr="0022192D">
        <w:rPr>
          <w:rFonts w:asciiTheme="minorHAnsi" w:hAnsiTheme="minorHAnsi"/>
          <w:iCs/>
          <w:sz w:val="24"/>
          <w:szCs w:val="24"/>
        </w:rPr>
        <w:t xml:space="preserve"> whe</w:t>
      </w:r>
      <w:r w:rsidR="001D57E6" w:rsidRPr="0022192D">
        <w:rPr>
          <w:rFonts w:asciiTheme="minorHAnsi" w:hAnsiTheme="minorHAnsi"/>
          <w:iCs/>
          <w:sz w:val="24"/>
          <w:szCs w:val="24"/>
        </w:rPr>
        <w:t>ther the farmer acted with reasonable care or was negligent and thus at fault</w:t>
      </w:r>
      <w:r w:rsidR="008C1285" w:rsidRPr="0022192D">
        <w:rPr>
          <w:rFonts w:asciiTheme="minorHAnsi" w:hAnsiTheme="minorHAnsi"/>
          <w:iCs/>
          <w:sz w:val="24"/>
          <w:szCs w:val="24"/>
        </w:rPr>
        <w:t xml:space="preserve">. </w:t>
      </w:r>
      <w:r w:rsidR="00EE6DAF" w:rsidRPr="0022192D">
        <w:rPr>
          <w:rFonts w:asciiTheme="minorHAnsi" w:hAnsiTheme="minorHAnsi"/>
          <w:b/>
          <w:iCs/>
          <w:sz w:val="24"/>
          <w:szCs w:val="24"/>
        </w:rPr>
        <w:t>The farmer</w:t>
      </w:r>
      <w:r w:rsidR="00AF547F" w:rsidRPr="0022192D">
        <w:rPr>
          <w:rFonts w:asciiTheme="minorHAnsi" w:hAnsiTheme="minorHAnsi"/>
          <w:b/>
          <w:iCs/>
          <w:sz w:val="24"/>
          <w:szCs w:val="24"/>
        </w:rPr>
        <w:t>’</w:t>
      </w:r>
      <w:r w:rsidR="00EE6DAF" w:rsidRPr="0022192D">
        <w:rPr>
          <w:rFonts w:asciiTheme="minorHAnsi" w:hAnsiTheme="minorHAnsi"/>
          <w:b/>
          <w:iCs/>
          <w:sz w:val="24"/>
          <w:szCs w:val="24"/>
        </w:rPr>
        <w:t xml:space="preserve">s best defense may be </w:t>
      </w:r>
      <w:r w:rsidR="00A254C4" w:rsidRPr="0022192D">
        <w:rPr>
          <w:rFonts w:asciiTheme="minorHAnsi" w:hAnsiTheme="minorHAnsi"/>
          <w:b/>
          <w:iCs/>
          <w:sz w:val="24"/>
          <w:szCs w:val="24"/>
        </w:rPr>
        <w:t>the</w:t>
      </w:r>
      <w:r w:rsidR="00EE6DAF" w:rsidRPr="0022192D">
        <w:rPr>
          <w:rFonts w:asciiTheme="minorHAnsi" w:hAnsiTheme="minorHAnsi"/>
          <w:b/>
          <w:iCs/>
          <w:sz w:val="24"/>
          <w:szCs w:val="24"/>
        </w:rPr>
        <w:t xml:space="preserve"> </w:t>
      </w:r>
      <w:r w:rsidR="00BD3E4C" w:rsidRPr="0022192D">
        <w:rPr>
          <w:rFonts w:asciiTheme="minorHAnsi" w:hAnsiTheme="minorHAnsi"/>
          <w:b/>
          <w:iCs/>
          <w:sz w:val="24"/>
          <w:szCs w:val="24"/>
        </w:rPr>
        <w:t>implement</w:t>
      </w:r>
      <w:r w:rsidR="00A254C4" w:rsidRPr="0022192D">
        <w:rPr>
          <w:rFonts w:asciiTheme="minorHAnsi" w:hAnsiTheme="minorHAnsi"/>
          <w:b/>
          <w:iCs/>
          <w:sz w:val="24"/>
          <w:szCs w:val="24"/>
        </w:rPr>
        <w:t>ation of</w:t>
      </w:r>
      <w:r w:rsidR="00BD3E4C" w:rsidRPr="0022192D">
        <w:rPr>
          <w:rFonts w:asciiTheme="minorHAnsi" w:hAnsiTheme="minorHAnsi"/>
          <w:b/>
          <w:iCs/>
          <w:sz w:val="24"/>
          <w:szCs w:val="24"/>
        </w:rPr>
        <w:t xml:space="preserve"> a</w:t>
      </w:r>
      <w:r w:rsidR="008C1285" w:rsidRPr="0022192D">
        <w:rPr>
          <w:rFonts w:asciiTheme="minorHAnsi" w:hAnsiTheme="minorHAnsi"/>
          <w:b/>
          <w:iCs/>
          <w:sz w:val="24"/>
          <w:szCs w:val="24"/>
        </w:rPr>
        <w:t xml:space="preserve"> food safety plan</w:t>
      </w:r>
      <w:r w:rsidR="00BD3E4C" w:rsidRPr="0022192D">
        <w:rPr>
          <w:rFonts w:asciiTheme="minorHAnsi" w:hAnsiTheme="minorHAnsi"/>
          <w:b/>
          <w:iCs/>
          <w:sz w:val="24"/>
          <w:szCs w:val="24"/>
        </w:rPr>
        <w:t>.</w:t>
      </w:r>
    </w:p>
    <w:p w14:paraId="201DBCAA" w14:textId="77777777" w:rsidR="003A67D0" w:rsidRPr="0022192D" w:rsidRDefault="003A67D0" w:rsidP="0022192D">
      <w:pPr>
        <w:pStyle w:val="p1"/>
        <w:rPr>
          <w:rFonts w:asciiTheme="minorHAnsi" w:hAnsiTheme="minorHAnsi"/>
          <w:iCs/>
          <w:sz w:val="24"/>
          <w:szCs w:val="24"/>
        </w:rPr>
      </w:pPr>
    </w:p>
    <w:p w14:paraId="0580CB7A" w14:textId="48885775" w:rsidR="001B314F" w:rsidRPr="0022192D" w:rsidRDefault="005F0777" w:rsidP="0022192D">
      <w:pPr>
        <w:pStyle w:val="p1"/>
        <w:rPr>
          <w:rFonts w:asciiTheme="minorHAnsi" w:hAnsiTheme="minorHAnsi"/>
          <w:iCs/>
          <w:sz w:val="24"/>
          <w:szCs w:val="24"/>
        </w:rPr>
      </w:pPr>
      <w:r w:rsidRPr="0022192D">
        <w:rPr>
          <w:rFonts w:asciiTheme="minorHAnsi" w:hAnsiTheme="minorHAnsi"/>
          <w:iCs/>
          <w:sz w:val="24"/>
          <w:szCs w:val="24"/>
        </w:rPr>
        <w:t>H</w:t>
      </w:r>
      <w:r w:rsidR="003A67D0" w:rsidRPr="0022192D">
        <w:rPr>
          <w:rFonts w:asciiTheme="minorHAnsi" w:hAnsiTheme="minorHAnsi"/>
          <w:iCs/>
          <w:sz w:val="24"/>
          <w:szCs w:val="24"/>
        </w:rPr>
        <w:t>av</w:t>
      </w:r>
      <w:r w:rsidRPr="0022192D">
        <w:rPr>
          <w:rFonts w:asciiTheme="minorHAnsi" w:hAnsiTheme="minorHAnsi"/>
          <w:iCs/>
          <w:sz w:val="24"/>
          <w:szCs w:val="24"/>
        </w:rPr>
        <w:t>ing a food safety plan in place—</w:t>
      </w:r>
      <w:r w:rsidR="003A67D0" w:rsidRPr="0022192D">
        <w:rPr>
          <w:rFonts w:asciiTheme="minorHAnsi" w:hAnsiTheme="minorHAnsi"/>
          <w:iCs/>
          <w:sz w:val="24"/>
          <w:szCs w:val="24"/>
        </w:rPr>
        <w:t xml:space="preserve">and </w:t>
      </w:r>
      <w:r w:rsidRPr="0022192D">
        <w:rPr>
          <w:rFonts w:asciiTheme="minorHAnsi" w:hAnsiTheme="minorHAnsi"/>
          <w:iCs/>
          <w:sz w:val="24"/>
          <w:szCs w:val="24"/>
        </w:rPr>
        <w:t xml:space="preserve">perhaps </w:t>
      </w:r>
      <w:r w:rsidR="003A67D0" w:rsidRPr="0022192D">
        <w:rPr>
          <w:rFonts w:asciiTheme="minorHAnsi" w:hAnsiTheme="minorHAnsi"/>
          <w:iCs/>
          <w:sz w:val="24"/>
          <w:szCs w:val="24"/>
        </w:rPr>
        <w:t xml:space="preserve">following GAP </w:t>
      </w:r>
      <w:r w:rsidR="00624976" w:rsidRPr="0022192D">
        <w:rPr>
          <w:rFonts w:asciiTheme="minorHAnsi" w:hAnsiTheme="minorHAnsi"/>
          <w:iCs/>
          <w:sz w:val="24"/>
          <w:szCs w:val="24"/>
        </w:rPr>
        <w:t xml:space="preserve">standards </w:t>
      </w:r>
      <w:r w:rsidR="00AF5FD3" w:rsidRPr="0022192D">
        <w:rPr>
          <w:rFonts w:asciiTheme="minorHAnsi" w:hAnsiTheme="minorHAnsi"/>
          <w:iCs/>
          <w:sz w:val="24"/>
          <w:szCs w:val="24"/>
        </w:rPr>
        <w:t xml:space="preserve">or </w:t>
      </w:r>
      <w:r w:rsidR="00624976" w:rsidRPr="0022192D">
        <w:rPr>
          <w:rFonts w:asciiTheme="minorHAnsi" w:hAnsiTheme="minorHAnsi"/>
          <w:iCs/>
          <w:sz w:val="24"/>
          <w:szCs w:val="24"/>
        </w:rPr>
        <w:t xml:space="preserve">complying with </w:t>
      </w:r>
      <w:r w:rsidR="00AF5FD3" w:rsidRPr="0022192D">
        <w:rPr>
          <w:rFonts w:asciiTheme="minorHAnsi" w:hAnsiTheme="minorHAnsi"/>
          <w:iCs/>
          <w:sz w:val="24"/>
          <w:szCs w:val="24"/>
        </w:rPr>
        <w:t xml:space="preserve">FSMA </w:t>
      </w:r>
      <w:r w:rsidR="00624976" w:rsidRPr="0022192D">
        <w:rPr>
          <w:rFonts w:asciiTheme="minorHAnsi" w:hAnsiTheme="minorHAnsi"/>
          <w:iCs/>
          <w:sz w:val="24"/>
          <w:szCs w:val="24"/>
        </w:rPr>
        <w:t>rules</w:t>
      </w:r>
      <w:r w:rsidRPr="0022192D">
        <w:rPr>
          <w:rFonts w:asciiTheme="minorHAnsi" w:hAnsiTheme="minorHAnsi"/>
          <w:iCs/>
          <w:sz w:val="24"/>
          <w:szCs w:val="24"/>
        </w:rPr>
        <w:t>—</w:t>
      </w:r>
      <w:r w:rsidR="003A67D0" w:rsidRPr="0022192D">
        <w:rPr>
          <w:rFonts w:asciiTheme="minorHAnsi" w:hAnsiTheme="minorHAnsi"/>
          <w:iCs/>
          <w:sz w:val="24"/>
          <w:szCs w:val="24"/>
        </w:rPr>
        <w:t>is</w:t>
      </w:r>
      <w:r w:rsidR="001B314F" w:rsidRPr="0022192D">
        <w:rPr>
          <w:rFonts w:asciiTheme="minorHAnsi" w:hAnsiTheme="minorHAnsi"/>
          <w:iCs/>
          <w:sz w:val="24"/>
          <w:szCs w:val="24"/>
        </w:rPr>
        <w:t xml:space="preserve"> what an average farmer </w:t>
      </w:r>
      <w:r w:rsidR="003B77FD" w:rsidRPr="0022192D">
        <w:rPr>
          <w:rFonts w:asciiTheme="minorHAnsi" w:hAnsiTheme="minorHAnsi"/>
          <w:iCs/>
          <w:sz w:val="24"/>
          <w:szCs w:val="24"/>
        </w:rPr>
        <w:t>would do</w:t>
      </w:r>
      <w:r w:rsidR="001B314F" w:rsidRPr="0022192D">
        <w:rPr>
          <w:rFonts w:asciiTheme="minorHAnsi" w:hAnsiTheme="minorHAnsi"/>
          <w:iCs/>
          <w:sz w:val="24"/>
          <w:szCs w:val="24"/>
        </w:rPr>
        <w:t xml:space="preserve">, right? </w:t>
      </w:r>
      <w:r w:rsidR="003B77FD" w:rsidRPr="0022192D">
        <w:rPr>
          <w:rFonts w:asciiTheme="minorHAnsi" w:hAnsiTheme="minorHAnsi"/>
          <w:iCs/>
          <w:sz w:val="24"/>
          <w:szCs w:val="24"/>
        </w:rPr>
        <w:t xml:space="preserve">Whether this </w:t>
      </w:r>
      <w:r w:rsidR="003A67D0" w:rsidRPr="0022192D">
        <w:rPr>
          <w:rFonts w:asciiTheme="minorHAnsi" w:hAnsiTheme="minorHAnsi"/>
          <w:iCs/>
          <w:sz w:val="24"/>
          <w:szCs w:val="24"/>
        </w:rPr>
        <w:t xml:space="preserve">was true </w:t>
      </w:r>
      <w:r w:rsidR="003B77FD" w:rsidRPr="0022192D">
        <w:rPr>
          <w:rFonts w:asciiTheme="minorHAnsi" w:hAnsiTheme="minorHAnsi"/>
          <w:iCs/>
          <w:sz w:val="24"/>
          <w:szCs w:val="24"/>
        </w:rPr>
        <w:t xml:space="preserve">in the past, </w:t>
      </w:r>
      <w:r w:rsidR="001B314F" w:rsidRPr="0022192D">
        <w:rPr>
          <w:rFonts w:asciiTheme="minorHAnsi" w:hAnsiTheme="minorHAnsi"/>
          <w:iCs/>
          <w:sz w:val="24"/>
          <w:szCs w:val="24"/>
        </w:rPr>
        <w:t>it</w:t>
      </w:r>
      <w:r w:rsidR="003A67D0" w:rsidRPr="0022192D">
        <w:rPr>
          <w:rFonts w:asciiTheme="minorHAnsi" w:hAnsiTheme="minorHAnsi"/>
          <w:iCs/>
          <w:sz w:val="24"/>
          <w:szCs w:val="24"/>
        </w:rPr>
        <w:t xml:space="preserve">’s becoming </w:t>
      </w:r>
      <w:r w:rsidR="001B314F" w:rsidRPr="0022192D">
        <w:rPr>
          <w:rFonts w:asciiTheme="minorHAnsi" w:hAnsiTheme="minorHAnsi"/>
          <w:iCs/>
          <w:sz w:val="24"/>
          <w:szCs w:val="24"/>
        </w:rPr>
        <w:t>the trend</w:t>
      </w:r>
      <w:r w:rsidR="003B77FD" w:rsidRPr="0022192D">
        <w:rPr>
          <w:rFonts w:asciiTheme="minorHAnsi" w:hAnsiTheme="minorHAnsi"/>
          <w:iCs/>
          <w:sz w:val="24"/>
          <w:szCs w:val="24"/>
        </w:rPr>
        <w:t xml:space="preserve"> as farmers increasingly take</w:t>
      </w:r>
      <w:r w:rsidR="001B314F" w:rsidRPr="0022192D">
        <w:rPr>
          <w:rFonts w:asciiTheme="minorHAnsi" w:hAnsiTheme="minorHAnsi"/>
          <w:iCs/>
          <w:sz w:val="24"/>
          <w:szCs w:val="24"/>
        </w:rPr>
        <w:t xml:space="preserve"> food safety more seriously. </w:t>
      </w:r>
      <w:r w:rsidR="003A67D0" w:rsidRPr="0022192D">
        <w:rPr>
          <w:rFonts w:asciiTheme="minorHAnsi" w:hAnsiTheme="minorHAnsi"/>
          <w:iCs/>
          <w:sz w:val="24"/>
          <w:szCs w:val="24"/>
        </w:rPr>
        <w:t xml:space="preserve">What does this mean? </w:t>
      </w:r>
      <w:r w:rsidR="001B314F" w:rsidRPr="0022192D">
        <w:rPr>
          <w:rFonts w:asciiTheme="minorHAnsi" w:hAnsiTheme="minorHAnsi"/>
          <w:iCs/>
          <w:sz w:val="24"/>
          <w:szCs w:val="24"/>
        </w:rPr>
        <w:t xml:space="preserve">As more farmers </w:t>
      </w:r>
      <w:r w:rsidR="003B77FD" w:rsidRPr="0022192D">
        <w:rPr>
          <w:rFonts w:asciiTheme="minorHAnsi" w:hAnsiTheme="minorHAnsi"/>
          <w:iCs/>
          <w:sz w:val="24"/>
          <w:szCs w:val="24"/>
        </w:rPr>
        <w:t xml:space="preserve">become GAP certified, or at least follow GAP standards, and </w:t>
      </w:r>
      <w:r w:rsidR="003E5DFC" w:rsidRPr="0022192D">
        <w:rPr>
          <w:rFonts w:asciiTheme="minorHAnsi" w:hAnsiTheme="minorHAnsi"/>
          <w:iCs/>
          <w:sz w:val="24"/>
          <w:szCs w:val="24"/>
        </w:rPr>
        <w:t>comply</w:t>
      </w:r>
      <w:r w:rsidR="003B77FD" w:rsidRPr="0022192D">
        <w:rPr>
          <w:rFonts w:asciiTheme="minorHAnsi" w:hAnsiTheme="minorHAnsi"/>
          <w:iCs/>
          <w:sz w:val="24"/>
          <w:szCs w:val="24"/>
        </w:rPr>
        <w:t xml:space="preserve"> </w:t>
      </w:r>
      <w:r w:rsidR="001B314F" w:rsidRPr="0022192D">
        <w:rPr>
          <w:rFonts w:asciiTheme="minorHAnsi" w:hAnsiTheme="minorHAnsi"/>
          <w:iCs/>
          <w:sz w:val="24"/>
          <w:szCs w:val="24"/>
        </w:rPr>
        <w:t xml:space="preserve">with </w:t>
      </w:r>
      <w:r w:rsidR="003E5DFC" w:rsidRPr="0022192D">
        <w:rPr>
          <w:rFonts w:asciiTheme="minorHAnsi" w:hAnsiTheme="minorHAnsi"/>
          <w:iCs/>
          <w:sz w:val="24"/>
          <w:szCs w:val="24"/>
        </w:rPr>
        <w:t xml:space="preserve">the </w:t>
      </w:r>
      <w:r w:rsidR="001B314F" w:rsidRPr="0022192D">
        <w:rPr>
          <w:rFonts w:asciiTheme="minorHAnsi" w:hAnsiTheme="minorHAnsi"/>
          <w:iCs/>
          <w:sz w:val="24"/>
          <w:szCs w:val="24"/>
        </w:rPr>
        <w:t>FSMA rules, the standard o</w:t>
      </w:r>
      <w:r w:rsidRPr="0022192D">
        <w:rPr>
          <w:rFonts w:asciiTheme="minorHAnsi" w:hAnsiTheme="minorHAnsi"/>
          <w:iCs/>
          <w:sz w:val="24"/>
          <w:szCs w:val="24"/>
        </w:rPr>
        <w:t>f care that a farmer will be held to in a personal injury lawsuit might</w:t>
      </w:r>
      <w:r w:rsidR="003B77FD" w:rsidRPr="0022192D">
        <w:rPr>
          <w:rFonts w:asciiTheme="minorHAnsi" w:hAnsiTheme="minorHAnsi"/>
          <w:iCs/>
          <w:sz w:val="24"/>
          <w:szCs w:val="24"/>
        </w:rPr>
        <w:t xml:space="preserve"> increase. </w:t>
      </w:r>
      <w:r w:rsidR="003A67D0" w:rsidRPr="0022192D">
        <w:rPr>
          <w:rFonts w:asciiTheme="minorHAnsi" w:hAnsiTheme="minorHAnsi"/>
          <w:iCs/>
          <w:sz w:val="24"/>
          <w:szCs w:val="24"/>
        </w:rPr>
        <w:t xml:space="preserve">In other words, </w:t>
      </w:r>
      <w:r w:rsidR="003A67D0" w:rsidRPr="0022192D">
        <w:rPr>
          <w:rFonts w:asciiTheme="minorHAnsi" w:hAnsiTheme="minorHAnsi"/>
          <w:b/>
          <w:iCs/>
          <w:sz w:val="24"/>
          <w:szCs w:val="24"/>
        </w:rPr>
        <w:t>courts might turn</w:t>
      </w:r>
      <w:r w:rsidR="00EE6DAF" w:rsidRPr="0022192D">
        <w:rPr>
          <w:rFonts w:asciiTheme="minorHAnsi" w:hAnsiTheme="minorHAnsi"/>
          <w:b/>
          <w:iCs/>
          <w:sz w:val="24"/>
          <w:szCs w:val="24"/>
        </w:rPr>
        <w:t xml:space="preserve"> to GAP </w:t>
      </w:r>
      <w:r w:rsidR="00624976" w:rsidRPr="0022192D">
        <w:rPr>
          <w:rFonts w:asciiTheme="minorHAnsi" w:hAnsiTheme="minorHAnsi"/>
          <w:b/>
          <w:iCs/>
          <w:sz w:val="24"/>
          <w:szCs w:val="24"/>
        </w:rPr>
        <w:t xml:space="preserve">standards </w:t>
      </w:r>
      <w:r w:rsidR="00EE6DAF" w:rsidRPr="0022192D">
        <w:rPr>
          <w:rFonts w:asciiTheme="minorHAnsi" w:hAnsiTheme="minorHAnsi"/>
          <w:b/>
          <w:iCs/>
          <w:sz w:val="24"/>
          <w:szCs w:val="24"/>
        </w:rPr>
        <w:t xml:space="preserve">and FSMA </w:t>
      </w:r>
      <w:r w:rsidR="00624976" w:rsidRPr="0022192D">
        <w:rPr>
          <w:rFonts w:asciiTheme="minorHAnsi" w:hAnsiTheme="minorHAnsi"/>
          <w:b/>
          <w:iCs/>
          <w:sz w:val="24"/>
          <w:szCs w:val="24"/>
        </w:rPr>
        <w:t>rules</w:t>
      </w:r>
      <w:r w:rsidR="003A67D0" w:rsidRPr="0022192D">
        <w:rPr>
          <w:rFonts w:asciiTheme="minorHAnsi" w:hAnsiTheme="minorHAnsi"/>
          <w:b/>
          <w:iCs/>
          <w:sz w:val="24"/>
          <w:szCs w:val="24"/>
        </w:rPr>
        <w:t xml:space="preserve"> in a negligence case</w:t>
      </w:r>
      <w:r w:rsidR="005A0613" w:rsidRPr="0022192D">
        <w:rPr>
          <w:rFonts w:asciiTheme="minorHAnsi" w:hAnsiTheme="minorHAnsi"/>
          <w:b/>
          <w:iCs/>
          <w:sz w:val="24"/>
          <w:szCs w:val="24"/>
        </w:rPr>
        <w:t xml:space="preserve"> when determining whether the farmer acted reasonably</w:t>
      </w:r>
      <w:r w:rsidR="003A67D0" w:rsidRPr="0022192D">
        <w:rPr>
          <w:rFonts w:asciiTheme="minorHAnsi" w:hAnsiTheme="minorHAnsi"/>
          <w:b/>
          <w:iCs/>
          <w:sz w:val="24"/>
          <w:szCs w:val="24"/>
        </w:rPr>
        <w:t xml:space="preserve">. </w:t>
      </w:r>
      <w:r w:rsidR="001B314F" w:rsidRPr="0022192D">
        <w:rPr>
          <w:rFonts w:asciiTheme="minorHAnsi" w:hAnsiTheme="minorHAnsi"/>
          <w:b/>
          <w:iCs/>
          <w:sz w:val="24"/>
          <w:szCs w:val="24"/>
        </w:rPr>
        <w:t xml:space="preserve">This is all the more reason </w:t>
      </w:r>
      <w:r w:rsidR="00881670" w:rsidRPr="0022192D">
        <w:rPr>
          <w:rFonts w:asciiTheme="minorHAnsi" w:hAnsiTheme="minorHAnsi"/>
          <w:b/>
          <w:iCs/>
          <w:sz w:val="24"/>
          <w:szCs w:val="24"/>
        </w:rPr>
        <w:t xml:space="preserve">for </w:t>
      </w:r>
      <w:r w:rsidR="001B314F" w:rsidRPr="0022192D">
        <w:rPr>
          <w:rFonts w:asciiTheme="minorHAnsi" w:hAnsiTheme="minorHAnsi"/>
          <w:b/>
          <w:iCs/>
          <w:sz w:val="24"/>
          <w:szCs w:val="24"/>
        </w:rPr>
        <w:t xml:space="preserve">farmers to pay </w:t>
      </w:r>
      <w:r w:rsidR="00EE6DAF" w:rsidRPr="0022192D">
        <w:rPr>
          <w:rFonts w:asciiTheme="minorHAnsi" w:hAnsiTheme="minorHAnsi"/>
          <w:b/>
          <w:iCs/>
          <w:sz w:val="24"/>
          <w:szCs w:val="24"/>
        </w:rPr>
        <w:t>attention to these standards</w:t>
      </w:r>
      <w:r w:rsidR="001B314F" w:rsidRPr="0022192D">
        <w:rPr>
          <w:rFonts w:asciiTheme="minorHAnsi" w:hAnsiTheme="minorHAnsi"/>
          <w:b/>
          <w:iCs/>
          <w:sz w:val="24"/>
          <w:szCs w:val="24"/>
        </w:rPr>
        <w:t xml:space="preserve">, </w:t>
      </w:r>
      <w:r w:rsidR="005A0613" w:rsidRPr="0022192D">
        <w:rPr>
          <w:rFonts w:asciiTheme="minorHAnsi" w:hAnsiTheme="minorHAnsi"/>
          <w:b/>
          <w:iCs/>
          <w:sz w:val="24"/>
          <w:szCs w:val="24"/>
        </w:rPr>
        <w:t xml:space="preserve">regardless of whether they </w:t>
      </w:r>
      <w:r w:rsidR="00624976" w:rsidRPr="0022192D">
        <w:rPr>
          <w:rFonts w:asciiTheme="minorHAnsi" w:hAnsiTheme="minorHAnsi"/>
          <w:b/>
          <w:iCs/>
          <w:sz w:val="24"/>
          <w:szCs w:val="24"/>
        </w:rPr>
        <w:t>have to</w:t>
      </w:r>
      <w:r w:rsidR="001B314F" w:rsidRPr="0022192D">
        <w:rPr>
          <w:rFonts w:asciiTheme="minorHAnsi" w:hAnsiTheme="minorHAnsi"/>
          <w:b/>
          <w:iCs/>
          <w:sz w:val="24"/>
          <w:szCs w:val="24"/>
        </w:rPr>
        <w:t xml:space="preserve">. </w:t>
      </w:r>
    </w:p>
    <w:p w14:paraId="6B5F5945" w14:textId="77777777" w:rsidR="001B314F" w:rsidRPr="0022192D" w:rsidRDefault="001B314F" w:rsidP="0022192D">
      <w:pPr>
        <w:pStyle w:val="p1"/>
        <w:rPr>
          <w:rFonts w:asciiTheme="minorHAnsi" w:hAnsiTheme="minorHAnsi"/>
          <w:iCs/>
          <w:sz w:val="24"/>
          <w:szCs w:val="24"/>
        </w:rPr>
      </w:pPr>
    </w:p>
    <w:p w14:paraId="3609A8C9" w14:textId="7A2A4BD4" w:rsidR="005F0777" w:rsidRPr="0022192D" w:rsidRDefault="005F0777" w:rsidP="0022192D">
      <w:pPr>
        <w:pStyle w:val="p1"/>
        <w:ind w:left="1440"/>
        <w:rPr>
          <w:rFonts w:asciiTheme="minorHAnsi" w:hAnsiTheme="minorHAnsi"/>
          <w:b/>
          <w:iCs/>
          <w:sz w:val="24"/>
          <w:szCs w:val="24"/>
        </w:rPr>
      </w:pPr>
      <w:r w:rsidRPr="0022192D">
        <w:rPr>
          <w:rFonts w:asciiTheme="minorHAnsi" w:hAnsiTheme="minorHAnsi"/>
          <w:b/>
          <w:iCs/>
          <w:sz w:val="24"/>
          <w:szCs w:val="24"/>
        </w:rPr>
        <w:t xml:space="preserve">Farmers who are in fact required to follow </w:t>
      </w:r>
      <w:r w:rsidR="00BD3E4C" w:rsidRPr="0022192D">
        <w:rPr>
          <w:rFonts w:asciiTheme="minorHAnsi" w:hAnsiTheme="minorHAnsi"/>
          <w:b/>
          <w:iCs/>
          <w:sz w:val="24"/>
          <w:szCs w:val="24"/>
        </w:rPr>
        <w:t xml:space="preserve">specific </w:t>
      </w:r>
      <w:r w:rsidRPr="0022192D">
        <w:rPr>
          <w:rFonts w:asciiTheme="minorHAnsi" w:hAnsiTheme="minorHAnsi"/>
          <w:b/>
          <w:iCs/>
          <w:sz w:val="24"/>
          <w:szCs w:val="24"/>
        </w:rPr>
        <w:t xml:space="preserve">food safety </w:t>
      </w:r>
      <w:r w:rsidR="00BD3E4C" w:rsidRPr="0022192D">
        <w:rPr>
          <w:rFonts w:asciiTheme="minorHAnsi" w:hAnsiTheme="minorHAnsi"/>
          <w:b/>
          <w:iCs/>
          <w:sz w:val="24"/>
          <w:szCs w:val="24"/>
        </w:rPr>
        <w:t>laws</w:t>
      </w:r>
      <w:r w:rsidRPr="0022192D">
        <w:rPr>
          <w:rFonts w:asciiTheme="minorHAnsi" w:hAnsiTheme="minorHAnsi"/>
          <w:b/>
          <w:iCs/>
          <w:sz w:val="24"/>
          <w:szCs w:val="24"/>
        </w:rPr>
        <w:t xml:space="preserve"> will automatically be held to these standards in a negligence case</w:t>
      </w:r>
    </w:p>
    <w:p w14:paraId="27EC8BBD" w14:textId="2B9CECEE" w:rsidR="005F0777" w:rsidRPr="0022192D" w:rsidRDefault="005F0777" w:rsidP="0022192D">
      <w:pPr>
        <w:pStyle w:val="p1"/>
        <w:rPr>
          <w:rFonts w:asciiTheme="minorHAnsi" w:hAnsiTheme="minorHAnsi"/>
          <w:iCs/>
          <w:sz w:val="24"/>
          <w:szCs w:val="24"/>
        </w:rPr>
      </w:pPr>
      <w:r w:rsidRPr="0022192D">
        <w:rPr>
          <w:rFonts w:asciiTheme="minorHAnsi" w:hAnsiTheme="minorHAnsi"/>
          <w:iCs/>
          <w:sz w:val="24"/>
          <w:szCs w:val="24"/>
        </w:rPr>
        <w:t xml:space="preserve"> </w:t>
      </w:r>
    </w:p>
    <w:p w14:paraId="6A71BF8F" w14:textId="706CF8D9" w:rsidR="008C1285" w:rsidRPr="0022192D" w:rsidRDefault="003A67D0" w:rsidP="0022192D">
      <w:pPr>
        <w:pStyle w:val="p1"/>
        <w:rPr>
          <w:rFonts w:asciiTheme="minorHAnsi" w:hAnsiTheme="minorHAnsi"/>
          <w:iCs/>
          <w:sz w:val="24"/>
          <w:szCs w:val="24"/>
        </w:rPr>
      </w:pPr>
      <w:r w:rsidRPr="0022192D">
        <w:rPr>
          <w:rFonts w:asciiTheme="minorHAnsi" w:hAnsiTheme="minorHAnsi"/>
          <w:iCs/>
          <w:sz w:val="24"/>
          <w:szCs w:val="24"/>
        </w:rPr>
        <w:t xml:space="preserve">If a farm is </w:t>
      </w:r>
      <w:r w:rsidR="003E5DFC" w:rsidRPr="0022192D">
        <w:rPr>
          <w:rFonts w:asciiTheme="minorHAnsi" w:hAnsiTheme="minorHAnsi"/>
          <w:iCs/>
          <w:sz w:val="24"/>
          <w:szCs w:val="24"/>
        </w:rPr>
        <w:t>in fact</w:t>
      </w:r>
      <w:r w:rsidRPr="0022192D">
        <w:rPr>
          <w:rFonts w:asciiTheme="minorHAnsi" w:hAnsiTheme="minorHAnsi"/>
          <w:iCs/>
          <w:sz w:val="24"/>
          <w:szCs w:val="24"/>
        </w:rPr>
        <w:t xml:space="preserve"> required to comply with the FSMA rules or other product-specific regulations</w:t>
      </w:r>
      <w:r w:rsidR="00AD5139" w:rsidRPr="0022192D">
        <w:rPr>
          <w:rFonts w:asciiTheme="minorHAnsi" w:hAnsiTheme="minorHAnsi"/>
          <w:iCs/>
          <w:sz w:val="24"/>
          <w:szCs w:val="24"/>
        </w:rPr>
        <w:t xml:space="preserve"> under the state or local food code</w:t>
      </w:r>
      <w:r w:rsidRPr="0022192D">
        <w:rPr>
          <w:rFonts w:asciiTheme="minorHAnsi" w:hAnsiTheme="minorHAnsi"/>
          <w:iCs/>
          <w:sz w:val="24"/>
          <w:szCs w:val="24"/>
        </w:rPr>
        <w:t>, the farm will certainly be held to these standards in a negligence case. That’s because u</w:t>
      </w:r>
      <w:r w:rsidR="00107E97" w:rsidRPr="0022192D">
        <w:rPr>
          <w:rFonts w:asciiTheme="minorHAnsi" w:hAnsiTheme="minorHAnsi"/>
          <w:iCs/>
          <w:sz w:val="24"/>
          <w:szCs w:val="24"/>
        </w:rPr>
        <w:t xml:space="preserve">nder the legal doctrine of “negligence per se,” a court will automatically conclude that the farmer </w:t>
      </w:r>
      <w:r w:rsidR="001D57E6" w:rsidRPr="0022192D">
        <w:rPr>
          <w:rFonts w:asciiTheme="minorHAnsi" w:hAnsiTheme="minorHAnsi"/>
          <w:iCs/>
          <w:sz w:val="24"/>
          <w:szCs w:val="24"/>
        </w:rPr>
        <w:t>acted negligently</w:t>
      </w:r>
      <w:r w:rsidR="00107E97" w:rsidRPr="0022192D">
        <w:rPr>
          <w:rFonts w:asciiTheme="minorHAnsi" w:hAnsiTheme="minorHAnsi"/>
          <w:iCs/>
          <w:sz w:val="24"/>
          <w:szCs w:val="24"/>
        </w:rPr>
        <w:t xml:space="preserve"> if they violated a </w:t>
      </w:r>
      <w:r w:rsidR="001D57E6" w:rsidRPr="0022192D">
        <w:rPr>
          <w:rFonts w:asciiTheme="minorHAnsi" w:hAnsiTheme="minorHAnsi"/>
          <w:iCs/>
          <w:sz w:val="24"/>
          <w:szCs w:val="24"/>
        </w:rPr>
        <w:t xml:space="preserve">relevant </w:t>
      </w:r>
      <w:r w:rsidR="00107E97" w:rsidRPr="0022192D">
        <w:rPr>
          <w:rFonts w:asciiTheme="minorHAnsi" w:hAnsiTheme="minorHAnsi"/>
          <w:iCs/>
          <w:sz w:val="24"/>
          <w:szCs w:val="24"/>
        </w:rPr>
        <w:t xml:space="preserve">food safety law that </w:t>
      </w:r>
      <w:r w:rsidR="003E5DFC" w:rsidRPr="0022192D">
        <w:rPr>
          <w:rFonts w:asciiTheme="minorHAnsi" w:hAnsiTheme="minorHAnsi"/>
          <w:iCs/>
          <w:sz w:val="24"/>
          <w:szCs w:val="24"/>
        </w:rPr>
        <w:t>they were supposed to follow</w:t>
      </w:r>
      <w:r w:rsidRPr="0022192D">
        <w:rPr>
          <w:rFonts w:asciiTheme="minorHAnsi" w:hAnsiTheme="minorHAnsi"/>
          <w:iCs/>
          <w:sz w:val="24"/>
          <w:szCs w:val="24"/>
        </w:rPr>
        <w:t xml:space="preserve">. </w:t>
      </w:r>
      <w:r w:rsidR="00BD3E4C" w:rsidRPr="0022192D">
        <w:rPr>
          <w:rFonts w:asciiTheme="minorHAnsi" w:hAnsiTheme="minorHAnsi"/>
          <w:iCs/>
          <w:sz w:val="24"/>
          <w:szCs w:val="24"/>
        </w:rPr>
        <w:t>T</w:t>
      </w:r>
      <w:r w:rsidRPr="0022192D">
        <w:rPr>
          <w:rFonts w:asciiTheme="minorHAnsi" w:hAnsiTheme="minorHAnsi"/>
          <w:iCs/>
          <w:sz w:val="24"/>
          <w:szCs w:val="24"/>
        </w:rPr>
        <w:t>his makes sense</w:t>
      </w:r>
      <w:r w:rsidR="003E5DFC" w:rsidRPr="0022192D">
        <w:rPr>
          <w:rFonts w:asciiTheme="minorHAnsi" w:hAnsiTheme="minorHAnsi"/>
          <w:iCs/>
          <w:sz w:val="24"/>
          <w:szCs w:val="24"/>
        </w:rPr>
        <w:t xml:space="preserve"> as</w:t>
      </w:r>
      <w:r w:rsidR="00BD3E4C" w:rsidRPr="0022192D">
        <w:rPr>
          <w:rFonts w:asciiTheme="minorHAnsi" w:hAnsiTheme="minorHAnsi"/>
          <w:iCs/>
          <w:sz w:val="24"/>
          <w:szCs w:val="24"/>
        </w:rPr>
        <w:t>, generally speaking,</w:t>
      </w:r>
      <w:r w:rsidR="003E5DFC" w:rsidRPr="0022192D">
        <w:rPr>
          <w:rFonts w:asciiTheme="minorHAnsi" w:hAnsiTheme="minorHAnsi"/>
          <w:iCs/>
          <w:sz w:val="24"/>
          <w:szCs w:val="24"/>
        </w:rPr>
        <w:t xml:space="preserve"> v</w:t>
      </w:r>
      <w:r w:rsidRPr="0022192D">
        <w:rPr>
          <w:rFonts w:asciiTheme="minorHAnsi" w:hAnsiTheme="minorHAnsi"/>
          <w:iCs/>
          <w:sz w:val="24"/>
          <w:szCs w:val="24"/>
        </w:rPr>
        <w:t>iolating</w:t>
      </w:r>
      <w:r w:rsidR="003E5DFC" w:rsidRPr="0022192D">
        <w:rPr>
          <w:rFonts w:asciiTheme="minorHAnsi" w:hAnsiTheme="minorHAnsi"/>
          <w:iCs/>
          <w:sz w:val="24"/>
          <w:szCs w:val="24"/>
        </w:rPr>
        <w:t xml:space="preserve"> the law is </w:t>
      </w:r>
      <w:r w:rsidRPr="0022192D">
        <w:rPr>
          <w:rFonts w:asciiTheme="minorHAnsi" w:hAnsiTheme="minorHAnsi"/>
          <w:iCs/>
          <w:sz w:val="24"/>
          <w:szCs w:val="24"/>
        </w:rPr>
        <w:t xml:space="preserve">not </w:t>
      </w:r>
      <w:r w:rsidR="005A0613" w:rsidRPr="0022192D">
        <w:rPr>
          <w:rFonts w:asciiTheme="minorHAnsi" w:hAnsiTheme="minorHAnsi"/>
          <w:iCs/>
          <w:sz w:val="24"/>
          <w:szCs w:val="24"/>
        </w:rPr>
        <w:t>exactly</w:t>
      </w:r>
      <w:r w:rsidR="003E5DFC" w:rsidRPr="0022192D">
        <w:rPr>
          <w:rFonts w:asciiTheme="minorHAnsi" w:hAnsiTheme="minorHAnsi"/>
          <w:iCs/>
          <w:sz w:val="24"/>
          <w:szCs w:val="24"/>
        </w:rPr>
        <w:t xml:space="preserve"> </w:t>
      </w:r>
      <w:r w:rsidRPr="0022192D">
        <w:rPr>
          <w:rFonts w:asciiTheme="minorHAnsi" w:hAnsiTheme="minorHAnsi"/>
          <w:iCs/>
          <w:sz w:val="24"/>
          <w:szCs w:val="24"/>
        </w:rPr>
        <w:t xml:space="preserve">acting with care. </w:t>
      </w:r>
    </w:p>
    <w:p w14:paraId="2D3ABE28" w14:textId="77777777" w:rsidR="005F0777" w:rsidRPr="0022192D" w:rsidRDefault="005F0777" w:rsidP="0022192D">
      <w:pPr>
        <w:pStyle w:val="p1"/>
        <w:rPr>
          <w:rFonts w:asciiTheme="minorHAnsi" w:hAnsiTheme="minorHAnsi"/>
          <w:iCs/>
          <w:sz w:val="24"/>
          <w:szCs w:val="24"/>
        </w:rPr>
      </w:pPr>
    </w:p>
    <w:p w14:paraId="419DCBA3" w14:textId="04EC957B" w:rsidR="005F0777" w:rsidRPr="0022192D" w:rsidRDefault="005F0777" w:rsidP="0022192D">
      <w:pPr>
        <w:pStyle w:val="p1"/>
        <w:ind w:left="1440"/>
        <w:rPr>
          <w:rFonts w:asciiTheme="minorHAnsi" w:hAnsiTheme="minorHAnsi"/>
          <w:b/>
          <w:iCs/>
          <w:sz w:val="24"/>
          <w:szCs w:val="24"/>
        </w:rPr>
      </w:pPr>
      <w:r w:rsidRPr="0022192D">
        <w:rPr>
          <w:rFonts w:asciiTheme="minorHAnsi" w:hAnsiTheme="minorHAnsi"/>
          <w:b/>
          <w:iCs/>
          <w:sz w:val="24"/>
          <w:szCs w:val="24"/>
        </w:rPr>
        <w:t xml:space="preserve">If </w:t>
      </w:r>
      <w:r w:rsidR="00020BBF" w:rsidRPr="0022192D">
        <w:rPr>
          <w:rFonts w:asciiTheme="minorHAnsi" w:hAnsiTheme="minorHAnsi"/>
          <w:b/>
          <w:iCs/>
          <w:sz w:val="24"/>
          <w:szCs w:val="24"/>
        </w:rPr>
        <w:t xml:space="preserve">the injured person </w:t>
      </w:r>
      <w:r w:rsidR="003B31D6" w:rsidRPr="0022192D">
        <w:rPr>
          <w:rFonts w:asciiTheme="minorHAnsi" w:hAnsiTheme="minorHAnsi"/>
          <w:b/>
          <w:iCs/>
          <w:sz w:val="24"/>
          <w:szCs w:val="24"/>
        </w:rPr>
        <w:t xml:space="preserve">also failed to </w:t>
      </w:r>
      <w:r w:rsidR="00020BBF" w:rsidRPr="0022192D">
        <w:rPr>
          <w:rFonts w:asciiTheme="minorHAnsi" w:hAnsiTheme="minorHAnsi"/>
          <w:b/>
          <w:iCs/>
          <w:sz w:val="24"/>
          <w:szCs w:val="24"/>
        </w:rPr>
        <w:t>act reasonably</w:t>
      </w:r>
      <w:r w:rsidR="003B31D6" w:rsidRPr="0022192D">
        <w:rPr>
          <w:rFonts w:asciiTheme="minorHAnsi" w:hAnsiTheme="minorHAnsi"/>
          <w:b/>
          <w:iCs/>
          <w:sz w:val="24"/>
          <w:szCs w:val="24"/>
        </w:rPr>
        <w:t>,</w:t>
      </w:r>
      <w:r w:rsidR="00020BBF" w:rsidRPr="0022192D">
        <w:rPr>
          <w:rFonts w:asciiTheme="minorHAnsi" w:hAnsiTheme="minorHAnsi"/>
          <w:b/>
          <w:iCs/>
          <w:sz w:val="24"/>
          <w:szCs w:val="24"/>
        </w:rPr>
        <w:t xml:space="preserve"> the damages the farmer owes in a neglig</w:t>
      </w:r>
      <w:r w:rsidR="003B31D6" w:rsidRPr="0022192D">
        <w:rPr>
          <w:rFonts w:asciiTheme="minorHAnsi" w:hAnsiTheme="minorHAnsi"/>
          <w:b/>
          <w:iCs/>
          <w:sz w:val="24"/>
          <w:szCs w:val="24"/>
        </w:rPr>
        <w:t>ence case might</w:t>
      </w:r>
      <w:r w:rsidR="00020BBF" w:rsidRPr="0022192D">
        <w:rPr>
          <w:rFonts w:asciiTheme="minorHAnsi" w:hAnsiTheme="minorHAnsi"/>
          <w:b/>
          <w:iCs/>
          <w:sz w:val="24"/>
          <w:szCs w:val="24"/>
        </w:rPr>
        <w:t xml:space="preserve"> be reduced or eliminated</w:t>
      </w:r>
    </w:p>
    <w:p w14:paraId="1D8041C7" w14:textId="77777777" w:rsidR="008C1285" w:rsidRPr="0022192D" w:rsidRDefault="008C1285" w:rsidP="0022192D">
      <w:pPr>
        <w:pStyle w:val="p1"/>
        <w:rPr>
          <w:rFonts w:asciiTheme="minorHAnsi" w:hAnsiTheme="minorHAnsi"/>
          <w:iCs/>
          <w:sz w:val="24"/>
          <w:szCs w:val="24"/>
        </w:rPr>
      </w:pPr>
    </w:p>
    <w:p w14:paraId="032F305B" w14:textId="1761013B" w:rsidR="003B31D6" w:rsidRPr="0022192D" w:rsidRDefault="00BA0834" w:rsidP="0022192D">
      <w:pPr>
        <w:pStyle w:val="p1"/>
        <w:rPr>
          <w:rFonts w:asciiTheme="minorHAnsi" w:hAnsiTheme="minorHAnsi"/>
          <w:iCs/>
          <w:sz w:val="24"/>
          <w:szCs w:val="24"/>
        </w:rPr>
      </w:pPr>
      <w:r w:rsidRPr="0022192D">
        <w:rPr>
          <w:rFonts w:asciiTheme="minorHAnsi" w:hAnsiTheme="minorHAnsi"/>
          <w:iCs/>
          <w:sz w:val="24"/>
          <w:szCs w:val="24"/>
        </w:rPr>
        <w:t>When a negligen</w:t>
      </w:r>
      <w:r w:rsidR="00036AC8" w:rsidRPr="0022192D">
        <w:rPr>
          <w:rFonts w:asciiTheme="minorHAnsi" w:hAnsiTheme="minorHAnsi"/>
          <w:iCs/>
          <w:sz w:val="24"/>
          <w:szCs w:val="24"/>
        </w:rPr>
        <w:t>ce lawsuit ends in favor of the</w:t>
      </w:r>
      <w:r w:rsidRPr="0022192D">
        <w:rPr>
          <w:rFonts w:asciiTheme="minorHAnsi" w:hAnsiTheme="minorHAnsi"/>
          <w:iCs/>
          <w:sz w:val="24"/>
          <w:szCs w:val="24"/>
        </w:rPr>
        <w:t xml:space="preserve"> injured person</w:t>
      </w:r>
      <w:r w:rsidR="00036AC8" w:rsidRPr="0022192D">
        <w:rPr>
          <w:rFonts w:asciiTheme="minorHAnsi" w:hAnsiTheme="minorHAnsi"/>
          <w:iCs/>
          <w:sz w:val="24"/>
          <w:szCs w:val="24"/>
        </w:rPr>
        <w:t xml:space="preserve">, </w:t>
      </w:r>
      <w:r w:rsidR="000C6457" w:rsidRPr="0022192D">
        <w:rPr>
          <w:rFonts w:asciiTheme="minorHAnsi" w:hAnsiTheme="minorHAnsi"/>
          <w:iCs/>
          <w:sz w:val="24"/>
          <w:szCs w:val="24"/>
        </w:rPr>
        <w:t xml:space="preserve">they </w:t>
      </w:r>
      <w:r w:rsidRPr="0022192D">
        <w:rPr>
          <w:rFonts w:asciiTheme="minorHAnsi" w:hAnsiTheme="minorHAnsi"/>
          <w:iCs/>
          <w:sz w:val="24"/>
          <w:szCs w:val="24"/>
        </w:rPr>
        <w:t xml:space="preserve">may receive money for </w:t>
      </w:r>
      <w:r w:rsidR="000C6457" w:rsidRPr="0022192D">
        <w:rPr>
          <w:rFonts w:asciiTheme="minorHAnsi" w:hAnsiTheme="minorHAnsi"/>
          <w:iCs/>
          <w:sz w:val="24"/>
          <w:szCs w:val="24"/>
        </w:rPr>
        <w:t xml:space="preserve">their </w:t>
      </w:r>
      <w:r w:rsidRPr="0022192D">
        <w:rPr>
          <w:rFonts w:asciiTheme="minorHAnsi" w:hAnsiTheme="minorHAnsi"/>
          <w:iCs/>
          <w:sz w:val="24"/>
          <w:szCs w:val="24"/>
        </w:rPr>
        <w:t xml:space="preserve">medical bills, lost wages, and future loss of earning potential, among other losses. </w:t>
      </w:r>
      <w:r w:rsidR="003E5DFC" w:rsidRPr="0022192D">
        <w:rPr>
          <w:rFonts w:asciiTheme="minorHAnsi" w:hAnsiTheme="minorHAnsi"/>
          <w:iCs/>
          <w:sz w:val="24"/>
          <w:szCs w:val="24"/>
        </w:rPr>
        <w:lastRenderedPageBreak/>
        <w:t>However, i</w:t>
      </w:r>
      <w:r w:rsidR="00107E97" w:rsidRPr="0022192D">
        <w:rPr>
          <w:rFonts w:asciiTheme="minorHAnsi" w:hAnsiTheme="minorHAnsi"/>
          <w:iCs/>
          <w:sz w:val="24"/>
          <w:szCs w:val="24"/>
        </w:rPr>
        <w:t xml:space="preserve">n many states, the farmer can reduce or entirely eliminate the damages if the farmer can show that the injured person </w:t>
      </w:r>
      <w:r w:rsidR="003E5DFC" w:rsidRPr="0022192D">
        <w:rPr>
          <w:rFonts w:asciiTheme="minorHAnsi" w:hAnsiTheme="minorHAnsi"/>
          <w:iCs/>
          <w:sz w:val="24"/>
          <w:szCs w:val="24"/>
        </w:rPr>
        <w:t xml:space="preserve">was also at fault or somehow </w:t>
      </w:r>
      <w:r w:rsidR="00107E97" w:rsidRPr="0022192D">
        <w:rPr>
          <w:rFonts w:asciiTheme="minorHAnsi" w:hAnsiTheme="minorHAnsi"/>
          <w:iCs/>
          <w:sz w:val="24"/>
          <w:szCs w:val="24"/>
        </w:rPr>
        <w:t xml:space="preserve">contributed to their own injury. </w:t>
      </w:r>
    </w:p>
    <w:p w14:paraId="0412BA84" w14:textId="77777777" w:rsidR="003B31D6" w:rsidRPr="0022192D" w:rsidRDefault="003B31D6" w:rsidP="0022192D">
      <w:pPr>
        <w:pStyle w:val="p1"/>
        <w:rPr>
          <w:rFonts w:asciiTheme="minorHAnsi" w:hAnsiTheme="minorHAnsi"/>
          <w:iCs/>
          <w:sz w:val="24"/>
          <w:szCs w:val="24"/>
        </w:rPr>
      </w:pPr>
    </w:p>
    <w:p w14:paraId="2C9E047E" w14:textId="3ED89192" w:rsidR="00BA0834" w:rsidRPr="0022192D" w:rsidRDefault="00107E97" w:rsidP="0022192D">
      <w:pPr>
        <w:pStyle w:val="p1"/>
        <w:rPr>
          <w:rFonts w:asciiTheme="minorHAnsi" w:hAnsiTheme="minorHAnsi"/>
          <w:iCs/>
          <w:sz w:val="24"/>
          <w:szCs w:val="24"/>
        </w:rPr>
      </w:pPr>
      <w:r w:rsidRPr="0022192D">
        <w:rPr>
          <w:rFonts w:asciiTheme="minorHAnsi" w:hAnsiTheme="minorHAnsi"/>
          <w:iCs/>
          <w:sz w:val="24"/>
          <w:szCs w:val="24"/>
        </w:rPr>
        <w:t>The question then becomes, d</w:t>
      </w:r>
      <w:r w:rsidR="009914CE" w:rsidRPr="0022192D">
        <w:rPr>
          <w:rFonts w:asciiTheme="minorHAnsi" w:hAnsiTheme="minorHAnsi"/>
          <w:iCs/>
          <w:sz w:val="24"/>
          <w:szCs w:val="24"/>
        </w:rPr>
        <w:t>id the injured person</w:t>
      </w:r>
      <w:r w:rsidRPr="0022192D">
        <w:rPr>
          <w:rFonts w:asciiTheme="minorHAnsi" w:hAnsiTheme="minorHAnsi"/>
          <w:iCs/>
          <w:sz w:val="24"/>
          <w:szCs w:val="24"/>
        </w:rPr>
        <w:t xml:space="preserve"> act reasonably</w:t>
      </w:r>
      <w:r w:rsidR="009914CE" w:rsidRPr="0022192D">
        <w:rPr>
          <w:rFonts w:asciiTheme="minorHAnsi" w:hAnsiTheme="minorHAnsi"/>
          <w:iCs/>
          <w:sz w:val="24"/>
          <w:szCs w:val="24"/>
        </w:rPr>
        <w:t xml:space="preserve"> (i.e., like an average person would act in those circumstances)</w:t>
      </w:r>
      <w:r w:rsidRPr="0022192D">
        <w:rPr>
          <w:rFonts w:asciiTheme="minorHAnsi" w:hAnsiTheme="minorHAnsi"/>
          <w:iCs/>
          <w:sz w:val="24"/>
          <w:szCs w:val="24"/>
        </w:rPr>
        <w:t xml:space="preserve">? If, for </w:t>
      </w:r>
      <w:r w:rsidR="009868AC" w:rsidRPr="0022192D">
        <w:rPr>
          <w:rFonts w:asciiTheme="minorHAnsi" w:hAnsiTheme="minorHAnsi"/>
          <w:iCs/>
          <w:sz w:val="24"/>
          <w:szCs w:val="24"/>
        </w:rPr>
        <w:t>example, the person who got food poisoning</w:t>
      </w:r>
      <w:r w:rsidRPr="0022192D">
        <w:rPr>
          <w:rFonts w:asciiTheme="minorHAnsi" w:hAnsiTheme="minorHAnsi"/>
          <w:iCs/>
          <w:sz w:val="24"/>
          <w:szCs w:val="24"/>
        </w:rPr>
        <w:t xml:space="preserve"> failed to </w:t>
      </w:r>
      <w:r w:rsidR="009914CE" w:rsidRPr="0022192D">
        <w:rPr>
          <w:rFonts w:asciiTheme="minorHAnsi" w:hAnsiTheme="minorHAnsi"/>
          <w:iCs/>
          <w:sz w:val="24"/>
          <w:szCs w:val="24"/>
        </w:rPr>
        <w:t xml:space="preserve">properly store the food, </w:t>
      </w:r>
      <w:r w:rsidRPr="0022192D">
        <w:rPr>
          <w:rFonts w:asciiTheme="minorHAnsi" w:hAnsiTheme="minorHAnsi"/>
          <w:iCs/>
          <w:sz w:val="24"/>
          <w:szCs w:val="24"/>
        </w:rPr>
        <w:t xml:space="preserve">follow “best by” dates, </w:t>
      </w:r>
      <w:r w:rsidR="009914CE" w:rsidRPr="0022192D">
        <w:rPr>
          <w:rFonts w:asciiTheme="minorHAnsi" w:hAnsiTheme="minorHAnsi"/>
          <w:iCs/>
          <w:sz w:val="24"/>
          <w:szCs w:val="24"/>
        </w:rPr>
        <w:t>cook the food at the recommended temperature, or thoroughly wash it as instructed</w:t>
      </w:r>
      <w:r w:rsidR="00A27EAA" w:rsidRPr="0022192D">
        <w:rPr>
          <w:rFonts w:asciiTheme="minorHAnsi" w:hAnsiTheme="minorHAnsi"/>
          <w:iCs/>
          <w:sz w:val="24"/>
          <w:szCs w:val="24"/>
        </w:rPr>
        <w:t xml:space="preserve">, </w:t>
      </w:r>
      <w:r w:rsidR="009914CE" w:rsidRPr="0022192D">
        <w:rPr>
          <w:rFonts w:asciiTheme="minorHAnsi" w:hAnsiTheme="minorHAnsi"/>
          <w:iCs/>
          <w:sz w:val="24"/>
          <w:szCs w:val="24"/>
        </w:rPr>
        <w:t>a court may find th</w:t>
      </w:r>
      <w:r w:rsidR="00A27EAA" w:rsidRPr="0022192D">
        <w:rPr>
          <w:rFonts w:asciiTheme="minorHAnsi" w:hAnsiTheme="minorHAnsi"/>
          <w:iCs/>
          <w:sz w:val="24"/>
          <w:szCs w:val="24"/>
        </w:rPr>
        <w:t>em</w:t>
      </w:r>
      <w:r w:rsidR="008E2C65" w:rsidRPr="0022192D">
        <w:rPr>
          <w:rFonts w:asciiTheme="minorHAnsi" w:hAnsiTheme="minorHAnsi"/>
          <w:iCs/>
          <w:sz w:val="24"/>
          <w:szCs w:val="24"/>
        </w:rPr>
        <w:t xml:space="preserve"> </w:t>
      </w:r>
      <w:r w:rsidR="009868AC" w:rsidRPr="0022192D">
        <w:rPr>
          <w:rFonts w:asciiTheme="minorHAnsi" w:hAnsiTheme="minorHAnsi"/>
          <w:iCs/>
          <w:sz w:val="24"/>
          <w:szCs w:val="24"/>
        </w:rPr>
        <w:t xml:space="preserve">partly or </w:t>
      </w:r>
      <w:r w:rsidR="008E2C65" w:rsidRPr="0022192D">
        <w:rPr>
          <w:rFonts w:asciiTheme="minorHAnsi" w:hAnsiTheme="minorHAnsi"/>
          <w:iCs/>
          <w:sz w:val="24"/>
          <w:szCs w:val="24"/>
        </w:rPr>
        <w:t xml:space="preserve">even </w:t>
      </w:r>
      <w:r w:rsidR="009868AC" w:rsidRPr="0022192D">
        <w:rPr>
          <w:rFonts w:asciiTheme="minorHAnsi" w:hAnsiTheme="minorHAnsi"/>
          <w:iCs/>
          <w:sz w:val="24"/>
          <w:szCs w:val="24"/>
        </w:rPr>
        <w:t>entirely</w:t>
      </w:r>
      <w:r w:rsidR="009914CE" w:rsidRPr="0022192D">
        <w:rPr>
          <w:rFonts w:asciiTheme="minorHAnsi" w:hAnsiTheme="minorHAnsi"/>
          <w:iCs/>
          <w:sz w:val="24"/>
          <w:szCs w:val="24"/>
        </w:rPr>
        <w:t xml:space="preserve"> at fault</w:t>
      </w:r>
      <w:r w:rsidR="00AF5FD3" w:rsidRPr="0022192D">
        <w:rPr>
          <w:rFonts w:asciiTheme="minorHAnsi" w:hAnsiTheme="minorHAnsi"/>
          <w:iCs/>
          <w:sz w:val="24"/>
          <w:szCs w:val="24"/>
        </w:rPr>
        <w:t xml:space="preserve"> and reduce the damages that the farmer must pay out</w:t>
      </w:r>
      <w:r w:rsidR="007F351B" w:rsidRPr="0022192D">
        <w:rPr>
          <w:rFonts w:asciiTheme="minorHAnsi" w:hAnsiTheme="minorHAnsi"/>
          <w:iCs/>
          <w:sz w:val="24"/>
          <w:szCs w:val="24"/>
        </w:rPr>
        <w:t xml:space="preserve"> accordingly</w:t>
      </w:r>
      <w:r w:rsidR="009914CE" w:rsidRPr="0022192D">
        <w:rPr>
          <w:rFonts w:asciiTheme="minorHAnsi" w:hAnsiTheme="minorHAnsi"/>
          <w:iCs/>
          <w:sz w:val="24"/>
          <w:szCs w:val="24"/>
        </w:rPr>
        <w:t xml:space="preserve">. </w:t>
      </w:r>
    </w:p>
    <w:p w14:paraId="1D88DD98" w14:textId="77777777" w:rsidR="00A909F6" w:rsidRPr="0022192D" w:rsidRDefault="00A909F6" w:rsidP="0022192D">
      <w:pPr>
        <w:pStyle w:val="p1"/>
        <w:rPr>
          <w:rFonts w:asciiTheme="minorHAnsi" w:hAnsiTheme="minorHAnsi"/>
          <w:iCs/>
          <w:sz w:val="24"/>
          <w:szCs w:val="24"/>
        </w:rPr>
      </w:pPr>
    </w:p>
    <w:p w14:paraId="1E92716D" w14:textId="73162FC5" w:rsidR="00C01E7B" w:rsidRPr="0022192D" w:rsidRDefault="00C01E7B" w:rsidP="0022192D">
      <w:pPr>
        <w:pStyle w:val="p1"/>
        <w:rPr>
          <w:rFonts w:asciiTheme="minorHAnsi" w:hAnsiTheme="minorHAnsi"/>
          <w:b/>
          <w:iCs/>
          <w:color w:val="4472C4" w:themeColor="accent1"/>
          <w:sz w:val="24"/>
          <w:szCs w:val="24"/>
        </w:rPr>
      </w:pPr>
      <w:r w:rsidRPr="0022192D">
        <w:rPr>
          <w:rFonts w:asciiTheme="minorHAnsi" w:hAnsiTheme="minorHAnsi"/>
          <w:b/>
          <w:iCs/>
          <w:color w:val="4472C4" w:themeColor="accent1"/>
          <w:sz w:val="24"/>
          <w:szCs w:val="24"/>
        </w:rPr>
        <w:t>Contributive Fault Rules</w:t>
      </w:r>
    </w:p>
    <w:p w14:paraId="363BD684" w14:textId="77777777" w:rsidR="000269AF" w:rsidRPr="00906AFC" w:rsidRDefault="000269AF" w:rsidP="000269AF">
      <w:pPr>
        <w:pStyle w:val="p1"/>
        <w:rPr>
          <w:rFonts w:asciiTheme="minorHAnsi" w:hAnsiTheme="minorHAnsi"/>
          <w:iCs/>
          <w:color w:val="4472C4" w:themeColor="accent1"/>
          <w:sz w:val="24"/>
          <w:szCs w:val="24"/>
        </w:rPr>
      </w:pPr>
      <w:r w:rsidRPr="00906AFC">
        <w:rPr>
          <w:rFonts w:asciiTheme="minorHAnsi" w:hAnsiTheme="minorHAnsi"/>
          <w:iCs/>
          <w:color w:val="4472C4" w:themeColor="accent1"/>
          <w:sz w:val="24"/>
          <w:szCs w:val="24"/>
        </w:rPr>
        <w:t xml:space="preserve">Wisconsin follows comparative fault rules for negligence cases, which would reduce the farmer’s share of damages as follows: </w:t>
      </w:r>
    </w:p>
    <w:p w14:paraId="30A167D0" w14:textId="77777777" w:rsidR="000269AF" w:rsidRPr="00906AFC" w:rsidRDefault="000269AF" w:rsidP="000269AF">
      <w:pPr>
        <w:pStyle w:val="p1"/>
        <w:rPr>
          <w:rFonts w:asciiTheme="minorHAnsi" w:hAnsiTheme="minorHAnsi"/>
          <w:iCs/>
          <w:color w:val="4472C4" w:themeColor="accent1"/>
          <w:sz w:val="24"/>
          <w:szCs w:val="24"/>
        </w:rPr>
      </w:pPr>
    </w:p>
    <w:p w14:paraId="3B185295" w14:textId="66EE69F1" w:rsidR="000269AF" w:rsidRPr="00906AFC" w:rsidRDefault="000269AF" w:rsidP="000269AF">
      <w:pPr>
        <w:pStyle w:val="p1"/>
        <w:rPr>
          <w:rFonts w:asciiTheme="minorHAnsi" w:hAnsiTheme="minorHAnsi"/>
          <w:iCs/>
          <w:color w:val="4472C4" w:themeColor="accent1"/>
          <w:sz w:val="24"/>
          <w:szCs w:val="24"/>
        </w:rPr>
      </w:pPr>
      <w:r w:rsidRPr="00906AFC">
        <w:rPr>
          <w:rFonts w:asciiTheme="minorHAnsi" w:hAnsiTheme="minorHAnsi"/>
          <w:iCs/>
          <w:color w:val="4472C4" w:themeColor="accent1"/>
          <w:sz w:val="24"/>
          <w:szCs w:val="24"/>
        </w:rPr>
        <w:t>An injured person may not recover anything if they are 51% or more at fault for the inj</w:t>
      </w:r>
      <w:r>
        <w:rPr>
          <w:rFonts w:asciiTheme="minorHAnsi" w:hAnsiTheme="minorHAnsi"/>
          <w:iCs/>
          <w:color w:val="4472C4" w:themeColor="accent1"/>
          <w:sz w:val="24"/>
          <w:szCs w:val="24"/>
        </w:rPr>
        <w:t>u</w:t>
      </w:r>
      <w:r w:rsidRPr="00906AFC">
        <w:rPr>
          <w:rFonts w:asciiTheme="minorHAnsi" w:hAnsiTheme="minorHAnsi"/>
          <w:iCs/>
          <w:color w:val="4472C4" w:themeColor="accent1"/>
          <w:sz w:val="24"/>
          <w:szCs w:val="24"/>
        </w:rPr>
        <w:t>ry. If the injured person is less than 51% at fault, they may recover damages, but damages may be reduced according to the percent to which the injured person is at fault. If more than one person contributed to the injury, each person may be liable for damages according to their percentage of fault, but any person who is 51% or more at fault may be individually liable for the entire amount of damages.</w:t>
      </w:r>
    </w:p>
    <w:p w14:paraId="2F24E490" w14:textId="77777777" w:rsidR="000269AF" w:rsidRPr="000269AF" w:rsidRDefault="000269AF" w:rsidP="000269AF">
      <w:pPr>
        <w:pStyle w:val="p1"/>
        <w:rPr>
          <w:rFonts w:asciiTheme="minorHAnsi" w:hAnsiTheme="minorHAnsi"/>
          <w:iCs/>
          <w:color w:val="4472C4" w:themeColor="accent1"/>
        </w:rPr>
      </w:pPr>
    </w:p>
    <w:p w14:paraId="0D3ECFDB" w14:textId="77777777" w:rsidR="009914CE" w:rsidRPr="0022192D" w:rsidRDefault="009914CE" w:rsidP="0022192D">
      <w:pPr>
        <w:pStyle w:val="p1"/>
        <w:rPr>
          <w:rFonts w:asciiTheme="minorHAnsi" w:hAnsiTheme="minorHAnsi"/>
          <w:iCs/>
          <w:sz w:val="24"/>
          <w:szCs w:val="24"/>
        </w:rPr>
      </w:pPr>
    </w:p>
    <w:p w14:paraId="3DB8CB11" w14:textId="483A2CF7" w:rsidR="009914CE" w:rsidRPr="0022192D" w:rsidRDefault="00C01E7B" w:rsidP="0022192D">
      <w:pPr>
        <w:pStyle w:val="p1"/>
        <w:rPr>
          <w:rFonts w:asciiTheme="minorHAnsi" w:hAnsiTheme="minorHAnsi"/>
          <w:iCs/>
          <w:sz w:val="24"/>
          <w:szCs w:val="24"/>
        </w:rPr>
      </w:pPr>
      <w:r w:rsidRPr="0022192D">
        <w:rPr>
          <w:rFonts w:asciiTheme="minorHAnsi" w:hAnsiTheme="minorHAnsi"/>
          <w:iCs/>
          <w:sz w:val="24"/>
          <w:szCs w:val="24"/>
        </w:rPr>
        <w:t xml:space="preserve">Here’s the takeaway message: </w:t>
      </w:r>
      <w:r w:rsidR="009914CE" w:rsidRPr="0022192D">
        <w:rPr>
          <w:rFonts w:asciiTheme="minorHAnsi" w:hAnsiTheme="minorHAnsi"/>
          <w:b/>
          <w:iCs/>
          <w:sz w:val="24"/>
          <w:szCs w:val="24"/>
        </w:rPr>
        <w:t xml:space="preserve">Farmers can help mitigate their damages, and better yet prevent anyone from getting sick in the first place, </w:t>
      </w:r>
      <w:r w:rsidR="001507F4">
        <w:rPr>
          <w:rFonts w:asciiTheme="minorHAnsi" w:hAnsiTheme="minorHAnsi"/>
          <w:b/>
          <w:iCs/>
          <w:sz w:val="24"/>
          <w:szCs w:val="24"/>
        </w:rPr>
        <w:t xml:space="preserve">by having a food safety plan, following FSMA rules, </w:t>
      </w:r>
      <w:proofErr w:type="gramStart"/>
      <w:r w:rsidR="001507F4">
        <w:rPr>
          <w:rFonts w:asciiTheme="minorHAnsi" w:hAnsiTheme="minorHAnsi"/>
          <w:b/>
          <w:iCs/>
          <w:sz w:val="24"/>
          <w:szCs w:val="24"/>
        </w:rPr>
        <w:t xml:space="preserve">and </w:t>
      </w:r>
      <w:r w:rsidR="009914CE" w:rsidRPr="0022192D">
        <w:rPr>
          <w:rFonts w:asciiTheme="minorHAnsi" w:hAnsiTheme="minorHAnsi"/>
          <w:b/>
          <w:iCs/>
          <w:sz w:val="24"/>
          <w:szCs w:val="24"/>
        </w:rPr>
        <w:t xml:space="preserve"> educat</w:t>
      </w:r>
      <w:r w:rsidR="001507F4">
        <w:rPr>
          <w:rFonts w:asciiTheme="minorHAnsi" w:hAnsiTheme="minorHAnsi"/>
          <w:b/>
          <w:iCs/>
          <w:sz w:val="24"/>
          <w:szCs w:val="24"/>
        </w:rPr>
        <w:t>ing</w:t>
      </w:r>
      <w:proofErr w:type="gramEnd"/>
      <w:r w:rsidR="009914CE" w:rsidRPr="0022192D">
        <w:rPr>
          <w:rFonts w:asciiTheme="minorHAnsi" w:hAnsiTheme="minorHAnsi"/>
          <w:b/>
          <w:iCs/>
          <w:sz w:val="24"/>
          <w:szCs w:val="24"/>
        </w:rPr>
        <w:t xml:space="preserve"> customers on how to properly store and prepare the foods they sell</w:t>
      </w:r>
      <w:r w:rsidR="009914CE" w:rsidRPr="0022192D">
        <w:rPr>
          <w:rFonts w:asciiTheme="minorHAnsi" w:hAnsiTheme="minorHAnsi"/>
          <w:iCs/>
          <w:sz w:val="24"/>
          <w:szCs w:val="24"/>
        </w:rPr>
        <w:t xml:space="preserve">. This </w:t>
      </w:r>
      <w:r w:rsidR="005A0613" w:rsidRPr="0022192D">
        <w:rPr>
          <w:rFonts w:asciiTheme="minorHAnsi" w:hAnsiTheme="minorHAnsi"/>
          <w:iCs/>
          <w:sz w:val="24"/>
          <w:szCs w:val="24"/>
        </w:rPr>
        <w:t xml:space="preserve">can be </w:t>
      </w:r>
      <w:r w:rsidR="003041A7" w:rsidRPr="0022192D">
        <w:rPr>
          <w:rFonts w:asciiTheme="minorHAnsi" w:hAnsiTheme="minorHAnsi"/>
          <w:iCs/>
          <w:sz w:val="24"/>
          <w:szCs w:val="24"/>
        </w:rPr>
        <w:t xml:space="preserve">as </w:t>
      </w:r>
      <w:r w:rsidR="005A0613" w:rsidRPr="0022192D">
        <w:rPr>
          <w:rFonts w:asciiTheme="minorHAnsi" w:hAnsiTheme="minorHAnsi"/>
          <w:iCs/>
          <w:sz w:val="24"/>
          <w:szCs w:val="24"/>
        </w:rPr>
        <w:t xml:space="preserve">simple as putting </w:t>
      </w:r>
      <w:r w:rsidR="003041A7" w:rsidRPr="0022192D">
        <w:rPr>
          <w:rFonts w:asciiTheme="minorHAnsi" w:hAnsiTheme="minorHAnsi"/>
          <w:iCs/>
          <w:sz w:val="24"/>
          <w:szCs w:val="24"/>
        </w:rPr>
        <w:t xml:space="preserve">basic </w:t>
      </w:r>
      <w:r w:rsidR="005A0613" w:rsidRPr="0022192D">
        <w:rPr>
          <w:rFonts w:asciiTheme="minorHAnsi" w:hAnsiTheme="minorHAnsi"/>
          <w:iCs/>
          <w:sz w:val="24"/>
          <w:szCs w:val="24"/>
        </w:rPr>
        <w:t>instruction notes</w:t>
      </w:r>
      <w:r w:rsidR="009914CE" w:rsidRPr="0022192D">
        <w:rPr>
          <w:rFonts w:asciiTheme="minorHAnsi" w:hAnsiTheme="minorHAnsi"/>
          <w:iCs/>
          <w:sz w:val="24"/>
          <w:szCs w:val="24"/>
        </w:rPr>
        <w:t xml:space="preserve"> in CSA boxes, posting signs at farm</w:t>
      </w:r>
      <w:r w:rsidR="003041A7" w:rsidRPr="0022192D">
        <w:rPr>
          <w:rFonts w:asciiTheme="minorHAnsi" w:hAnsiTheme="minorHAnsi"/>
          <w:iCs/>
          <w:sz w:val="24"/>
          <w:szCs w:val="24"/>
        </w:rPr>
        <w:t xml:space="preserve"> </w:t>
      </w:r>
      <w:r w:rsidR="009914CE" w:rsidRPr="0022192D">
        <w:rPr>
          <w:rFonts w:asciiTheme="minorHAnsi" w:hAnsiTheme="minorHAnsi"/>
          <w:iCs/>
          <w:sz w:val="24"/>
          <w:szCs w:val="24"/>
        </w:rPr>
        <w:t>stands and farm</w:t>
      </w:r>
      <w:r w:rsidR="003B31D6" w:rsidRPr="0022192D">
        <w:rPr>
          <w:rFonts w:asciiTheme="minorHAnsi" w:hAnsiTheme="minorHAnsi"/>
          <w:iCs/>
          <w:sz w:val="24"/>
          <w:szCs w:val="24"/>
        </w:rPr>
        <w:t>ers</w:t>
      </w:r>
      <w:r w:rsidR="003041A7" w:rsidRPr="0022192D">
        <w:rPr>
          <w:rFonts w:asciiTheme="minorHAnsi" w:hAnsiTheme="minorHAnsi"/>
          <w:iCs/>
          <w:sz w:val="24"/>
          <w:szCs w:val="24"/>
        </w:rPr>
        <w:t>’</w:t>
      </w:r>
      <w:r w:rsidR="009914CE" w:rsidRPr="0022192D">
        <w:rPr>
          <w:rFonts w:asciiTheme="minorHAnsi" w:hAnsiTheme="minorHAnsi"/>
          <w:iCs/>
          <w:sz w:val="24"/>
          <w:szCs w:val="24"/>
        </w:rPr>
        <w:t xml:space="preserve"> markets, posting food safety information on the website and referring customers there, distributing handouts along with invoices to wholesalers, and so on. </w:t>
      </w:r>
      <w:r w:rsidR="00EB7490" w:rsidRPr="0022192D">
        <w:rPr>
          <w:rFonts w:asciiTheme="minorHAnsi" w:hAnsiTheme="minorHAnsi"/>
          <w:iCs/>
          <w:sz w:val="24"/>
          <w:szCs w:val="24"/>
        </w:rPr>
        <w:t>The bonus is that with proper storage, consumers will likely be happier as their products will stay fresher and even last longer!</w:t>
      </w:r>
    </w:p>
    <w:p w14:paraId="3D1A65DA" w14:textId="77777777" w:rsidR="00BA0834" w:rsidRPr="0022192D" w:rsidRDefault="00BA0834" w:rsidP="0022192D">
      <w:pPr>
        <w:rPr>
          <w:rFonts w:asciiTheme="minorHAnsi" w:hAnsiTheme="minorHAnsi"/>
          <w:b/>
        </w:rPr>
      </w:pPr>
    </w:p>
    <w:p w14:paraId="6DACAD7A" w14:textId="438C79AC" w:rsidR="00BA0834" w:rsidRPr="0022192D" w:rsidRDefault="00BA0834" w:rsidP="0022192D">
      <w:pPr>
        <w:rPr>
          <w:rFonts w:asciiTheme="minorHAnsi" w:hAnsiTheme="minorHAnsi"/>
          <w:b/>
          <w:color w:val="70AD47" w:themeColor="accent6"/>
        </w:rPr>
      </w:pPr>
      <w:r w:rsidRPr="0022192D">
        <w:rPr>
          <w:rFonts w:asciiTheme="minorHAnsi" w:hAnsiTheme="minorHAnsi"/>
          <w:b/>
          <w:color w:val="70AD47" w:themeColor="accent6"/>
        </w:rPr>
        <w:t>[Farmer Alexi icon]</w:t>
      </w:r>
    </w:p>
    <w:p w14:paraId="6D013721" w14:textId="6A81AB9F" w:rsidR="000269AF" w:rsidRPr="000269AF" w:rsidRDefault="000269AF" w:rsidP="000269AF">
      <w:pPr>
        <w:spacing w:after="90" w:line="182" w:lineRule="atLeast"/>
        <w:rPr>
          <w:rFonts w:asciiTheme="minorHAnsi" w:hAnsiTheme="minorHAnsi"/>
          <w:iCs/>
          <w:color w:val="70AD47" w:themeColor="accent6"/>
        </w:rPr>
      </w:pPr>
      <w:r w:rsidRPr="000269AF">
        <w:rPr>
          <w:rFonts w:asciiTheme="minorHAnsi" w:hAnsiTheme="minorHAnsi"/>
          <w:iCs/>
          <w:color w:val="70AD47" w:themeColor="accent6"/>
        </w:rPr>
        <w:t>Billy and Betty’s parents sue Alexi: Facing large medical bills and expenses for the family’s hospital bills, Billy and Betty’s parents go forward with the lawsuit. The attorney gets right to work building the case. She needs to show that Alexi negligently caused the family to get sick. The attorney might say that average farmers make sure their employees are trained thoroughly and understand the fundamental safety aspects of the job. In response, Alexi might claim that average farmers cannot monitor their employees all the time, and that an average farmer could easily fail to notice when food safety practices are occasionally missed among all the different activities on the farm. The two sides will attempt to convince a judge or jury of what average farmers do under Alexi’s circumstances. Then, the attorney will argue that Alexi fell below the standard, while Alexi will argue that she met the standard.</w:t>
      </w:r>
    </w:p>
    <w:p w14:paraId="56297C30" w14:textId="77777777" w:rsidR="00E2246A" w:rsidRPr="0022192D" w:rsidRDefault="00E2246A" w:rsidP="000269AF">
      <w:pPr>
        <w:spacing w:after="90" w:line="182" w:lineRule="atLeast"/>
        <w:rPr>
          <w:rFonts w:asciiTheme="minorHAnsi" w:hAnsiTheme="minorHAnsi"/>
          <w:b/>
        </w:rPr>
      </w:pPr>
    </w:p>
    <w:p w14:paraId="108E27C4" w14:textId="42378278" w:rsidR="00E2246A" w:rsidRPr="0022192D" w:rsidRDefault="00E2246A" w:rsidP="0022192D">
      <w:pPr>
        <w:ind w:firstLine="360"/>
        <w:outlineLvl w:val="0"/>
        <w:rPr>
          <w:rFonts w:asciiTheme="minorHAnsi" w:hAnsiTheme="minorHAnsi"/>
          <w:b/>
        </w:rPr>
      </w:pPr>
      <w:r w:rsidRPr="0022192D">
        <w:rPr>
          <w:rFonts w:asciiTheme="minorHAnsi" w:hAnsiTheme="minorHAnsi"/>
          <w:b/>
        </w:rPr>
        <w:t xml:space="preserve">Strict </w:t>
      </w:r>
      <w:r w:rsidR="00612423" w:rsidRPr="0022192D">
        <w:rPr>
          <w:rFonts w:asciiTheme="minorHAnsi" w:hAnsiTheme="minorHAnsi"/>
          <w:b/>
        </w:rPr>
        <w:t>l</w:t>
      </w:r>
      <w:r w:rsidRPr="0022192D">
        <w:rPr>
          <w:rFonts w:asciiTheme="minorHAnsi" w:hAnsiTheme="minorHAnsi"/>
          <w:b/>
        </w:rPr>
        <w:t>iability</w:t>
      </w:r>
    </w:p>
    <w:p w14:paraId="0AB2F76B" w14:textId="77777777" w:rsidR="00A120C9" w:rsidRPr="0022192D" w:rsidRDefault="00A120C9" w:rsidP="0022192D">
      <w:pPr>
        <w:rPr>
          <w:rFonts w:asciiTheme="minorHAnsi" w:hAnsiTheme="minorHAnsi"/>
        </w:rPr>
      </w:pPr>
    </w:p>
    <w:p w14:paraId="73A16907" w14:textId="328E115A" w:rsidR="00020BBF" w:rsidRPr="0022192D" w:rsidRDefault="00020BBF" w:rsidP="0022192D">
      <w:pPr>
        <w:ind w:left="720"/>
        <w:rPr>
          <w:rFonts w:asciiTheme="minorHAnsi" w:hAnsiTheme="minorHAnsi"/>
          <w:b/>
        </w:rPr>
      </w:pPr>
      <w:r w:rsidRPr="0022192D">
        <w:rPr>
          <w:rFonts w:asciiTheme="minorHAnsi" w:hAnsiTheme="minorHAnsi"/>
          <w:b/>
        </w:rPr>
        <w:t>Farmers might automatically be on the hook</w:t>
      </w:r>
      <w:r w:rsidR="003B31D6" w:rsidRPr="0022192D">
        <w:rPr>
          <w:rFonts w:asciiTheme="minorHAnsi" w:hAnsiTheme="minorHAnsi"/>
          <w:b/>
        </w:rPr>
        <w:t xml:space="preserve"> </w:t>
      </w:r>
      <w:r w:rsidRPr="0022192D">
        <w:rPr>
          <w:rFonts w:asciiTheme="minorHAnsi" w:hAnsiTheme="minorHAnsi"/>
          <w:b/>
        </w:rPr>
        <w:t>if they sell a contaminated product that is “unreasonably dangerous” and someone gets sick as a result</w:t>
      </w:r>
    </w:p>
    <w:p w14:paraId="12473040" w14:textId="77777777" w:rsidR="00020BBF" w:rsidRPr="0022192D" w:rsidRDefault="00020BBF" w:rsidP="0022192D">
      <w:pPr>
        <w:rPr>
          <w:rFonts w:asciiTheme="minorHAnsi" w:hAnsiTheme="minorHAnsi"/>
        </w:rPr>
      </w:pPr>
    </w:p>
    <w:p w14:paraId="2C92D80B" w14:textId="313CC9AB" w:rsidR="00B61F3A" w:rsidRPr="0022192D" w:rsidRDefault="00794919" w:rsidP="0022192D">
      <w:pPr>
        <w:spacing w:after="240" w:line="182" w:lineRule="atLeast"/>
        <w:rPr>
          <w:rFonts w:asciiTheme="minorHAnsi" w:hAnsiTheme="minorHAnsi"/>
          <w:iCs/>
        </w:rPr>
      </w:pPr>
      <w:r w:rsidRPr="0022192D">
        <w:rPr>
          <w:rFonts w:asciiTheme="minorHAnsi" w:hAnsiTheme="minorHAnsi"/>
          <w:iCs/>
        </w:rPr>
        <w:t xml:space="preserve">Under </w:t>
      </w:r>
      <w:r w:rsidR="00B863B2" w:rsidRPr="0022192D">
        <w:rPr>
          <w:rFonts w:asciiTheme="minorHAnsi" w:hAnsiTheme="minorHAnsi"/>
          <w:iCs/>
        </w:rPr>
        <w:t xml:space="preserve">some circumstances, a farmer </w:t>
      </w:r>
      <w:r w:rsidR="00170F43" w:rsidRPr="0022192D">
        <w:rPr>
          <w:rFonts w:asciiTheme="minorHAnsi" w:hAnsiTheme="minorHAnsi"/>
          <w:iCs/>
        </w:rPr>
        <w:t xml:space="preserve">might automatically be on the hook </w:t>
      </w:r>
      <w:r w:rsidR="00B863B2" w:rsidRPr="0022192D">
        <w:rPr>
          <w:rFonts w:asciiTheme="minorHAnsi" w:hAnsiTheme="minorHAnsi"/>
          <w:iCs/>
        </w:rPr>
        <w:t xml:space="preserve">simply </w:t>
      </w:r>
      <w:r w:rsidR="00170F43" w:rsidRPr="0022192D">
        <w:rPr>
          <w:rFonts w:asciiTheme="minorHAnsi" w:hAnsiTheme="minorHAnsi"/>
          <w:iCs/>
        </w:rPr>
        <w:t xml:space="preserve">by </w:t>
      </w:r>
      <w:r w:rsidR="00B863B2" w:rsidRPr="0022192D">
        <w:rPr>
          <w:rFonts w:asciiTheme="minorHAnsi" w:hAnsiTheme="minorHAnsi"/>
          <w:iCs/>
        </w:rPr>
        <w:t xml:space="preserve">having sold a contaminated product that </w:t>
      </w:r>
      <w:r w:rsidR="00170F43" w:rsidRPr="0022192D">
        <w:rPr>
          <w:rFonts w:asciiTheme="minorHAnsi" w:hAnsiTheme="minorHAnsi"/>
          <w:iCs/>
        </w:rPr>
        <w:t xml:space="preserve">results in </w:t>
      </w:r>
      <w:r w:rsidR="00B863B2" w:rsidRPr="0022192D">
        <w:rPr>
          <w:rFonts w:asciiTheme="minorHAnsi" w:hAnsiTheme="minorHAnsi"/>
          <w:iCs/>
        </w:rPr>
        <w:t xml:space="preserve">someone </w:t>
      </w:r>
      <w:r w:rsidR="00170F43" w:rsidRPr="0022192D">
        <w:rPr>
          <w:rFonts w:asciiTheme="minorHAnsi" w:hAnsiTheme="minorHAnsi"/>
          <w:iCs/>
        </w:rPr>
        <w:t>getting</w:t>
      </w:r>
      <w:r w:rsidR="00B863B2" w:rsidRPr="0022192D">
        <w:rPr>
          <w:rFonts w:asciiTheme="minorHAnsi" w:hAnsiTheme="minorHAnsi"/>
          <w:iCs/>
        </w:rPr>
        <w:t xml:space="preserve"> sick, regardless of whether the farmer acted reasonably. </w:t>
      </w:r>
      <w:r w:rsidR="00170F43" w:rsidRPr="0022192D">
        <w:rPr>
          <w:rFonts w:asciiTheme="minorHAnsi" w:hAnsiTheme="minorHAnsi"/>
          <w:iCs/>
        </w:rPr>
        <w:t xml:space="preserve">This is what’s called strict liability. </w:t>
      </w:r>
    </w:p>
    <w:p w14:paraId="069DD200" w14:textId="6695193F" w:rsidR="005A0613" w:rsidRPr="0022192D" w:rsidRDefault="006141C5" w:rsidP="0022192D">
      <w:pPr>
        <w:spacing w:after="240" w:line="182" w:lineRule="atLeast"/>
        <w:rPr>
          <w:rFonts w:asciiTheme="minorHAnsi" w:hAnsiTheme="minorHAnsi"/>
          <w:iCs/>
        </w:rPr>
      </w:pPr>
      <w:r w:rsidRPr="0022192D">
        <w:rPr>
          <w:rFonts w:asciiTheme="minorHAnsi" w:hAnsiTheme="minorHAnsi"/>
          <w:iCs/>
        </w:rPr>
        <w:t xml:space="preserve">Rather than focusing on the behavior of the producer, strict liability lawsuits focus on the product itself. </w:t>
      </w:r>
      <w:r w:rsidR="00510642" w:rsidRPr="0022192D">
        <w:rPr>
          <w:rFonts w:asciiTheme="minorHAnsi" w:hAnsiTheme="minorHAnsi"/>
          <w:iCs/>
        </w:rPr>
        <w:t xml:space="preserve">Strict liability </w:t>
      </w:r>
      <w:r w:rsidRPr="0022192D">
        <w:rPr>
          <w:rFonts w:asciiTheme="minorHAnsi" w:hAnsiTheme="minorHAnsi"/>
          <w:iCs/>
        </w:rPr>
        <w:t>in food</w:t>
      </w:r>
      <w:r w:rsidR="003859A5" w:rsidRPr="0022192D">
        <w:rPr>
          <w:rFonts w:asciiTheme="minorHAnsi" w:hAnsiTheme="minorHAnsi"/>
          <w:iCs/>
        </w:rPr>
        <w:t>-</w:t>
      </w:r>
      <w:r w:rsidRPr="0022192D">
        <w:rPr>
          <w:rFonts w:asciiTheme="minorHAnsi" w:hAnsiTheme="minorHAnsi"/>
          <w:iCs/>
        </w:rPr>
        <w:t xml:space="preserve">borne illness lawsuits </w:t>
      </w:r>
      <w:r w:rsidR="00510642" w:rsidRPr="0022192D">
        <w:rPr>
          <w:rFonts w:asciiTheme="minorHAnsi" w:hAnsiTheme="minorHAnsi"/>
          <w:iCs/>
        </w:rPr>
        <w:t xml:space="preserve">basically </w:t>
      </w:r>
      <w:r w:rsidR="001D57E6" w:rsidRPr="0022192D">
        <w:rPr>
          <w:rFonts w:asciiTheme="minorHAnsi" w:hAnsiTheme="minorHAnsi"/>
          <w:iCs/>
        </w:rPr>
        <w:t>means</w:t>
      </w:r>
      <w:r w:rsidR="00510642" w:rsidRPr="0022192D">
        <w:rPr>
          <w:rFonts w:asciiTheme="minorHAnsi" w:hAnsiTheme="minorHAnsi"/>
          <w:iCs/>
        </w:rPr>
        <w:t xml:space="preserve">: </w:t>
      </w:r>
      <w:r w:rsidR="00510642" w:rsidRPr="0022192D">
        <w:rPr>
          <w:rFonts w:asciiTheme="minorHAnsi" w:hAnsiTheme="minorHAnsi"/>
          <w:b/>
          <w:iCs/>
        </w:rPr>
        <w:t xml:space="preserve">If you sell a </w:t>
      </w:r>
      <w:r w:rsidRPr="0022192D">
        <w:rPr>
          <w:rFonts w:asciiTheme="minorHAnsi" w:hAnsiTheme="minorHAnsi"/>
          <w:b/>
          <w:iCs/>
        </w:rPr>
        <w:t xml:space="preserve">food </w:t>
      </w:r>
      <w:r w:rsidR="00510642" w:rsidRPr="0022192D">
        <w:rPr>
          <w:rFonts w:asciiTheme="minorHAnsi" w:hAnsiTheme="minorHAnsi"/>
          <w:b/>
          <w:iCs/>
        </w:rPr>
        <w:t>p</w:t>
      </w:r>
      <w:r w:rsidRPr="0022192D">
        <w:rPr>
          <w:rFonts w:asciiTheme="minorHAnsi" w:hAnsiTheme="minorHAnsi"/>
          <w:b/>
          <w:iCs/>
        </w:rPr>
        <w:t xml:space="preserve">roduct that was </w:t>
      </w:r>
      <w:r w:rsidR="00510642" w:rsidRPr="0022192D">
        <w:rPr>
          <w:rFonts w:asciiTheme="minorHAnsi" w:hAnsiTheme="minorHAnsi"/>
          <w:b/>
          <w:iCs/>
        </w:rPr>
        <w:t>conta</w:t>
      </w:r>
      <w:r w:rsidRPr="0022192D">
        <w:rPr>
          <w:rFonts w:asciiTheme="minorHAnsi" w:hAnsiTheme="minorHAnsi"/>
          <w:b/>
          <w:iCs/>
        </w:rPr>
        <w:t>minated when it left the source—whether it be the farm, the warehouse, the restaurant, and so on—</w:t>
      </w:r>
      <w:r w:rsidR="00510642" w:rsidRPr="0022192D">
        <w:rPr>
          <w:rFonts w:asciiTheme="minorHAnsi" w:hAnsiTheme="minorHAnsi"/>
          <w:b/>
          <w:iCs/>
        </w:rPr>
        <w:t>and that product is “unreasonably dangerous”</w:t>
      </w:r>
      <w:r w:rsidRPr="0022192D">
        <w:rPr>
          <w:rFonts w:asciiTheme="minorHAnsi" w:hAnsiTheme="minorHAnsi"/>
          <w:b/>
          <w:iCs/>
        </w:rPr>
        <w:t xml:space="preserve"> by its nature, </w:t>
      </w:r>
      <w:r w:rsidR="00510642" w:rsidRPr="0022192D">
        <w:rPr>
          <w:rFonts w:asciiTheme="minorHAnsi" w:hAnsiTheme="minorHAnsi"/>
          <w:b/>
          <w:iCs/>
        </w:rPr>
        <w:t xml:space="preserve">you are </w:t>
      </w:r>
      <w:r w:rsidR="001D57E6" w:rsidRPr="0022192D">
        <w:rPr>
          <w:rFonts w:asciiTheme="minorHAnsi" w:hAnsiTheme="minorHAnsi"/>
          <w:b/>
          <w:iCs/>
        </w:rPr>
        <w:t>automatically</w:t>
      </w:r>
      <w:r w:rsidR="00510642" w:rsidRPr="0022192D">
        <w:rPr>
          <w:rFonts w:asciiTheme="minorHAnsi" w:hAnsiTheme="minorHAnsi"/>
          <w:b/>
          <w:iCs/>
        </w:rPr>
        <w:t xml:space="preserve"> liable for any resulting damages.</w:t>
      </w:r>
      <w:r w:rsidRPr="0022192D">
        <w:rPr>
          <w:rFonts w:asciiTheme="minorHAnsi" w:hAnsiTheme="minorHAnsi"/>
          <w:b/>
          <w:iCs/>
        </w:rPr>
        <w:t xml:space="preserve"> </w:t>
      </w:r>
      <w:r w:rsidR="005A0613" w:rsidRPr="0022192D">
        <w:rPr>
          <w:rFonts w:asciiTheme="minorHAnsi" w:hAnsiTheme="minorHAnsi"/>
          <w:iCs/>
        </w:rPr>
        <w:t xml:space="preserve">There is no inquiry as to whether the </w:t>
      </w:r>
      <w:r w:rsidR="002661FB" w:rsidRPr="0022192D">
        <w:rPr>
          <w:rFonts w:asciiTheme="minorHAnsi" w:hAnsiTheme="minorHAnsi"/>
          <w:iCs/>
        </w:rPr>
        <w:t>producer or seller</w:t>
      </w:r>
      <w:r w:rsidR="005A0613" w:rsidRPr="0022192D">
        <w:rPr>
          <w:rFonts w:asciiTheme="minorHAnsi" w:hAnsiTheme="minorHAnsi"/>
          <w:iCs/>
        </w:rPr>
        <w:t xml:space="preserve"> acted with reasonable care. </w:t>
      </w:r>
    </w:p>
    <w:p w14:paraId="2EDBE60A" w14:textId="5325C861" w:rsidR="00020BBF" w:rsidRPr="0022192D" w:rsidRDefault="00020BBF" w:rsidP="0022192D">
      <w:pPr>
        <w:spacing w:after="240" w:line="182" w:lineRule="atLeast"/>
        <w:ind w:left="720"/>
        <w:rPr>
          <w:rFonts w:asciiTheme="minorHAnsi" w:hAnsiTheme="minorHAnsi"/>
          <w:b/>
          <w:iCs/>
        </w:rPr>
      </w:pPr>
      <w:r w:rsidRPr="0022192D">
        <w:rPr>
          <w:rFonts w:asciiTheme="minorHAnsi" w:hAnsiTheme="minorHAnsi"/>
          <w:b/>
          <w:iCs/>
        </w:rPr>
        <w:t>A product is “unreasonably dangerous” if it includes something that the ordinary consumer would not reasonably expect</w:t>
      </w:r>
    </w:p>
    <w:p w14:paraId="1F732BED" w14:textId="00F6760F" w:rsidR="00E11CBB" w:rsidRPr="0022192D" w:rsidRDefault="00794919" w:rsidP="0022192D">
      <w:pPr>
        <w:spacing w:after="240" w:line="182" w:lineRule="atLeast"/>
        <w:rPr>
          <w:rFonts w:asciiTheme="minorHAnsi" w:hAnsiTheme="minorHAnsi"/>
          <w:b/>
          <w:iCs/>
        </w:rPr>
      </w:pPr>
      <w:r w:rsidRPr="0022192D">
        <w:rPr>
          <w:rFonts w:asciiTheme="minorHAnsi" w:hAnsiTheme="minorHAnsi"/>
          <w:iCs/>
        </w:rPr>
        <w:t>You might be asking, what constitutes</w:t>
      </w:r>
      <w:r w:rsidR="00170F43" w:rsidRPr="0022192D">
        <w:rPr>
          <w:rFonts w:asciiTheme="minorHAnsi" w:hAnsiTheme="minorHAnsi"/>
          <w:iCs/>
        </w:rPr>
        <w:t xml:space="preserve"> unreasonably dangerous? </w:t>
      </w:r>
      <w:r w:rsidR="008C09D6" w:rsidRPr="0022192D">
        <w:rPr>
          <w:rFonts w:asciiTheme="minorHAnsi" w:hAnsiTheme="minorHAnsi"/>
          <w:iCs/>
        </w:rPr>
        <w:t xml:space="preserve">In most states, </w:t>
      </w:r>
      <w:r w:rsidR="00C01E7B" w:rsidRPr="0022192D">
        <w:rPr>
          <w:rFonts w:asciiTheme="minorHAnsi" w:hAnsiTheme="minorHAnsi"/>
          <w:iCs/>
        </w:rPr>
        <w:t>whether a product is unreasonabl</w:t>
      </w:r>
      <w:r w:rsidR="00266E15" w:rsidRPr="0022192D">
        <w:rPr>
          <w:rFonts w:asciiTheme="minorHAnsi" w:hAnsiTheme="minorHAnsi"/>
          <w:iCs/>
        </w:rPr>
        <w:t>y</w:t>
      </w:r>
      <w:r w:rsidR="00C01E7B" w:rsidRPr="0022192D">
        <w:rPr>
          <w:rFonts w:asciiTheme="minorHAnsi" w:hAnsiTheme="minorHAnsi"/>
          <w:iCs/>
        </w:rPr>
        <w:t xml:space="preserve"> dangerous is</w:t>
      </w:r>
      <w:r w:rsidR="00B61F3A" w:rsidRPr="0022192D">
        <w:rPr>
          <w:rFonts w:asciiTheme="minorHAnsi" w:hAnsiTheme="minorHAnsi"/>
          <w:iCs/>
        </w:rPr>
        <w:t xml:space="preserve"> based on what</w:t>
      </w:r>
      <w:r w:rsidR="008C09D6" w:rsidRPr="0022192D">
        <w:rPr>
          <w:rFonts w:asciiTheme="minorHAnsi" w:hAnsiTheme="minorHAnsi"/>
          <w:iCs/>
        </w:rPr>
        <w:t xml:space="preserve"> “</w:t>
      </w:r>
      <w:r w:rsidR="00B61F3A" w:rsidRPr="0022192D">
        <w:rPr>
          <w:rFonts w:asciiTheme="minorHAnsi" w:hAnsiTheme="minorHAnsi"/>
          <w:iCs/>
        </w:rPr>
        <w:t xml:space="preserve">an </w:t>
      </w:r>
      <w:r w:rsidR="008C09D6" w:rsidRPr="0022192D">
        <w:rPr>
          <w:rFonts w:asciiTheme="minorHAnsi" w:hAnsiTheme="minorHAnsi"/>
          <w:iCs/>
        </w:rPr>
        <w:t>ordinary con</w:t>
      </w:r>
      <w:r w:rsidR="001A6BE2" w:rsidRPr="0022192D">
        <w:rPr>
          <w:rFonts w:asciiTheme="minorHAnsi" w:hAnsiTheme="minorHAnsi"/>
          <w:iCs/>
        </w:rPr>
        <w:t xml:space="preserve">sumer might reasonably expect.” In other words, </w:t>
      </w:r>
      <w:r w:rsidR="001A6BE2" w:rsidRPr="0022192D">
        <w:rPr>
          <w:rFonts w:asciiTheme="minorHAnsi" w:hAnsiTheme="minorHAnsi"/>
          <w:b/>
          <w:iCs/>
        </w:rPr>
        <w:t>a</w:t>
      </w:r>
      <w:r w:rsidR="008C09D6" w:rsidRPr="0022192D">
        <w:rPr>
          <w:rFonts w:asciiTheme="minorHAnsi" w:hAnsiTheme="minorHAnsi"/>
          <w:b/>
          <w:iCs/>
        </w:rPr>
        <w:t xml:space="preserve"> food product </w:t>
      </w:r>
      <w:r w:rsidR="001A6BE2" w:rsidRPr="0022192D">
        <w:rPr>
          <w:rFonts w:asciiTheme="minorHAnsi" w:hAnsiTheme="minorHAnsi"/>
          <w:b/>
          <w:iCs/>
        </w:rPr>
        <w:t>might be considered</w:t>
      </w:r>
      <w:r w:rsidR="008C09D6" w:rsidRPr="0022192D">
        <w:rPr>
          <w:rFonts w:asciiTheme="minorHAnsi" w:hAnsiTheme="minorHAnsi"/>
          <w:b/>
          <w:iCs/>
        </w:rPr>
        <w:t xml:space="preserve"> </w:t>
      </w:r>
      <w:r w:rsidR="00655F9C" w:rsidRPr="0022192D">
        <w:rPr>
          <w:rFonts w:asciiTheme="minorHAnsi" w:hAnsiTheme="minorHAnsi"/>
          <w:b/>
          <w:iCs/>
        </w:rPr>
        <w:t>“</w:t>
      </w:r>
      <w:r w:rsidR="008C09D6" w:rsidRPr="0022192D">
        <w:rPr>
          <w:rFonts w:asciiTheme="minorHAnsi" w:hAnsiTheme="minorHAnsi"/>
          <w:b/>
          <w:iCs/>
        </w:rPr>
        <w:t>unreasonably dangerous</w:t>
      </w:r>
      <w:r w:rsidR="00655F9C" w:rsidRPr="0022192D">
        <w:rPr>
          <w:rFonts w:asciiTheme="minorHAnsi" w:hAnsiTheme="minorHAnsi"/>
          <w:b/>
          <w:iCs/>
        </w:rPr>
        <w:t>”</w:t>
      </w:r>
      <w:r w:rsidR="008C09D6" w:rsidRPr="0022192D">
        <w:rPr>
          <w:rFonts w:asciiTheme="minorHAnsi" w:hAnsiTheme="minorHAnsi"/>
          <w:b/>
          <w:iCs/>
        </w:rPr>
        <w:t xml:space="preserve"> </w:t>
      </w:r>
      <w:r w:rsidR="001A6BE2" w:rsidRPr="0022192D">
        <w:rPr>
          <w:rFonts w:asciiTheme="minorHAnsi" w:hAnsiTheme="minorHAnsi"/>
          <w:b/>
          <w:iCs/>
        </w:rPr>
        <w:t xml:space="preserve">if </w:t>
      </w:r>
      <w:r w:rsidRPr="0022192D">
        <w:rPr>
          <w:rFonts w:asciiTheme="minorHAnsi" w:hAnsiTheme="minorHAnsi"/>
          <w:b/>
          <w:iCs/>
        </w:rPr>
        <w:t>it includes</w:t>
      </w:r>
      <w:r w:rsidR="008C09D6" w:rsidRPr="0022192D">
        <w:rPr>
          <w:rFonts w:asciiTheme="minorHAnsi" w:hAnsiTheme="minorHAnsi"/>
          <w:b/>
          <w:iCs/>
        </w:rPr>
        <w:t xml:space="preserve"> an ingredient or pathogen that an ordinary consumer would not reasonably expect</w:t>
      </w:r>
      <w:r w:rsidRPr="0022192D">
        <w:rPr>
          <w:rFonts w:asciiTheme="minorHAnsi" w:hAnsiTheme="minorHAnsi"/>
          <w:b/>
          <w:iCs/>
        </w:rPr>
        <w:t xml:space="preserve"> to find</w:t>
      </w:r>
      <w:r w:rsidR="006141C5" w:rsidRPr="0022192D">
        <w:rPr>
          <w:rFonts w:asciiTheme="minorHAnsi" w:hAnsiTheme="minorHAnsi"/>
          <w:b/>
          <w:iCs/>
        </w:rPr>
        <w:t xml:space="preserve"> in that food product. </w:t>
      </w:r>
    </w:p>
    <w:p w14:paraId="267D6066" w14:textId="24272E1F" w:rsidR="003E0504" w:rsidRPr="0022192D" w:rsidRDefault="00E11CBB" w:rsidP="0022192D">
      <w:pPr>
        <w:spacing w:after="240" w:line="182" w:lineRule="atLeast"/>
        <w:rPr>
          <w:rFonts w:asciiTheme="minorHAnsi" w:hAnsiTheme="minorHAnsi"/>
          <w:iCs/>
        </w:rPr>
      </w:pPr>
      <w:r w:rsidRPr="0022192D">
        <w:rPr>
          <w:rFonts w:asciiTheme="minorHAnsi" w:hAnsiTheme="minorHAnsi"/>
          <w:iCs/>
        </w:rPr>
        <w:t xml:space="preserve">This begs the question: </w:t>
      </w:r>
      <w:r w:rsidR="001A6BE2" w:rsidRPr="0022192D">
        <w:rPr>
          <w:rFonts w:asciiTheme="minorHAnsi" w:hAnsiTheme="minorHAnsi"/>
          <w:iCs/>
        </w:rPr>
        <w:t>Would ordinary con</w:t>
      </w:r>
      <w:r w:rsidRPr="0022192D">
        <w:rPr>
          <w:rFonts w:asciiTheme="minorHAnsi" w:hAnsiTheme="minorHAnsi"/>
          <w:iCs/>
        </w:rPr>
        <w:t xml:space="preserve">sumers </w:t>
      </w:r>
      <w:r w:rsidR="00794919" w:rsidRPr="0022192D">
        <w:rPr>
          <w:rFonts w:asciiTheme="minorHAnsi" w:hAnsiTheme="minorHAnsi"/>
          <w:iCs/>
        </w:rPr>
        <w:t>expect some level of risk</w:t>
      </w:r>
      <w:r w:rsidRPr="0022192D">
        <w:rPr>
          <w:rFonts w:asciiTheme="minorHAnsi" w:hAnsiTheme="minorHAnsi"/>
          <w:iCs/>
        </w:rPr>
        <w:t xml:space="preserve"> from eating green salads, sprouts, or melons—some of the most common carriers of food</w:t>
      </w:r>
      <w:r w:rsidR="003859A5" w:rsidRPr="0022192D">
        <w:rPr>
          <w:rFonts w:asciiTheme="minorHAnsi" w:hAnsiTheme="minorHAnsi"/>
          <w:iCs/>
        </w:rPr>
        <w:t>-</w:t>
      </w:r>
      <w:r w:rsidRPr="0022192D">
        <w:rPr>
          <w:rFonts w:asciiTheme="minorHAnsi" w:hAnsiTheme="minorHAnsi"/>
          <w:iCs/>
        </w:rPr>
        <w:t xml:space="preserve">borne </w:t>
      </w:r>
      <w:r w:rsidR="00794919" w:rsidRPr="0022192D">
        <w:rPr>
          <w:rFonts w:asciiTheme="minorHAnsi" w:hAnsiTheme="minorHAnsi"/>
          <w:iCs/>
        </w:rPr>
        <w:t>pathogens</w:t>
      </w:r>
      <w:r w:rsidRPr="0022192D">
        <w:rPr>
          <w:rFonts w:asciiTheme="minorHAnsi" w:hAnsiTheme="minorHAnsi"/>
          <w:iCs/>
        </w:rPr>
        <w:t>? Would</w:t>
      </w:r>
      <w:r w:rsidR="002916F2" w:rsidRPr="0022192D">
        <w:rPr>
          <w:rFonts w:asciiTheme="minorHAnsi" w:hAnsiTheme="minorHAnsi"/>
          <w:iCs/>
        </w:rPr>
        <w:t xml:space="preserve"> o</w:t>
      </w:r>
      <w:r w:rsidRPr="0022192D">
        <w:rPr>
          <w:rFonts w:asciiTheme="minorHAnsi" w:hAnsiTheme="minorHAnsi"/>
          <w:iCs/>
        </w:rPr>
        <w:t xml:space="preserve">rdinary </w:t>
      </w:r>
      <w:r w:rsidR="002916F2" w:rsidRPr="0022192D">
        <w:rPr>
          <w:rFonts w:asciiTheme="minorHAnsi" w:hAnsiTheme="minorHAnsi"/>
          <w:iCs/>
        </w:rPr>
        <w:t>consumers</w:t>
      </w:r>
      <w:r w:rsidRPr="0022192D">
        <w:rPr>
          <w:rFonts w:asciiTheme="minorHAnsi" w:hAnsiTheme="minorHAnsi"/>
          <w:iCs/>
        </w:rPr>
        <w:t xml:space="preserve"> </w:t>
      </w:r>
      <w:r w:rsidR="00794919" w:rsidRPr="0022192D">
        <w:rPr>
          <w:rFonts w:asciiTheme="minorHAnsi" w:hAnsiTheme="minorHAnsi"/>
          <w:iCs/>
        </w:rPr>
        <w:t>expect a level of risk</w:t>
      </w:r>
      <w:r w:rsidRPr="0022192D">
        <w:rPr>
          <w:rFonts w:asciiTheme="minorHAnsi" w:hAnsiTheme="minorHAnsi"/>
          <w:iCs/>
        </w:rPr>
        <w:t xml:space="preserve"> </w:t>
      </w:r>
      <w:r w:rsidR="00794919" w:rsidRPr="0022192D">
        <w:rPr>
          <w:rFonts w:asciiTheme="minorHAnsi" w:hAnsiTheme="minorHAnsi"/>
          <w:iCs/>
        </w:rPr>
        <w:t>of</w:t>
      </w:r>
      <w:r w:rsidRPr="0022192D">
        <w:rPr>
          <w:rFonts w:asciiTheme="minorHAnsi" w:hAnsiTheme="minorHAnsi"/>
          <w:iCs/>
        </w:rPr>
        <w:t xml:space="preserve"> </w:t>
      </w:r>
      <w:r w:rsidR="001507F4" w:rsidRPr="008169DF">
        <w:rPr>
          <w:rFonts w:asciiTheme="minorHAnsi" w:hAnsiTheme="minorHAnsi"/>
          <w:i/>
        </w:rPr>
        <w:t>Salmonella</w:t>
      </w:r>
      <w:r w:rsidR="001507F4" w:rsidRPr="0022192D">
        <w:rPr>
          <w:rFonts w:asciiTheme="minorHAnsi" w:hAnsiTheme="minorHAnsi"/>
          <w:iCs/>
        </w:rPr>
        <w:t xml:space="preserve"> </w:t>
      </w:r>
      <w:r w:rsidR="00794919" w:rsidRPr="0022192D">
        <w:rPr>
          <w:rFonts w:asciiTheme="minorHAnsi" w:hAnsiTheme="minorHAnsi"/>
          <w:iCs/>
        </w:rPr>
        <w:t>when eating</w:t>
      </w:r>
      <w:r w:rsidRPr="0022192D">
        <w:rPr>
          <w:rFonts w:asciiTheme="minorHAnsi" w:hAnsiTheme="minorHAnsi"/>
          <w:iCs/>
        </w:rPr>
        <w:t xml:space="preserve"> raw or lightly cooked eggs? </w:t>
      </w:r>
      <w:r w:rsidR="008C09D6" w:rsidRPr="0022192D">
        <w:rPr>
          <w:rFonts w:asciiTheme="minorHAnsi" w:hAnsiTheme="minorHAnsi"/>
          <w:iCs/>
        </w:rPr>
        <w:t>Would ordinary</w:t>
      </w:r>
      <w:r w:rsidR="00794919" w:rsidRPr="0022192D">
        <w:rPr>
          <w:rFonts w:asciiTheme="minorHAnsi" w:hAnsiTheme="minorHAnsi"/>
          <w:iCs/>
        </w:rPr>
        <w:t xml:space="preserve"> consumers expect the risk</w:t>
      </w:r>
      <w:r w:rsidR="008C09D6" w:rsidRPr="0022192D">
        <w:rPr>
          <w:rFonts w:asciiTheme="minorHAnsi" w:hAnsiTheme="minorHAnsi"/>
          <w:iCs/>
        </w:rPr>
        <w:t xml:space="preserve"> </w:t>
      </w:r>
      <w:r w:rsidR="00794919" w:rsidRPr="0022192D">
        <w:rPr>
          <w:rFonts w:asciiTheme="minorHAnsi" w:hAnsiTheme="minorHAnsi"/>
          <w:iCs/>
        </w:rPr>
        <w:t>of</w:t>
      </w:r>
      <w:r w:rsidR="008C09D6" w:rsidRPr="0022192D">
        <w:rPr>
          <w:rFonts w:asciiTheme="minorHAnsi" w:hAnsiTheme="minorHAnsi"/>
          <w:iCs/>
        </w:rPr>
        <w:t xml:space="preserve"> </w:t>
      </w:r>
      <w:r w:rsidR="001507F4" w:rsidRPr="008169DF">
        <w:rPr>
          <w:rFonts w:asciiTheme="minorHAnsi" w:hAnsiTheme="minorHAnsi"/>
          <w:i/>
        </w:rPr>
        <w:t>L</w:t>
      </w:r>
      <w:r w:rsidR="008C09D6" w:rsidRPr="008169DF">
        <w:rPr>
          <w:rFonts w:asciiTheme="minorHAnsi" w:hAnsiTheme="minorHAnsi"/>
          <w:i/>
        </w:rPr>
        <w:t>isteria</w:t>
      </w:r>
      <w:r w:rsidR="008C09D6" w:rsidRPr="0022192D">
        <w:rPr>
          <w:rFonts w:asciiTheme="minorHAnsi" w:hAnsiTheme="minorHAnsi"/>
          <w:iCs/>
        </w:rPr>
        <w:t xml:space="preserve"> when </w:t>
      </w:r>
      <w:r w:rsidR="00794919" w:rsidRPr="0022192D">
        <w:rPr>
          <w:rFonts w:asciiTheme="minorHAnsi" w:hAnsiTheme="minorHAnsi"/>
          <w:iCs/>
        </w:rPr>
        <w:t>eating</w:t>
      </w:r>
      <w:r w:rsidR="008C09D6" w:rsidRPr="0022192D">
        <w:rPr>
          <w:rFonts w:asciiTheme="minorHAnsi" w:hAnsiTheme="minorHAnsi"/>
          <w:iCs/>
        </w:rPr>
        <w:t xml:space="preserve"> </w:t>
      </w:r>
      <w:r w:rsidR="00794919" w:rsidRPr="0022192D">
        <w:rPr>
          <w:rFonts w:asciiTheme="minorHAnsi" w:hAnsiTheme="minorHAnsi"/>
          <w:iCs/>
        </w:rPr>
        <w:t xml:space="preserve">unrefrigerated </w:t>
      </w:r>
      <w:r w:rsidR="008C09D6" w:rsidRPr="0022192D">
        <w:rPr>
          <w:rFonts w:asciiTheme="minorHAnsi" w:hAnsiTheme="minorHAnsi"/>
          <w:iCs/>
        </w:rPr>
        <w:t>caramel apples</w:t>
      </w:r>
      <w:r w:rsidR="001A6BE2" w:rsidRPr="0022192D">
        <w:rPr>
          <w:rFonts w:asciiTheme="minorHAnsi" w:hAnsiTheme="minorHAnsi"/>
          <w:iCs/>
        </w:rPr>
        <w:t xml:space="preserve">? As you can see, two minds </w:t>
      </w:r>
      <w:r w:rsidR="009E7F89" w:rsidRPr="0022192D">
        <w:rPr>
          <w:rFonts w:asciiTheme="minorHAnsi" w:hAnsiTheme="minorHAnsi"/>
          <w:iCs/>
        </w:rPr>
        <w:t xml:space="preserve">may </w:t>
      </w:r>
      <w:r w:rsidR="001A6BE2" w:rsidRPr="0022192D">
        <w:rPr>
          <w:rFonts w:asciiTheme="minorHAnsi" w:hAnsiTheme="minorHAnsi"/>
          <w:iCs/>
        </w:rPr>
        <w:t>disagree</w:t>
      </w:r>
      <w:r w:rsidRPr="0022192D">
        <w:rPr>
          <w:rFonts w:asciiTheme="minorHAnsi" w:hAnsiTheme="minorHAnsi"/>
          <w:iCs/>
        </w:rPr>
        <w:t xml:space="preserve">! </w:t>
      </w:r>
      <w:r w:rsidR="001A6BE2" w:rsidRPr="0022192D">
        <w:rPr>
          <w:rFonts w:asciiTheme="minorHAnsi" w:hAnsiTheme="minorHAnsi"/>
          <w:iCs/>
        </w:rPr>
        <w:t>Ultimately, t</w:t>
      </w:r>
      <w:r w:rsidR="008C09D6" w:rsidRPr="0022192D">
        <w:rPr>
          <w:rFonts w:asciiTheme="minorHAnsi" w:hAnsiTheme="minorHAnsi"/>
          <w:iCs/>
        </w:rPr>
        <w:t>h</w:t>
      </w:r>
      <w:r w:rsidR="001A6BE2" w:rsidRPr="0022192D">
        <w:rPr>
          <w:rFonts w:asciiTheme="minorHAnsi" w:hAnsiTheme="minorHAnsi"/>
          <w:iCs/>
        </w:rPr>
        <w:t>is is a factual question that would be up to the jury to decide</w:t>
      </w:r>
      <w:r w:rsidR="00794919" w:rsidRPr="0022192D">
        <w:rPr>
          <w:rFonts w:asciiTheme="minorHAnsi" w:hAnsiTheme="minorHAnsi"/>
          <w:iCs/>
        </w:rPr>
        <w:t xml:space="preserve"> on a case</w:t>
      </w:r>
      <w:r w:rsidR="009E7F89" w:rsidRPr="0022192D">
        <w:rPr>
          <w:rFonts w:asciiTheme="minorHAnsi" w:hAnsiTheme="minorHAnsi"/>
          <w:iCs/>
        </w:rPr>
        <w:t>-</w:t>
      </w:r>
      <w:r w:rsidR="00794919" w:rsidRPr="0022192D">
        <w:rPr>
          <w:rFonts w:asciiTheme="minorHAnsi" w:hAnsiTheme="minorHAnsi"/>
          <w:iCs/>
        </w:rPr>
        <w:t>by</w:t>
      </w:r>
      <w:r w:rsidR="009E7F89" w:rsidRPr="0022192D">
        <w:rPr>
          <w:rFonts w:asciiTheme="minorHAnsi" w:hAnsiTheme="minorHAnsi"/>
          <w:iCs/>
        </w:rPr>
        <w:t>-</w:t>
      </w:r>
      <w:r w:rsidR="00794919" w:rsidRPr="0022192D">
        <w:rPr>
          <w:rFonts w:asciiTheme="minorHAnsi" w:hAnsiTheme="minorHAnsi"/>
          <w:iCs/>
        </w:rPr>
        <w:t>case basis</w:t>
      </w:r>
      <w:r w:rsidR="001A6BE2" w:rsidRPr="0022192D">
        <w:rPr>
          <w:rFonts w:asciiTheme="minorHAnsi" w:hAnsiTheme="minorHAnsi"/>
          <w:iCs/>
        </w:rPr>
        <w:t>.</w:t>
      </w:r>
      <w:r w:rsidR="002916F2" w:rsidRPr="0022192D">
        <w:rPr>
          <w:rFonts w:asciiTheme="minorHAnsi" w:hAnsiTheme="minorHAnsi"/>
          <w:iCs/>
        </w:rPr>
        <w:t xml:space="preserve"> </w:t>
      </w:r>
    </w:p>
    <w:p w14:paraId="0862866B" w14:textId="507A6D7C" w:rsidR="001D57E6" w:rsidRPr="0022192D" w:rsidRDefault="002916F2" w:rsidP="0022192D">
      <w:pPr>
        <w:spacing w:after="240" w:line="182" w:lineRule="atLeast"/>
        <w:rPr>
          <w:rFonts w:asciiTheme="minorHAnsi" w:hAnsiTheme="minorHAnsi"/>
          <w:iCs/>
        </w:rPr>
      </w:pPr>
      <w:r w:rsidRPr="0022192D">
        <w:rPr>
          <w:rFonts w:asciiTheme="minorHAnsi" w:hAnsiTheme="minorHAnsi"/>
          <w:iCs/>
        </w:rPr>
        <w:t xml:space="preserve">The reality is the law often presumes that the ordinary consumer is relatively unwitting. This is </w:t>
      </w:r>
      <w:r w:rsidR="00C01E7B" w:rsidRPr="0022192D">
        <w:rPr>
          <w:rFonts w:asciiTheme="minorHAnsi" w:hAnsiTheme="minorHAnsi"/>
          <w:iCs/>
        </w:rPr>
        <w:t xml:space="preserve">one reason </w:t>
      </w:r>
      <w:r w:rsidRPr="0022192D">
        <w:rPr>
          <w:rFonts w:asciiTheme="minorHAnsi" w:hAnsiTheme="minorHAnsi"/>
          <w:iCs/>
        </w:rPr>
        <w:t xml:space="preserve">why </w:t>
      </w:r>
      <w:r w:rsidR="006471F5" w:rsidRPr="0022192D">
        <w:rPr>
          <w:rFonts w:asciiTheme="minorHAnsi" w:hAnsiTheme="minorHAnsi"/>
          <w:iCs/>
        </w:rPr>
        <w:t xml:space="preserve">we </w:t>
      </w:r>
      <w:r w:rsidR="00B66B06" w:rsidRPr="0022192D">
        <w:rPr>
          <w:rFonts w:asciiTheme="minorHAnsi" w:hAnsiTheme="minorHAnsi"/>
          <w:iCs/>
        </w:rPr>
        <w:t xml:space="preserve">see </w:t>
      </w:r>
      <w:r w:rsidR="00A8398A" w:rsidRPr="0022192D">
        <w:rPr>
          <w:rFonts w:asciiTheme="minorHAnsi" w:hAnsiTheme="minorHAnsi"/>
          <w:iCs/>
        </w:rPr>
        <w:t xml:space="preserve">“warning” </w:t>
      </w:r>
      <w:r w:rsidR="00B66B06" w:rsidRPr="0022192D">
        <w:rPr>
          <w:rFonts w:asciiTheme="minorHAnsi" w:hAnsiTheme="minorHAnsi"/>
          <w:iCs/>
        </w:rPr>
        <w:t xml:space="preserve">signs on particularly </w:t>
      </w:r>
      <w:r w:rsidRPr="0022192D">
        <w:rPr>
          <w:rFonts w:asciiTheme="minorHAnsi" w:hAnsiTheme="minorHAnsi"/>
          <w:iCs/>
        </w:rPr>
        <w:t xml:space="preserve">dangerous products. </w:t>
      </w:r>
      <w:r w:rsidR="00B66B06" w:rsidRPr="0022192D">
        <w:rPr>
          <w:rFonts w:asciiTheme="minorHAnsi" w:hAnsiTheme="minorHAnsi"/>
          <w:iCs/>
        </w:rPr>
        <w:t xml:space="preserve">The law often requires it. </w:t>
      </w:r>
      <w:r w:rsidRPr="0022192D">
        <w:rPr>
          <w:rFonts w:asciiTheme="minorHAnsi" w:hAnsiTheme="minorHAnsi"/>
          <w:iCs/>
        </w:rPr>
        <w:t xml:space="preserve">If the </w:t>
      </w:r>
      <w:r w:rsidR="00B66B06" w:rsidRPr="0022192D">
        <w:rPr>
          <w:rFonts w:asciiTheme="minorHAnsi" w:hAnsiTheme="minorHAnsi"/>
          <w:iCs/>
        </w:rPr>
        <w:t xml:space="preserve">manufacturer </w:t>
      </w:r>
      <w:r w:rsidRPr="0022192D">
        <w:rPr>
          <w:rFonts w:asciiTheme="minorHAnsi" w:hAnsiTheme="minorHAnsi"/>
          <w:iCs/>
        </w:rPr>
        <w:t xml:space="preserve">doesn’t include </w:t>
      </w:r>
      <w:r w:rsidR="00B66B06" w:rsidRPr="0022192D">
        <w:rPr>
          <w:rFonts w:asciiTheme="minorHAnsi" w:hAnsiTheme="minorHAnsi"/>
          <w:iCs/>
        </w:rPr>
        <w:t>a warning when required</w:t>
      </w:r>
      <w:r w:rsidRPr="0022192D">
        <w:rPr>
          <w:rFonts w:asciiTheme="minorHAnsi" w:hAnsiTheme="minorHAnsi"/>
          <w:iCs/>
        </w:rPr>
        <w:t xml:space="preserve">, they will </w:t>
      </w:r>
      <w:r w:rsidR="00C01E7B" w:rsidRPr="0022192D">
        <w:rPr>
          <w:rFonts w:asciiTheme="minorHAnsi" w:hAnsiTheme="minorHAnsi"/>
          <w:iCs/>
        </w:rPr>
        <w:t xml:space="preserve">likely </w:t>
      </w:r>
      <w:r w:rsidRPr="0022192D">
        <w:rPr>
          <w:rFonts w:asciiTheme="minorHAnsi" w:hAnsiTheme="minorHAnsi"/>
          <w:iCs/>
        </w:rPr>
        <w:t xml:space="preserve">automatically </w:t>
      </w:r>
      <w:r w:rsidR="002661FB" w:rsidRPr="0022192D">
        <w:rPr>
          <w:rFonts w:asciiTheme="minorHAnsi" w:hAnsiTheme="minorHAnsi"/>
          <w:iCs/>
        </w:rPr>
        <w:t>be on the hook</w:t>
      </w:r>
      <w:r w:rsidR="00C01E7B" w:rsidRPr="0022192D">
        <w:rPr>
          <w:rFonts w:asciiTheme="minorHAnsi" w:hAnsiTheme="minorHAnsi"/>
          <w:iCs/>
        </w:rPr>
        <w:t xml:space="preserve"> if someone gets hurt</w:t>
      </w:r>
      <w:r w:rsidR="002661FB" w:rsidRPr="0022192D">
        <w:rPr>
          <w:rFonts w:asciiTheme="minorHAnsi" w:hAnsiTheme="minorHAnsi"/>
          <w:iCs/>
        </w:rPr>
        <w:t>.</w:t>
      </w:r>
      <w:r w:rsidR="001D57E6" w:rsidRPr="0022192D">
        <w:rPr>
          <w:rFonts w:asciiTheme="minorHAnsi" w:hAnsiTheme="minorHAnsi"/>
          <w:iCs/>
        </w:rPr>
        <w:t xml:space="preserve"> </w:t>
      </w:r>
    </w:p>
    <w:p w14:paraId="41475289" w14:textId="79FCBB23" w:rsidR="002661FB" w:rsidRPr="0022192D" w:rsidRDefault="002661FB" w:rsidP="0022192D">
      <w:pPr>
        <w:spacing w:after="240" w:line="182" w:lineRule="atLeast"/>
        <w:rPr>
          <w:rFonts w:asciiTheme="minorHAnsi" w:hAnsiTheme="minorHAnsi"/>
          <w:iCs/>
        </w:rPr>
      </w:pPr>
      <w:r w:rsidRPr="0022192D">
        <w:rPr>
          <w:rFonts w:asciiTheme="minorHAnsi" w:hAnsiTheme="minorHAnsi"/>
          <w:iCs/>
        </w:rPr>
        <w:t xml:space="preserve">Some states have specific laws that require food producers to include warnings on certain products, such as </w:t>
      </w:r>
      <w:r w:rsidR="00655F9C" w:rsidRPr="0022192D">
        <w:rPr>
          <w:rFonts w:asciiTheme="minorHAnsi" w:hAnsiTheme="minorHAnsi"/>
          <w:iCs/>
        </w:rPr>
        <w:t xml:space="preserve">raw milk or </w:t>
      </w:r>
      <w:r w:rsidRPr="0022192D">
        <w:rPr>
          <w:rFonts w:asciiTheme="minorHAnsi" w:hAnsiTheme="minorHAnsi"/>
          <w:iCs/>
        </w:rPr>
        <w:t xml:space="preserve">undercooked </w:t>
      </w:r>
      <w:r w:rsidR="00BA57C0" w:rsidRPr="0022192D">
        <w:rPr>
          <w:rFonts w:asciiTheme="minorHAnsi" w:hAnsiTheme="minorHAnsi"/>
          <w:iCs/>
        </w:rPr>
        <w:t xml:space="preserve">foods like </w:t>
      </w:r>
      <w:r w:rsidRPr="0022192D">
        <w:rPr>
          <w:rFonts w:asciiTheme="minorHAnsi" w:hAnsiTheme="minorHAnsi"/>
          <w:iCs/>
        </w:rPr>
        <w:t>eggs</w:t>
      </w:r>
      <w:r w:rsidR="00655F9C" w:rsidRPr="0022192D">
        <w:rPr>
          <w:rFonts w:asciiTheme="minorHAnsi" w:hAnsiTheme="minorHAnsi"/>
          <w:iCs/>
        </w:rPr>
        <w:t>, poultry,</w:t>
      </w:r>
      <w:r w:rsidRPr="0022192D">
        <w:rPr>
          <w:rFonts w:asciiTheme="minorHAnsi" w:hAnsiTheme="minorHAnsi"/>
          <w:iCs/>
        </w:rPr>
        <w:t xml:space="preserve"> and meat products. </w:t>
      </w:r>
      <w:r w:rsidR="001D57E6" w:rsidRPr="0022192D">
        <w:rPr>
          <w:rFonts w:asciiTheme="minorHAnsi" w:hAnsiTheme="minorHAnsi"/>
          <w:iCs/>
        </w:rPr>
        <w:t>Even if the law doesn’t require warning signs, in certain circumstances, a food product may be considered “unreasonably dangerous” because adequate warnings or instructions were not provided.</w:t>
      </w:r>
    </w:p>
    <w:p w14:paraId="23DD8518" w14:textId="7256C9C3" w:rsidR="00020BBF" w:rsidRPr="0022192D" w:rsidRDefault="00020BBF" w:rsidP="0022192D">
      <w:pPr>
        <w:pStyle w:val="p1"/>
        <w:spacing w:after="240"/>
        <w:ind w:left="720"/>
        <w:rPr>
          <w:rFonts w:asciiTheme="minorHAnsi" w:hAnsiTheme="minorHAnsi"/>
          <w:b/>
          <w:iCs/>
          <w:sz w:val="24"/>
          <w:szCs w:val="24"/>
        </w:rPr>
      </w:pPr>
      <w:r w:rsidRPr="0022192D">
        <w:rPr>
          <w:rFonts w:asciiTheme="minorHAnsi" w:hAnsiTheme="minorHAnsi"/>
          <w:b/>
          <w:iCs/>
          <w:sz w:val="24"/>
          <w:szCs w:val="24"/>
        </w:rPr>
        <w:t>If the injured person did not act reasonably (i.e.</w:t>
      </w:r>
      <w:r w:rsidR="00911475" w:rsidRPr="0022192D">
        <w:rPr>
          <w:rFonts w:asciiTheme="minorHAnsi" w:hAnsiTheme="minorHAnsi"/>
          <w:b/>
          <w:iCs/>
          <w:sz w:val="24"/>
          <w:szCs w:val="24"/>
        </w:rPr>
        <w:t>,</w:t>
      </w:r>
      <w:r w:rsidRPr="0022192D">
        <w:rPr>
          <w:rFonts w:asciiTheme="minorHAnsi" w:hAnsiTheme="minorHAnsi"/>
          <w:b/>
          <w:iCs/>
          <w:sz w:val="24"/>
          <w:szCs w:val="24"/>
        </w:rPr>
        <w:t xml:space="preserve"> properly store or prepare the food as instructed, follow </w:t>
      </w:r>
      <w:r w:rsidR="0050076F" w:rsidRPr="0022192D">
        <w:rPr>
          <w:rFonts w:asciiTheme="minorHAnsi" w:hAnsiTheme="minorHAnsi"/>
          <w:b/>
          <w:iCs/>
          <w:sz w:val="24"/>
          <w:szCs w:val="24"/>
        </w:rPr>
        <w:t>“</w:t>
      </w:r>
      <w:r w:rsidRPr="0022192D">
        <w:rPr>
          <w:rFonts w:asciiTheme="minorHAnsi" w:hAnsiTheme="minorHAnsi"/>
          <w:b/>
          <w:iCs/>
          <w:sz w:val="24"/>
          <w:szCs w:val="24"/>
        </w:rPr>
        <w:t>best by</w:t>
      </w:r>
      <w:r w:rsidR="0050076F" w:rsidRPr="0022192D">
        <w:rPr>
          <w:rFonts w:asciiTheme="minorHAnsi" w:hAnsiTheme="minorHAnsi"/>
          <w:b/>
          <w:iCs/>
          <w:sz w:val="24"/>
          <w:szCs w:val="24"/>
        </w:rPr>
        <w:t>”</w:t>
      </w:r>
      <w:r w:rsidRPr="0022192D">
        <w:rPr>
          <w:rFonts w:asciiTheme="minorHAnsi" w:hAnsiTheme="minorHAnsi"/>
          <w:b/>
          <w:iCs/>
          <w:sz w:val="24"/>
          <w:szCs w:val="24"/>
        </w:rPr>
        <w:t xml:space="preserve"> dates, etc.) the damages the farmer owes in a strict liability case may be reduced or eliminated</w:t>
      </w:r>
    </w:p>
    <w:p w14:paraId="521336DE" w14:textId="58EE179C" w:rsidR="000933EC" w:rsidRPr="0022192D" w:rsidRDefault="002661FB" w:rsidP="0022192D">
      <w:pPr>
        <w:spacing w:after="240" w:line="182" w:lineRule="atLeast"/>
        <w:rPr>
          <w:rFonts w:asciiTheme="minorHAnsi" w:hAnsiTheme="minorHAnsi"/>
          <w:iCs/>
        </w:rPr>
      </w:pPr>
      <w:r w:rsidRPr="0022192D">
        <w:rPr>
          <w:rFonts w:asciiTheme="minorHAnsi" w:hAnsiTheme="minorHAnsi"/>
          <w:iCs/>
        </w:rPr>
        <w:lastRenderedPageBreak/>
        <w:t>Just as for negligence</w:t>
      </w:r>
      <w:r w:rsidR="000933EC" w:rsidRPr="0022192D">
        <w:rPr>
          <w:rFonts w:asciiTheme="minorHAnsi" w:hAnsiTheme="minorHAnsi"/>
          <w:iCs/>
        </w:rPr>
        <w:t>, contributory fault rules</w:t>
      </w:r>
      <w:r w:rsidRPr="0022192D">
        <w:rPr>
          <w:rFonts w:asciiTheme="minorHAnsi" w:hAnsiTheme="minorHAnsi"/>
          <w:iCs/>
        </w:rPr>
        <w:t xml:space="preserve"> apply in strict liability lawsuits in most states</w:t>
      </w:r>
      <w:r w:rsidR="000933EC" w:rsidRPr="0022192D">
        <w:rPr>
          <w:rFonts w:asciiTheme="minorHAnsi" w:hAnsiTheme="minorHAnsi"/>
          <w:iCs/>
        </w:rPr>
        <w:t>. In other words, i</w:t>
      </w:r>
      <w:r w:rsidRPr="0022192D">
        <w:rPr>
          <w:rFonts w:asciiTheme="minorHAnsi" w:hAnsiTheme="minorHAnsi"/>
          <w:iCs/>
        </w:rPr>
        <w:t>f a</w:t>
      </w:r>
      <w:r w:rsidR="000933EC" w:rsidRPr="0022192D">
        <w:rPr>
          <w:rFonts w:asciiTheme="minorHAnsi" w:hAnsiTheme="minorHAnsi"/>
          <w:iCs/>
        </w:rPr>
        <w:t xml:space="preserve"> farmer is found strictly liable in a food safety lawsuit, they can reduce </w:t>
      </w:r>
      <w:r w:rsidR="00C01E7B" w:rsidRPr="0022192D">
        <w:rPr>
          <w:rFonts w:asciiTheme="minorHAnsi" w:hAnsiTheme="minorHAnsi"/>
          <w:iCs/>
        </w:rPr>
        <w:t>or maybe even eliminate</w:t>
      </w:r>
      <w:r w:rsidR="000933EC" w:rsidRPr="0022192D">
        <w:rPr>
          <w:rFonts w:asciiTheme="minorHAnsi" w:hAnsiTheme="minorHAnsi"/>
          <w:iCs/>
        </w:rPr>
        <w:t xml:space="preserve"> the damages </w:t>
      </w:r>
      <w:r w:rsidR="00655F9C" w:rsidRPr="0022192D">
        <w:rPr>
          <w:rFonts w:asciiTheme="minorHAnsi" w:hAnsiTheme="minorHAnsi"/>
          <w:iCs/>
        </w:rPr>
        <w:t>they are responsible for if the farmer</w:t>
      </w:r>
      <w:r w:rsidR="000933EC" w:rsidRPr="0022192D">
        <w:rPr>
          <w:rFonts w:asciiTheme="minorHAnsi" w:hAnsiTheme="minorHAnsi"/>
          <w:iCs/>
        </w:rPr>
        <w:t xml:space="preserve"> can show that the injured person somehow contributed to their own injury. </w:t>
      </w:r>
      <w:r w:rsidRPr="0022192D">
        <w:rPr>
          <w:rFonts w:asciiTheme="minorHAnsi" w:hAnsiTheme="minorHAnsi"/>
          <w:iCs/>
        </w:rPr>
        <w:t xml:space="preserve">Did they cook the eggs well enough, wash the greens and sprouts, refrigerate their caramel apples—as </w:t>
      </w:r>
      <w:r w:rsidR="00BA57C0" w:rsidRPr="0022192D">
        <w:rPr>
          <w:rFonts w:asciiTheme="minorHAnsi" w:hAnsiTheme="minorHAnsi"/>
          <w:iCs/>
        </w:rPr>
        <w:t>an ordinary consumer would</w:t>
      </w:r>
      <w:r w:rsidR="003B31D6" w:rsidRPr="0022192D">
        <w:rPr>
          <w:rFonts w:asciiTheme="minorHAnsi" w:hAnsiTheme="minorHAnsi"/>
          <w:iCs/>
        </w:rPr>
        <w:t>? D</w:t>
      </w:r>
      <w:r w:rsidR="00C01E7B" w:rsidRPr="0022192D">
        <w:rPr>
          <w:rFonts w:asciiTheme="minorHAnsi" w:hAnsiTheme="minorHAnsi"/>
          <w:iCs/>
        </w:rPr>
        <w:t xml:space="preserve">id they follow any explicit instructions provided by the farmer? This is yet another reason why including proper storage and preparation instructions and </w:t>
      </w:r>
      <w:r w:rsidR="0050076F" w:rsidRPr="0022192D">
        <w:rPr>
          <w:rFonts w:asciiTheme="minorHAnsi" w:hAnsiTheme="minorHAnsi"/>
          <w:iCs/>
        </w:rPr>
        <w:t>“</w:t>
      </w:r>
      <w:r w:rsidR="00C01E7B" w:rsidRPr="0022192D">
        <w:rPr>
          <w:rFonts w:asciiTheme="minorHAnsi" w:hAnsiTheme="minorHAnsi"/>
          <w:iCs/>
        </w:rPr>
        <w:t>best by</w:t>
      </w:r>
      <w:r w:rsidR="0050076F" w:rsidRPr="0022192D">
        <w:rPr>
          <w:rFonts w:asciiTheme="minorHAnsi" w:hAnsiTheme="minorHAnsi"/>
          <w:iCs/>
        </w:rPr>
        <w:t>”</w:t>
      </w:r>
      <w:r w:rsidR="00C01E7B" w:rsidRPr="0022192D">
        <w:rPr>
          <w:rFonts w:asciiTheme="minorHAnsi" w:hAnsiTheme="minorHAnsi"/>
          <w:iCs/>
        </w:rPr>
        <w:t xml:space="preserve"> dates can be helpful.</w:t>
      </w:r>
    </w:p>
    <w:p w14:paraId="424C16D2" w14:textId="34BAB3CA" w:rsidR="002661FB" w:rsidRPr="0022192D" w:rsidRDefault="002661FB" w:rsidP="0022192D">
      <w:pPr>
        <w:spacing w:after="240"/>
        <w:rPr>
          <w:rFonts w:asciiTheme="minorHAnsi" w:eastAsia="Times New Roman" w:hAnsiTheme="minorHAnsi"/>
        </w:rPr>
      </w:pPr>
      <w:r w:rsidRPr="0022192D">
        <w:rPr>
          <w:rFonts w:asciiTheme="minorHAnsi" w:hAnsiTheme="minorHAnsi"/>
          <w:iCs/>
        </w:rPr>
        <w:t xml:space="preserve">When it comes to strict liability, </w:t>
      </w:r>
      <w:r w:rsidR="00C01E7B" w:rsidRPr="0022192D">
        <w:rPr>
          <w:rFonts w:asciiTheme="minorHAnsi" w:hAnsiTheme="minorHAnsi"/>
          <w:iCs/>
        </w:rPr>
        <w:t xml:space="preserve">here’s </w:t>
      </w:r>
      <w:r w:rsidRPr="0022192D">
        <w:rPr>
          <w:rFonts w:asciiTheme="minorHAnsi" w:hAnsiTheme="minorHAnsi"/>
          <w:iCs/>
        </w:rPr>
        <w:t>the takeaway message</w:t>
      </w:r>
      <w:r w:rsidR="00C01E7B" w:rsidRPr="0022192D">
        <w:rPr>
          <w:rFonts w:asciiTheme="minorHAnsi" w:hAnsiTheme="minorHAnsi"/>
          <w:iCs/>
        </w:rPr>
        <w:t xml:space="preserve"> for farmers:</w:t>
      </w:r>
      <w:r w:rsidR="00C01E7B" w:rsidRPr="0022192D">
        <w:rPr>
          <w:rFonts w:asciiTheme="minorHAnsi" w:hAnsiTheme="minorHAnsi"/>
          <w:b/>
          <w:iCs/>
        </w:rPr>
        <w:t xml:space="preserve"> T</w:t>
      </w:r>
      <w:r w:rsidRPr="0022192D">
        <w:rPr>
          <w:rFonts w:asciiTheme="minorHAnsi" w:hAnsiTheme="minorHAnsi"/>
          <w:b/>
          <w:iCs/>
        </w:rPr>
        <w:t>ake food safety seriously. In addition, be sure to include warnings and instructions for proper storage and preparation, including “best by” dates when selling high</w:t>
      </w:r>
      <w:r w:rsidR="005D7CB4" w:rsidRPr="0022192D">
        <w:rPr>
          <w:rFonts w:asciiTheme="minorHAnsi" w:hAnsiTheme="minorHAnsi"/>
          <w:b/>
          <w:iCs/>
        </w:rPr>
        <w:t>-</w:t>
      </w:r>
      <w:r w:rsidRPr="0022192D">
        <w:rPr>
          <w:rFonts w:asciiTheme="minorHAnsi" w:hAnsiTheme="minorHAnsi"/>
          <w:b/>
          <w:iCs/>
        </w:rPr>
        <w:t>risk products!</w:t>
      </w:r>
      <w:r w:rsidRPr="0022192D">
        <w:rPr>
          <w:rFonts w:asciiTheme="minorHAnsi" w:hAnsiTheme="minorHAnsi"/>
          <w:iCs/>
        </w:rPr>
        <w:t xml:space="preserve"> </w:t>
      </w:r>
    </w:p>
    <w:p w14:paraId="4F6F352E" w14:textId="72BEFF6E" w:rsidR="003E0504" w:rsidRPr="0022192D" w:rsidRDefault="009F3B9E" w:rsidP="0022192D">
      <w:pPr>
        <w:spacing w:after="240" w:line="182" w:lineRule="atLeast"/>
        <w:rPr>
          <w:rFonts w:asciiTheme="minorHAnsi" w:hAnsiTheme="minorHAnsi"/>
          <w:b/>
          <w:iCs/>
          <w:color w:val="70AD47" w:themeColor="accent6"/>
        </w:rPr>
      </w:pPr>
      <w:r w:rsidRPr="0022192D">
        <w:rPr>
          <w:rFonts w:asciiTheme="minorHAnsi" w:hAnsiTheme="minorHAnsi"/>
          <w:b/>
          <w:iCs/>
          <w:color w:val="70AD47" w:themeColor="accent6"/>
        </w:rPr>
        <w:t xml:space="preserve">[Farmer </w:t>
      </w:r>
      <w:r w:rsidR="003E0504" w:rsidRPr="0022192D">
        <w:rPr>
          <w:rFonts w:asciiTheme="minorHAnsi" w:hAnsiTheme="minorHAnsi"/>
          <w:b/>
          <w:iCs/>
          <w:color w:val="70AD47" w:themeColor="accent6"/>
        </w:rPr>
        <w:t>Alexi Icon</w:t>
      </w:r>
      <w:r w:rsidR="00D60D35" w:rsidRPr="0022192D">
        <w:rPr>
          <w:rFonts w:asciiTheme="minorHAnsi" w:hAnsiTheme="minorHAnsi"/>
          <w:b/>
          <w:iCs/>
          <w:color w:val="70AD47" w:themeColor="accent6"/>
        </w:rPr>
        <w:t>]</w:t>
      </w:r>
      <w:r w:rsidR="003E0504" w:rsidRPr="0022192D">
        <w:rPr>
          <w:rFonts w:asciiTheme="minorHAnsi" w:hAnsiTheme="minorHAnsi"/>
          <w:b/>
          <w:iCs/>
          <w:color w:val="70AD47" w:themeColor="accent6"/>
        </w:rPr>
        <w:t xml:space="preserve"> </w:t>
      </w:r>
    </w:p>
    <w:p w14:paraId="2B7A529E" w14:textId="002CC5B7" w:rsidR="000933EC" w:rsidRPr="0022192D" w:rsidRDefault="003E0504" w:rsidP="0022192D">
      <w:pPr>
        <w:spacing w:after="240" w:line="182" w:lineRule="atLeast"/>
        <w:rPr>
          <w:rFonts w:asciiTheme="minorHAnsi" w:hAnsiTheme="minorHAnsi"/>
          <w:iCs/>
          <w:color w:val="70AD47" w:themeColor="accent6"/>
        </w:rPr>
      </w:pPr>
      <w:r w:rsidRPr="0022192D">
        <w:rPr>
          <w:rFonts w:asciiTheme="minorHAnsi" w:hAnsiTheme="minorHAnsi"/>
          <w:iCs/>
          <w:color w:val="70AD47" w:themeColor="accent6"/>
        </w:rPr>
        <w:t xml:space="preserve">Were the caramel apples unreasonably dangerous? The caramel apples that Billy and Betty </w:t>
      </w:r>
      <w:r w:rsidR="000933EC" w:rsidRPr="0022192D">
        <w:rPr>
          <w:rFonts w:asciiTheme="minorHAnsi" w:hAnsiTheme="minorHAnsi"/>
          <w:iCs/>
          <w:color w:val="70AD47" w:themeColor="accent6"/>
        </w:rPr>
        <w:t xml:space="preserve">ate </w:t>
      </w:r>
      <w:r w:rsidRPr="0022192D">
        <w:rPr>
          <w:rFonts w:asciiTheme="minorHAnsi" w:hAnsiTheme="minorHAnsi"/>
          <w:iCs/>
          <w:color w:val="70AD47" w:themeColor="accent6"/>
        </w:rPr>
        <w:t>sat in the hot car for several hours on their ride home, and then on the kitchen counter for a few more hours</w:t>
      </w:r>
      <w:r w:rsidR="000933EC" w:rsidRPr="0022192D">
        <w:rPr>
          <w:rFonts w:asciiTheme="minorHAnsi" w:hAnsiTheme="minorHAnsi"/>
          <w:iCs/>
          <w:color w:val="70AD47" w:themeColor="accent6"/>
        </w:rPr>
        <w:t xml:space="preserve"> before it was time for dessert</w:t>
      </w:r>
      <w:r w:rsidR="00BA57C0" w:rsidRPr="0022192D">
        <w:rPr>
          <w:rFonts w:asciiTheme="minorHAnsi" w:hAnsiTheme="minorHAnsi"/>
          <w:iCs/>
          <w:color w:val="70AD47" w:themeColor="accent6"/>
        </w:rPr>
        <w:t>. T</w:t>
      </w:r>
      <w:r w:rsidRPr="0022192D">
        <w:rPr>
          <w:rFonts w:asciiTheme="minorHAnsi" w:hAnsiTheme="minorHAnsi"/>
          <w:iCs/>
          <w:color w:val="70AD47" w:themeColor="accent6"/>
        </w:rPr>
        <w:t>hey didn’</w:t>
      </w:r>
      <w:r w:rsidR="00BA57C0" w:rsidRPr="0022192D">
        <w:rPr>
          <w:rFonts w:asciiTheme="minorHAnsi" w:hAnsiTheme="minorHAnsi"/>
          <w:iCs/>
          <w:color w:val="70AD47" w:themeColor="accent6"/>
        </w:rPr>
        <w:t>t think they had to refrigerate them, as they often see unrefrigerated caramel apples in candy stores.</w:t>
      </w:r>
      <w:r w:rsidRPr="0022192D">
        <w:rPr>
          <w:rFonts w:asciiTheme="minorHAnsi" w:hAnsiTheme="minorHAnsi"/>
          <w:iCs/>
          <w:color w:val="70AD47" w:themeColor="accent6"/>
        </w:rPr>
        <w:t xml:space="preserve"> </w:t>
      </w:r>
    </w:p>
    <w:p w14:paraId="47F5421E" w14:textId="0E212DFC" w:rsidR="000933EC" w:rsidRPr="0022192D" w:rsidRDefault="00655F9C" w:rsidP="0022192D">
      <w:pPr>
        <w:spacing w:after="240" w:line="182" w:lineRule="atLeast"/>
        <w:rPr>
          <w:rFonts w:asciiTheme="minorHAnsi" w:eastAsia="Times New Roman" w:hAnsiTheme="minorHAnsi" w:cs="Arial"/>
          <w:color w:val="70AD47" w:themeColor="accent6"/>
          <w:shd w:val="clear" w:color="auto" w:fill="FFFFFF"/>
        </w:rPr>
      </w:pPr>
      <w:r w:rsidRPr="0022192D">
        <w:rPr>
          <w:rFonts w:asciiTheme="minorHAnsi" w:hAnsiTheme="minorHAnsi"/>
          <w:iCs/>
          <w:color w:val="70AD47" w:themeColor="accent6"/>
        </w:rPr>
        <w:t>Billy and Betty’s</w:t>
      </w:r>
      <w:r w:rsidR="000933EC" w:rsidRPr="0022192D">
        <w:rPr>
          <w:rFonts w:asciiTheme="minorHAnsi" w:hAnsiTheme="minorHAnsi"/>
          <w:iCs/>
          <w:color w:val="70AD47" w:themeColor="accent6"/>
        </w:rPr>
        <w:t xml:space="preserve"> attorney will argue in court that caramel apples are by nature unreasonably dangerous. </w:t>
      </w:r>
      <w:r w:rsidR="003E0504" w:rsidRPr="0022192D">
        <w:rPr>
          <w:rFonts w:asciiTheme="minorHAnsi" w:hAnsiTheme="minorHAnsi"/>
          <w:iCs/>
          <w:color w:val="70AD47" w:themeColor="accent6"/>
        </w:rPr>
        <w:t>She</w:t>
      </w:r>
      <w:r w:rsidR="000933EC" w:rsidRPr="0022192D">
        <w:rPr>
          <w:rFonts w:asciiTheme="minorHAnsi" w:hAnsiTheme="minorHAnsi"/>
          <w:iCs/>
          <w:color w:val="70AD47" w:themeColor="accent6"/>
        </w:rPr>
        <w:t>’ll</w:t>
      </w:r>
      <w:r w:rsidR="003E0504" w:rsidRPr="0022192D">
        <w:rPr>
          <w:rFonts w:asciiTheme="minorHAnsi" w:hAnsiTheme="minorHAnsi"/>
          <w:iCs/>
          <w:color w:val="70AD47" w:themeColor="accent6"/>
        </w:rPr>
        <w:t xml:space="preserve"> </w:t>
      </w:r>
      <w:r w:rsidR="000933EC" w:rsidRPr="0022192D">
        <w:rPr>
          <w:rFonts w:asciiTheme="minorHAnsi" w:hAnsiTheme="minorHAnsi"/>
          <w:iCs/>
          <w:color w:val="70AD47" w:themeColor="accent6"/>
        </w:rPr>
        <w:t>point</w:t>
      </w:r>
      <w:r w:rsidR="003E0504" w:rsidRPr="0022192D">
        <w:rPr>
          <w:rFonts w:asciiTheme="minorHAnsi" w:hAnsiTheme="minorHAnsi"/>
          <w:iCs/>
          <w:color w:val="70AD47" w:themeColor="accent6"/>
        </w:rPr>
        <w:t xml:space="preserve"> to scientific studies showing how </w:t>
      </w:r>
      <w:r w:rsidR="003E0504" w:rsidRPr="0022192D">
        <w:rPr>
          <w:rFonts w:asciiTheme="minorHAnsi" w:eastAsia="Times New Roman" w:hAnsiTheme="minorHAnsi" w:cs="Arial"/>
          <w:color w:val="70AD47" w:themeColor="accent6"/>
          <w:shd w:val="clear" w:color="auto" w:fill="FFFFFF"/>
        </w:rPr>
        <w:t xml:space="preserve">apples punctured with dipping sticks that are then coated with caramel and left unrefrigerated pose a huge risk for the spread of </w:t>
      </w:r>
      <w:r w:rsidR="001507F4" w:rsidRPr="008169DF">
        <w:rPr>
          <w:rFonts w:asciiTheme="minorHAnsi" w:eastAsia="Times New Roman" w:hAnsiTheme="minorHAnsi" w:cs="Arial"/>
          <w:i/>
          <w:iCs/>
          <w:color w:val="70AD47" w:themeColor="accent6"/>
          <w:shd w:val="clear" w:color="auto" w:fill="FFFFFF"/>
        </w:rPr>
        <w:t>L</w:t>
      </w:r>
      <w:r w:rsidR="003E0504" w:rsidRPr="008169DF">
        <w:rPr>
          <w:rFonts w:asciiTheme="minorHAnsi" w:eastAsia="Times New Roman" w:hAnsiTheme="minorHAnsi" w:cs="Arial"/>
          <w:i/>
          <w:iCs/>
          <w:color w:val="70AD47" w:themeColor="accent6"/>
          <w:shd w:val="clear" w:color="auto" w:fill="FFFFFF"/>
        </w:rPr>
        <w:t>isteria</w:t>
      </w:r>
      <w:r w:rsidR="003E0504" w:rsidRPr="0022192D">
        <w:rPr>
          <w:rFonts w:asciiTheme="minorHAnsi" w:eastAsia="Times New Roman" w:hAnsiTheme="minorHAnsi" w:cs="Arial"/>
          <w:color w:val="70AD47" w:themeColor="accent6"/>
          <w:shd w:val="clear" w:color="auto" w:fill="FFFFFF"/>
        </w:rPr>
        <w:t xml:space="preserve">. </w:t>
      </w:r>
    </w:p>
    <w:p w14:paraId="23111FF1" w14:textId="24B33630" w:rsidR="003A2B45" w:rsidRPr="0022192D" w:rsidRDefault="003E0504" w:rsidP="0022192D">
      <w:pPr>
        <w:spacing w:after="240" w:line="182" w:lineRule="atLeast"/>
        <w:rPr>
          <w:rFonts w:asciiTheme="minorHAnsi" w:eastAsia="Times New Roman" w:hAnsiTheme="minorHAnsi" w:cs="Arial"/>
          <w:color w:val="70AD47" w:themeColor="accent6"/>
          <w:shd w:val="clear" w:color="auto" w:fill="FFFFFF"/>
        </w:rPr>
      </w:pPr>
      <w:r w:rsidRPr="0022192D">
        <w:rPr>
          <w:rFonts w:asciiTheme="minorHAnsi" w:eastAsia="Times New Roman" w:hAnsiTheme="minorHAnsi" w:cs="Arial"/>
          <w:color w:val="70AD47" w:themeColor="accent6"/>
          <w:shd w:val="clear" w:color="auto" w:fill="FFFFFF"/>
        </w:rPr>
        <w:t xml:space="preserve">The question for the court </w:t>
      </w:r>
      <w:r w:rsidR="000933EC" w:rsidRPr="0022192D">
        <w:rPr>
          <w:rFonts w:asciiTheme="minorHAnsi" w:eastAsia="Times New Roman" w:hAnsiTheme="minorHAnsi" w:cs="Arial"/>
          <w:color w:val="70AD47" w:themeColor="accent6"/>
          <w:shd w:val="clear" w:color="auto" w:fill="FFFFFF"/>
        </w:rPr>
        <w:t>might then become</w:t>
      </w:r>
      <w:r w:rsidRPr="0022192D">
        <w:rPr>
          <w:rFonts w:asciiTheme="minorHAnsi" w:eastAsia="Times New Roman" w:hAnsiTheme="minorHAnsi" w:cs="Arial"/>
          <w:color w:val="70AD47" w:themeColor="accent6"/>
          <w:shd w:val="clear" w:color="auto" w:fill="FFFFFF"/>
        </w:rPr>
        <w:t>, should Alexi have included a warning or instruction t</w:t>
      </w:r>
      <w:r w:rsidR="00AB5E94" w:rsidRPr="0022192D">
        <w:rPr>
          <w:rFonts w:asciiTheme="minorHAnsi" w:eastAsia="Times New Roman" w:hAnsiTheme="minorHAnsi" w:cs="Arial"/>
          <w:color w:val="70AD47" w:themeColor="accent6"/>
          <w:shd w:val="clear" w:color="auto" w:fill="FFFFFF"/>
        </w:rPr>
        <w:t>o refrigerate the caramel apples</w:t>
      </w:r>
      <w:r w:rsidR="000933EC" w:rsidRPr="0022192D">
        <w:rPr>
          <w:rFonts w:asciiTheme="minorHAnsi" w:eastAsia="Times New Roman" w:hAnsiTheme="minorHAnsi" w:cs="Arial"/>
          <w:color w:val="70AD47" w:themeColor="accent6"/>
          <w:shd w:val="clear" w:color="auto" w:fill="FFFFFF"/>
        </w:rPr>
        <w:t>?</w:t>
      </w:r>
      <w:r w:rsidRPr="0022192D">
        <w:rPr>
          <w:rFonts w:asciiTheme="minorHAnsi" w:eastAsia="Times New Roman" w:hAnsiTheme="minorHAnsi" w:cs="Arial"/>
          <w:color w:val="70AD47" w:themeColor="accent6"/>
          <w:shd w:val="clear" w:color="auto" w:fill="FFFFFF"/>
        </w:rPr>
        <w:t xml:space="preserve"> Were the </w:t>
      </w:r>
      <w:r w:rsidR="000933EC" w:rsidRPr="0022192D">
        <w:rPr>
          <w:rFonts w:asciiTheme="minorHAnsi" w:eastAsia="Times New Roman" w:hAnsiTheme="minorHAnsi" w:cs="Arial"/>
          <w:color w:val="70AD47" w:themeColor="accent6"/>
          <w:shd w:val="clear" w:color="auto" w:fill="FFFFFF"/>
        </w:rPr>
        <w:t xml:space="preserve">caramel </w:t>
      </w:r>
      <w:r w:rsidRPr="0022192D">
        <w:rPr>
          <w:rFonts w:asciiTheme="minorHAnsi" w:eastAsia="Times New Roman" w:hAnsiTheme="minorHAnsi" w:cs="Arial"/>
          <w:color w:val="70AD47" w:themeColor="accent6"/>
          <w:shd w:val="clear" w:color="auto" w:fill="FFFFFF"/>
        </w:rPr>
        <w:t>apples without such an instruction “unreasonably dangerous”</w:t>
      </w:r>
      <w:r w:rsidR="000933EC" w:rsidRPr="0022192D">
        <w:rPr>
          <w:rFonts w:asciiTheme="minorHAnsi" w:eastAsia="Times New Roman" w:hAnsiTheme="minorHAnsi" w:cs="Arial"/>
          <w:color w:val="70AD47" w:themeColor="accent6"/>
          <w:shd w:val="clear" w:color="auto" w:fill="FFFFFF"/>
        </w:rPr>
        <w:t>? Alexi will</w:t>
      </w:r>
      <w:r w:rsidRPr="0022192D">
        <w:rPr>
          <w:rFonts w:asciiTheme="minorHAnsi" w:eastAsia="Times New Roman" w:hAnsiTheme="minorHAnsi" w:cs="Arial"/>
          <w:color w:val="70AD47" w:themeColor="accent6"/>
          <w:shd w:val="clear" w:color="auto" w:fill="FFFFFF"/>
        </w:rPr>
        <w:t xml:space="preserve"> argue that ordinary consumer</w:t>
      </w:r>
      <w:r w:rsidR="000933EC" w:rsidRPr="0022192D">
        <w:rPr>
          <w:rFonts w:asciiTheme="minorHAnsi" w:eastAsia="Times New Roman" w:hAnsiTheme="minorHAnsi" w:cs="Arial"/>
          <w:color w:val="70AD47" w:themeColor="accent6"/>
          <w:shd w:val="clear" w:color="auto" w:fill="FFFFFF"/>
        </w:rPr>
        <w:t>s should know to refrigerate</w:t>
      </w:r>
      <w:r w:rsidRPr="0022192D">
        <w:rPr>
          <w:rFonts w:asciiTheme="minorHAnsi" w:eastAsia="Times New Roman" w:hAnsiTheme="minorHAnsi" w:cs="Arial"/>
          <w:color w:val="70AD47" w:themeColor="accent6"/>
          <w:shd w:val="clear" w:color="auto" w:fill="FFFFFF"/>
        </w:rPr>
        <w:t xml:space="preserve"> caramel apples. </w:t>
      </w:r>
      <w:r w:rsidR="000933EC" w:rsidRPr="0022192D">
        <w:rPr>
          <w:rFonts w:asciiTheme="minorHAnsi" w:eastAsia="Times New Roman" w:hAnsiTheme="minorHAnsi" w:cs="Arial"/>
          <w:color w:val="70AD47" w:themeColor="accent6"/>
          <w:shd w:val="clear" w:color="auto" w:fill="FFFFFF"/>
        </w:rPr>
        <w:t>She will also argue that Billy and Betty were partly if not entirely at fault because they didn’t refrigerate them</w:t>
      </w:r>
      <w:r w:rsidR="00BA57C0" w:rsidRPr="0022192D">
        <w:rPr>
          <w:rFonts w:asciiTheme="minorHAnsi" w:eastAsia="Times New Roman" w:hAnsiTheme="minorHAnsi" w:cs="Arial"/>
          <w:color w:val="70AD47" w:themeColor="accent6"/>
          <w:shd w:val="clear" w:color="auto" w:fill="FFFFFF"/>
        </w:rPr>
        <w:t>, and that she shouldn’t be responsible for all the damages</w:t>
      </w:r>
      <w:r w:rsidR="000933EC" w:rsidRPr="0022192D">
        <w:rPr>
          <w:rFonts w:asciiTheme="minorHAnsi" w:eastAsia="Times New Roman" w:hAnsiTheme="minorHAnsi" w:cs="Arial"/>
          <w:color w:val="70AD47" w:themeColor="accent6"/>
          <w:shd w:val="clear" w:color="auto" w:fill="FFFFFF"/>
        </w:rPr>
        <w:t>.</w:t>
      </w:r>
      <w:r w:rsidR="00AB5E94" w:rsidRPr="0022192D">
        <w:rPr>
          <w:rFonts w:asciiTheme="minorHAnsi" w:eastAsia="Times New Roman" w:hAnsiTheme="minorHAnsi" w:cs="Arial"/>
          <w:color w:val="70AD47" w:themeColor="accent6"/>
          <w:shd w:val="clear" w:color="auto" w:fill="FFFFFF"/>
        </w:rPr>
        <w:t xml:space="preserve"> The result is uncertain, as it’ll be up for the jury to decide!</w:t>
      </w:r>
    </w:p>
    <w:p w14:paraId="13813DE2" w14:textId="18E0CD40" w:rsidR="00EE6DAF" w:rsidRPr="0022192D" w:rsidRDefault="00EE6DAF" w:rsidP="0022192D">
      <w:pPr>
        <w:spacing w:after="90" w:line="182" w:lineRule="atLeast"/>
        <w:rPr>
          <w:rFonts w:asciiTheme="minorHAnsi" w:hAnsiTheme="minorHAnsi"/>
          <w:b/>
          <w:iCs/>
        </w:rPr>
      </w:pPr>
      <w:r w:rsidRPr="0022192D">
        <w:rPr>
          <w:rFonts w:asciiTheme="minorHAnsi" w:hAnsiTheme="minorHAnsi"/>
          <w:b/>
          <w:iCs/>
        </w:rPr>
        <w:t xml:space="preserve">What can farmers do to </w:t>
      </w:r>
      <w:r w:rsidR="003B31D6" w:rsidRPr="0022192D">
        <w:rPr>
          <w:rFonts w:asciiTheme="minorHAnsi" w:hAnsiTheme="minorHAnsi"/>
          <w:b/>
          <w:iCs/>
        </w:rPr>
        <w:t>limit their legal risks from</w:t>
      </w:r>
      <w:r w:rsidRPr="0022192D">
        <w:rPr>
          <w:rFonts w:asciiTheme="minorHAnsi" w:hAnsiTheme="minorHAnsi"/>
          <w:b/>
          <w:iCs/>
        </w:rPr>
        <w:t xml:space="preserve"> personal injury lawsuits?</w:t>
      </w:r>
    </w:p>
    <w:p w14:paraId="5A662611" w14:textId="62704FE1" w:rsidR="00125566" w:rsidRPr="0022192D" w:rsidRDefault="00C01E7B" w:rsidP="0022192D">
      <w:pPr>
        <w:spacing w:after="240" w:line="182" w:lineRule="atLeast"/>
        <w:rPr>
          <w:rFonts w:asciiTheme="minorHAnsi" w:hAnsiTheme="minorHAnsi"/>
          <w:iCs/>
        </w:rPr>
      </w:pPr>
      <w:r w:rsidRPr="0022192D">
        <w:rPr>
          <w:rFonts w:asciiTheme="minorHAnsi" w:hAnsiTheme="minorHAnsi"/>
          <w:iCs/>
        </w:rPr>
        <w:t xml:space="preserve">No matter how much care the farmer takes, the reality is that accidents can and do happen. In addition, </w:t>
      </w:r>
      <w:r w:rsidR="00EE6DAF" w:rsidRPr="0022192D">
        <w:rPr>
          <w:rFonts w:asciiTheme="minorHAnsi" w:hAnsiTheme="minorHAnsi"/>
          <w:iCs/>
        </w:rPr>
        <w:t xml:space="preserve">many food contamination cases involve a number of potential sources up and down the supply chain—the farmer, distributor, wholesaler, restaurant, retailer, and so on. Even if the farmer is not ultimately at fault, there’s nothing stopping the injured person from bringing the farmer into a complex </w:t>
      </w:r>
      <w:r w:rsidR="00DD0732" w:rsidRPr="0022192D">
        <w:rPr>
          <w:rFonts w:asciiTheme="minorHAnsi" w:hAnsiTheme="minorHAnsi"/>
          <w:iCs/>
        </w:rPr>
        <w:t xml:space="preserve">and costly </w:t>
      </w:r>
      <w:r w:rsidR="00EE6DAF" w:rsidRPr="0022192D">
        <w:rPr>
          <w:rFonts w:asciiTheme="minorHAnsi" w:hAnsiTheme="minorHAnsi"/>
          <w:iCs/>
        </w:rPr>
        <w:t xml:space="preserve">lawsuit. </w:t>
      </w:r>
    </w:p>
    <w:p w14:paraId="09B55B49" w14:textId="77777777" w:rsidR="00DD0732" w:rsidRPr="0022192D" w:rsidRDefault="00EE6DAF" w:rsidP="0022192D">
      <w:pPr>
        <w:spacing w:after="240" w:line="182" w:lineRule="atLeast"/>
        <w:rPr>
          <w:rFonts w:asciiTheme="minorHAnsi" w:eastAsia="Times New Roman" w:hAnsiTheme="minorHAnsi" w:cs="Arial"/>
          <w:color w:val="222222"/>
          <w:shd w:val="clear" w:color="auto" w:fill="FFFFFF"/>
        </w:rPr>
      </w:pPr>
      <w:r w:rsidRPr="0022192D">
        <w:rPr>
          <w:rFonts w:asciiTheme="minorHAnsi" w:hAnsiTheme="minorHAnsi"/>
          <w:iCs/>
        </w:rPr>
        <w:t>W</w:t>
      </w:r>
      <w:r w:rsidR="008B2840" w:rsidRPr="0022192D">
        <w:rPr>
          <w:rFonts w:asciiTheme="minorHAnsi" w:hAnsiTheme="minorHAnsi"/>
          <w:iCs/>
        </w:rPr>
        <w:t xml:space="preserve">hether under claims of negligence or strict liability, fault </w:t>
      </w:r>
      <w:r w:rsidRPr="0022192D">
        <w:rPr>
          <w:rFonts w:asciiTheme="minorHAnsi" w:hAnsiTheme="minorHAnsi"/>
          <w:iCs/>
        </w:rPr>
        <w:t xml:space="preserve">in a personal injury lawsuit involving food contamination </w:t>
      </w:r>
      <w:r w:rsidR="008B2840" w:rsidRPr="0022192D">
        <w:rPr>
          <w:rFonts w:asciiTheme="minorHAnsi" w:hAnsiTheme="minorHAnsi"/>
          <w:iCs/>
        </w:rPr>
        <w:t xml:space="preserve">often hinges on causation, or exactly where in the food production or distribution chain the contamination occurred. </w:t>
      </w:r>
      <w:r w:rsidR="008B2840" w:rsidRPr="0022192D">
        <w:rPr>
          <w:rFonts w:asciiTheme="minorHAnsi" w:eastAsia="Times New Roman" w:hAnsiTheme="minorHAnsi" w:cs="Arial"/>
          <w:color w:val="222222"/>
          <w:shd w:val="clear" w:color="auto" w:fill="FFFFFF"/>
        </w:rPr>
        <w:t xml:space="preserve">If the consumer sues the grocer, the grocer will point the finger at the processor or distributor, and they will in turn point the finger at the supplier or farmer. Ultimately, it'll be up to the jury to decide after hearing all the facts. </w:t>
      </w:r>
    </w:p>
    <w:p w14:paraId="1754C82F" w14:textId="79901A9B" w:rsidR="00EE6DAF" w:rsidRPr="0022192D" w:rsidRDefault="00EE6DAF" w:rsidP="0022192D">
      <w:pPr>
        <w:spacing w:after="240" w:line="182" w:lineRule="atLeast"/>
        <w:rPr>
          <w:rFonts w:asciiTheme="minorHAnsi" w:hAnsiTheme="minorHAnsi"/>
          <w:iCs/>
        </w:rPr>
      </w:pPr>
      <w:r w:rsidRPr="0022192D">
        <w:rPr>
          <w:rFonts w:asciiTheme="minorHAnsi" w:hAnsiTheme="minorHAnsi"/>
          <w:b/>
          <w:iCs/>
        </w:rPr>
        <w:lastRenderedPageBreak/>
        <w:t>Bottom line, to prevail against a farm</w:t>
      </w:r>
      <w:r w:rsidR="00655F9C" w:rsidRPr="0022192D">
        <w:rPr>
          <w:rFonts w:asciiTheme="minorHAnsi" w:hAnsiTheme="minorHAnsi"/>
          <w:b/>
          <w:iCs/>
        </w:rPr>
        <w:t xml:space="preserve"> in a personal injury lawsuit—whether negligence or strict liability—</w:t>
      </w:r>
      <w:r w:rsidRPr="0022192D">
        <w:rPr>
          <w:rFonts w:asciiTheme="minorHAnsi" w:hAnsiTheme="minorHAnsi"/>
          <w:b/>
          <w:iCs/>
        </w:rPr>
        <w:t xml:space="preserve">the injured person must prove that the food was contaminated </w:t>
      </w:r>
      <w:r w:rsidRPr="0022192D">
        <w:rPr>
          <w:rFonts w:asciiTheme="minorHAnsi" w:hAnsiTheme="minorHAnsi"/>
          <w:b/>
          <w:i/>
          <w:iCs/>
        </w:rPr>
        <w:t>when it left the farm</w:t>
      </w:r>
      <w:r w:rsidRPr="0022192D">
        <w:rPr>
          <w:rFonts w:asciiTheme="minorHAnsi" w:hAnsiTheme="minorHAnsi"/>
          <w:b/>
          <w:iCs/>
        </w:rPr>
        <w:t>.</w:t>
      </w:r>
      <w:r w:rsidRPr="0022192D">
        <w:rPr>
          <w:rFonts w:asciiTheme="minorHAnsi" w:hAnsiTheme="minorHAnsi"/>
          <w:iCs/>
        </w:rPr>
        <w:t xml:space="preserve"> The farmer needs to show that the contamination occurred elsewhere, or at least raise enough doubt in the minds of the jury that it occurred on the farm. </w:t>
      </w:r>
      <w:r w:rsidR="00DD0732" w:rsidRPr="0022192D">
        <w:rPr>
          <w:rFonts w:asciiTheme="minorHAnsi" w:hAnsiTheme="minorHAnsi"/>
          <w:iCs/>
        </w:rPr>
        <w:t>How does the farmer do that?</w:t>
      </w:r>
    </w:p>
    <w:p w14:paraId="02F7072A" w14:textId="7E5069AF" w:rsidR="00EE6DAF" w:rsidRPr="0022192D" w:rsidRDefault="00DD0732" w:rsidP="0022192D">
      <w:pPr>
        <w:spacing w:after="90" w:line="182" w:lineRule="atLeast"/>
        <w:rPr>
          <w:rFonts w:asciiTheme="minorHAnsi" w:hAnsiTheme="minorHAnsi"/>
          <w:b/>
          <w:iCs/>
        </w:rPr>
      </w:pPr>
      <w:r w:rsidRPr="0022192D">
        <w:rPr>
          <w:rFonts w:asciiTheme="minorHAnsi" w:hAnsiTheme="minorHAnsi"/>
          <w:b/>
          <w:iCs/>
        </w:rPr>
        <w:tab/>
      </w:r>
      <w:r w:rsidR="003F4532" w:rsidRPr="0022192D">
        <w:rPr>
          <w:rFonts w:asciiTheme="minorHAnsi" w:hAnsiTheme="minorHAnsi"/>
          <w:b/>
          <w:iCs/>
        </w:rPr>
        <w:t>Take</w:t>
      </w:r>
      <w:r w:rsidRPr="0022192D">
        <w:rPr>
          <w:rFonts w:asciiTheme="minorHAnsi" w:hAnsiTheme="minorHAnsi"/>
          <w:b/>
          <w:iCs/>
        </w:rPr>
        <w:t xml:space="preserve"> food safety seriously</w:t>
      </w:r>
    </w:p>
    <w:p w14:paraId="10354464" w14:textId="48AEA88A" w:rsidR="00020BBF" w:rsidRPr="0022192D" w:rsidRDefault="00E509C7" w:rsidP="0022192D">
      <w:pPr>
        <w:spacing w:after="90" w:line="182" w:lineRule="atLeast"/>
        <w:rPr>
          <w:rFonts w:asciiTheme="minorHAnsi" w:eastAsia="Times New Roman" w:hAnsiTheme="minorHAnsi" w:cs="Arial"/>
          <w:color w:val="222222"/>
          <w:shd w:val="clear" w:color="auto" w:fill="FFFFFF"/>
        </w:rPr>
      </w:pPr>
      <w:r w:rsidRPr="0022192D">
        <w:rPr>
          <w:rFonts w:asciiTheme="minorHAnsi" w:eastAsia="Times New Roman" w:hAnsiTheme="minorHAnsi" w:cs="Arial"/>
          <w:color w:val="222222"/>
          <w:shd w:val="clear" w:color="auto" w:fill="FFFFFF"/>
        </w:rPr>
        <w:t>F</w:t>
      </w:r>
      <w:r w:rsidR="008B2840" w:rsidRPr="0022192D">
        <w:rPr>
          <w:rFonts w:asciiTheme="minorHAnsi" w:eastAsia="Times New Roman" w:hAnsiTheme="minorHAnsi" w:cs="Arial"/>
          <w:color w:val="222222"/>
          <w:shd w:val="clear" w:color="auto" w:fill="FFFFFF"/>
        </w:rPr>
        <w:t>armer</w:t>
      </w:r>
      <w:r w:rsidRPr="0022192D">
        <w:rPr>
          <w:rFonts w:asciiTheme="minorHAnsi" w:eastAsia="Times New Roman" w:hAnsiTheme="minorHAnsi" w:cs="Arial"/>
          <w:color w:val="222222"/>
          <w:shd w:val="clear" w:color="auto" w:fill="FFFFFF"/>
        </w:rPr>
        <w:t>s</w:t>
      </w:r>
      <w:r w:rsidR="008B2840" w:rsidRPr="0022192D">
        <w:rPr>
          <w:rFonts w:asciiTheme="minorHAnsi" w:eastAsia="Times New Roman" w:hAnsiTheme="minorHAnsi" w:cs="Arial"/>
          <w:color w:val="222222"/>
          <w:shd w:val="clear" w:color="auto" w:fill="FFFFFF"/>
        </w:rPr>
        <w:t xml:space="preserve"> can take proactive steps to protect </w:t>
      </w:r>
      <w:r w:rsidRPr="0022192D">
        <w:rPr>
          <w:rFonts w:asciiTheme="minorHAnsi" w:eastAsia="Times New Roman" w:hAnsiTheme="minorHAnsi" w:cs="Arial"/>
          <w:color w:val="222222"/>
          <w:shd w:val="clear" w:color="auto" w:fill="FFFFFF"/>
        </w:rPr>
        <w:t xml:space="preserve">themselves </w:t>
      </w:r>
      <w:r w:rsidR="008B2840" w:rsidRPr="0022192D">
        <w:rPr>
          <w:rFonts w:asciiTheme="minorHAnsi" w:eastAsia="Times New Roman" w:hAnsiTheme="minorHAnsi" w:cs="Arial"/>
          <w:color w:val="222222"/>
          <w:shd w:val="clear" w:color="auto" w:fill="FFFFFF"/>
        </w:rPr>
        <w:t xml:space="preserve">in </w:t>
      </w:r>
      <w:r w:rsidRPr="0022192D">
        <w:rPr>
          <w:rFonts w:asciiTheme="minorHAnsi" w:eastAsia="Times New Roman" w:hAnsiTheme="minorHAnsi" w:cs="Arial"/>
          <w:color w:val="222222"/>
          <w:shd w:val="clear" w:color="auto" w:fill="FFFFFF"/>
        </w:rPr>
        <w:t>case</w:t>
      </w:r>
      <w:r w:rsidR="008B2840" w:rsidRPr="0022192D">
        <w:rPr>
          <w:rFonts w:asciiTheme="minorHAnsi" w:eastAsia="Times New Roman" w:hAnsiTheme="minorHAnsi" w:cs="Arial"/>
          <w:color w:val="222222"/>
          <w:shd w:val="clear" w:color="auto" w:fill="FFFFFF"/>
        </w:rPr>
        <w:t xml:space="preserve"> </w:t>
      </w:r>
      <w:r w:rsidRPr="0022192D">
        <w:rPr>
          <w:rFonts w:asciiTheme="minorHAnsi" w:eastAsia="Times New Roman" w:hAnsiTheme="minorHAnsi" w:cs="Arial"/>
          <w:color w:val="222222"/>
          <w:shd w:val="clear" w:color="auto" w:fill="FFFFFF"/>
        </w:rPr>
        <w:t>they</w:t>
      </w:r>
      <w:r w:rsidR="008B2840" w:rsidRPr="0022192D">
        <w:rPr>
          <w:rFonts w:asciiTheme="minorHAnsi" w:eastAsia="Times New Roman" w:hAnsiTheme="minorHAnsi" w:cs="Arial"/>
          <w:color w:val="222222"/>
          <w:shd w:val="clear" w:color="auto" w:fill="FFFFFF"/>
        </w:rPr>
        <w:t xml:space="preserve"> get caught in such messy litigation. </w:t>
      </w:r>
      <w:r w:rsidRPr="0022192D">
        <w:rPr>
          <w:rFonts w:asciiTheme="minorHAnsi" w:eastAsia="Times New Roman" w:hAnsiTheme="minorHAnsi" w:cs="Arial"/>
          <w:color w:val="222222"/>
          <w:shd w:val="clear" w:color="auto" w:fill="FFFFFF"/>
        </w:rPr>
        <w:t xml:space="preserve">A </w:t>
      </w:r>
      <w:r w:rsidR="00EE6DAF" w:rsidRPr="0022192D">
        <w:rPr>
          <w:rFonts w:asciiTheme="minorHAnsi" w:eastAsia="Times New Roman" w:hAnsiTheme="minorHAnsi" w:cs="Arial"/>
          <w:color w:val="222222"/>
          <w:shd w:val="clear" w:color="auto" w:fill="FFFFFF"/>
        </w:rPr>
        <w:t xml:space="preserve">farmer's best defense may be </w:t>
      </w:r>
      <w:r w:rsidRPr="0022192D">
        <w:rPr>
          <w:rFonts w:asciiTheme="minorHAnsi" w:eastAsia="Times New Roman" w:hAnsiTheme="minorHAnsi" w:cs="Arial"/>
          <w:color w:val="222222"/>
          <w:shd w:val="clear" w:color="auto" w:fill="FFFFFF"/>
        </w:rPr>
        <w:t xml:space="preserve">having </w:t>
      </w:r>
      <w:r w:rsidR="00EE6DAF" w:rsidRPr="0022192D">
        <w:rPr>
          <w:rFonts w:asciiTheme="minorHAnsi" w:eastAsia="Times New Roman" w:hAnsiTheme="minorHAnsi" w:cs="Arial"/>
          <w:color w:val="222222"/>
          <w:shd w:val="clear" w:color="auto" w:fill="FFFFFF"/>
        </w:rPr>
        <w:t>a food safety plan in place.</w:t>
      </w:r>
      <w:r w:rsidR="00DD0732" w:rsidRPr="0022192D">
        <w:rPr>
          <w:rFonts w:asciiTheme="minorHAnsi" w:eastAsia="Times New Roman" w:hAnsiTheme="minorHAnsi" w:cs="Arial"/>
          <w:color w:val="222222"/>
          <w:shd w:val="clear" w:color="auto" w:fill="FFFFFF"/>
        </w:rPr>
        <w:t xml:space="preserve"> Following </w:t>
      </w:r>
      <w:r w:rsidR="00F3265A" w:rsidRPr="0022192D">
        <w:rPr>
          <w:rFonts w:asciiTheme="minorHAnsi" w:eastAsia="Times New Roman" w:hAnsiTheme="minorHAnsi" w:cs="Arial"/>
          <w:color w:val="222222"/>
          <w:shd w:val="clear" w:color="auto" w:fill="FFFFFF"/>
        </w:rPr>
        <w:t xml:space="preserve">certain </w:t>
      </w:r>
      <w:r w:rsidR="00DD0732" w:rsidRPr="0022192D">
        <w:rPr>
          <w:rFonts w:asciiTheme="minorHAnsi" w:eastAsia="Times New Roman" w:hAnsiTheme="minorHAnsi" w:cs="Arial"/>
          <w:color w:val="222222"/>
          <w:shd w:val="clear" w:color="auto" w:fill="FFFFFF"/>
        </w:rPr>
        <w:t xml:space="preserve">GAP standards </w:t>
      </w:r>
      <w:r w:rsidR="00624976" w:rsidRPr="0022192D">
        <w:rPr>
          <w:rFonts w:asciiTheme="minorHAnsi" w:eastAsia="Times New Roman" w:hAnsiTheme="minorHAnsi" w:cs="Arial"/>
          <w:color w:val="222222"/>
          <w:shd w:val="clear" w:color="auto" w:fill="FFFFFF"/>
        </w:rPr>
        <w:t xml:space="preserve">or complying with FSMA </w:t>
      </w:r>
      <w:r w:rsidR="00DD0732" w:rsidRPr="0022192D">
        <w:rPr>
          <w:rFonts w:asciiTheme="minorHAnsi" w:eastAsia="Times New Roman" w:hAnsiTheme="minorHAnsi" w:cs="Arial"/>
          <w:color w:val="222222"/>
          <w:shd w:val="clear" w:color="auto" w:fill="FFFFFF"/>
        </w:rPr>
        <w:t>could also help</w:t>
      </w:r>
      <w:r w:rsidR="00020BBF" w:rsidRPr="0022192D">
        <w:rPr>
          <w:rFonts w:asciiTheme="minorHAnsi" w:eastAsia="Times New Roman" w:hAnsiTheme="minorHAnsi" w:cs="Arial"/>
          <w:color w:val="222222"/>
          <w:shd w:val="clear" w:color="auto" w:fill="FFFFFF"/>
        </w:rPr>
        <w:t xml:space="preserve">, to the extent that </w:t>
      </w:r>
      <w:r w:rsidR="00624976" w:rsidRPr="0022192D">
        <w:rPr>
          <w:rFonts w:asciiTheme="minorHAnsi" w:eastAsia="Times New Roman" w:hAnsiTheme="minorHAnsi" w:cs="Arial"/>
          <w:color w:val="222222"/>
          <w:shd w:val="clear" w:color="auto" w:fill="FFFFFF"/>
        </w:rPr>
        <w:t xml:space="preserve">doing so is </w:t>
      </w:r>
      <w:r w:rsidR="00020BBF" w:rsidRPr="0022192D">
        <w:rPr>
          <w:rFonts w:asciiTheme="minorHAnsi" w:eastAsia="Times New Roman" w:hAnsiTheme="minorHAnsi" w:cs="Arial"/>
          <w:color w:val="222222"/>
          <w:shd w:val="clear" w:color="auto" w:fill="FFFFFF"/>
        </w:rPr>
        <w:t>reasonable and practical for the farm.</w:t>
      </w:r>
    </w:p>
    <w:p w14:paraId="59A347F5" w14:textId="6F84A327" w:rsidR="00154ECA" w:rsidRPr="0022192D" w:rsidRDefault="00020BBF" w:rsidP="0022192D">
      <w:pPr>
        <w:spacing w:after="90" w:line="182" w:lineRule="atLeast"/>
        <w:rPr>
          <w:rFonts w:asciiTheme="minorHAnsi" w:eastAsia="Times New Roman" w:hAnsiTheme="minorHAnsi" w:cs="Arial"/>
          <w:b/>
          <w:i/>
          <w:color w:val="222222"/>
          <w:shd w:val="clear" w:color="auto" w:fill="FFFFFF"/>
        </w:rPr>
      </w:pPr>
      <w:r w:rsidRPr="0022192D">
        <w:rPr>
          <w:rFonts w:asciiTheme="minorHAnsi" w:eastAsia="Times New Roman" w:hAnsiTheme="minorHAnsi" w:cs="Arial"/>
          <w:color w:val="222222"/>
          <w:shd w:val="clear" w:color="auto" w:fill="FFFFFF"/>
        </w:rPr>
        <w:t xml:space="preserve">By </w:t>
      </w:r>
      <w:r w:rsidR="00F3265A" w:rsidRPr="0022192D">
        <w:rPr>
          <w:rFonts w:asciiTheme="minorHAnsi" w:eastAsia="Times New Roman" w:hAnsiTheme="minorHAnsi" w:cs="Arial"/>
          <w:color w:val="222222"/>
          <w:shd w:val="clear" w:color="auto" w:fill="FFFFFF"/>
        </w:rPr>
        <w:t>taking such reasonable food safety precautions</w:t>
      </w:r>
      <w:r w:rsidR="00DD0732" w:rsidRPr="0022192D">
        <w:rPr>
          <w:rFonts w:asciiTheme="minorHAnsi" w:eastAsia="Times New Roman" w:hAnsiTheme="minorHAnsi" w:cs="Arial"/>
          <w:color w:val="222222"/>
          <w:shd w:val="clear" w:color="auto" w:fill="FFFFFF"/>
        </w:rPr>
        <w:t>, the farmer</w:t>
      </w:r>
      <w:r w:rsidR="00EE6DAF" w:rsidRPr="0022192D">
        <w:rPr>
          <w:rFonts w:asciiTheme="minorHAnsi" w:eastAsia="Times New Roman" w:hAnsiTheme="minorHAnsi" w:cs="Arial"/>
          <w:color w:val="222222"/>
          <w:shd w:val="clear" w:color="auto" w:fill="FFFFFF"/>
        </w:rPr>
        <w:t xml:space="preserve"> may raise enough doubt in the </w:t>
      </w:r>
      <w:r w:rsidR="00624976" w:rsidRPr="0022192D">
        <w:rPr>
          <w:rFonts w:asciiTheme="minorHAnsi" w:eastAsia="Times New Roman" w:hAnsiTheme="minorHAnsi" w:cs="Arial"/>
          <w:color w:val="222222"/>
          <w:shd w:val="clear" w:color="auto" w:fill="FFFFFF"/>
        </w:rPr>
        <w:t>minds</w:t>
      </w:r>
      <w:r w:rsidR="00EE6DAF" w:rsidRPr="0022192D">
        <w:rPr>
          <w:rFonts w:asciiTheme="minorHAnsi" w:eastAsia="Times New Roman" w:hAnsiTheme="minorHAnsi" w:cs="Arial"/>
          <w:color w:val="222222"/>
          <w:shd w:val="clear" w:color="auto" w:fill="FFFFFF"/>
        </w:rPr>
        <w:t xml:space="preserve"> of the jury that the contamination occurred on the farm. </w:t>
      </w:r>
      <w:r w:rsidR="00DD0732" w:rsidRPr="0022192D">
        <w:rPr>
          <w:rFonts w:asciiTheme="minorHAnsi" w:eastAsia="Times New Roman" w:hAnsiTheme="minorHAnsi" w:cs="Arial"/>
          <w:color w:val="222222"/>
          <w:shd w:val="clear" w:color="auto" w:fill="FFFFFF"/>
        </w:rPr>
        <w:t xml:space="preserve">It must have occurred elsewhere! </w:t>
      </w:r>
      <w:r w:rsidR="00EE6DAF" w:rsidRPr="0022192D">
        <w:rPr>
          <w:rFonts w:asciiTheme="minorHAnsi" w:eastAsia="Times New Roman" w:hAnsiTheme="minorHAnsi" w:cs="Arial"/>
          <w:color w:val="222222"/>
          <w:shd w:val="clear" w:color="auto" w:fill="FFFFFF"/>
        </w:rPr>
        <w:t>But the farmer will ne</w:t>
      </w:r>
      <w:r w:rsidR="00DD0732" w:rsidRPr="0022192D">
        <w:rPr>
          <w:rFonts w:asciiTheme="minorHAnsi" w:eastAsia="Times New Roman" w:hAnsiTheme="minorHAnsi" w:cs="Arial"/>
          <w:color w:val="222222"/>
          <w:shd w:val="clear" w:color="auto" w:fill="FFFFFF"/>
        </w:rPr>
        <w:t>ed a paper trail to prove it. The takeaway message is:</w:t>
      </w:r>
      <w:r w:rsidR="00EE6DAF" w:rsidRPr="0022192D">
        <w:rPr>
          <w:rFonts w:asciiTheme="minorHAnsi" w:eastAsia="Times New Roman" w:hAnsiTheme="minorHAnsi" w:cs="Arial"/>
          <w:color w:val="222222"/>
          <w:shd w:val="clear" w:color="auto" w:fill="FFFFFF"/>
        </w:rPr>
        <w:t xml:space="preserve"> </w:t>
      </w:r>
      <w:r w:rsidR="00E509C7" w:rsidRPr="0022192D">
        <w:rPr>
          <w:rFonts w:asciiTheme="minorHAnsi" w:eastAsia="Times New Roman" w:hAnsiTheme="minorHAnsi" w:cs="Arial"/>
          <w:b/>
          <w:color w:val="222222"/>
          <w:shd w:val="clear" w:color="auto" w:fill="FFFFFF"/>
        </w:rPr>
        <w:t>a</w:t>
      </w:r>
      <w:r w:rsidR="00EE6DAF" w:rsidRPr="0022192D">
        <w:rPr>
          <w:rFonts w:asciiTheme="minorHAnsi" w:eastAsia="Times New Roman" w:hAnsiTheme="minorHAnsi" w:cs="Arial"/>
          <w:b/>
          <w:color w:val="222222"/>
          <w:shd w:val="clear" w:color="auto" w:fill="FFFFFF"/>
        </w:rPr>
        <w:t xml:space="preserve">dopt </w:t>
      </w:r>
      <w:r w:rsidR="00DD0732" w:rsidRPr="0022192D">
        <w:rPr>
          <w:rFonts w:asciiTheme="minorHAnsi" w:eastAsia="Times New Roman" w:hAnsiTheme="minorHAnsi" w:cs="Arial"/>
          <w:b/>
          <w:color w:val="222222"/>
          <w:shd w:val="clear" w:color="auto" w:fill="FFFFFF"/>
        </w:rPr>
        <w:t xml:space="preserve">and implement </w:t>
      </w:r>
      <w:r w:rsidR="00EE6DAF" w:rsidRPr="0022192D">
        <w:rPr>
          <w:rFonts w:asciiTheme="minorHAnsi" w:eastAsia="Times New Roman" w:hAnsiTheme="minorHAnsi" w:cs="Arial"/>
          <w:b/>
          <w:color w:val="222222"/>
          <w:shd w:val="clear" w:color="auto" w:fill="FFFFFF"/>
        </w:rPr>
        <w:t>a food safety plan</w:t>
      </w:r>
      <w:r w:rsidR="00DD0732" w:rsidRPr="0022192D">
        <w:rPr>
          <w:rFonts w:asciiTheme="minorHAnsi" w:eastAsia="Times New Roman" w:hAnsiTheme="minorHAnsi" w:cs="Arial"/>
          <w:b/>
          <w:color w:val="222222"/>
          <w:shd w:val="clear" w:color="auto" w:fill="FFFFFF"/>
        </w:rPr>
        <w:t>, follow GAPs and FSMA standards where feasible,</w:t>
      </w:r>
      <w:r w:rsidR="00EE6DAF" w:rsidRPr="0022192D">
        <w:rPr>
          <w:rFonts w:asciiTheme="minorHAnsi" w:eastAsia="Times New Roman" w:hAnsiTheme="minorHAnsi" w:cs="Arial"/>
          <w:b/>
          <w:color w:val="222222"/>
          <w:shd w:val="clear" w:color="auto" w:fill="FFFFFF"/>
        </w:rPr>
        <w:t xml:space="preserve"> and keep records</w:t>
      </w:r>
      <w:r w:rsidR="00F3265A" w:rsidRPr="0022192D">
        <w:rPr>
          <w:rFonts w:asciiTheme="minorHAnsi" w:eastAsia="Times New Roman" w:hAnsiTheme="minorHAnsi" w:cs="Arial"/>
          <w:b/>
          <w:color w:val="222222"/>
          <w:shd w:val="clear" w:color="auto" w:fill="FFFFFF"/>
        </w:rPr>
        <w:t xml:space="preserve"> of how food safety measures on the farm are being implemented</w:t>
      </w:r>
      <w:r w:rsidR="00EE6DAF" w:rsidRPr="0022192D">
        <w:rPr>
          <w:rFonts w:asciiTheme="minorHAnsi" w:eastAsia="Times New Roman" w:hAnsiTheme="minorHAnsi" w:cs="Arial"/>
          <w:b/>
          <w:i/>
          <w:color w:val="222222"/>
          <w:shd w:val="clear" w:color="auto" w:fill="FFFFFF"/>
        </w:rPr>
        <w:t>.</w:t>
      </w:r>
    </w:p>
    <w:p w14:paraId="67445CCD" w14:textId="77777777" w:rsidR="00624976" w:rsidRPr="0022192D" w:rsidRDefault="00624976" w:rsidP="0022192D">
      <w:pPr>
        <w:spacing w:after="90" w:line="182" w:lineRule="atLeast"/>
        <w:rPr>
          <w:rFonts w:asciiTheme="minorHAnsi" w:eastAsia="Times New Roman" w:hAnsiTheme="minorHAnsi" w:cs="Arial"/>
          <w:b/>
          <w:i/>
          <w:color w:val="222222"/>
          <w:shd w:val="clear" w:color="auto" w:fill="FFFFFF"/>
        </w:rPr>
      </w:pPr>
    </w:p>
    <w:p w14:paraId="680C753E" w14:textId="2D016905" w:rsidR="00154ECA" w:rsidRPr="0022192D" w:rsidRDefault="00154ECA" w:rsidP="0022192D">
      <w:pPr>
        <w:spacing w:after="90" w:line="182" w:lineRule="atLeast"/>
        <w:rPr>
          <w:rFonts w:asciiTheme="minorHAnsi" w:eastAsia="Times New Roman" w:hAnsiTheme="minorHAnsi" w:cs="Arial"/>
          <w:b/>
          <w:color w:val="4472C4" w:themeColor="accent1"/>
          <w:shd w:val="clear" w:color="auto" w:fill="FFFFFF"/>
        </w:rPr>
      </w:pPr>
      <w:r w:rsidRPr="0022192D">
        <w:rPr>
          <w:rFonts w:asciiTheme="minorHAnsi" w:eastAsia="Times New Roman" w:hAnsiTheme="minorHAnsi" w:cs="Arial"/>
          <w:b/>
          <w:color w:val="4472C4" w:themeColor="accent1"/>
          <w:shd w:val="clear" w:color="auto" w:fill="FFFFFF"/>
        </w:rPr>
        <w:t xml:space="preserve">Are the FSMA </w:t>
      </w:r>
      <w:r w:rsidR="00D20D7D" w:rsidRPr="0022192D">
        <w:rPr>
          <w:rFonts w:asciiTheme="minorHAnsi" w:eastAsia="Times New Roman" w:hAnsiTheme="minorHAnsi" w:cs="Arial"/>
          <w:b/>
          <w:color w:val="4472C4" w:themeColor="accent1"/>
          <w:shd w:val="clear" w:color="auto" w:fill="FFFFFF"/>
        </w:rPr>
        <w:t xml:space="preserve">standards </w:t>
      </w:r>
      <w:r w:rsidRPr="0022192D">
        <w:rPr>
          <w:rFonts w:asciiTheme="minorHAnsi" w:eastAsia="Times New Roman" w:hAnsiTheme="minorHAnsi" w:cs="Arial"/>
          <w:b/>
          <w:color w:val="4472C4" w:themeColor="accent1"/>
          <w:shd w:val="clear" w:color="auto" w:fill="FFFFFF"/>
        </w:rPr>
        <w:t>and GAP standards the same?</w:t>
      </w:r>
    </w:p>
    <w:p w14:paraId="74B38314" w14:textId="2A05091D"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 xml:space="preserve">The short answer is no. </w:t>
      </w:r>
      <w:r w:rsidR="007F23C9">
        <w:rPr>
          <w:rFonts w:asciiTheme="minorHAnsi" w:eastAsia="Times New Roman" w:hAnsiTheme="minorHAnsi" w:cs="Arial"/>
          <w:color w:val="4472C4" w:themeColor="accent1"/>
          <w:shd w:val="clear" w:color="auto" w:fill="FFFFFF"/>
        </w:rPr>
        <w:t xml:space="preserve">Both are based on </w:t>
      </w:r>
      <w:r w:rsidR="0034083A">
        <w:rPr>
          <w:rFonts w:asciiTheme="minorHAnsi" w:eastAsia="Times New Roman" w:hAnsiTheme="minorHAnsi" w:cs="Arial"/>
          <w:color w:val="4472C4" w:themeColor="accent1"/>
          <w:shd w:val="clear" w:color="auto" w:fill="FFFFFF"/>
        </w:rPr>
        <w:t xml:space="preserve">best practices to prevent </w:t>
      </w:r>
      <w:r w:rsidR="007F23C9">
        <w:rPr>
          <w:rFonts w:asciiTheme="minorHAnsi" w:eastAsia="Times New Roman" w:hAnsiTheme="minorHAnsi" w:cs="Arial"/>
          <w:color w:val="4472C4" w:themeColor="accent1"/>
          <w:shd w:val="clear" w:color="auto" w:fill="FFFFFF"/>
        </w:rPr>
        <w:t>food</w:t>
      </w:r>
      <w:r w:rsidR="0034083A">
        <w:rPr>
          <w:rFonts w:asciiTheme="minorHAnsi" w:eastAsia="Times New Roman" w:hAnsiTheme="minorHAnsi" w:cs="Arial"/>
          <w:color w:val="4472C4" w:themeColor="accent1"/>
          <w:shd w:val="clear" w:color="auto" w:fill="FFFFFF"/>
        </w:rPr>
        <w:t xml:space="preserve">borne illness associated with </w:t>
      </w:r>
      <w:r w:rsidR="007F23C9">
        <w:rPr>
          <w:rFonts w:asciiTheme="minorHAnsi" w:eastAsia="Times New Roman" w:hAnsiTheme="minorHAnsi" w:cs="Arial"/>
          <w:color w:val="4472C4" w:themeColor="accent1"/>
          <w:shd w:val="clear" w:color="auto" w:fill="FFFFFF"/>
        </w:rPr>
        <w:t xml:space="preserve">growing, packing and storing </w:t>
      </w:r>
      <w:r w:rsidR="0034083A">
        <w:rPr>
          <w:rFonts w:asciiTheme="minorHAnsi" w:eastAsia="Times New Roman" w:hAnsiTheme="minorHAnsi" w:cs="Arial"/>
          <w:color w:val="4472C4" w:themeColor="accent1"/>
          <w:shd w:val="clear" w:color="auto" w:fill="FFFFFF"/>
        </w:rPr>
        <w:t xml:space="preserve">fresh produce. </w:t>
      </w:r>
      <w:r w:rsidRPr="00D85B09">
        <w:rPr>
          <w:rFonts w:asciiTheme="minorHAnsi" w:eastAsia="Times New Roman" w:hAnsiTheme="minorHAnsi" w:cs="Arial"/>
          <w:color w:val="4472C4" w:themeColor="accent1"/>
          <w:shd w:val="clear" w:color="auto" w:fill="FFFFFF"/>
        </w:rPr>
        <w:t xml:space="preserve">The </w:t>
      </w:r>
      <w:r w:rsidR="001507F4">
        <w:rPr>
          <w:rFonts w:asciiTheme="minorHAnsi" w:eastAsia="Times New Roman" w:hAnsiTheme="minorHAnsi" w:cs="Arial"/>
          <w:color w:val="4472C4" w:themeColor="accent1"/>
          <w:shd w:val="clear" w:color="auto" w:fill="FFFFFF"/>
        </w:rPr>
        <w:t>s</w:t>
      </w:r>
      <w:r w:rsidRPr="00D85B09">
        <w:rPr>
          <w:rFonts w:asciiTheme="minorHAnsi" w:eastAsia="Times New Roman" w:hAnsiTheme="minorHAnsi" w:cs="Arial"/>
          <w:color w:val="4472C4" w:themeColor="accent1"/>
          <w:shd w:val="clear" w:color="auto" w:fill="FFFFFF"/>
        </w:rPr>
        <w:t xml:space="preserve">tandards in the FSMA produce rule are minimum legal requirements that </w:t>
      </w:r>
      <w:r w:rsidR="0034083A">
        <w:rPr>
          <w:rFonts w:asciiTheme="minorHAnsi" w:eastAsia="Times New Roman" w:hAnsiTheme="minorHAnsi" w:cs="Arial"/>
          <w:color w:val="4472C4" w:themeColor="accent1"/>
          <w:shd w:val="clear" w:color="auto" w:fill="FFFFFF"/>
        </w:rPr>
        <w:t xml:space="preserve">some </w:t>
      </w:r>
      <w:r w:rsidRPr="00D85B09">
        <w:rPr>
          <w:rFonts w:asciiTheme="minorHAnsi" w:eastAsia="Times New Roman" w:hAnsiTheme="minorHAnsi" w:cs="Arial"/>
          <w:color w:val="4472C4" w:themeColor="accent1"/>
          <w:shd w:val="clear" w:color="auto" w:fill="FFFFFF"/>
        </w:rPr>
        <w:t xml:space="preserve">fresh produce growers must adhere to unless they </w:t>
      </w:r>
      <w:r w:rsidR="001507F4">
        <w:rPr>
          <w:rFonts w:asciiTheme="minorHAnsi" w:eastAsia="Times New Roman" w:hAnsiTheme="minorHAnsi" w:cs="Arial"/>
          <w:color w:val="4472C4" w:themeColor="accent1"/>
          <w:shd w:val="clear" w:color="auto" w:fill="FFFFFF"/>
        </w:rPr>
        <w:t>qualify for a full or partial</w:t>
      </w:r>
      <w:r w:rsidR="001507F4" w:rsidRPr="00D85B09">
        <w:rPr>
          <w:rFonts w:asciiTheme="minorHAnsi" w:eastAsia="Times New Roman" w:hAnsiTheme="minorHAnsi" w:cs="Arial"/>
          <w:color w:val="4472C4" w:themeColor="accent1"/>
          <w:shd w:val="clear" w:color="auto" w:fill="FFFFFF"/>
        </w:rPr>
        <w:t xml:space="preserve"> </w:t>
      </w:r>
      <w:r w:rsidRPr="00D85B09">
        <w:rPr>
          <w:rFonts w:asciiTheme="minorHAnsi" w:eastAsia="Times New Roman" w:hAnsiTheme="minorHAnsi" w:cs="Arial"/>
          <w:color w:val="4472C4" w:themeColor="accent1"/>
          <w:shd w:val="clear" w:color="auto" w:fill="FFFFFF"/>
        </w:rPr>
        <w:t>exempt</w:t>
      </w:r>
      <w:r w:rsidR="001507F4">
        <w:rPr>
          <w:rFonts w:asciiTheme="minorHAnsi" w:eastAsia="Times New Roman" w:hAnsiTheme="minorHAnsi" w:cs="Arial"/>
          <w:color w:val="4472C4" w:themeColor="accent1"/>
          <w:shd w:val="clear" w:color="auto" w:fill="FFFFFF"/>
        </w:rPr>
        <w:t>ion from the rule</w:t>
      </w:r>
      <w:r w:rsidRPr="00D85B09">
        <w:rPr>
          <w:rFonts w:asciiTheme="minorHAnsi" w:eastAsia="Times New Roman" w:hAnsiTheme="minorHAnsi" w:cs="Arial"/>
          <w:color w:val="4472C4" w:themeColor="accent1"/>
          <w:shd w:val="clear" w:color="auto" w:fill="FFFFFF"/>
        </w:rPr>
        <w:t>. It’s up to farmers to demonstrate that they are complying with the FSMA standards when required</w:t>
      </w:r>
      <w:r w:rsidR="0034083A">
        <w:rPr>
          <w:rFonts w:asciiTheme="minorHAnsi" w:eastAsia="Times New Roman" w:hAnsiTheme="minorHAnsi" w:cs="Arial"/>
          <w:color w:val="4472C4" w:themeColor="accent1"/>
          <w:shd w:val="clear" w:color="auto" w:fill="FFFFFF"/>
        </w:rPr>
        <w:t xml:space="preserve"> via records</w:t>
      </w:r>
      <w:r w:rsidRPr="00D85B09">
        <w:rPr>
          <w:rFonts w:asciiTheme="minorHAnsi" w:eastAsia="Times New Roman" w:hAnsiTheme="minorHAnsi" w:cs="Arial"/>
          <w:color w:val="4472C4" w:themeColor="accent1"/>
          <w:shd w:val="clear" w:color="auto" w:fill="FFFFFF"/>
        </w:rPr>
        <w:t xml:space="preserve">. </w:t>
      </w:r>
      <w:r w:rsidR="001507F4">
        <w:rPr>
          <w:rFonts w:asciiTheme="minorHAnsi" w:eastAsia="Times New Roman" w:hAnsiTheme="minorHAnsi" w:cs="Arial"/>
          <w:color w:val="4472C4" w:themeColor="accent1"/>
          <w:shd w:val="clear" w:color="auto" w:fill="FFFFFF"/>
        </w:rPr>
        <w:t>Good recordkeeping practices and a</w:t>
      </w:r>
      <w:r w:rsidR="001507F4" w:rsidRPr="00D85B09">
        <w:rPr>
          <w:rFonts w:asciiTheme="minorHAnsi" w:eastAsia="Times New Roman" w:hAnsiTheme="minorHAnsi" w:cs="Arial"/>
          <w:color w:val="4472C4" w:themeColor="accent1"/>
          <w:shd w:val="clear" w:color="auto" w:fill="FFFFFF"/>
        </w:rPr>
        <w:t xml:space="preserve"> </w:t>
      </w:r>
      <w:r w:rsidRPr="00D85B09">
        <w:rPr>
          <w:rFonts w:asciiTheme="minorHAnsi" w:eastAsia="Times New Roman" w:hAnsiTheme="minorHAnsi" w:cs="Arial"/>
          <w:color w:val="4472C4" w:themeColor="accent1"/>
          <w:shd w:val="clear" w:color="auto" w:fill="FFFFFF"/>
        </w:rPr>
        <w:t xml:space="preserve">documented farm food safety plan </w:t>
      </w:r>
      <w:r w:rsidR="001507F4">
        <w:rPr>
          <w:rFonts w:asciiTheme="minorHAnsi" w:eastAsia="Times New Roman" w:hAnsiTheme="minorHAnsi" w:cs="Arial"/>
          <w:color w:val="4472C4" w:themeColor="accent1"/>
          <w:shd w:val="clear" w:color="auto" w:fill="FFFFFF"/>
        </w:rPr>
        <w:t xml:space="preserve">are </w:t>
      </w:r>
      <w:r w:rsidRPr="00D85B09">
        <w:rPr>
          <w:rFonts w:asciiTheme="minorHAnsi" w:eastAsia="Times New Roman" w:hAnsiTheme="minorHAnsi" w:cs="Arial"/>
          <w:color w:val="4472C4" w:themeColor="accent1"/>
          <w:shd w:val="clear" w:color="auto" w:fill="FFFFFF"/>
        </w:rPr>
        <w:t>the best way</w:t>
      </w:r>
      <w:r w:rsidR="001507F4">
        <w:rPr>
          <w:rFonts w:asciiTheme="minorHAnsi" w:eastAsia="Times New Roman" w:hAnsiTheme="minorHAnsi" w:cs="Arial"/>
          <w:color w:val="4472C4" w:themeColor="accent1"/>
          <w:shd w:val="clear" w:color="auto" w:fill="FFFFFF"/>
        </w:rPr>
        <w:t>s</w:t>
      </w:r>
      <w:r w:rsidRPr="00D85B09">
        <w:rPr>
          <w:rFonts w:asciiTheme="minorHAnsi" w:eastAsia="Times New Roman" w:hAnsiTheme="minorHAnsi" w:cs="Arial"/>
          <w:color w:val="4472C4" w:themeColor="accent1"/>
          <w:shd w:val="clear" w:color="auto" w:fill="FFFFFF"/>
        </w:rPr>
        <w:t xml:space="preserve"> to do so</w:t>
      </w:r>
      <w:r w:rsidR="0034083A">
        <w:rPr>
          <w:rFonts w:asciiTheme="minorHAnsi" w:eastAsia="Times New Roman" w:hAnsiTheme="minorHAnsi" w:cs="Arial"/>
          <w:color w:val="4472C4" w:themeColor="accent1"/>
          <w:shd w:val="clear" w:color="auto" w:fill="FFFFFF"/>
        </w:rPr>
        <w:t xml:space="preserve">, </w:t>
      </w:r>
      <w:r w:rsidR="001507F4">
        <w:rPr>
          <w:rFonts w:asciiTheme="minorHAnsi" w:eastAsia="Times New Roman" w:hAnsiTheme="minorHAnsi" w:cs="Arial"/>
          <w:color w:val="4472C4" w:themeColor="accent1"/>
          <w:shd w:val="clear" w:color="auto" w:fill="FFFFFF"/>
        </w:rPr>
        <w:t xml:space="preserve">even </w:t>
      </w:r>
      <w:r w:rsidR="0034083A">
        <w:rPr>
          <w:rFonts w:asciiTheme="minorHAnsi" w:eastAsia="Times New Roman" w:hAnsiTheme="minorHAnsi" w:cs="Arial"/>
          <w:color w:val="4472C4" w:themeColor="accent1"/>
          <w:shd w:val="clear" w:color="auto" w:fill="FFFFFF"/>
        </w:rPr>
        <w:t xml:space="preserve">though </w:t>
      </w:r>
      <w:r w:rsidR="001507F4">
        <w:rPr>
          <w:rFonts w:asciiTheme="minorHAnsi" w:eastAsia="Times New Roman" w:hAnsiTheme="minorHAnsi" w:cs="Arial"/>
          <w:color w:val="4472C4" w:themeColor="accent1"/>
          <w:shd w:val="clear" w:color="auto" w:fill="FFFFFF"/>
        </w:rPr>
        <w:t>a food safety plan is</w:t>
      </w:r>
      <w:r w:rsidR="0034083A">
        <w:rPr>
          <w:rFonts w:asciiTheme="minorHAnsi" w:eastAsia="Times New Roman" w:hAnsiTheme="minorHAnsi" w:cs="Arial"/>
          <w:color w:val="4472C4" w:themeColor="accent1"/>
          <w:shd w:val="clear" w:color="auto" w:fill="FFFFFF"/>
        </w:rPr>
        <w:t xml:space="preserve"> not required by the FSMA Produce Safety Rule</w:t>
      </w:r>
      <w:r w:rsidRPr="00D85B09">
        <w:rPr>
          <w:rFonts w:asciiTheme="minorHAnsi" w:eastAsia="Times New Roman" w:hAnsiTheme="minorHAnsi" w:cs="Arial"/>
          <w:color w:val="4472C4" w:themeColor="accent1"/>
          <w:shd w:val="clear" w:color="auto" w:fill="FFFFFF"/>
        </w:rPr>
        <w:t xml:space="preserve">.   </w:t>
      </w:r>
    </w:p>
    <w:p w14:paraId="25B881CA"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3257EF09" w14:textId="3A356B65"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 xml:space="preserve">GAP </w:t>
      </w:r>
      <w:r w:rsidR="007F23C9">
        <w:rPr>
          <w:rFonts w:asciiTheme="minorHAnsi" w:eastAsia="Times New Roman" w:hAnsiTheme="minorHAnsi" w:cs="Arial"/>
          <w:color w:val="4472C4" w:themeColor="accent1"/>
          <w:shd w:val="clear" w:color="auto" w:fill="FFFFFF"/>
        </w:rPr>
        <w:t>audits</w:t>
      </w:r>
      <w:r w:rsidRPr="00D85B09">
        <w:rPr>
          <w:rFonts w:asciiTheme="minorHAnsi" w:eastAsia="Times New Roman" w:hAnsiTheme="minorHAnsi" w:cs="Arial"/>
          <w:color w:val="4472C4" w:themeColor="accent1"/>
          <w:shd w:val="clear" w:color="auto" w:fill="FFFFFF"/>
        </w:rPr>
        <w:t xml:space="preserve"> are</w:t>
      </w:r>
      <w:r w:rsidR="007F23C9">
        <w:rPr>
          <w:rFonts w:asciiTheme="minorHAnsi" w:eastAsia="Times New Roman" w:hAnsiTheme="minorHAnsi" w:cs="Arial"/>
          <w:color w:val="4472C4" w:themeColor="accent1"/>
          <w:shd w:val="clear" w:color="auto" w:fill="FFFFFF"/>
        </w:rPr>
        <w:t xml:space="preserve"> not a law or a regulation, but are voluntary verification of your practices via an audit that you pay for. </w:t>
      </w:r>
      <w:r w:rsidR="001507F4">
        <w:rPr>
          <w:rFonts w:asciiTheme="minorHAnsi" w:eastAsia="Times New Roman" w:hAnsiTheme="minorHAnsi" w:cs="Arial"/>
          <w:color w:val="4472C4" w:themeColor="accent1"/>
          <w:shd w:val="clear" w:color="auto" w:fill="FFFFFF"/>
        </w:rPr>
        <w:t>The need for GAP certification ma</w:t>
      </w:r>
      <w:r w:rsidR="00D1513B">
        <w:rPr>
          <w:rFonts w:asciiTheme="minorHAnsi" w:eastAsia="Times New Roman" w:hAnsiTheme="minorHAnsi" w:cs="Arial"/>
          <w:color w:val="4472C4" w:themeColor="accent1"/>
          <w:shd w:val="clear" w:color="auto" w:fill="FFFFFF"/>
        </w:rPr>
        <w:t>y</w:t>
      </w:r>
      <w:r w:rsidR="001507F4">
        <w:rPr>
          <w:rFonts w:asciiTheme="minorHAnsi" w:eastAsia="Times New Roman" w:hAnsiTheme="minorHAnsi" w:cs="Arial"/>
          <w:color w:val="4472C4" w:themeColor="accent1"/>
          <w:shd w:val="clear" w:color="auto" w:fill="FFFFFF"/>
        </w:rPr>
        <w:t xml:space="preserve"> be</w:t>
      </w:r>
      <w:r w:rsidR="00D1513B">
        <w:rPr>
          <w:rFonts w:asciiTheme="minorHAnsi" w:eastAsia="Times New Roman" w:hAnsiTheme="minorHAnsi" w:cs="Arial"/>
          <w:color w:val="4472C4" w:themeColor="accent1"/>
          <w:shd w:val="clear" w:color="auto" w:fill="FFFFFF"/>
        </w:rPr>
        <w:t xml:space="preserve"> </w:t>
      </w:r>
      <w:r w:rsidR="007F23C9">
        <w:rPr>
          <w:rFonts w:asciiTheme="minorHAnsi" w:eastAsia="Times New Roman" w:hAnsiTheme="minorHAnsi" w:cs="Arial"/>
          <w:color w:val="4472C4" w:themeColor="accent1"/>
          <w:shd w:val="clear" w:color="auto" w:fill="FFFFFF"/>
        </w:rPr>
        <w:t>driven by your buyer</w:t>
      </w:r>
      <w:r w:rsidR="001507F4">
        <w:rPr>
          <w:rFonts w:asciiTheme="minorHAnsi" w:eastAsia="Times New Roman" w:hAnsiTheme="minorHAnsi" w:cs="Arial"/>
          <w:color w:val="4472C4" w:themeColor="accent1"/>
          <w:shd w:val="clear" w:color="auto" w:fill="FFFFFF"/>
        </w:rPr>
        <w:t>, but GAP audit standards are driven by proven food safety practices</w:t>
      </w:r>
      <w:r w:rsidR="007F23C9">
        <w:rPr>
          <w:rFonts w:asciiTheme="minorHAnsi" w:eastAsia="Times New Roman" w:hAnsiTheme="minorHAnsi" w:cs="Arial"/>
          <w:color w:val="4472C4" w:themeColor="accent1"/>
          <w:shd w:val="clear" w:color="auto" w:fill="FFFFFF"/>
        </w:rPr>
        <w:t xml:space="preserve">. </w:t>
      </w:r>
      <w:r w:rsidRPr="00D85B09">
        <w:rPr>
          <w:rFonts w:asciiTheme="minorHAnsi" w:eastAsia="Times New Roman" w:hAnsiTheme="minorHAnsi" w:cs="Arial"/>
          <w:color w:val="4472C4" w:themeColor="accent1"/>
          <w:shd w:val="clear" w:color="auto" w:fill="FFFFFF"/>
        </w:rPr>
        <w:t xml:space="preserve"> There are numerous GAP-certification </w:t>
      </w:r>
      <w:r w:rsidR="007F23C9">
        <w:rPr>
          <w:rFonts w:asciiTheme="minorHAnsi" w:eastAsia="Times New Roman" w:hAnsiTheme="minorHAnsi" w:cs="Arial"/>
          <w:color w:val="4472C4" w:themeColor="accent1"/>
          <w:shd w:val="clear" w:color="auto" w:fill="FFFFFF"/>
        </w:rPr>
        <w:t>standards,</w:t>
      </w:r>
      <w:r w:rsidRPr="00D85B09">
        <w:rPr>
          <w:rFonts w:asciiTheme="minorHAnsi" w:eastAsia="Times New Roman" w:hAnsiTheme="minorHAnsi" w:cs="Arial"/>
          <w:color w:val="4472C4" w:themeColor="accent1"/>
          <w:shd w:val="clear" w:color="auto" w:fill="FFFFFF"/>
        </w:rPr>
        <w:t xml:space="preserve"> out there, each with a </w:t>
      </w:r>
      <w:r w:rsidR="007F23C9">
        <w:rPr>
          <w:rFonts w:asciiTheme="minorHAnsi" w:eastAsia="Times New Roman" w:hAnsiTheme="minorHAnsi" w:cs="Arial"/>
          <w:color w:val="4472C4" w:themeColor="accent1"/>
          <w:shd w:val="clear" w:color="auto" w:fill="FFFFFF"/>
        </w:rPr>
        <w:t xml:space="preserve">slightly </w:t>
      </w:r>
      <w:r w:rsidRPr="00D85B09">
        <w:rPr>
          <w:rFonts w:asciiTheme="minorHAnsi" w:eastAsia="Times New Roman" w:hAnsiTheme="minorHAnsi" w:cs="Arial"/>
          <w:color w:val="4472C4" w:themeColor="accent1"/>
          <w:shd w:val="clear" w:color="auto" w:fill="FFFFFF"/>
        </w:rPr>
        <w:t>different set of standards</w:t>
      </w:r>
      <w:r w:rsidR="007F23C9">
        <w:rPr>
          <w:rFonts w:asciiTheme="minorHAnsi" w:eastAsia="Times New Roman" w:hAnsiTheme="minorHAnsi" w:cs="Arial"/>
          <w:color w:val="4472C4" w:themeColor="accent1"/>
          <w:shd w:val="clear" w:color="auto" w:fill="FFFFFF"/>
        </w:rPr>
        <w:t xml:space="preserve"> and record requirements</w:t>
      </w:r>
      <w:r w:rsidRPr="00D85B09">
        <w:rPr>
          <w:rFonts w:asciiTheme="minorHAnsi" w:eastAsia="Times New Roman" w:hAnsiTheme="minorHAnsi" w:cs="Arial"/>
          <w:color w:val="4472C4" w:themeColor="accent1"/>
          <w:shd w:val="clear" w:color="auto" w:fill="FFFFFF"/>
        </w:rPr>
        <w:t xml:space="preserve"> It’s entirely up to the buyer to decide which</w:t>
      </w:r>
      <w:r w:rsidR="007F23C9">
        <w:rPr>
          <w:rFonts w:asciiTheme="minorHAnsi" w:eastAsia="Times New Roman" w:hAnsiTheme="minorHAnsi" w:cs="Arial"/>
          <w:color w:val="4472C4" w:themeColor="accent1"/>
          <w:shd w:val="clear" w:color="auto" w:fill="FFFFFF"/>
        </w:rPr>
        <w:t xml:space="preserve"> audit to require. The most common is a USDA basic GAP audit or a USDA Harmonized audit. </w:t>
      </w:r>
      <w:r w:rsidRPr="00D85B09">
        <w:rPr>
          <w:rFonts w:asciiTheme="minorHAnsi" w:eastAsia="Times New Roman" w:hAnsiTheme="minorHAnsi" w:cs="Arial"/>
          <w:color w:val="4472C4" w:themeColor="accent1"/>
          <w:shd w:val="clear" w:color="auto" w:fill="FFFFFF"/>
        </w:rPr>
        <w:t xml:space="preserve"> </w:t>
      </w:r>
    </w:p>
    <w:p w14:paraId="7279FF23"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 xml:space="preserve"> </w:t>
      </w:r>
    </w:p>
    <w:p w14:paraId="4D3DDDDF" w14:textId="7B66420C"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The good news is that there are ongoing efforts to harmonize the GAP standards and to make the GAP and FSMA standards compatible. The Produce GAPs Harmonized Food Safety Standards were released in 2011, out of an initiative by stakeholders to “harmonize” 14 of the major GAP standards</w:t>
      </w:r>
      <w:r w:rsidR="00465D96">
        <w:rPr>
          <w:rFonts w:asciiTheme="minorHAnsi" w:eastAsia="Times New Roman" w:hAnsiTheme="minorHAnsi" w:cs="Arial"/>
          <w:color w:val="4472C4" w:themeColor="accent1"/>
          <w:shd w:val="clear" w:color="auto" w:fill="FFFFFF"/>
        </w:rPr>
        <w:t xml:space="preserve"> into one audit standard</w:t>
      </w:r>
      <w:r w:rsidR="002D5C49">
        <w:rPr>
          <w:rFonts w:asciiTheme="minorHAnsi" w:eastAsia="Times New Roman" w:hAnsiTheme="minorHAnsi" w:cs="Arial"/>
          <w:color w:val="4472C4" w:themeColor="accent1"/>
          <w:shd w:val="clear" w:color="auto" w:fill="FFFFFF"/>
        </w:rPr>
        <w:t xml:space="preserve">. </w:t>
      </w:r>
      <w:r w:rsidR="00465D96">
        <w:rPr>
          <w:rFonts w:asciiTheme="minorHAnsi" w:eastAsia="Times New Roman" w:hAnsiTheme="minorHAnsi" w:cs="Arial"/>
          <w:color w:val="4472C4" w:themeColor="accent1"/>
          <w:shd w:val="clear" w:color="auto" w:fill="FFFFFF"/>
        </w:rPr>
        <w:t>The USDA Harmonized GAP audit is one of the audits offered by the USDA, along with the more basic GAP/GHP audit. Both are most often conducted by a staff memb</w:t>
      </w:r>
      <w:r w:rsidR="00D1513B">
        <w:rPr>
          <w:rFonts w:asciiTheme="minorHAnsi" w:eastAsia="Times New Roman" w:hAnsiTheme="minorHAnsi" w:cs="Arial"/>
          <w:color w:val="4472C4" w:themeColor="accent1"/>
          <w:shd w:val="clear" w:color="auto" w:fill="FFFFFF"/>
        </w:rPr>
        <w:t xml:space="preserve">er from </w:t>
      </w:r>
      <w:r w:rsidR="00465D96">
        <w:rPr>
          <w:rFonts w:asciiTheme="minorHAnsi" w:eastAsia="Times New Roman" w:hAnsiTheme="minorHAnsi" w:cs="Arial"/>
          <w:color w:val="4472C4" w:themeColor="accent1"/>
          <w:shd w:val="clear" w:color="auto" w:fill="FFFFFF"/>
        </w:rPr>
        <w:t>the state department of agriculture in your state</w:t>
      </w:r>
      <w:r w:rsidR="00D1513B">
        <w:rPr>
          <w:rFonts w:asciiTheme="minorHAnsi" w:eastAsia="Times New Roman" w:hAnsiTheme="minorHAnsi" w:cs="Arial"/>
          <w:color w:val="4472C4" w:themeColor="accent1"/>
          <w:shd w:val="clear" w:color="auto" w:fill="FFFFFF"/>
        </w:rPr>
        <w:t>, but there are also private companies that will offer audits for a fee</w:t>
      </w:r>
      <w:r w:rsidR="00465D96">
        <w:rPr>
          <w:rFonts w:asciiTheme="minorHAnsi" w:eastAsia="Times New Roman" w:hAnsiTheme="minorHAnsi" w:cs="Arial"/>
          <w:color w:val="4472C4" w:themeColor="accent1"/>
          <w:shd w:val="clear" w:color="auto" w:fill="FFFFFF"/>
        </w:rPr>
        <w:t xml:space="preserve">. The audit you get </w:t>
      </w:r>
      <w:r w:rsidR="002D5C49">
        <w:rPr>
          <w:rFonts w:asciiTheme="minorHAnsi" w:eastAsia="Times New Roman" w:hAnsiTheme="minorHAnsi" w:cs="Arial"/>
          <w:color w:val="4472C4" w:themeColor="accent1"/>
          <w:shd w:val="clear" w:color="auto" w:fill="FFFFFF"/>
        </w:rPr>
        <w:t>may</w:t>
      </w:r>
      <w:r w:rsidR="00465D96">
        <w:rPr>
          <w:rFonts w:asciiTheme="minorHAnsi" w:eastAsia="Times New Roman" w:hAnsiTheme="minorHAnsi" w:cs="Arial"/>
          <w:color w:val="4472C4" w:themeColor="accent1"/>
          <w:shd w:val="clear" w:color="auto" w:fill="FFFFFF"/>
        </w:rPr>
        <w:t xml:space="preserve"> depend on which is required by your buyer. </w:t>
      </w:r>
    </w:p>
    <w:p w14:paraId="59758D1A"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4929F524" w14:textId="0F36B456"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r w:rsidRPr="00D85B09">
        <w:rPr>
          <w:rFonts w:asciiTheme="minorHAnsi" w:eastAsia="Times New Roman" w:hAnsiTheme="minorHAnsi" w:cs="Arial"/>
          <w:color w:val="4472C4" w:themeColor="accent1"/>
          <w:shd w:val="clear" w:color="auto" w:fill="FFFFFF"/>
        </w:rPr>
        <w:t>In 2018, USDA issued new Harmonized GAP audit standards to align the audit standards with the FSMA Produce Safety Rule. That’s good news for farmers, because they can feel confident that if they pass a Harmonized Gap audit, they will generally be complying with FSMA. A Harmonized GAP certification is not a substitute for a FSMA regulatory inspection, but it can help demonstrate that you are complying with the Produce Safety Rule if you do get inspected.</w:t>
      </w:r>
      <w:r w:rsidRPr="00D85B09">
        <w:rPr>
          <w:rFonts w:asciiTheme="minorHAnsi" w:hAnsiTheme="minorHAnsi" w:cstheme="minorBidi"/>
          <w:sz w:val="22"/>
          <w:szCs w:val="22"/>
        </w:rPr>
        <w:t xml:space="preserve"> </w:t>
      </w:r>
      <w:r w:rsidR="00E534AF">
        <w:rPr>
          <w:rFonts w:asciiTheme="minorHAnsi" w:eastAsia="Times New Roman" w:hAnsiTheme="minorHAnsi" w:cs="Arial"/>
          <w:color w:val="4472C4" w:themeColor="accent1"/>
          <w:shd w:val="clear" w:color="auto" w:fill="FFFFFF"/>
        </w:rPr>
        <w:t>Likewise,</w:t>
      </w:r>
      <w:r w:rsidRPr="00D85B09">
        <w:rPr>
          <w:rFonts w:asciiTheme="minorHAnsi" w:eastAsia="Times New Roman" w:hAnsiTheme="minorHAnsi" w:cs="Arial"/>
          <w:color w:val="4472C4" w:themeColor="accent1"/>
          <w:shd w:val="clear" w:color="auto" w:fill="FFFFFF"/>
        </w:rPr>
        <w:t xml:space="preserve"> </w:t>
      </w:r>
      <w:r w:rsidR="00E534AF">
        <w:rPr>
          <w:rFonts w:asciiTheme="minorHAnsi" w:eastAsia="Times New Roman" w:hAnsiTheme="minorHAnsi" w:cs="Arial"/>
          <w:color w:val="4472C4" w:themeColor="accent1"/>
          <w:shd w:val="clear" w:color="auto" w:fill="FFFFFF"/>
        </w:rPr>
        <w:t>e</w:t>
      </w:r>
      <w:r w:rsidRPr="00D85B09">
        <w:rPr>
          <w:rFonts w:asciiTheme="minorHAnsi" w:eastAsia="Times New Roman" w:hAnsiTheme="minorHAnsi" w:cs="Arial"/>
          <w:color w:val="4472C4" w:themeColor="accent1"/>
          <w:shd w:val="clear" w:color="auto" w:fill="FFFFFF"/>
        </w:rPr>
        <w:t>ven if a farm complies with FSMA they may still need one or more GAP certifications to sell to certain buyers.</w:t>
      </w:r>
    </w:p>
    <w:p w14:paraId="0DB2F72A" w14:textId="69AE410A"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25C0BC22" w14:textId="77777777" w:rsidR="00D85B09" w:rsidRPr="00D85B09" w:rsidRDefault="00D85B09" w:rsidP="00D85B09">
      <w:pPr>
        <w:spacing w:after="90" w:line="182" w:lineRule="atLeast"/>
        <w:rPr>
          <w:rFonts w:asciiTheme="minorHAnsi" w:eastAsia="Times New Roman" w:hAnsiTheme="minorHAnsi" w:cs="Arial"/>
          <w:color w:val="4472C4" w:themeColor="accent1"/>
          <w:shd w:val="clear" w:color="auto" w:fill="FFFFFF"/>
        </w:rPr>
      </w:pPr>
    </w:p>
    <w:p w14:paraId="38AE87D2" w14:textId="77777777" w:rsidR="00326BFE" w:rsidRPr="0022192D" w:rsidRDefault="00326BFE" w:rsidP="0022192D">
      <w:pPr>
        <w:spacing w:line="182" w:lineRule="atLeast"/>
        <w:ind w:firstLine="720"/>
        <w:rPr>
          <w:rFonts w:asciiTheme="minorHAnsi" w:hAnsiTheme="minorHAnsi"/>
        </w:rPr>
      </w:pPr>
      <w:r w:rsidRPr="0022192D">
        <w:rPr>
          <w:rFonts w:asciiTheme="minorHAnsi" w:hAnsiTheme="minorHAnsi"/>
          <w:b/>
          <w:bCs/>
          <w:iCs/>
        </w:rPr>
        <w:t xml:space="preserve">Look into insurance options </w:t>
      </w:r>
    </w:p>
    <w:p w14:paraId="1A9D673F" w14:textId="77777777" w:rsidR="00326BFE" w:rsidRPr="0022192D" w:rsidRDefault="00326BFE" w:rsidP="0022192D">
      <w:pPr>
        <w:pStyle w:val="p1"/>
        <w:rPr>
          <w:rFonts w:asciiTheme="minorHAnsi" w:hAnsiTheme="minorHAnsi" w:cstheme="majorHAnsi"/>
          <w:iCs/>
          <w:sz w:val="24"/>
          <w:szCs w:val="24"/>
        </w:rPr>
      </w:pPr>
    </w:p>
    <w:p w14:paraId="238E9B34" w14:textId="71869471" w:rsidR="00326BFE" w:rsidRPr="0022192D" w:rsidRDefault="00326BFE" w:rsidP="0022192D">
      <w:pPr>
        <w:pStyle w:val="p1"/>
        <w:ind w:left="1440"/>
        <w:rPr>
          <w:rFonts w:asciiTheme="minorHAnsi" w:hAnsiTheme="minorHAnsi" w:cstheme="majorHAnsi"/>
          <w:b/>
          <w:iCs/>
          <w:sz w:val="24"/>
          <w:szCs w:val="24"/>
        </w:rPr>
      </w:pPr>
      <w:r w:rsidRPr="0022192D">
        <w:rPr>
          <w:rFonts w:asciiTheme="minorHAnsi" w:hAnsiTheme="minorHAnsi" w:cstheme="majorHAnsi"/>
          <w:b/>
          <w:iCs/>
          <w:sz w:val="24"/>
          <w:szCs w:val="24"/>
        </w:rPr>
        <w:t>When it comes to personal injury suits, the best risk management option is insurance (assuming farmers are following the best food safety practices already)</w:t>
      </w:r>
    </w:p>
    <w:p w14:paraId="30E4E006" w14:textId="77777777" w:rsidR="00326BFE" w:rsidRPr="0022192D" w:rsidRDefault="00326BFE" w:rsidP="0022192D">
      <w:pPr>
        <w:pStyle w:val="p1"/>
        <w:rPr>
          <w:rFonts w:asciiTheme="minorHAnsi" w:hAnsiTheme="minorHAnsi" w:cstheme="majorHAnsi"/>
          <w:iCs/>
          <w:sz w:val="24"/>
          <w:szCs w:val="24"/>
        </w:rPr>
      </w:pPr>
    </w:p>
    <w:p w14:paraId="5773209E" w14:textId="77777777" w:rsidR="00326BFE" w:rsidRPr="0022192D" w:rsidRDefault="00326BFE" w:rsidP="0022192D">
      <w:pPr>
        <w:pStyle w:val="p1"/>
        <w:rPr>
          <w:rFonts w:asciiTheme="minorHAnsi" w:hAnsiTheme="minorHAnsi" w:cstheme="majorHAnsi"/>
          <w:iCs/>
          <w:sz w:val="24"/>
          <w:szCs w:val="24"/>
        </w:rPr>
      </w:pPr>
      <w:r w:rsidRPr="0022192D">
        <w:rPr>
          <w:rFonts w:asciiTheme="minorHAnsi" w:hAnsiTheme="minorHAnsi" w:cstheme="majorHAnsi"/>
          <w:iCs/>
          <w:sz w:val="24"/>
          <w:szCs w:val="24"/>
        </w:rPr>
        <w:t>Insurance is important for two reasons. First, the insurance company will provide an attorney to defend the insured person or business against the claim. The attorney will know all the ins and outs of personal liability and should provide expert representation. Second, if the farmer is at fault, the insurance company should pay the resulting liability up to the coverage limit. </w:t>
      </w:r>
    </w:p>
    <w:p w14:paraId="76B73073" w14:textId="77777777" w:rsidR="00326BFE" w:rsidRPr="0022192D" w:rsidRDefault="00326BFE" w:rsidP="0022192D">
      <w:pPr>
        <w:pStyle w:val="p1"/>
        <w:rPr>
          <w:rFonts w:asciiTheme="minorHAnsi" w:hAnsiTheme="minorHAnsi" w:cstheme="majorHAnsi"/>
          <w:iCs/>
          <w:sz w:val="24"/>
          <w:szCs w:val="24"/>
        </w:rPr>
      </w:pPr>
    </w:p>
    <w:p w14:paraId="6CCAB0EC" w14:textId="0B6D8121" w:rsidR="00326BFE" w:rsidRPr="0022192D" w:rsidRDefault="009F3B9E" w:rsidP="0022192D">
      <w:pPr>
        <w:spacing w:after="90" w:line="182" w:lineRule="atLeast"/>
        <w:rPr>
          <w:rFonts w:asciiTheme="minorHAnsi" w:hAnsiTheme="minorHAnsi" w:cstheme="majorHAnsi"/>
          <w:iCs/>
          <w:color w:val="70AD47" w:themeColor="accent6"/>
        </w:rPr>
      </w:pPr>
      <w:r w:rsidRPr="0022192D">
        <w:rPr>
          <w:rFonts w:asciiTheme="minorHAnsi" w:hAnsiTheme="minorHAnsi" w:cstheme="majorHAnsi"/>
          <w:iCs/>
          <w:color w:val="70AD47" w:themeColor="accent6"/>
        </w:rPr>
        <w:t>[</w:t>
      </w:r>
      <w:r w:rsidR="00326BFE" w:rsidRPr="0022192D">
        <w:rPr>
          <w:rFonts w:asciiTheme="minorHAnsi" w:hAnsiTheme="minorHAnsi" w:cstheme="majorHAnsi"/>
          <w:iCs/>
          <w:color w:val="70AD47" w:themeColor="accent6"/>
        </w:rPr>
        <w:t>Farmer Alexi</w:t>
      </w:r>
      <w:r w:rsidRPr="0022192D">
        <w:rPr>
          <w:rFonts w:asciiTheme="minorHAnsi" w:hAnsiTheme="minorHAnsi" w:cstheme="majorHAnsi"/>
          <w:iCs/>
          <w:color w:val="70AD47" w:themeColor="accent6"/>
        </w:rPr>
        <w:t xml:space="preserve"> Icon</w:t>
      </w:r>
      <w:r w:rsidR="00326BFE" w:rsidRPr="0022192D">
        <w:rPr>
          <w:rFonts w:asciiTheme="minorHAnsi" w:hAnsiTheme="minorHAnsi" w:cstheme="majorHAnsi"/>
          <w:iCs/>
          <w:color w:val="70AD47" w:themeColor="accent6"/>
        </w:rPr>
        <w:t>]</w:t>
      </w:r>
    </w:p>
    <w:p w14:paraId="35E2D9B8" w14:textId="5728B9F9" w:rsidR="000269AF" w:rsidRPr="00906AFC" w:rsidRDefault="000269AF" w:rsidP="000269AF">
      <w:pPr>
        <w:spacing w:after="90" w:line="182" w:lineRule="atLeast"/>
        <w:rPr>
          <w:rFonts w:asciiTheme="minorHAnsi" w:hAnsiTheme="minorHAnsi" w:cstheme="majorHAnsi"/>
          <w:iCs/>
          <w:color w:val="70AD47" w:themeColor="accent6"/>
        </w:rPr>
      </w:pPr>
      <w:r w:rsidRPr="00906AFC">
        <w:rPr>
          <w:rFonts w:asciiTheme="minorHAnsi" w:hAnsiTheme="minorHAnsi" w:cstheme="majorHAnsi"/>
          <w:iCs/>
          <w:color w:val="70AD47" w:themeColor="accent6"/>
        </w:rPr>
        <w:t>Alexi gets an attorney: Alexi has insurance for her apple orchard and farm stand operation, so she immediately calls her insurance company as soon as she receives notice that she is being sued by Billy and Betty’s family health insurance company. Alexi’s insurance company works closely with her to get an attorney in place and investigate the claim. Alexi works with the attorney and provides as much information as needed. It certainly takes a lot of time, but at least Alexi isn’t dealing with the lawsuit herself. Alexi also sleeps a little better knowing that her policy should cover the resulting claim if it is successful.</w:t>
      </w:r>
    </w:p>
    <w:p w14:paraId="075D10AE" w14:textId="77777777" w:rsidR="00326BFE" w:rsidRPr="0022192D" w:rsidRDefault="00326BFE" w:rsidP="0022192D">
      <w:pPr>
        <w:pStyle w:val="p1"/>
        <w:rPr>
          <w:rFonts w:asciiTheme="minorHAnsi" w:hAnsiTheme="minorHAnsi" w:cstheme="majorHAnsi"/>
          <w:iCs/>
          <w:sz w:val="24"/>
          <w:szCs w:val="24"/>
        </w:rPr>
      </w:pPr>
    </w:p>
    <w:p w14:paraId="1855A6A6" w14:textId="77777777" w:rsidR="00326BFE" w:rsidRPr="0022192D" w:rsidRDefault="00326BFE" w:rsidP="0022192D">
      <w:pPr>
        <w:pStyle w:val="p1"/>
        <w:rPr>
          <w:rFonts w:asciiTheme="minorHAnsi" w:hAnsiTheme="minorHAnsi" w:cstheme="majorHAnsi"/>
          <w:b/>
          <w:iCs/>
          <w:sz w:val="24"/>
          <w:szCs w:val="24"/>
        </w:rPr>
      </w:pPr>
      <w:r w:rsidRPr="0022192D">
        <w:rPr>
          <w:rFonts w:asciiTheme="minorHAnsi" w:hAnsiTheme="minorHAnsi" w:cstheme="majorHAnsi"/>
          <w:b/>
          <w:iCs/>
          <w:sz w:val="24"/>
          <w:szCs w:val="24"/>
        </w:rPr>
        <w:tab/>
      </w:r>
      <w:r w:rsidRPr="0022192D">
        <w:rPr>
          <w:rFonts w:asciiTheme="minorHAnsi" w:hAnsiTheme="minorHAnsi" w:cstheme="majorHAnsi"/>
          <w:b/>
          <w:iCs/>
          <w:sz w:val="24"/>
          <w:szCs w:val="24"/>
        </w:rPr>
        <w:tab/>
        <w:t>Finding insurance coverage for food poisoning injuries can be challenging</w:t>
      </w:r>
    </w:p>
    <w:p w14:paraId="28E6F411" w14:textId="77777777" w:rsidR="00326BFE" w:rsidRPr="0022192D" w:rsidRDefault="00326BFE" w:rsidP="0022192D">
      <w:pPr>
        <w:pStyle w:val="p1"/>
        <w:rPr>
          <w:rFonts w:asciiTheme="minorHAnsi" w:hAnsiTheme="minorHAnsi" w:cstheme="majorHAnsi"/>
          <w:b/>
          <w:iCs/>
          <w:sz w:val="24"/>
          <w:szCs w:val="24"/>
        </w:rPr>
      </w:pPr>
    </w:p>
    <w:p w14:paraId="3F2DE7C6" w14:textId="7DEDB1F5" w:rsidR="00326BFE" w:rsidRPr="0022192D" w:rsidRDefault="00326BFE" w:rsidP="0022192D">
      <w:pPr>
        <w:pStyle w:val="p1"/>
        <w:rPr>
          <w:rFonts w:asciiTheme="minorHAnsi" w:hAnsiTheme="minorHAnsi" w:cstheme="majorHAnsi"/>
          <w:iCs/>
          <w:sz w:val="24"/>
          <w:szCs w:val="24"/>
        </w:rPr>
      </w:pPr>
      <w:r w:rsidRPr="0022192D">
        <w:rPr>
          <w:rFonts w:asciiTheme="minorHAnsi" w:hAnsiTheme="minorHAnsi" w:cstheme="majorHAnsi"/>
          <w:sz w:val="24"/>
          <w:szCs w:val="24"/>
        </w:rPr>
        <w:t>It’s important for farmer</w:t>
      </w:r>
      <w:r w:rsidR="003B31D6" w:rsidRPr="0022192D">
        <w:rPr>
          <w:rFonts w:asciiTheme="minorHAnsi" w:hAnsiTheme="minorHAnsi" w:cstheme="majorHAnsi"/>
          <w:sz w:val="24"/>
          <w:szCs w:val="24"/>
        </w:rPr>
        <w:t>s to know whether their insurance policy</w:t>
      </w:r>
      <w:r w:rsidRPr="0022192D">
        <w:rPr>
          <w:rFonts w:asciiTheme="minorHAnsi" w:hAnsiTheme="minorHAnsi" w:cstheme="majorHAnsi"/>
          <w:sz w:val="24"/>
          <w:szCs w:val="24"/>
        </w:rPr>
        <w:t xml:space="preserve"> cover</w:t>
      </w:r>
      <w:r w:rsidR="003B31D6" w:rsidRPr="0022192D">
        <w:rPr>
          <w:rFonts w:asciiTheme="minorHAnsi" w:hAnsiTheme="minorHAnsi" w:cstheme="majorHAnsi"/>
          <w:sz w:val="24"/>
          <w:szCs w:val="24"/>
        </w:rPr>
        <w:t>s</w:t>
      </w:r>
      <w:r w:rsidRPr="0022192D">
        <w:rPr>
          <w:rFonts w:asciiTheme="minorHAnsi" w:hAnsiTheme="minorHAnsi" w:cstheme="majorHAnsi"/>
          <w:sz w:val="24"/>
          <w:szCs w:val="24"/>
        </w:rPr>
        <w:t xml:space="preserve"> the contamination risks they are most likely to experience. </w:t>
      </w:r>
      <w:r w:rsidRPr="0022192D">
        <w:rPr>
          <w:rFonts w:asciiTheme="minorHAnsi" w:hAnsiTheme="minorHAnsi" w:cstheme="majorHAnsi"/>
          <w:iCs/>
          <w:sz w:val="24"/>
          <w:szCs w:val="24"/>
        </w:rPr>
        <w:t>This can be</w:t>
      </w:r>
      <w:r w:rsidR="003B31D6" w:rsidRPr="0022192D">
        <w:rPr>
          <w:rFonts w:asciiTheme="minorHAnsi" w:hAnsiTheme="minorHAnsi" w:cstheme="majorHAnsi"/>
          <w:iCs/>
          <w:sz w:val="24"/>
          <w:szCs w:val="24"/>
        </w:rPr>
        <w:t xml:space="preserve"> quite challenging. </w:t>
      </w:r>
    </w:p>
    <w:p w14:paraId="5F21683A" w14:textId="77777777" w:rsidR="00326BFE" w:rsidRPr="0022192D" w:rsidRDefault="00326BFE" w:rsidP="0022192D">
      <w:pPr>
        <w:pStyle w:val="p1"/>
        <w:rPr>
          <w:rFonts w:asciiTheme="minorHAnsi" w:hAnsiTheme="minorHAnsi" w:cstheme="majorHAnsi"/>
          <w:iCs/>
          <w:sz w:val="24"/>
          <w:szCs w:val="24"/>
        </w:rPr>
      </w:pPr>
    </w:p>
    <w:p w14:paraId="1FA855FC" w14:textId="77777777" w:rsidR="00326BFE" w:rsidRPr="0022192D" w:rsidRDefault="00326BFE" w:rsidP="0022192D">
      <w:pPr>
        <w:pStyle w:val="p1"/>
        <w:ind w:left="2160"/>
        <w:rPr>
          <w:rFonts w:asciiTheme="minorHAnsi" w:hAnsiTheme="minorHAnsi" w:cstheme="majorHAnsi"/>
          <w:b/>
          <w:iCs/>
          <w:sz w:val="24"/>
          <w:szCs w:val="24"/>
        </w:rPr>
      </w:pPr>
      <w:r w:rsidRPr="0022192D">
        <w:rPr>
          <w:rFonts w:asciiTheme="minorHAnsi" w:hAnsiTheme="minorHAnsi" w:cstheme="majorHAnsi"/>
          <w:b/>
          <w:iCs/>
          <w:sz w:val="24"/>
          <w:szCs w:val="24"/>
        </w:rPr>
        <w:t xml:space="preserve">Farm liability policies provide limited, if any, coverage for food poisoning injuries </w:t>
      </w:r>
    </w:p>
    <w:p w14:paraId="17F76104" w14:textId="77777777" w:rsidR="00326BFE" w:rsidRPr="0022192D" w:rsidRDefault="00326BFE" w:rsidP="0022192D">
      <w:pPr>
        <w:pStyle w:val="p1"/>
        <w:rPr>
          <w:rFonts w:asciiTheme="minorHAnsi" w:hAnsiTheme="minorHAnsi" w:cstheme="majorHAnsi"/>
          <w:iCs/>
          <w:sz w:val="24"/>
          <w:szCs w:val="24"/>
        </w:rPr>
      </w:pPr>
    </w:p>
    <w:p w14:paraId="675B5E12" w14:textId="65ADD7C7" w:rsidR="002D5C49" w:rsidRPr="002D5C49" w:rsidRDefault="003B31D6" w:rsidP="002D5C49">
      <w:pPr>
        <w:pStyle w:val="p1"/>
        <w:rPr>
          <w:rFonts w:asciiTheme="minorHAnsi" w:hAnsiTheme="minorHAnsi" w:cstheme="majorHAnsi"/>
          <w:iCs/>
          <w:sz w:val="24"/>
          <w:szCs w:val="24"/>
        </w:rPr>
      </w:pPr>
      <w:r w:rsidRPr="0022192D">
        <w:rPr>
          <w:rFonts w:asciiTheme="minorHAnsi" w:hAnsiTheme="minorHAnsi" w:cstheme="majorHAnsi"/>
          <w:iCs/>
          <w:sz w:val="24"/>
          <w:szCs w:val="24"/>
        </w:rPr>
        <w:t>What we call “farm policies”</w:t>
      </w:r>
      <w:r w:rsidR="007F4966" w:rsidRPr="0022192D">
        <w:rPr>
          <w:rFonts w:asciiTheme="minorHAnsi" w:hAnsiTheme="minorHAnsi" w:cstheme="majorHAnsi"/>
          <w:iCs/>
          <w:sz w:val="24"/>
          <w:szCs w:val="24"/>
        </w:rPr>
        <w:t>—</w:t>
      </w:r>
      <w:r w:rsidRPr="0022192D">
        <w:rPr>
          <w:rFonts w:asciiTheme="minorHAnsi" w:hAnsiTheme="minorHAnsi" w:cstheme="majorHAnsi"/>
          <w:iCs/>
          <w:sz w:val="24"/>
          <w:szCs w:val="24"/>
        </w:rPr>
        <w:t>also called “farm liability insurance” or a few other names—cover damage to farm property from certain risks like fires and tornados. Many of those policies also cover injuries to farm guests</w:t>
      </w:r>
      <w:r w:rsidR="00271465">
        <w:rPr>
          <w:rFonts w:asciiTheme="minorHAnsi" w:hAnsiTheme="minorHAnsi" w:cstheme="majorHAnsi"/>
          <w:iCs/>
          <w:sz w:val="24"/>
          <w:szCs w:val="24"/>
        </w:rPr>
        <w:t>, although they often exclude injuries resulting from hazardous activities</w:t>
      </w:r>
      <w:r w:rsidRPr="0022192D">
        <w:rPr>
          <w:rFonts w:asciiTheme="minorHAnsi" w:hAnsiTheme="minorHAnsi" w:cstheme="majorHAnsi"/>
          <w:iCs/>
          <w:sz w:val="24"/>
          <w:szCs w:val="24"/>
        </w:rPr>
        <w:t xml:space="preserve">. </w:t>
      </w:r>
      <w:r w:rsidR="00326BFE" w:rsidRPr="0022192D">
        <w:rPr>
          <w:rFonts w:asciiTheme="minorHAnsi" w:hAnsiTheme="minorHAnsi" w:cstheme="majorHAnsi"/>
          <w:iCs/>
          <w:sz w:val="24"/>
          <w:szCs w:val="24"/>
        </w:rPr>
        <w:t xml:space="preserve">Most farm liability policies will cover a food poisoning injury </w:t>
      </w:r>
      <w:r w:rsidR="002D5C49">
        <w:rPr>
          <w:rFonts w:asciiTheme="minorHAnsi" w:hAnsiTheme="minorHAnsi" w:cstheme="majorHAnsi"/>
          <w:iCs/>
          <w:sz w:val="24"/>
          <w:szCs w:val="24"/>
        </w:rPr>
        <w:t xml:space="preserve">only </w:t>
      </w:r>
      <w:r w:rsidR="00326BFE" w:rsidRPr="0022192D">
        <w:rPr>
          <w:rFonts w:asciiTheme="minorHAnsi" w:hAnsiTheme="minorHAnsi" w:cstheme="majorHAnsi"/>
          <w:iCs/>
          <w:sz w:val="24"/>
          <w:szCs w:val="24"/>
        </w:rPr>
        <w:t xml:space="preserve">under select </w:t>
      </w:r>
      <w:r w:rsidR="00326BFE" w:rsidRPr="0022192D">
        <w:rPr>
          <w:rFonts w:asciiTheme="minorHAnsi" w:hAnsiTheme="minorHAnsi" w:cstheme="majorHAnsi"/>
          <w:iCs/>
          <w:sz w:val="24"/>
          <w:szCs w:val="24"/>
        </w:rPr>
        <w:lastRenderedPageBreak/>
        <w:t>circumstances. Some policies</w:t>
      </w:r>
      <w:r w:rsidR="002D5C49">
        <w:rPr>
          <w:rFonts w:asciiTheme="minorHAnsi" w:hAnsiTheme="minorHAnsi" w:cstheme="majorHAnsi"/>
          <w:iCs/>
          <w:sz w:val="24"/>
          <w:szCs w:val="24"/>
        </w:rPr>
        <w:t xml:space="preserve"> will not cover food contamination at all, while others will</w:t>
      </w:r>
      <w:r w:rsidR="00326BFE" w:rsidRPr="0022192D">
        <w:rPr>
          <w:rFonts w:asciiTheme="minorHAnsi" w:hAnsiTheme="minorHAnsi" w:cstheme="majorHAnsi"/>
          <w:iCs/>
          <w:sz w:val="24"/>
          <w:szCs w:val="24"/>
        </w:rPr>
        <w:t xml:space="preserve"> only cover injuries that occur on the farm. </w:t>
      </w:r>
      <w:r w:rsidR="002D5C49">
        <w:rPr>
          <w:rFonts w:asciiTheme="minorHAnsi" w:hAnsiTheme="minorHAnsi" w:cstheme="majorHAnsi"/>
          <w:iCs/>
          <w:sz w:val="24"/>
          <w:szCs w:val="24"/>
        </w:rPr>
        <w:t>If a policy does cover on-farm food poisoning injuries, that still</w:t>
      </w:r>
      <w:r w:rsidR="002D5C49" w:rsidRPr="0022192D">
        <w:rPr>
          <w:rFonts w:asciiTheme="minorHAnsi" w:hAnsiTheme="minorHAnsi" w:cstheme="majorHAnsi"/>
          <w:iCs/>
          <w:sz w:val="24"/>
          <w:szCs w:val="24"/>
        </w:rPr>
        <w:t xml:space="preserve"> </w:t>
      </w:r>
      <w:r w:rsidR="00326BFE" w:rsidRPr="0022192D">
        <w:rPr>
          <w:rFonts w:asciiTheme="minorHAnsi" w:hAnsiTheme="minorHAnsi" w:cstheme="majorHAnsi"/>
          <w:iCs/>
          <w:sz w:val="24"/>
          <w:szCs w:val="24"/>
        </w:rPr>
        <w:t>means</w:t>
      </w:r>
      <w:r w:rsidR="002D5C49">
        <w:rPr>
          <w:rFonts w:asciiTheme="minorHAnsi" w:hAnsiTheme="minorHAnsi" w:cstheme="majorHAnsi"/>
          <w:iCs/>
          <w:sz w:val="24"/>
          <w:szCs w:val="24"/>
        </w:rPr>
        <w:t xml:space="preserve"> that</w:t>
      </w:r>
      <w:r w:rsidR="00326BFE" w:rsidRPr="0022192D">
        <w:rPr>
          <w:rFonts w:asciiTheme="minorHAnsi" w:hAnsiTheme="minorHAnsi" w:cstheme="majorHAnsi"/>
          <w:iCs/>
          <w:sz w:val="24"/>
          <w:szCs w:val="24"/>
        </w:rPr>
        <w:t xml:space="preserve"> if </w:t>
      </w:r>
      <w:r w:rsidR="002D5C49">
        <w:rPr>
          <w:rFonts w:asciiTheme="minorHAnsi" w:hAnsiTheme="minorHAnsi" w:cstheme="majorHAnsi"/>
          <w:iCs/>
          <w:sz w:val="24"/>
          <w:szCs w:val="24"/>
        </w:rPr>
        <w:t>a</w:t>
      </w:r>
      <w:r w:rsidR="00326BFE" w:rsidRPr="0022192D">
        <w:rPr>
          <w:rFonts w:asciiTheme="minorHAnsi" w:hAnsiTheme="minorHAnsi" w:cstheme="majorHAnsi"/>
          <w:iCs/>
          <w:sz w:val="24"/>
          <w:szCs w:val="24"/>
        </w:rPr>
        <w:t xml:space="preserve"> contaminated product </w:t>
      </w:r>
      <w:r w:rsidRPr="0022192D">
        <w:rPr>
          <w:rFonts w:asciiTheme="minorHAnsi" w:hAnsiTheme="minorHAnsi" w:cstheme="majorHAnsi"/>
          <w:iCs/>
          <w:sz w:val="24"/>
          <w:szCs w:val="24"/>
        </w:rPr>
        <w:t>was purchased from a wholesaler</w:t>
      </w:r>
      <w:r w:rsidR="00326BFE" w:rsidRPr="0022192D">
        <w:rPr>
          <w:rFonts w:asciiTheme="minorHAnsi" w:hAnsiTheme="minorHAnsi" w:cstheme="majorHAnsi"/>
          <w:iCs/>
          <w:sz w:val="24"/>
          <w:szCs w:val="24"/>
        </w:rPr>
        <w:t xml:space="preserve"> or at the farmers</w:t>
      </w:r>
      <w:r w:rsidR="007F4966" w:rsidRPr="0022192D">
        <w:rPr>
          <w:rFonts w:asciiTheme="minorHAnsi" w:hAnsiTheme="minorHAnsi" w:cstheme="majorHAnsi"/>
          <w:iCs/>
          <w:sz w:val="24"/>
          <w:szCs w:val="24"/>
        </w:rPr>
        <w:t>’</w:t>
      </w:r>
      <w:r w:rsidR="00326BFE" w:rsidRPr="0022192D">
        <w:rPr>
          <w:rFonts w:asciiTheme="minorHAnsi" w:hAnsiTheme="minorHAnsi" w:cstheme="majorHAnsi"/>
          <w:iCs/>
          <w:sz w:val="24"/>
          <w:szCs w:val="24"/>
        </w:rPr>
        <w:t xml:space="preserve"> market, the farmer is</w:t>
      </w:r>
      <w:r w:rsidR="002D5C49">
        <w:rPr>
          <w:rFonts w:asciiTheme="minorHAnsi" w:hAnsiTheme="minorHAnsi" w:cstheme="majorHAnsi"/>
          <w:iCs/>
          <w:sz w:val="24"/>
          <w:szCs w:val="24"/>
        </w:rPr>
        <w:t xml:space="preserve"> probably</w:t>
      </w:r>
      <w:r w:rsidR="00326BFE" w:rsidRPr="0022192D">
        <w:rPr>
          <w:rFonts w:asciiTheme="minorHAnsi" w:hAnsiTheme="minorHAnsi" w:cstheme="majorHAnsi"/>
          <w:iCs/>
          <w:sz w:val="24"/>
          <w:szCs w:val="24"/>
        </w:rPr>
        <w:t xml:space="preserve"> not insured</w:t>
      </w:r>
      <w:r w:rsidR="002D5C49">
        <w:rPr>
          <w:rFonts w:asciiTheme="minorHAnsi" w:hAnsiTheme="minorHAnsi" w:cstheme="majorHAnsi"/>
          <w:sz w:val="24"/>
          <w:szCs w:val="24"/>
        </w:rPr>
        <w:t>.</w:t>
      </w:r>
      <w:r w:rsidR="00326BFE" w:rsidRPr="0022192D">
        <w:rPr>
          <w:rFonts w:asciiTheme="minorHAnsi" w:hAnsiTheme="minorHAnsi" w:cstheme="majorHAnsi"/>
          <w:iCs/>
          <w:sz w:val="24"/>
          <w:szCs w:val="24"/>
        </w:rPr>
        <w:t xml:space="preserve"> </w:t>
      </w:r>
      <w:r w:rsidR="002D5C49">
        <w:rPr>
          <w:rFonts w:asciiTheme="minorHAnsi" w:hAnsiTheme="minorHAnsi" w:cstheme="majorHAnsi"/>
          <w:iCs/>
          <w:sz w:val="24"/>
          <w:szCs w:val="24"/>
        </w:rPr>
        <w:t>Also, g</w:t>
      </w:r>
      <w:r w:rsidR="002D5C49" w:rsidRPr="002D5C49">
        <w:rPr>
          <w:rFonts w:asciiTheme="minorHAnsi" w:hAnsiTheme="minorHAnsi" w:cstheme="majorHAnsi"/>
          <w:iCs/>
          <w:sz w:val="24"/>
          <w:szCs w:val="24"/>
        </w:rPr>
        <w:t xml:space="preserve">enerally speaking, farm liability policies will not extend to contamination of value-added products or </w:t>
      </w:r>
      <w:r w:rsidR="002D5C49">
        <w:rPr>
          <w:rFonts w:asciiTheme="minorHAnsi" w:hAnsiTheme="minorHAnsi" w:cstheme="majorHAnsi"/>
          <w:iCs/>
          <w:sz w:val="24"/>
          <w:szCs w:val="24"/>
        </w:rPr>
        <w:t>injuries</w:t>
      </w:r>
      <w:r w:rsidR="002D5C49" w:rsidRPr="002D5C49">
        <w:rPr>
          <w:rFonts w:asciiTheme="minorHAnsi" w:hAnsiTheme="minorHAnsi" w:cstheme="majorHAnsi"/>
          <w:iCs/>
          <w:sz w:val="24"/>
          <w:szCs w:val="24"/>
        </w:rPr>
        <w:t xml:space="preserve"> occurring at an agritourism event. </w:t>
      </w:r>
    </w:p>
    <w:p w14:paraId="3734D84B" w14:textId="77777777" w:rsidR="002D5C49" w:rsidRPr="002D5C49" w:rsidRDefault="002D5C49" w:rsidP="002D5C49">
      <w:pPr>
        <w:pStyle w:val="p1"/>
        <w:rPr>
          <w:rFonts w:asciiTheme="minorHAnsi" w:hAnsiTheme="minorHAnsi" w:cstheme="majorHAnsi"/>
          <w:iCs/>
        </w:rPr>
      </w:pPr>
      <w:r w:rsidRPr="002D5C49">
        <w:rPr>
          <w:rFonts w:asciiTheme="minorHAnsi" w:hAnsiTheme="minorHAnsi" w:cstheme="majorHAnsi"/>
          <w:iCs/>
        </w:rPr>
        <w:t>.</w:t>
      </w:r>
    </w:p>
    <w:p w14:paraId="3E80BA77" w14:textId="77777777" w:rsidR="00326BFE" w:rsidRPr="0022192D" w:rsidRDefault="00326BFE" w:rsidP="002D5C49">
      <w:pPr>
        <w:pStyle w:val="p1"/>
        <w:rPr>
          <w:rFonts w:asciiTheme="minorHAnsi" w:hAnsiTheme="minorHAnsi" w:cstheme="majorHAnsi"/>
          <w:iCs/>
        </w:rPr>
      </w:pPr>
    </w:p>
    <w:p w14:paraId="6B7E3C0C" w14:textId="2202E0F6" w:rsidR="00326BFE" w:rsidRPr="0022192D" w:rsidRDefault="00D60D35" w:rsidP="0022192D">
      <w:pPr>
        <w:spacing w:after="90" w:line="182" w:lineRule="atLeast"/>
        <w:rPr>
          <w:rFonts w:asciiTheme="minorHAnsi" w:hAnsiTheme="minorHAnsi" w:cstheme="majorHAnsi"/>
          <w:iCs/>
          <w:color w:val="70AD47" w:themeColor="accent6"/>
        </w:rPr>
      </w:pPr>
      <w:r w:rsidRPr="0022192D">
        <w:rPr>
          <w:rFonts w:asciiTheme="minorHAnsi" w:hAnsiTheme="minorHAnsi" w:cstheme="majorHAnsi"/>
          <w:iCs/>
          <w:color w:val="70AD47" w:themeColor="accent6"/>
        </w:rPr>
        <w:t>[</w:t>
      </w:r>
      <w:r w:rsidR="00326BFE" w:rsidRPr="0022192D">
        <w:rPr>
          <w:rFonts w:asciiTheme="minorHAnsi" w:hAnsiTheme="minorHAnsi" w:cstheme="majorHAnsi"/>
          <w:iCs/>
          <w:color w:val="70AD47" w:themeColor="accent6"/>
        </w:rPr>
        <w:t>Farmer Alexi</w:t>
      </w:r>
      <w:r w:rsidR="009F3B9E" w:rsidRPr="0022192D">
        <w:rPr>
          <w:rFonts w:asciiTheme="minorHAnsi" w:hAnsiTheme="minorHAnsi" w:cstheme="majorHAnsi"/>
          <w:iCs/>
          <w:color w:val="70AD47" w:themeColor="accent6"/>
        </w:rPr>
        <w:t xml:space="preserve"> Icon</w:t>
      </w:r>
      <w:r w:rsidRPr="0022192D">
        <w:rPr>
          <w:rFonts w:asciiTheme="minorHAnsi" w:hAnsiTheme="minorHAnsi" w:cstheme="majorHAnsi"/>
          <w:iCs/>
          <w:color w:val="70AD47" w:themeColor="accent6"/>
        </w:rPr>
        <w:t>]</w:t>
      </w:r>
    </w:p>
    <w:p w14:paraId="64D289E0" w14:textId="59A85716" w:rsidR="00326BFE" w:rsidRPr="0022192D" w:rsidRDefault="00326BFE" w:rsidP="0022192D">
      <w:pPr>
        <w:pStyle w:val="p1"/>
        <w:rPr>
          <w:rFonts w:asciiTheme="minorHAnsi" w:hAnsiTheme="minorHAnsi" w:cstheme="majorHAnsi"/>
          <w:color w:val="70AD47" w:themeColor="accent6"/>
          <w:sz w:val="24"/>
          <w:szCs w:val="24"/>
        </w:rPr>
      </w:pPr>
      <w:r w:rsidRPr="0022192D">
        <w:rPr>
          <w:rFonts w:asciiTheme="minorHAnsi" w:hAnsiTheme="minorHAnsi" w:cstheme="majorHAnsi"/>
          <w:iCs/>
          <w:color w:val="70AD47" w:themeColor="accent6"/>
          <w:sz w:val="24"/>
          <w:szCs w:val="24"/>
        </w:rPr>
        <w:t>Alexi deals with insurance: Early on, while dealing with the personal injury lawsuit, Alexi receives a letter from her insurance company. It tells Alexi that the insurance company isn’t entirely certain that the claim made is covered under Alexi’s policy. Although the insurance company continues to provide service as if the claim is covered, the company reserves their right to cease if they conclude the claim is not, in fact, covered. Alexi panics. She was under the impression that buying a farm liability policy would cover her for all the risks encountered on the farm. After a few hours of frantically searching for the 30-page document she received 10 years ago when she purchased the policy, Alexi reads the contract language. She finds a vague endorsement in the back of the policy that discusses bacterial and fungal contamination. It seems like it’s meant to eliminate coverage for grain lost to rot, so it’s hard to tell if it would cover bodily injury from ingesting bacterial contamination. Alexi feels very stressed. She thought she was doing the right thing and now she’s not sure. </w:t>
      </w:r>
    </w:p>
    <w:p w14:paraId="7C003767" w14:textId="77777777" w:rsidR="00326BFE" w:rsidRPr="0022192D" w:rsidRDefault="00326BFE" w:rsidP="0022192D">
      <w:pPr>
        <w:pStyle w:val="p1"/>
        <w:rPr>
          <w:rFonts w:asciiTheme="minorHAnsi" w:hAnsiTheme="minorHAnsi" w:cstheme="majorHAnsi"/>
          <w:sz w:val="24"/>
          <w:szCs w:val="24"/>
        </w:rPr>
      </w:pPr>
    </w:p>
    <w:p w14:paraId="2F5A733D" w14:textId="77777777" w:rsidR="00326BFE" w:rsidRPr="0022192D" w:rsidRDefault="00326BFE" w:rsidP="0022192D">
      <w:pPr>
        <w:pStyle w:val="CommentText"/>
        <w:ind w:left="2160"/>
        <w:rPr>
          <w:rFonts w:asciiTheme="minorHAnsi" w:hAnsiTheme="minorHAnsi" w:cstheme="majorHAnsi"/>
          <w:b/>
          <w:iCs/>
          <w:sz w:val="24"/>
          <w:szCs w:val="24"/>
        </w:rPr>
      </w:pPr>
      <w:r w:rsidRPr="0022192D">
        <w:rPr>
          <w:rFonts w:asciiTheme="minorHAnsi" w:hAnsiTheme="minorHAnsi" w:cstheme="majorHAnsi"/>
          <w:b/>
          <w:iCs/>
          <w:sz w:val="24"/>
          <w:szCs w:val="24"/>
        </w:rPr>
        <w:t>Business endorsements and commercial liability policies might provide more extended coverage for food poisoning injuries</w:t>
      </w:r>
    </w:p>
    <w:p w14:paraId="3C03B8B6" w14:textId="77777777" w:rsidR="00326BFE" w:rsidRPr="0022192D" w:rsidRDefault="00326BFE" w:rsidP="0022192D">
      <w:pPr>
        <w:pStyle w:val="CommentText"/>
        <w:rPr>
          <w:rFonts w:asciiTheme="minorHAnsi" w:hAnsiTheme="minorHAnsi" w:cstheme="majorHAnsi"/>
          <w:iCs/>
          <w:sz w:val="24"/>
          <w:szCs w:val="24"/>
        </w:rPr>
      </w:pPr>
    </w:p>
    <w:p w14:paraId="75D1F7E1" w14:textId="1BE2F6F4" w:rsidR="00326BFE" w:rsidRPr="0022192D" w:rsidRDefault="00326BFE" w:rsidP="0022192D">
      <w:pPr>
        <w:pStyle w:val="CommentText"/>
        <w:rPr>
          <w:rStyle w:val="CommentReference"/>
          <w:rFonts w:asciiTheme="minorHAnsi" w:hAnsiTheme="minorHAnsi" w:cstheme="majorHAnsi"/>
          <w:sz w:val="24"/>
          <w:szCs w:val="24"/>
        </w:rPr>
      </w:pPr>
      <w:r w:rsidRPr="0022192D">
        <w:rPr>
          <w:rFonts w:asciiTheme="minorHAnsi" w:hAnsiTheme="minorHAnsi" w:cstheme="majorHAnsi"/>
          <w:iCs/>
          <w:sz w:val="24"/>
          <w:szCs w:val="24"/>
        </w:rPr>
        <w:t>Instead, many farms will need to modify the standard farm liability policy to address food safety inciden</w:t>
      </w:r>
      <w:r w:rsidR="006B73D3" w:rsidRPr="0022192D">
        <w:rPr>
          <w:rFonts w:asciiTheme="minorHAnsi" w:hAnsiTheme="minorHAnsi" w:cstheme="majorHAnsi"/>
          <w:iCs/>
          <w:sz w:val="24"/>
          <w:szCs w:val="24"/>
        </w:rPr>
        <w:t>t</w:t>
      </w:r>
      <w:r w:rsidRPr="0022192D">
        <w:rPr>
          <w:rFonts w:asciiTheme="minorHAnsi" w:hAnsiTheme="minorHAnsi" w:cstheme="majorHAnsi"/>
          <w:iCs/>
          <w:sz w:val="24"/>
          <w:szCs w:val="24"/>
        </w:rPr>
        <w:t>s. A “business endorsement” may do the trick if the farm wants coverage for a small value-added operation or a few agritourism events. If the farm wants broader coverage, a commercial liability policy may be the best choice. Commercial policies provide coverage across many marketing channels</w:t>
      </w:r>
      <w:r w:rsidR="00AD79B5" w:rsidRPr="0022192D">
        <w:rPr>
          <w:rFonts w:asciiTheme="minorHAnsi" w:hAnsiTheme="minorHAnsi" w:cstheme="majorHAnsi"/>
          <w:iCs/>
          <w:sz w:val="24"/>
          <w:szCs w:val="24"/>
        </w:rPr>
        <w:t>—</w:t>
      </w:r>
      <w:r w:rsidRPr="0022192D">
        <w:rPr>
          <w:rFonts w:asciiTheme="minorHAnsi" w:hAnsiTheme="minorHAnsi" w:cstheme="majorHAnsi"/>
          <w:iCs/>
          <w:sz w:val="24"/>
          <w:szCs w:val="24"/>
        </w:rPr>
        <w:t>wholesale, value-added, processing, and direct-to-consumer. In Farm Commons’ experience, policies vary widely, and some even contradict themselves as to whether food safety outbreaks are covered.</w:t>
      </w:r>
      <w:r w:rsidRPr="0022192D">
        <w:rPr>
          <w:rStyle w:val="CommentReference"/>
          <w:rFonts w:asciiTheme="minorHAnsi" w:hAnsiTheme="minorHAnsi" w:cstheme="majorHAnsi"/>
          <w:sz w:val="24"/>
          <w:szCs w:val="24"/>
        </w:rPr>
        <w:t xml:space="preserve"> </w:t>
      </w:r>
    </w:p>
    <w:p w14:paraId="131F63CF" w14:textId="77777777" w:rsidR="00326BFE" w:rsidRPr="0022192D" w:rsidRDefault="00326BFE" w:rsidP="0022192D">
      <w:pPr>
        <w:pStyle w:val="CommentText"/>
        <w:rPr>
          <w:rStyle w:val="CommentReference"/>
          <w:rFonts w:asciiTheme="minorHAnsi" w:hAnsiTheme="minorHAnsi" w:cstheme="majorHAnsi"/>
          <w:sz w:val="24"/>
          <w:szCs w:val="24"/>
        </w:rPr>
      </w:pPr>
    </w:p>
    <w:p w14:paraId="3644B36C" w14:textId="77777777" w:rsidR="00326BFE" w:rsidRPr="0022192D" w:rsidRDefault="00326BFE" w:rsidP="0022192D">
      <w:pPr>
        <w:pStyle w:val="CommentText"/>
        <w:ind w:left="720"/>
        <w:rPr>
          <w:rStyle w:val="CommentReference"/>
          <w:rFonts w:asciiTheme="minorHAnsi" w:hAnsiTheme="minorHAnsi" w:cstheme="majorHAnsi"/>
          <w:b/>
          <w:sz w:val="24"/>
          <w:szCs w:val="24"/>
        </w:rPr>
      </w:pPr>
      <w:r w:rsidRPr="0022192D">
        <w:rPr>
          <w:rStyle w:val="CommentReference"/>
          <w:rFonts w:asciiTheme="minorHAnsi" w:hAnsiTheme="minorHAnsi" w:cstheme="majorHAnsi"/>
          <w:b/>
          <w:sz w:val="24"/>
          <w:szCs w:val="24"/>
        </w:rPr>
        <w:t>Don’t assume you’re covered: Read your policy or talk to your agent to be sure your policy provides the coverage you need and expect</w:t>
      </w:r>
    </w:p>
    <w:p w14:paraId="04A40B0F" w14:textId="77777777" w:rsidR="00326BFE" w:rsidRPr="0022192D" w:rsidRDefault="00326BFE" w:rsidP="0022192D">
      <w:pPr>
        <w:spacing w:after="90" w:line="152" w:lineRule="atLeast"/>
        <w:rPr>
          <w:rFonts w:asciiTheme="minorHAnsi" w:hAnsiTheme="minorHAnsi" w:cstheme="majorHAnsi"/>
          <w:iCs/>
        </w:rPr>
      </w:pPr>
    </w:p>
    <w:p w14:paraId="2448E33E" w14:textId="77777777" w:rsidR="00326BFE" w:rsidRPr="0022192D" w:rsidRDefault="00326BFE" w:rsidP="0022192D">
      <w:pPr>
        <w:spacing w:after="240" w:line="152" w:lineRule="atLeast"/>
        <w:rPr>
          <w:rFonts w:asciiTheme="minorHAnsi" w:hAnsiTheme="minorHAnsi"/>
        </w:rPr>
      </w:pPr>
      <w:r w:rsidRPr="0022192D">
        <w:rPr>
          <w:rFonts w:asciiTheme="minorHAnsi" w:hAnsiTheme="minorHAnsi"/>
          <w:iCs/>
        </w:rPr>
        <w:t>There’s nothing worse than paying insurance premiums only to find out later that the policy doesn’t provide coverage for the actual incident that occurs. The hard reality is that it can be difficult to determine if a specific insurance policy will cover a specific risk. Farmers might go straight to the source and read the policy document, but this can be quite intimidating. Making it additionally difficult, the actual policy language may not have been delivered. Farmers may have to call the agent, who then contacts the underwriter, and a long game of phone tag develops. Even after getting a copy of the policy, farmers may be stumped as to what is means. Many attorneys are stumped as to what insurance policies cover. </w:t>
      </w:r>
    </w:p>
    <w:p w14:paraId="1B427C1F" w14:textId="4559A743" w:rsidR="00326BFE" w:rsidRPr="0022192D" w:rsidRDefault="00326BFE" w:rsidP="0022192D">
      <w:pPr>
        <w:spacing w:after="240" w:line="152" w:lineRule="atLeast"/>
        <w:rPr>
          <w:rFonts w:asciiTheme="minorHAnsi" w:hAnsiTheme="minorHAnsi" w:cstheme="majorHAnsi"/>
          <w:iCs/>
        </w:rPr>
      </w:pPr>
      <w:r w:rsidRPr="0022192D">
        <w:rPr>
          <w:rFonts w:asciiTheme="minorHAnsi" w:hAnsiTheme="minorHAnsi" w:cstheme="majorHAnsi"/>
          <w:iCs/>
        </w:rPr>
        <w:lastRenderedPageBreak/>
        <w:t>If you do get your hands on your entire policy be sure to pay very close attention to the exclusions, which are usually found at the end. This will list items that are not covered. Sometimes it will explicitly say</w:t>
      </w:r>
      <w:r w:rsidR="007F3B1A" w:rsidRPr="0022192D">
        <w:rPr>
          <w:rFonts w:asciiTheme="minorHAnsi" w:hAnsiTheme="minorHAnsi" w:cstheme="majorHAnsi"/>
          <w:iCs/>
        </w:rPr>
        <w:t>,</w:t>
      </w:r>
      <w:r w:rsidRPr="0022192D">
        <w:rPr>
          <w:rFonts w:asciiTheme="minorHAnsi" w:hAnsiTheme="minorHAnsi" w:cstheme="majorHAnsi"/>
          <w:iCs/>
        </w:rPr>
        <w:t xml:space="preserve"> “Food</w:t>
      </w:r>
      <w:r w:rsidR="003859A5" w:rsidRPr="0022192D">
        <w:rPr>
          <w:rFonts w:asciiTheme="minorHAnsi" w:hAnsiTheme="minorHAnsi" w:cstheme="majorHAnsi"/>
          <w:iCs/>
        </w:rPr>
        <w:t>-</w:t>
      </w:r>
      <w:r w:rsidRPr="0022192D">
        <w:rPr>
          <w:rFonts w:asciiTheme="minorHAnsi" w:hAnsiTheme="minorHAnsi" w:cstheme="majorHAnsi"/>
          <w:iCs/>
        </w:rPr>
        <w:t xml:space="preserve">borne illness outbreaks are excluded.” </w:t>
      </w:r>
      <w:r w:rsidR="007F3B1A" w:rsidRPr="0022192D">
        <w:rPr>
          <w:rFonts w:asciiTheme="minorHAnsi" w:hAnsiTheme="minorHAnsi" w:cstheme="majorHAnsi"/>
          <w:iCs/>
        </w:rPr>
        <w:t xml:space="preserve">There’s </w:t>
      </w:r>
      <w:r w:rsidRPr="0022192D">
        <w:rPr>
          <w:rFonts w:asciiTheme="minorHAnsi" w:hAnsiTheme="minorHAnsi" w:cstheme="majorHAnsi"/>
          <w:iCs/>
        </w:rPr>
        <w:t>obviously no coverage there. If it has a reference to mold or pathogenic or biological contaminants, be careful, as this will likely be interpreted to exclude food contamination inciden</w:t>
      </w:r>
      <w:r w:rsidR="006B73D3" w:rsidRPr="0022192D">
        <w:rPr>
          <w:rFonts w:asciiTheme="minorHAnsi" w:hAnsiTheme="minorHAnsi" w:cstheme="majorHAnsi"/>
          <w:iCs/>
        </w:rPr>
        <w:t>t</w:t>
      </w:r>
      <w:r w:rsidRPr="0022192D">
        <w:rPr>
          <w:rFonts w:asciiTheme="minorHAnsi" w:hAnsiTheme="minorHAnsi" w:cstheme="majorHAnsi"/>
          <w:iCs/>
        </w:rPr>
        <w:t>s.</w:t>
      </w:r>
    </w:p>
    <w:p w14:paraId="60A06662" w14:textId="1B7286F0" w:rsidR="00326BFE" w:rsidRPr="0022192D" w:rsidRDefault="00326BFE" w:rsidP="0022192D">
      <w:pPr>
        <w:spacing w:after="240" w:line="152" w:lineRule="atLeast"/>
        <w:rPr>
          <w:rFonts w:asciiTheme="minorHAnsi" w:hAnsiTheme="minorHAnsi"/>
          <w:iCs/>
        </w:rPr>
      </w:pPr>
      <w:r w:rsidRPr="0022192D">
        <w:rPr>
          <w:rFonts w:asciiTheme="minorHAnsi" w:hAnsiTheme="minorHAnsi"/>
          <w:iCs/>
        </w:rPr>
        <w:t xml:space="preserve">A shortcut is simply to ask the insurance agent whether specific risks are covered. Admittedly, this is not a bulletproof strategy. The agent may not have an accurate impression of how the policy applies to a non-traditional farm operation. (In other words, the agent might be wrong.) </w:t>
      </w:r>
    </w:p>
    <w:p w14:paraId="4DE5586E" w14:textId="660E387E" w:rsidR="00326BFE" w:rsidRPr="0022192D" w:rsidRDefault="00326BFE" w:rsidP="0022192D">
      <w:pPr>
        <w:spacing w:after="240" w:line="152" w:lineRule="atLeast"/>
        <w:ind w:left="720"/>
        <w:rPr>
          <w:rFonts w:asciiTheme="minorHAnsi" w:hAnsiTheme="minorHAnsi" w:cstheme="majorHAnsi"/>
          <w:b/>
          <w:iCs/>
        </w:rPr>
      </w:pPr>
      <w:r w:rsidRPr="0022192D">
        <w:rPr>
          <w:rFonts w:asciiTheme="minorHAnsi" w:hAnsiTheme="minorHAnsi" w:cstheme="majorHAnsi"/>
          <w:b/>
          <w:iCs/>
        </w:rPr>
        <w:t>Finding an insurance agent familiar with diverse farms is an excellent first step to getting good coverage</w:t>
      </w:r>
    </w:p>
    <w:p w14:paraId="723347DC" w14:textId="06A258BB" w:rsidR="00326BFE" w:rsidRPr="0022192D" w:rsidRDefault="00326BFE" w:rsidP="0022192D">
      <w:pPr>
        <w:spacing w:after="240" w:line="152" w:lineRule="atLeast"/>
        <w:rPr>
          <w:rFonts w:asciiTheme="minorHAnsi" w:hAnsiTheme="minorHAnsi" w:cstheme="majorHAnsi"/>
          <w:iCs/>
        </w:rPr>
      </w:pPr>
      <w:r w:rsidRPr="0022192D">
        <w:rPr>
          <w:rFonts w:asciiTheme="minorHAnsi" w:hAnsiTheme="minorHAnsi" w:cstheme="majorHAnsi"/>
          <w:iCs/>
        </w:rPr>
        <w:t xml:space="preserve">The best way to find that agent is to talk to other farmers in </w:t>
      </w:r>
      <w:r w:rsidR="009A0B5B" w:rsidRPr="0022192D">
        <w:rPr>
          <w:rFonts w:asciiTheme="minorHAnsi" w:hAnsiTheme="minorHAnsi" w:cstheme="majorHAnsi"/>
          <w:iCs/>
        </w:rPr>
        <w:t xml:space="preserve">the </w:t>
      </w:r>
      <w:r w:rsidRPr="0022192D">
        <w:rPr>
          <w:rFonts w:asciiTheme="minorHAnsi" w:hAnsiTheme="minorHAnsi" w:cstheme="majorHAnsi"/>
          <w:iCs/>
        </w:rPr>
        <w:t xml:space="preserve">community who </w:t>
      </w:r>
      <w:r w:rsidR="006B73D3" w:rsidRPr="0022192D">
        <w:rPr>
          <w:rFonts w:asciiTheme="minorHAnsi" w:hAnsiTheme="minorHAnsi" w:cstheme="majorHAnsi"/>
          <w:iCs/>
        </w:rPr>
        <w:t>run</w:t>
      </w:r>
      <w:r w:rsidRPr="0022192D">
        <w:rPr>
          <w:rFonts w:asciiTheme="minorHAnsi" w:hAnsiTheme="minorHAnsi" w:cstheme="majorHAnsi"/>
          <w:iCs/>
        </w:rPr>
        <w:t xml:space="preserve"> operations similar to </w:t>
      </w:r>
      <w:r w:rsidR="006B73D3" w:rsidRPr="0022192D">
        <w:rPr>
          <w:rFonts w:asciiTheme="minorHAnsi" w:hAnsiTheme="minorHAnsi" w:cstheme="majorHAnsi"/>
          <w:iCs/>
        </w:rPr>
        <w:t>what</w:t>
      </w:r>
      <w:r w:rsidRPr="0022192D">
        <w:rPr>
          <w:rFonts w:asciiTheme="minorHAnsi" w:hAnsiTheme="minorHAnsi" w:cstheme="majorHAnsi"/>
          <w:iCs/>
        </w:rPr>
        <w:t xml:space="preserve"> you do or are planning to do. As a secondary strategy, it’s always a best practice to get things in writing. When talking with an insurance agent about whether a risk is covered (or when talking with a bank about a loan, a credit card company about a payment plan, or any other conversation with serious implications), create a paper trail. Communicating via email is one way to establish a written record. Where that isn’t possible, an office log containing the time of the call, identity of the person called, and the content of the discussion can go a long way toward establishing potential recourse if you are misinformed. </w:t>
      </w:r>
    </w:p>
    <w:p w14:paraId="3458BFC1" w14:textId="77777777" w:rsidR="00326BFE" w:rsidRPr="0022192D" w:rsidRDefault="00326BFE" w:rsidP="0022192D">
      <w:pPr>
        <w:spacing w:line="182" w:lineRule="atLeast"/>
        <w:ind w:firstLine="720"/>
        <w:rPr>
          <w:rFonts w:asciiTheme="minorHAnsi" w:hAnsiTheme="minorHAnsi" w:cstheme="majorHAnsi"/>
        </w:rPr>
      </w:pPr>
      <w:r w:rsidRPr="0022192D">
        <w:rPr>
          <w:rFonts w:asciiTheme="minorHAnsi" w:hAnsiTheme="minorHAnsi" w:cstheme="majorHAnsi"/>
          <w:b/>
          <w:bCs/>
          <w:iCs/>
        </w:rPr>
        <w:t>Dealing with uninsurable situations </w:t>
      </w:r>
    </w:p>
    <w:p w14:paraId="4BC11A44" w14:textId="77777777" w:rsidR="00326BFE" w:rsidRPr="0022192D" w:rsidRDefault="00326BFE" w:rsidP="0022192D">
      <w:pPr>
        <w:spacing w:after="90" w:line="182" w:lineRule="atLeast"/>
        <w:rPr>
          <w:rFonts w:asciiTheme="minorHAnsi" w:hAnsiTheme="minorHAnsi" w:cstheme="majorHAnsi"/>
          <w:iCs/>
        </w:rPr>
      </w:pPr>
    </w:p>
    <w:p w14:paraId="4EF34255" w14:textId="6874D877" w:rsidR="003B31D6" w:rsidRPr="0022192D" w:rsidRDefault="00326BFE" w:rsidP="0022192D">
      <w:pPr>
        <w:spacing w:after="90" w:line="182" w:lineRule="atLeast"/>
        <w:rPr>
          <w:rFonts w:asciiTheme="minorHAnsi" w:hAnsiTheme="minorHAnsi" w:cstheme="majorHAnsi"/>
          <w:iCs/>
        </w:rPr>
      </w:pPr>
      <w:r w:rsidRPr="0022192D">
        <w:rPr>
          <w:rFonts w:asciiTheme="minorHAnsi" w:hAnsiTheme="minorHAnsi" w:cstheme="majorHAnsi"/>
          <w:iCs/>
        </w:rPr>
        <w:t xml:space="preserve">A second hard reality is that insurance may not be available for certain farms as discussed previously. If the insurance industry sees a specific practice or production method as exceptionally risky, they may refuse coverage. If there aren’t a lot of farmers asking for certain coverage, the insurance company doesn’t see any opportunity to make money by offering such coverage. And when one insurance company turns a farmer down, many others are likely to follow suit. </w:t>
      </w:r>
    </w:p>
    <w:p w14:paraId="63A0409F" w14:textId="28C8D0A4" w:rsidR="00326BFE" w:rsidRPr="0022192D" w:rsidRDefault="00326BFE" w:rsidP="0022192D">
      <w:pPr>
        <w:spacing w:after="90" w:line="182" w:lineRule="atLeast"/>
        <w:rPr>
          <w:rFonts w:asciiTheme="minorHAnsi" w:hAnsiTheme="minorHAnsi" w:cstheme="majorHAnsi"/>
          <w:iCs/>
        </w:rPr>
      </w:pPr>
      <w:r w:rsidRPr="0022192D">
        <w:rPr>
          <w:rFonts w:asciiTheme="minorHAnsi" w:hAnsiTheme="minorHAnsi" w:cstheme="majorHAnsi"/>
          <w:iCs/>
        </w:rPr>
        <w:t>This puts farmers in a very difficult position. In the short</w:t>
      </w:r>
      <w:r w:rsidR="00486538" w:rsidRPr="0022192D">
        <w:rPr>
          <w:rFonts w:asciiTheme="minorHAnsi" w:hAnsiTheme="minorHAnsi" w:cstheme="majorHAnsi"/>
          <w:iCs/>
        </w:rPr>
        <w:t xml:space="preserve"> </w:t>
      </w:r>
      <w:r w:rsidRPr="0022192D">
        <w:rPr>
          <w:rFonts w:asciiTheme="minorHAnsi" w:hAnsiTheme="minorHAnsi" w:cstheme="majorHAnsi"/>
          <w:iCs/>
        </w:rPr>
        <w:t>term, the best answer is to ask other farmers for a reference to an amenable agent. If that doesn’t yield results, farmers may need to adapt their operation</w:t>
      </w:r>
      <w:r w:rsidR="00486538" w:rsidRPr="0022192D">
        <w:rPr>
          <w:rFonts w:asciiTheme="minorHAnsi" w:hAnsiTheme="minorHAnsi" w:cstheme="majorHAnsi"/>
          <w:iCs/>
        </w:rPr>
        <w:t>s</w:t>
      </w:r>
      <w:r w:rsidRPr="0022192D">
        <w:rPr>
          <w:rFonts w:asciiTheme="minorHAnsi" w:hAnsiTheme="minorHAnsi" w:cstheme="majorHAnsi"/>
          <w:iCs/>
        </w:rPr>
        <w:t xml:space="preserve"> to become insurable. Over the long term, farmers can work with other farmers and farming advocates to convince the insurance industry to cover more unique farm and sales operations. This may be a slow (and frustrating) process, but over time, with enough voices, things can change. </w:t>
      </w:r>
    </w:p>
    <w:p w14:paraId="15DC0595" w14:textId="7B6DF749" w:rsidR="00326BFE" w:rsidRPr="0022192D" w:rsidRDefault="009F3B9E" w:rsidP="0022192D">
      <w:pPr>
        <w:spacing w:after="90" w:line="182" w:lineRule="atLeast"/>
        <w:rPr>
          <w:rFonts w:asciiTheme="minorHAnsi" w:hAnsiTheme="minorHAnsi" w:cstheme="majorHAnsi"/>
          <w:iCs/>
          <w:color w:val="70AD47" w:themeColor="accent6"/>
        </w:rPr>
      </w:pPr>
      <w:r w:rsidRPr="0022192D">
        <w:rPr>
          <w:rFonts w:asciiTheme="minorHAnsi" w:hAnsiTheme="minorHAnsi" w:cstheme="majorHAnsi"/>
          <w:iCs/>
          <w:color w:val="70AD47" w:themeColor="accent6"/>
        </w:rPr>
        <w:t>[</w:t>
      </w:r>
      <w:r w:rsidR="00326BFE" w:rsidRPr="0022192D">
        <w:rPr>
          <w:rFonts w:asciiTheme="minorHAnsi" w:hAnsiTheme="minorHAnsi" w:cstheme="majorHAnsi"/>
          <w:iCs/>
          <w:color w:val="70AD47" w:themeColor="accent6"/>
        </w:rPr>
        <w:t>Farmer Alexi</w:t>
      </w:r>
      <w:r w:rsidRPr="0022192D">
        <w:rPr>
          <w:rFonts w:asciiTheme="minorHAnsi" w:hAnsiTheme="minorHAnsi" w:cstheme="majorHAnsi"/>
          <w:iCs/>
          <w:color w:val="70AD47" w:themeColor="accent6"/>
        </w:rPr>
        <w:t xml:space="preserve"> Icon]</w:t>
      </w:r>
    </w:p>
    <w:p w14:paraId="5E462BAF" w14:textId="1D32B11D" w:rsidR="000269AF" w:rsidRPr="000269AF" w:rsidRDefault="000269AF" w:rsidP="000269AF">
      <w:pPr>
        <w:spacing w:after="90" w:line="182" w:lineRule="atLeast"/>
        <w:rPr>
          <w:rFonts w:asciiTheme="minorHAnsi" w:hAnsiTheme="minorHAnsi" w:cstheme="majorHAnsi"/>
          <w:iCs/>
          <w:color w:val="70AD47" w:themeColor="accent6"/>
        </w:rPr>
      </w:pPr>
      <w:r w:rsidRPr="000269AF">
        <w:rPr>
          <w:rFonts w:asciiTheme="minorHAnsi" w:hAnsiTheme="minorHAnsi" w:cstheme="majorHAnsi"/>
          <w:iCs/>
          <w:color w:val="70AD47" w:themeColor="accent6"/>
        </w:rPr>
        <w:t xml:space="preserve">Alexi finds her records: Alexi is struggling with figuring out if her policy covers bacterial contamination. Then, she remembers that back in 2008, when the spinach scare occurred, she had emailed her insurance agent about her coverage. Alexi goes back to her email records and searches for a copy of the conversation. Fortunately, she finds an email from her agent saying that Alexi would be covered if folks visiting her orchard consumed contaminated apples while on the farm and became ill. Alexi breathes a sigh of relief. If the insurance company denies the </w:t>
      </w:r>
      <w:r w:rsidRPr="000269AF">
        <w:rPr>
          <w:rFonts w:asciiTheme="minorHAnsi" w:hAnsiTheme="minorHAnsi" w:cstheme="majorHAnsi"/>
          <w:iCs/>
          <w:color w:val="70AD47" w:themeColor="accent6"/>
        </w:rPr>
        <w:lastRenderedPageBreak/>
        <w:t>claim, the lawsuit goes forward, and Alexi ends up responsible, she might be able to recover some of her losses from the insurance agent (via the agent’s errors and omissions insurance coverage).</w:t>
      </w:r>
    </w:p>
    <w:p w14:paraId="3C30C9A4" w14:textId="77777777" w:rsidR="009049F9" w:rsidRPr="0022192D" w:rsidRDefault="009049F9" w:rsidP="000269AF">
      <w:pPr>
        <w:spacing w:after="90" w:line="182" w:lineRule="atLeast"/>
        <w:rPr>
          <w:rFonts w:asciiTheme="minorHAnsi" w:hAnsiTheme="minorHAnsi"/>
        </w:rPr>
      </w:pPr>
    </w:p>
    <w:p w14:paraId="75A9D108" w14:textId="7738B799" w:rsidR="00ED5451" w:rsidRPr="0022192D" w:rsidRDefault="006F3719" w:rsidP="0022192D">
      <w:pPr>
        <w:rPr>
          <w:rFonts w:asciiTheme="minorHAnsi" w:hAnsiTheme="minorHAnsi"/>
          <w:b/>
          <w:color w:val="7030A0"/>
        </w:rPr>
      </w:pPr>
      <w:r w:rsidRPr="0022192D">
        <w:rPr>
          <w:rFonts w:asciiTheme="minorHAnsi" w:hAnsiTheme="minorHAnsi"/>
          <w:b/>
          <w:color w:val="7030A0"/>
        </w:rPr>
        <w:t>TAKING ACTION</w:t>
      </w:r>
      <w:r w:rsidR="00F65334" w:rsidRPr="0022192D">
        <w:rPr>
          <w:rFonts w:asciiTheme="minorHAnsi" w:hAnsiTheme="minorHAnsi"/>
          <w:b/>
          <w:color w:val="7030A0"/>
        </w:rPr>
        <w:t xml:space="preserve"> ON</w:t>
      </w:r>
      <w:r w:rsidR="00EC7C09" w:rsidRPr="0022192D">
        <w:rPr>
          <w:rFonts w:asciiTheme="minorHAnsi" w:hAnsiTheme="minorHAnsi"/>
          <w:b/>
          <w:color w:val="7030A0"/>
        </w:rPr>
        <w:t xml:space="preserve"> INJURY LAWSUITS</w:t>
      </w:r>
    </w:p>
    <w:p w14:paraId="71240AFD" w14:textId="77777777" w:rsidR="00434831" w:rsidRPr="0022192D" w:rsidRDefault="00434831" w:rsidP="0022192D">
      <w:pPr>
        <w:rPr>
          <w:rFonts w:asciiTheme="minorHAnsi" w:hAnsiTheme="minorHAnsi"/>
          <w:color w:val="7030A0"/>
        </w:rPr>
      </w:pPr>
    </w:p>
    <w:p w14:paraId="00C49783" w14:textId="59220F50" w:rsidR="00EB7490" w:rsidRPr="0022192D" w:rsidRDefault="00EB7490"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Adopt and implement a food safety plan and keep records of how food safety measures are being followed</w:t>
      </w:r>
    </w:p>
    <w:p w14:paraId="10F53F94" w14:textId="7529A168" w:rsidR="00EB7490" w:rsidRPr="0022192D" w:rsidRDefault="00EB7490"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Check insurance policies for food safety incident coverage and update insurance policies as circumstances change</w:t>
      </w:r>
    </w:p>
    <w:p w14:paraId="2B94D314" w14:textId="10FA80BE" w:rsidR="00EB7490" w:rsidRPr="0022192D" w:rsidRDefault="00EB7490" w:rsidP="0022192D">
      <w:pPr>
        <w:pStyle w:val="ListParagraph"/>
        <w:numPr>
          <w:ilvl w:val="0"/>
          <w:numId w:val="6"/>
        </w:numPr>
        <w:rPr>
          <w:rFonts w:asciiTheme="minorHAnsi" w:eastAsia="Times New Roman" w:hAnsiTheme="minorHAnsi"/>
          <w:color w:val="7030A0"/>
        </w:rPr>
      </w:pPr>
      <w:r w:rsidRPr="0022192D">
        <w:rPr>
          <w:rFonts w:asciiTheme="minorHAnsi" w:eastAsia="Times New Roman" w:hAnsiTheme="minorHAnsi"/>
          <w:color w:val="7030A0"/>
        </w:rPr>
        <w:t xml:space="preserve">GAP: Explore the option of GAP certification, learn about GAP standards, and commit to incorporating them when feasible </w:t>
      </w:r>
    </w:p>
    <w:p w14:paraId="100EC044" w14:textId="2BC6EDE2" w:rsidR="00EB7490" w:rsidRPr="0022192D" w:rsidRDefault="00EB7490" w:rsidP="0022192D">
      <w:pPr>
        <w:pStyle w:val="ListParagraph"/>
        <w:numPr>
          <w:ilvl w:val="0"/>
          <w:numId w:val="6"/>
        </w:numPr>
        <w:rPr>
          <w:rFonts w:asciiTheme="minorHAnsi" w:eastAsia="Times New Roman" w:hAnsiTheme="minorHAnsi"/>
          <w:b/>
          <w:color w:val="7030A0"/>
        </w:rPr>
      </w:pPr>
      <w:r w:rsidRPr="0022192D">
        <w:rPr>
          <w:rFonts w:asciiTheme="minorHAnsi" w:eastAsia="Times New Roman" w:hAnsiTheme="minorHAnsi"/>
          <w:color w:val="7030A0"/>
        </w:rPr>
        <w:t>FSMA:</w:t>
      </w:r>
      <w:r w:rsidRPr="0022192D">
        <w:rPr>
          <w:rFonts w:asciiTheme="minorHAnsi" w:eastAsia="Times New Roman" w:hAnsiTheme="minorHAnsi"/>
          <w:b/>
          <w:color w:val="7030A0"/>
        </w:rPr>
        <w:t xml:space="preserve"> </w:t>
      </w:r>
      <w:r w:rsidRPr="0022192D">
        <w:rPr>
          <w:rFonts w:asciiTheme="minorHAnsi" w:eastAsia="Times New Roman" w:hAnsiTheme="minorHAnsi"/>
          <w:color w:val="7030A0"/>
        </w:rPr>
        <w:t>Find out whether FSMA applies, learn about FSMA standards, and commit to incorporating when required and/or feasible</w:t>
      </w:r>
    </w:p>
    <w:p w14:paraId="07728218" w14:textId="3AF8E298" w:rsidR="00EB7490" w:rsidRPr="0022192D" w:rsidRDefault="00EB7490" w:rsidP="0022192D">
      <w:pPr>
        <w:pStyle w:val="ListParagraph"/>
        <w:numPr>
          <w:ilvl w:val="0"/>
          <w:numId w:val="6"/>
        </w:numPr>
        <w:rPr>
          <w:rFonts w:asciiTheme="minorHAnsi" w:eastAsia="Times New Roman" w:hAnsiTheme="minorHAnsi"/>
          <w:color w:val="7030A0"/>
        </w:rPr>
      </w:pPr>
      <w:r w:rsidRPr="0022192D">
        <w:rPr>
          <w:rFonts w:asciiTheme="minorHAnsi" w:eastAsia="Times New Roman" w:hAnsiTheme="minorHAnsi"/>
          <w:color w:val="7030A0"/>
        </w:rPr>
        <w:t xml:space="preserve">Educate customers about food safety, including adding storage and preparation instructions and </w:t>
      </w:r>
      <w:r w:rsidR="0050076F" w:rsidRPr="0022192D">
        <w:rPr>
          <w:rFonts w:asciiTheme="minorHAnsi" w:eastAsia="Times New Roman" w:hAnsiTheme="minorHAnsi"/>
          <w:color w:val="7030A0"/>
        </w:rPr>
        <w:t>“</w:t>
      </w:r>
      <w:r w:rsidRPr="0022192D">
        <w:rPr>
          <w:rFonts w:asciiTheme="minorHAnsi" w:eastAsia="Times New Roman" w:hAnsiTheme="minorHAnsi"/>
          <w:color w:val="7030A0"/>
        </w:rPr>
        <w:t>best by</w:t>
      </w:r>
      <w:r w:rsidR="0050076F" w:rsidRPr="0022192D">
        <w:rPr>
          <w:rFonts w:asciiTheme="minorHAnsi" w:eastAsia="Times New Roman" w:hAnsiTheme="minorHAnsi"/>
          <w:color w:val="7030A0"/>
        </w:rPr>
        <w:t>”</w:t>
      </w:r>
      <w:r w:rsidRPr="0022192D">
        <w:rPr>
          <w:rFonts w:asciiTheme="minorHAnsi" w:eastAsia="Times New Roman" w:hAnsiTheme="minorHAnsi"/>
          <w:color w:val="7030A0"/>
        </w:rPr>
        <w:t xml:space="preserve"> dates for high-risk products</w:t>
      </w:r>
    </w:p>
    <w:p w14:paraId="6192DD3A" w14:textId="77777777" w:rsidR="00A25021" w:rsidRPr="0022192D" w:rsidRDefault="00A25021" w:rsidP="0022192D">
      <w:pPr>
        <w:spacing w:after="110"/>
        <w:rPr>
          <w:rFonts w:asciiTheme="minorHAnsi" w:eastAsia="Times New Roman" w:hAnsiTheme="minorHAnsi"/>
          <w:b/>
          <w:color w:val="70AD47" w:themeColor="accent6"/>
        </w:rPr>
      </w:pPr>
    </w:p>
    <w:p w14:paraId="1DF8C611" w14:textId="44B4AB7F" w:rsidR="00A25021" w:rsidRPr="0022192D" w:rsidRDefault="00EC7C09" w:rsidP="0022192D">
      <w:pPr>
        <w:spacing w:after="90" w:line="182" w:lineRule="atLeast"/>
        <w:rPr>
          <w:rFonts w:asciiTheme="minorHAnsi" w:hAnsiTheme="minorHAnsi"/>
          <w:b/>
          <w:iCs/>
          <w:color w:val="70AD47" w:themeColor="accent6"/>
        </w:rPr>
      </w:pPr>
      <w:r w:rsidRPr="0022192D">
        <w:rPr>
          <w:rFonts w:asciiTheme="minorHAnsi" w:hAnsiTheme="minorHAnsi"/>
          <w:b/>
          <w:iCs/>
          <w:color w:val="70AD47" w:themeColor="accent6"/>
        </w:rPr>
        <w:t>Farmer Sally T</w:t>
      </w:r>
      <w:r w:rsidR="00A25021" w:rsidRPr="0022192D">
        <w:rPr>
          <w:rFonts w:asciiTheme="minorHAnsi" w:hAnsiTheme="minorHAnsi"/>
          <w:b/>
          <w:iCs/>
          <w:color w:val="70AD47" w:themeColor="accent6"/>
        </w:rPr>
        <w:t>akes Action</w:t>
      </w:r>
      <w:r w:rsidRPr="0022192D">
        <w:rPr>
          <w:rFonts w:asciiTheme="minorHAnsi" w:hAnsiTheme="minorHAnsi"/>
          <w:b/>
          <w:iCs/>
          <w:color w:val="70AD47" w:themeColor="accent6"/>
        </w:rPr>
        <w:t xml:space="preserve"> </w:t>
      </w:r>
      <w:r w:rsidR="009F3B9E" w:rsidRPr="0022192D">
        <w:rPr>
          <w:rFonts w:asciiTheme="minorHAnsi" w:hAnsiTheme="minorHAnsi"/>
          <w:b/>
          <w:iCs/>
          <w:color w:val="70AD47" w:themeColor="accent6"/>
        </w:rPr>
        <w:t>[Sally Icon]</w:t>
      </w:r>
    </w:p>
    <w:p w14:paraId="50A60D1D" w14:textId="7919B1D7" w:rsidR="00A25021" w:rsidRPr="0022192D" w:rsidRDefault="00A25021"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Farmer Sally lives just down the road from Alexi. Alexi has been her mentor for a few years now. Although this isn’t the mentorship scenario either had hoped for, Sally is trying to learn from Alexi’s experience. Here are the actions she’s decided to take</w:t>
      </w:r>
      <w:r w:rsidR="006417DE" w:rsidRPr="0022192D">
        <w:rPr>
          <w:rFonts w:asciiTheme="minorHAnsi" w:hAnsiTheme="minorHAnsi"/>
          <w:iCs/>
          <w:color w:val="70AD47" w:themeColor="accent6"/>
        </w:rPr>
        <w:t>:</w:t>
      </w:r>
    </w:p>
    <w:p w14:paraId="6B34926C" w14:textId="0D51E17D" w:rsidR="00FD2DE3" w:rsidRPr="0022192D" w:rsidRDefault="00A25021" w:rsidP="0022192D">
      <w:pPr>
        <w:spacing w:after="90" w:line="182" w:lineRule="atLeast"/>
        <w:rPr>
          <w:rFonts w:asciiTheme="minorHAnsi" w:hAnsiTheme="minorHAnsi"/>
          <w:color w:val="70AD47" w:themeColor="accent6"/>
        </w:rPr>
      </w:pPr>
      <w:r w:rsidRPr="00504826">
        <w:rPr>
          <w:rFonts w:asciiTheme="minorHAnsi" w:eastAsia="Times New Roman" w:hAnsiTheme="minorHAnsi"/>
          <w:b/>
          <w:color w:val="70AD47" w:themeColor="accent6"/>
        </w:rPr>
        <w:t>Food safety plan</w:t>
      </w:r>
      <w:r w:rsidRPr="0022192D">
        <w:rPr>
          <w:rFonts w:asciiTheme="minorHAnsi" w:eastAsia="Times New Roman" w:hAnsiTheme="minorHAnsi"/>
          <w:color w:val="70AD47" w:themeColor="accent6"/>
        </w:rPr>
        <w:t xml:space="preserve">: </w:t>
      </w:r>
      <w:r w:rsidR="00441A77" w:rsidRPr="0022192D">
        <w:rPr>
          <w:rFonts w:asciiTheme="minorHAnsi" w:eastAsia="Times New Roman" w:hAnsiTheme="minorHAnsi"/>
          <w:color w:val="70AD47" w:themeColor="accent6"/>
        </w:rPr>
        <w:t xml:space="preserve">Farmer Sally </w:t>
      </w:r>
      <w:r w:rsidR="000B384D" w:rsidRPr="0022192D">
        <w:rPr>
          <w:rFonts w:asciiTheme="minorHAnsi" w:eastAsia="Times New Roman" w:hAnsiTheme="minorHAnsi"/>
          <w:color w:val="70AD47" w:themeColor="accent6"/>
        </w:rPr>
        <w:t xml:space="preserve">sets aside a day over the winter to put together a food safety plan. She </w:t>
      </w:r>
      <w:r w:rsidR="00FD2DE3" w:rsidRPr="0022192D">
        <w:rPr>
          <w:rFonts w:asciiTheme="minorHAnsi" w:hAnsiTheme="minorHAnsi"/>
          <w:color w:val="70AD47" w:themeColor="accent6"/>
        </w:rPr>
        <w:t xml:space="preserve">visits onfarmfoodsafety.org for resources and templates that explain the process. </w:t>
      </w:r>
    </w:p>
    <w:p w14:paraId="51618E74" w14:textId="77777777" w:rsidR="00A25021" w:rsidRPr="0022192D" w:rsidRDefault="00A25021" w:rsidP="0022192D">
      <w:pPr>
        <w:pStyle w:val="p1"/>
        <w:rPr>
          <w:rFonts w:asciiTheme="minorHAnsi" w:eastAsia="Times New Roman" w:hAnsiTheme="minorHAnsi"/>
          <w:color w:val="70AD47" w:themeColor="accent6"/>
          <w:sz w:val="24"/>
          <w:szCs w:val="24"/>
        </w:rPr>
      </w:pPr>
    </w:p>
    <w:p w14:paraId="3E8BD1AF" w14:textId="497E9E2D" w:rsidR="009049F9" w:rsidRPr="0022192D" w:rsidRDefault="00A25021" w:rsidP="0022192D">
      <w:pPr>
        <w:pStyle w:val="p1"/>
        <w:rPr>
          <w:rFonts w:asciiTheme="minorHAnsi" w:hAnsiTheme="minorHAnsi"/>
          <w:color w:val="70AD47" w:themeColor="accent6"/>
          <w:sz w:val="24"/>
          <w:szCs w:val="24"/>
        </w:rPr>
      </w:pPr>
      <w:r w:rsidRPr="0022192D">
        <w:rPr>
          <w:rFonts w:asciiTheme="minorHAnsi" w:eastAsia="Times New Roman" w:hAnsiTheme="minorHAnsi"/>
          <w:b/>
          <w:color w:val="70AD47" w:themeColor="accent6"/>
          <w:sz w:val="24"/>
          <w:szCs w:val="24"/>
        </w:rPr>
        <w:t>Insurance:</w:t>
      </w:r>
      <w:r w:rsidRPr="0022192D">
        <w:rPr>
          <w:rFonts w:asciiTheme="minorHAnsi" w:eastAsia="Times New Roman" w:hAnsiTheme="minorHAnsi"/>
          <w:color w:val="70AD47" w:themeColor="accent6"/>
          <w:sz w:val="24"/>
          <w:szCs w:val="24"/>
        </w:rPr>
        <w:t xml:space="preserve"> </w:t>
      </w:r>
      <w:r w:rsidR="009049F9" w:rsidRPr="0022192D">
        <w:rPr>
          <w:rFonts w:asciiTheme="minorHAnsi" w:eastAsia="Times New Roman" w:hAnsiTheme="minorHAnsi"/>
          <w:color w:val="70AD47" w:themeColor="accent6"/>
          <w:sz w:val="24"/>
          <w:szCs w:val="24"/>
        </w:rPr>
        <w:t xml:space="preserve">Farmer </w:t>
      </w:r>
      <w:r w:rsidR="00A2745A" w:rsidRPr="0022192D">
        <w:rPr>
          <w:rFonts w:asciiTheme="minorHAnsi" w:eastAsia="Times New Roman" w:hAnsiTheme="minorHAnsi"/>
          <w:color w:val="70AD47" w:themeColor="accent6"/>
          <w:sz w:val="24"/>
          <w:szCs w:val="24"/>
        </w:rPr>
        <w:t>Sally</w:t>
      </w:r>
      <w:r w:rsidR="009049F9" w:rsidRPr="0022192D">
        <w:rPr>
          <w:rFonts w:asciiTheme="minorHAnsi" w:eastAsia="Times New Roman" w:hAnsiTheme="minorHAnsi"/>
          <w:color w:val="70AD47" w:themeColor="accent6"/>
          <w:sz w:val="24"/>
          <w:szCs w:val="24"/>
        </w:rPr>
        <w:t xml:space="preserve"> </w:t>
      </w:r>
      <w:r w:rsidR="009049F9" w:rsidRPr="0022192D">
        <w:rPr>
          <w:rFonts w:asciiTheme="minorHAnsi" w:hAnsiTheme="minorHAnsi"/>
          <w:iCs/>
          <w:color w:val="70AD47" w:themeColor="accent6"/>
          <w:sz w:val="24"/>
          <w:szCs w:val="24"/>
        </w:rPr>
        <w:t>wants insurance for food safety inciden</w:t>
      </w:r>
      <w:r w:rsidR="0040740B" w:rsidRPr="0022192D">
        <w:rPr>
          <w:rFonts w:asciiTheme="minorHAnsi" w:hAnsiTheme="minorHAnsi"/>
          <w:iCs/>
          <w:color w:val="70AD47" w:themeColor="accent6"/>
          <w:sz w:val="24"/>
          <w:szCs w:val="24"/>
        </w:rPr>
        <w:t>t</w:t>
      </w:r>
      <w:r w:rsidR="009049F9" w:rsidRPr="0022192D">
        <w:rPr>
          <w:rFonts w:asciiTheme="minorHAnsi" w:hAnsiTheme="minorHAnsi"/>
          <w:iCs/>
          <w:color w:val="70AD47" w:themeColor="accent6"/>
          <w:sz w:val="24"/>
          <w:szCs w:val="24"/>
        </w:rPr>
        <w:t>s so she takes the following actions: </w:t>
      </w:r>
    </w:p>
    <w:p w14:paraId="413DD1D5" w14:textId="05F83D2F" w:rsidR="009049F9" w:rsidRPr="0022192D" w:rsidRDefault="00C11721" w:rsidP="0022192D">
      <w:pPr>
        <w:pStyle w:val="ListParagraph"/>
        <w:numPr>
          <w:ilvl w:val="0"/>
          <w:numId w:val="28"/>
        </w:numPr>
        <w:spacing w:after="83"/>
        <w:rPr>
          <w:rFonts w:asciiTheme="minorHAnsi" w:hAnsiTheme="minorHAnsi"/>
          <w:color w:val="70AD47" w:themeColor="accent6"/>
        </w:rPr>
      </w:pPr>
      <w:r w:rsidRPr="0022192D">
        <w:rPr>
          <w:rFonts w:asciiTheme="minorHAnsi" w:hAnsiTheme="minorHAnsi"/>
          <w:iCs/>
          <w:color w:val="70AD47" w:themeColor="accent6"/>
        </w:rPr>
        <w:t>Checks her</w:t>
      </w:r>
      <w:r w:rsidR="009049F9" w:rsidRPr="0022192D">
        <w:rPr>
          <w:rFonts w:asciiTheme="minorHAnsi" w:hAnsiTheme="minorHAnsi"/>
          <w:iCs/>
          <w:color w:val="70AD47" w:themeColor="accent6"/>
        </w:rPr>
        <w:t xml:space="preserve"> insurance policy to see if personal injury from bacterial contamination is covered. </w:t>
      </w:r>
    </w:p>
    <w:p w14:paraId="7BA7ADCC" w14:textId="589AF093" w:rsidR="009049F9" w:rsidRPr="0022192D" w:rsidRDefault="00C11721" w:rsidP="0022192D">
      <w:pPr>
        <w:pStyle w:val="ListParagraph"/>
        <w:numPr>
          <w:ilvl w:val="0"/>
          <w:numId w:val="28"/>
        </w:numPr>
        <w:spacing w:after="83"/>
        <w:rPr>
          <w:rFonts w:asciiTheme="minorHAnsi" w:hAnsiTheme="minorHAnsi"/>
          <w:color w:val="70AD47" w:themeColor="accent6"/>
        </w:rPr>
      </w:pPr>
      <w:r w:rsidRPr="0022192D">
        <w:rPr>
          <w:rFonts w:asciiTheme="minorHAnsi" w:hAnsiTheme="minorHAnsi"/>
          <w:iCs/>
          <w:color w:val="70AD47" w:themeColor="accent6"/>
        </w:rPr>
        <w:t>Emails her</w:t>
      </w:r>
      <w:r w:rsidR="009049F9" w:rsidRPr="0022192D">
        <w:rPr>
          <w:rFonts w:asciiTheme="minorHAnsi" w:hAnsiTheme="minorHAnsi"/>
          <w:iCs/>
          <w:color w:val="70AD47" w:themeColor="accent6"/>
        </w:rPr>
        <w:t xml:space="preserve"> insurance agent to double-check, as the policy is very confusing. </w:t>
      </w:r>
    </w:p>
    <w:p w14:paraId="6AC3531C" w14:textId="5C28B1B1" w:rsidR="009049F9" w:rsidRPr="0022192D" w:rsidRDefault="00C11721" w:rsidP="0022192D">
      <w:pPr>
        <w:pStyle w:val="ListParagraph"/>
        <w:numPr>
          <w:ilvl w:val="0"/>
          <w:numId w:val="28"/>
        </w:numPr>
        <w:rPr>
          <w:rFonts w:asciiTheme="minorHAnsi" w:hAnsiTheme="minorHAnsi"/>
          <w:color w:val="70AD47" w:themeColor="accent6"/>
        </w:rPr>
      </w:pPr>
      <w:r w:rsidRPr="0022192D">
        <w:rPr>
          <w:rFonts w:asciiTheme="minorHAnsi" w:hAnsiTheme="minorHAnsi"/>
          <w:iCs/>
          <w:color w:val="70AD47" w:themeColor="accent6"/>
        </w:rPr>
        <w:t>When her</w:t>
      </w:r>
      <w:r w:rsidR="009049F9" w:rsidRPr="0022192D">
        <w:rPr>
          <w:rFonts w:asciiTheme="minorHAnsi" w:hAnsiTheme="minorHAnsi"/>
          <w:iCs/>
          <w:color w:val="70AD47" w:themeColor="accent6"/>
        </w:rPr>
        <w:t xml:space="preserve"> insurance agent calls back with a response, </w:t>
      </w:r>
      <w:r w:rsidRPr="0022192D">
        <w:rPr>
          <w:rFonts w:asciiTheme="minorHAnsi" w:hAnsiTheme="minorHAnsi"/>
          <w:iCs/>
          <w:color w:val="70AD47" w:themeColor="accent6"/>
        </w:rPr>
        <w:t>Sally makes a note in her</w:t>
      </w:r>
      <w:r w:rsidR="009049F9" w:rsidRPr="0022192D">
        <w:rPr>
          <w:rFonts w:asciiTheme="minorHAnsi" w:hAnsiTheme="minorHAnsi"/>
          <w:iCs/>
          <w:color w:val="70AD47" w:themeColor="accent6"/>
        </w:rPr>
        <w:t xml:space="preserve"> phon</w:t>
      </w:r>
      <w:r w:rsidRPr="0022192D">
        <w:rPr>
          <w:rFonts w:asciiTheme="minorHAnsi" w:hAnsiTheme="minorHAnsi"/>
          <w:iCs/>
          <w:color w:val="70AD47" w:themeColor="accent6"/>
        </w:rPr>
        <w:t>e log that the agent assures her</w:t>
      </w:r>
      <w:r w:rsidR="009049F9" w:rsidRPr="0022192D">
        <w:rPr>
          <w:rFonts w:asciiTheme="minorHAnsi" w:hAnsiTheme="minorHAnsi"/>
          <w:iCs/>
          <w:color w:val="70AD47" w:themeColor="accent6"/>
        </w:rPr>
        <w:t xml:space="preserve"> </w:t>
      </w:r>
      <w:r w:rsidRPr="0022192D">
        <w:rPr>
          <w:rFonts w:asciiTheme="minorHAnsi" w:hAnsiTheme="minorHAnsi"/>
          <w:iCs/>
          <w:color w:val="70AD47" w:themeColor="accent6"/>
        </w:rPr>
        <w:t>s</w:t>
      </w:r>
      <w:r w:rsidR="009049F9" w:rsidRPr="0022192D">
        <w:rPr>
          <w:rFonts w:asciiTheme="minorHAnsi" w:hAnsiTheme="minorHAnsi"/>
          <w:iCs/>
          <w:color w:val="70AD47" w:themeColor="accent6"/>
        </w:rPr>
        <w:t>he is covered. </w:t>
      </w:r>
    </w:p>
    <w:p w14:paraId="27AC5FF5" w14:textId="1986F1D4" w:rsidR="009049F9" w:rsidRPr="0022192D" w:rsidRDefault="00C11721" w:rsidP="0022192D">
      <w:pPr>
        <w:pStyle w:val="ListParagraph"/>
        <w:numPr>
          <w:ilvl w:val="0"/>
          <w:numId w:val="28"/>
        </w:numPr>
        <w:rPr>
          <w:rFonts w:asciiTheme="minorHAnsi" w:hAnsiTheme="minorHAnsi"/>
          <w:color w:val="70AD47" w:themeColor="accent6"/>
        </w:rPr>
      </w:pPr>
      <w:r w:rsidRPr="0022192D">
        <w:rPr>
          <w:rFonts w:asciiTheme="minorHAnsi" w:hAnsiTheme="minorHAnsi"/>
          <w:iCs/>
          <w:color w:val="70AD47" w:themeColor="accent6"/>
        </w:rPr>
        <w:t>Reminds herself to update her</w:t>
      </w:r>
      <w:r w:rsidR="009049F9" w:rsidRPr="0022192D">
        <w:rPr>
          <w:rFonts w:asciiTheme="minorHAnsi" w:hAnsiTheme="minorHAnsi"/>
          <w:iCs/>
          <w:color w:val="70AD47" w:themeColor="accent6"/>
        </w:rPr>
        <w:t xml:space="preserve"> insurance policy every time </w:t>
      </w:r>
      <w:r w:rsidRPr="0022192D">
        <w:rPr>
          <w:rFonts w:asciiTheme="minorHAnsi" w:hAnsiTheme="minorHAnsi"/>
          <w:iCs/>
          <w:color w:val="70AD47" w:themeColor="accent6"/>
        </w:rPr>
        <w:t>s</w:t>
      </w:r>
      <w:r w:rsidR="009049F9" w:rsidRPr="0022192D">
        <w:rPr>
          <w:rFonts w:asciiTheme="minorHAnsi" w:hAnsiTheme="minorHAnsi"/>
          <w:iCs/>
          <w:color w:val="70AD47" w:themeColor="accent6"/>
        </w:rPr>
        <w:t xml:space="preserve">he adds a new enterprise (like value-added) to make sure </w:t>
      </w:r>
      <w:r w:rsidRPr="0022192D">
        <w:rPr>
          <w:rFonts w:asciiTheme="minorHAnsi" w:hAnsiTheme="minorHAnsi"/>
          <w:iCs/>
          <w:color w:val="70AD47" w:themeColor="accent6"/>
        </w:rPr>
        <w:t>s</w:t>
      </w:r>
      <w:r w:rsidR="009049F9" w:rsidRPr="0022192D">
        <w:rPr>
          <w:rFonts w:asciiTheme="minorHAnsi" w:hAnsiTheme="minorHAnsi"/>
          <w:iCs/>
          <w:color w:val="70AD47" w:themeColor="accent6"/>
        </w:rPr>
        <w:t>he do</w:t>
      </w:r>
      <w:r w:rsidRPr="0022192D">
        <w:rPr>
          <w:rFonts w:asciiTheme="minorHAnsi" w:hAnsiTheme="minorHAnsi"/>
          <w:iCs/>
          <w:color w:val="70AD47" w:themeColor="accent6"/>
        </w:rPr>
        <w:t>esn’t accidentally go beyond her</w:t>
      </w:r>
      <w:r w:rsidR="009049F9" w:rsidRPr="0022192D">
        <w:rPr>
          <w:rFonts w:asciiTheme="minorHAnsi" w:hAnsiTheme="minorHAnsi"/>
          <w:iCs/>
          <w:color w:val="70AD47" w:themeColor="accent6"/>
        </w:rPr>
        <w:t xml:space="preserve"> insurance policy. </w:t>
      </w:r>
    </w:p>
    <w:p w14:paraId="4DBB13E7" w14:textId="77777777" w:rsidR="00434831" w:rsidRPr="0022192D" w:rsidRDefault="00434831" w:rsidP="0022192D">
      <w:pPr>
        <w:rPr>
          <w:rFonts w:asciiTheme="minorHAnsi" w:eastAsia="Times New Roman" w:hAnsiTheme="minorHAnsi"/>
          <w:color w:val="70AD47" w:themeColor="accent6"/>
        </w:rPr>
      </w:pPr>
    </w:p>
    <w:p w14:paraId="5062C5A4" w14:textId="39696FB0" w:rsidR="009049F9" w:rsidRPr="0022192D" w:rsidRDefault="00A25021" w:rsidP="0022192D">
      <w:pPr>
        <w:pStyle w:val="p1"/>
        <w:rPr>
          <w:rFonts w:asciiTheme="minorHAnsi" w:hAnsiTheme="minorHAnsi"/>
          <w:sz w:val="24"/>
          <w:szCs w:val="24"/>
        </w:rPr>
      </w:pPr>
      <w:r w:rsidRPr="0022192D">
        <w:rPr>
          <w:rFonts w:asciiTheme="minorHAnsi" w:eastAsia="Times New Roman" w:hAnsiTheme="minorHAnsi"/>
          <w:b/>
          <w:color w:val="70AD47" w:themeColor="accent6"/>
          <w:sz w:val="24"/>
          <w:szCs w:val="24"/>
        </w:rPr>
        <w:t>GAP standards</w:t>
      </w:r>
      <w:r w:rsidRPr="0022192D">
        <w:rPr>
          <w:rFonts w:asciiTheme="minorHAnsi" w:eastAsia="Times New Roman" w:hAnsiTheme="minorHAnsi"/>
          <w:color w:val="70AD47" w:themeColor="accent6"/>
          <w:sz w:val="24"/>
          <w:szCs w:val="24"/>
        </w:rPr>
        <w:t xml:space="preserve">: </w:t>
      </w:r>
      <w:r w:rsidR="00434831" w:rsidRPr="0022192D">
        <w:rPr>
          <w:rFonts w:asciiTheme="minorHAnsi" w:eastAsia="Times New Roman" w:hAnsiTheme="minorHAnsi"/>
          <w:color w:val="70AD47" w:themeColor="accent6"/>
          <w:sz w:val="24"/>
          <w:szCs w:val="24"/>
        </w:rPr>
        <w:t xml:space="preserve">Farmer </w:t>
      </w:r>
      <w:r w:rsidR="00C11721" w:rsidRPr="0022192D">
        <w:rPr>
          <w:rFonts w:asciiTheme="minorHAnsi" w:eastAsia="Times New Roman" w:hAnsiTheme="minorHAnsi"/>
          <w:color w:val="70AD47" w:themeColor="accent6"/>
          <w:sz w:val="24"/>
          <w:szCs w:val="24"/>
        </w:rPr>
        <w:t>Sally</w:t>
      </w:r>
      <w:r w:rsidR="00434831" w:rsidRPr="0022192D">
        <w:rPr>
          <w:rFonts w:asciiTheme="minorHAnsi" w:eastAsia="Times New Roman" w:hAnsiTheme="minorHAnsi"/>
          <w:color w:val="70AD47" w:themeColor="accent6"/>
          <w:sz w:val="24"/>
          <w:szCs w:val="24"/>
        </w:rPr>
        <w:t xml:space="preserve"> looks into getting </w:t>
      </w:r>
      <w:r w:rsidR="00A12E8E">
        <w:rPr>
          <w:rFonts w:asciiTheme="minorHAnsi" w:eastAsia="Times New Roman" w:hAnsiTheme="minorHAnsi"/>
          <w:color w:val="70AD47" w:themeColor="accent6"/>
          <w:sz w:val="24"/>
          <w:szCs w:val="24"/>
        </w:rPr>
        <w:t xml:space="preserve">her produce </w:t>
      </w:r>
      <w:r w:rsidR="00434831" w:rsidRPr="0022192D">
        <w:rPr>
          <w:rFonts w:asciiTheme="minorHAnsi" w:eastAsia="Times New Roman" w:hAnsiTheme="minorHAnsi"/>
          <w:color w:val="70AD47" w:themeColor="accent6"/>
          <w:sz w:val="24"/>
          <w:szCs w:val="24"/>
        </w:rPr>
        <w:t>GAP certified, but decides it’s too expensive</w:t>
      </w:r>
      <w:r w:rsidR="00653CDD" w:rsidRPr="0022192D">
        <w:rPr>
          <w:rFonts w:asciiTheme="minorHAnsi" w:eastAsia="Times New Roman" w:hAnsiTheme="minorHAnsi"/>
          <w:color w:val="70AD47" w:themeColor="accent6"/>
          <w:sz w:val="24"/>
          <w:szCs w:val="24"/>
        </w:rPr>
        <w:t>,</w:t>
      </w:r>
      <w:r w:rsidR="00434831" w:rsidRPr="0022192D">
        <w:rPr>
          <w:rFonts w:asciiTheme="minorHAnsi" w:eastAsia="Times New Roman" w:hAnsiTheme="minorHAnsi"/>
          <w:color w:val="70AD47" w:themeColor="accent6"/>
          <w:sz w:val="24"/>
          <w:szCs w:val="24"/>
        </w:rPr>
        <w:t xml:space="preserve"> and given </w:t>
      </w:r>
      <w:r w:rsidR="00653CDD" w:rsidRPr="0022192D">
        <w:rPr>
          <w:rFonts w:asciiTheme="minorHAnsi" w:eastAsia="Times New Roman" w:hAnsiTheme="minorHAnsi"/>
          <w:color w:val="70AD47" w:themeColor="accent6"/>
          <w:sz w:val="24"/>
          <w:szCs w:val="24"/>
        </w:rPr>
        <w:t xml:space="preserve">that </w:t>
      </w:r>
      <w:r w:rsidR="00434831" w:rsidRPr="0022192D">
        <w:rPr>
          <w:rFonts w:asciiTheme="minorHAnsi" w:eastAsia="Times New Roman" w:hAnsiTheme="minorHAnsi"/>
          <w:color w:val="70AD47" w:themeColor="accent6"/>
          <w:sz w:val="24"/>
          <w:szCs w:val="24"/>
        </w:rPr>
        <w:t>none of her buyers require it</w:t>
      </w:r>
      <w:r w:rsidR="00653CDD" w:rsidRPr="0022192D">
        <w:rPr>
          <w:rFonts w:asciiTheme="minorHAnsi" w:eastAsia="Times New Roman" w:hAnsiTheme="minorHAnsi"/>
          <w:color w:val="70AD47" w:themeColor="accent6"/>
          <w:sz w:val="24"/>
          <w:szCs w:val="24"/>
        </w:rPr>
        <w:t>,</w:t>
      </w:r>
      <w:r w:rsidR="00434831" w:rsidRPr="0022192D">
        <w:rPr>
          <w:rFonts w:asciiTheme="minorHAnsi" w:eastAsia="Times New Roman" w:hAnsiTheme="minorHAnsi"/>
          <w:color w:val="70AD47" w:themeColor="accent6"/>
          <w:sz w:val="24"/>
          <w:szCs w:val="24"/>
        </w:rPr>
        <w:t xml:space="preserve"> she decides </w:t>
      </w:r>
      <w:r w:rsidR="00653CDD" w:rsidRPr="0022192D">
        <w:rPr>
          <w:rFonts w:asciiTheme="minorHAnsi" w:eastAsia="Times New Roman" w:hAnsiTheme="minorHAnsi"/>
          <w:color w:val="70AD47" w:themeColor="accent6"/>
          <w:sz w:val="24"/>
          <w:szCs w:val="24"/>
        </w:rPr>
        <w:t>against it</w:t>
      </w:r>
      <w:r w:rsidR="00434831" w:rsidRPr="0022192D">
        <w:rPr>
          <w:rFonts w:asciiTheme="minorHAnsi" w:eastAsia="Times New Roman" w:hAnsiTheme="minorHAnsi"/>
          <w:color w:val="70AD47" w:themeColor="accent6"/>
          <w:sz w:val="24"/>
          <w:szCs w:val="24"/>
        </w:rPr>
        <w:t xml:space="preserve">. Instead, she </w:t>
      </w:r>
      <w:r w:rsidR="00EB7490" w:rsidRPr="0022192D">
        <w:rPr>
          <w:rFonts w:asciiTheme="minorHAnsi" w:hAnsiTheme="minorHAnsi"/>
          <w:color w:val="70AD47" w:themeColor="accent6"/>
          <w:sz w:val="24"/>
          <w:szCs w:val="24"/>
        </w:rPr>
        <w:t>decides to learn about</w:t>
      </w:r>
      <w:r w:rsidR="007D11B6" w:rsidRPr="0022192D">
        <w:rPr>
          <w:rFonts w:asciiTheme="minorHAnsi" w:hAnsiTheme="minorHAnsi"/>
          <w:color w:val="70AD47" w:themeColor="accent6"/>
          <w:sz w:val="24"/>
          <w:szCs w:val="24"/>
        </w:rPr>
        <w:t xml:space="preserve"> the foundations of </w:t>
      </w:r>
      <w:r w:rsidR="00EB7490" w:rsidRPr="0022192D">
        <w:rPr>
          <w:rFonts w:asciiTheme="minorHAnsi" w:hAnsiTheme="minorHAnsi"/>
          <w:color w:val="70AD47" w:themeColor="accent6"/>
          <w:sz w:val="24"/>
          <w:szCs w:val="24"/>
        </w:rPr>
        <w:t xml:space="preserve">the USDA’s </w:t>
      </w:r>
      <w:r w:rsidR="007D11B6" w:rsidRPr="0022192D">
        <w:rPr>
          <w:rFonts w:asciiTheme="minorHAnsi" w:hAnsiTheme="minorHAnsi"/>
          <w:color w:val="70AD47" w:themeColor="accent6"/>
          <w:sz w:val="24"/>
          <w:szCs w:val="24"/>
        </w:rPr>
        <w:t>GAP</w:t>
      </w:r>
      <w:r w:rsidR="00EB7490" w:rsidRPr="0022192D">
        <w:rPr>
          <w:rFonts w:asciiTheme="minorHAnsi" w:hAnsiTheme="minorHAnsi"/>
          <w:color w:val="70AD47" w:themeColor="accent6"/>
          <w:sz w:val="24"/>
          <w:szCs w:val="24"/>
        </w:rPr>
        <w:t>/GHP</w:t>
      </w:r>
      <w:r w:rsidR="007D11B6" w:rsidRPr="0022192D">
        <w:rPr>
          <w:rFonts w:asciiTheme="minorHAnsi" w:hAnsiTheme="minorHAnsi"/>
          <w:color w:val="70AD47" w:themeColor="accent6"/>
          <w:sz w:val="24"/>
          <w:szCs w:val="24"/>
        </w:rPr>
        <w:t xml:space="preserve"> standards by registering for a local workshop</w:t>
      </w:r>
      <w:r w:rsidR="00434831" w:rsidRPr="0022192D">
        <w:rPr>
          <w:rFonts w:asciiTheme="minorHAnsi" w:eastAsia="Times New Roman" w:hAnsiTheme="minorHAnsi"/>
          <w:color w:val="70AD47" w:themeColor="accent6"/>
          <w:sz w:val="24"/>
          <w:szCs w:val="24"/>
        </w:rPr>
        <w:t xml:space="preserve"> and </w:t>
      </w:r>
      <w:r w:rsidR="00EB7490" w:rsidRPr="0022192D">
        <w:rPr>
          <w:rFonts w:asciiTheme="minorHAnsi" w:eastAsia="Times New Roman" w:hAnsiTheme="minorHAnsi"/>
          <w:color w:val="70AD47" w:themeColor="accent6"/>
          <w:sz w:val="24"/>
          <w:szCs w:val="24"/>
        </w:rPr>
        <w:t>commits to incorporating</w:t>
      </w:r>
      <w:r w:rsidR="00ED5451" w:rsidRPr="0022192D">
        <w:rPr>
          <w:rFonts w:asciiTheme="minorHAnsi" w:eastAsia="Times New Roman" w:hAnsiTheme="minorHAnsi"/>
          <w:color w:val="70AD47" w:themeColor="accent6"/>
          <w:sz w:val="24"/>
          <w:szCs w:val="24"/>
        </w:rPr>
        <w:t xml:space="preserve"> certain</w:t>
      </w:r>
      <w:r w:rsidR="00434831" w:rsidRPr="0022192D">
        <w:rPr>
          <w:rFonts w:asciiTheme="minorHAnsi" w:eastAsia="Times New Roman" w:hAnsiTheme="minorHAnsi"/>
          <w:color w:val="70AD47" w:themeColor="accent6"/>
          <w:sz w:val="24"/>
          <w:szCs w:val="24"/>
        </w:rPr>
        <w:t xml:space="preserve"> standards as best she can.</w:t>
      </w:r>
    </w:p>
    <w:p w14:paraId="68950A58" w14:textId="77777777" w:rsidR="00A25021" w:rsidRPr="0022192D" w:rsidRDefault="00A25021" w:rsidP="0022192D">
      <w:pPr>
        <w:rPr>
          <w:rFonts w:asciiTheme="minorHAnsi" w:eastAsia="Times New Roman" w:hAnsiTheme="minorHAnsi"/>
          <w:b/>
          <w:color w:val="70AD47" w:themeColor="accent6"/>
        </w:rPr>
      </w:pPr>
    </w:p>
    <w:p w14:paraId="636FF1FE" w14:textId="60245400" w:rsidR="00F57337" w:rsidRPr="0022192D" w:rsidRDefault="00A25021" w:rsidP="0022192D">
      <w:pPr>
        <w:pStyle w:val="p1"/>
        <w:rPr>
          <w:rFonts w:asciiTheme="minorHAnsi" w:hAnsiTheme="minorHAnsi"/>
          <w:color w:val="70AD47" w:themeColor="accent6"/>
          <w:sz w:val="24"/>
          <w:szCs w:val="24"/>
        </w:rPr>
      </w:pPr>
      <w:r w:rsidRPr="0022192D">
        <w:rPr>
          <w:rFonts w:asciiTheme="minorHAnsi" w:eastAsia="Times New Roman" w:hAnsiTheme="minorHAnsi"/>
          <w:b/>
          <w:color w:val="70AD47" w:themeColor="accent6"/>
          <w:sz w:val="24"/>
          <w:szCs w:val="24"/>
        </w:rPr>
        <w:lastRenderedPageBreak/>
        <w:t>FSMA standards</w:t>
      </w:r>
      <w:r w:rsidRPr="0022192D">
        <w:rPr>
          <w:rFonts w:asciiTheme="minorHAnsi" w:eastAsia="Times New Roman" w:hAnsiTheme="minorHAnsi"/>
          <w:color w:val="70AD47" w:themeColor="accent6"/>
          <w:sz w:val="24"/>
          <w:szCs w:val="24"/>
        </w:rPr>
        <w:t xml:space="preserve">: </w:t>
      </w:r>
      <w:r w:rsidR="00F57337" w:rsidRPr="0022192D">
        <w:rPr>
          <w:rFonts w:asciiTheme="minorHAnsi" w:eastAsia="Times New Roman" w:hAnsiTheme="minorHAnsi"/>
          <w:color w:val="70AD47" w:themeColor="accent6"/>
          <w:sz w:val="24"/>
          <w:szCs w:val="24"/>
        </w:rPr>
        <w:t xml:space="preserve">Farmer Sally has been hearing a lot about FSMA and keeps meaning to look into </w:t>
      </w:r>
      <w:r w:rsidR="007D11B6" w:rsidRPr="0022192D">
        <w:rPr>
          <w:rFonts w:asciiTheme="minorHAnsi" w:eastAsia="Times New Roman" w:hAnsiTheme="minorHAnsi"/>
          <w:color w:val="70AD47" w:themeColor="accent6"/>
          <w:sz w:val="24"/>
          <w:szCs w:val="24"/>
        </w:rPr>
        <w:t xml:space="preserve">what </w:t>
      </w:r>
      <w:r w:rsidR="00F57337" w:rsidRPr="0022192D">
        <w:rPr>
          <w:rFonts w:asciiTheme="minorHAnsi" w:eastAsia="Times New Roman" w:hAnsiTheme="minorHAnsi"/>
          <w:color w:val="70AD47" w:themeColor="accent6"/>
          <w:sz w:val="24"/>
          <w:szCs w:val="24"/>
        </w:rPr>
        <w:t xml:space="preserve">it </w:t>
      </w:r>
      <w:r w:rsidR="007D11B6" w:rsidRPr="0022192D">
        <w:rPr>
          <w:rFonts w:asciiTheme="minorHAnsi" w:eastAsia="Times New Roman" w:hAnsiTheme="minorHAnsi"/>
          <w:color w:val="70AD47" w:themeColor="accent6"/>
          <w:sz w:val="24"/>
          <w:szCs w:val="24"/>
        </w:rPr>
        <w:t xml:space="preserve">all </w:t>
      </w:r>
      <w:r w:rsidR="00F57337" w:rsidRPr="0022192D">
        <w:rPr>
          <w:rFonts w:asciiTheme="minorHAnsi" w:eastAsia="Times New Roman" w:hAnsiTheme="minorHAnsi"/>
          <w:color w:val="70AD47" w:themeColor="accent6"/>
          <w:sz w:val="24"/>
          <w:szCs w:val="24"/>
        </w:rPr>
        <w:t>means for her farm. She’s decided to set aside an hour to find out. Her first step is to read the last section of this guide on FSMA</w:t>
      </w:r>
      <w:r w:rsidR="00834CC2" w:rsidRPr="0022192D">
        <w:rPr>
          <w:rFonts w:asciiTheme="minorHAnsi" w:eastAsia="Times New Roman" w:hAnsiTheme="minorHAnsi"/>
          <w:color w:val="70AD47" w:themeColor="accent6"/>
          <w:sz w:val="24"/>
          <w:szCs w:val="24"/>
        </w:rPr>
        <w:t xml:space="preserve">. She then takes 15 minutes </w:t>
      </w:r>
      <w:r w:rsidR="00834CC2" w:rsidRPr="0022192D">
        <w:rPr>
          <w:rFonts w:asciiTheme="minorHAnsi" w:hAnsiTheme="minorHAnsi"/>
          <w:color w:val="70AD47" w:themeColor="accent6"/>
          <w:sz w:val="24"/>
          <w:szCs w:val="24"/>
        </w:rPr>
        <w:t xml:space="preserve">to walk through </w:t>
      </w:r>
      <w:r w:rsidR="00EB7490" w:rsidRPr="0022192D">
        <w:rPr>
          <w:rFonts w:asciiTheme="minorHAnsi" w:hAnsiTheme="minorHAnsi"/>
          <w:color w:val="70AD47" w:themeColor="accent6"/>
          <w:sz w:val="24"/>
          <w:szCs w:val="24"/>
        </w:rPr>
        <w:t>Farm Commons’ resource</w:t>
      </w:r>
      <w:r w:rsidR="00834CC2" w:rsidRPr="0022192D">
        <w:rPr>
          <w:rFonts w:asciiTheme="minorHAnsi" w:hAnsiTheme="minorHAnsi"/>
          <w:color w:val="70AD47" w:themeColor="accent6"/>
          <w:sz w:val="24"/>
          <w:szCs w:val="24"/>
        </w:rPr>
        <w:t xml:space="preserve"> </w:t>
      </w:r>
      <w:r w:rsidR="00834CC2" w:rsidRPr="0022192D">
        <w:rPr>
          <w:rFonts w:asciiTheme="minorHAnsi" w:hAnsiTheme="minorHAnsi"/>
          <w:i/>
          <w:color w:val="70AD47" w:themeColor="accent6"/>
          <w:sz w:val="24"/>
          <w:szCs w:val="24"/>
        </w:rPr>
        <w:t>Whether and When Farms Must Comply with FSMA: Flowchart</w:t>
      </w:r>
      <w:r w:rsidR="00097684" w:rsidRPr="0022192D">
        <w:rPr>
          <w:rFonts w:asciiTheme="minorHAnsi" w:hAnsiTheme="minorHAnsi"/>
          <w:color w:val="70AD47" w:themeColor="accent6"/>
          <w:sz w:val="24"/>
          <w:szCs w:val="24"/>
        </w:rPr>
        <w:t xml:space="preserve"> to understand if and how her </w:t>
      </w:r>
      <w:r w:rsidR="00834CC2" w:rsidRPr="0022192D">
        <w:rPr>
          <w:rFonts w:asciiTheme="minorHAnsi" w:hAnsiTheme="minorHAnsi"/>
          <w:color w:val="70AD47" w:themeColor="accent6"/>
          <w:sz w:val="24"/>
          <w:szCs w:val="24"/>
        </w:rPr>
        <w:t>farm should comply.</w:t>
      </w:r>
    </w:p>
    <w:p w14:paraId="79D2B9B9" w14:textId="77777777" w:rsidR="00434831" w:rsidRPr="0022192D" w:rsidRDefault="00434831" w:rsidP="0022192D">
      <w:pPr>
        <w:rPr>
          <w:rFonts w:asciiTheme="minorHAnsi" w:eastAsia="Times New Roman" w:hAnsiTheme="minorHAnsi"/>
          <w:color w:val="70AD47" w:themeColor="accent6"/>
        </w:rPr>
      </w:pPr>
    </w:p>
    <w:p w14:paraId="46B01048" w14:textId="49BB9351" w:rsidR="00434831" w:rsidRPr="0022192D" w:rsidRDefault="007D7637" w:rsidP="0022192D">
      <w:pPr>
        <w:rPr>
          <w:rFonts w:asciiTheme="minorHAnsi" w:hAnsiTheme="minorHAnsi"/>
          <w:color w:val="70AD47" w:themeColor="accent6"/>
        </w:rPr>
      </w:pPr>
      <w:r>
        <w:rPr>
          <w:rFonts w:asciiTheme="minorHAnsi" w:hAnsiTheme="minorHAnsi"/>
          <w:b/>
          <w:color w:val="70AD47" w:themeColor="accent6"/>
        </w:rPr>
        <w:t>Customer education</w:t>
      </w:r>
      <w:r w:rsidR="00A25021" w:rsidRPr="0022192D">
        <w:rPr>
          <w:rFonts w:asciiTheme="minorHAnsi" w:hAnsiTheme="minorHAnsi"/>
          <w:b/>
          <w:color w:val="70AD47" w:themeColor="accent6"/>
        </w:rPr>
        <w:t>:</w:t>
      </w:r>
      <w:r w:rsidR="00A25021" w:rsidRPr="0022192D">
        <w:rPr>
          <w:rFonts w:asciiTheme="minorHAnsi" w:hAnsiTheme="minorHAnsi"/>
          <w:color w:val="70AD47" w:themeColor="accent6"/>
        </w:rPr>
        <w:t xml:space="preserve"> </w:t>
      </w:r>
      <w:r w:rsidR="00EB7490" w:rsidRPr="0022192D">
        <w:rPr>
          <w:rFonts w:asciiTheme="minorHAnsi" w:hAnsiTheme="minorHAnsi"/>
          <w:color w:val="70AD47" w:themeColor="accent6"/>
        </w:rPr>
        <w:t xml:space="preserve">Farmer Sally sells fruits and </w:t>
      </w:r>
      <w:r w:rsidR="000B384D" w:rsidRPr="0022192D">
        <w:rPr>
          <w:rFonts w:asciiTheme="minorHAnsi" w:hAnsiTheme="minorHAnsi"/>
          <w:color w:val="70AD47" w:themeColor="accent6"/>
        </w:rPr>
        <w:t xml:space="preserve">veggies, </w:t>
      </w:r>
      <w:r w:rsidR="00EB7490" w:rsidRPr="0022192D">
        <w:rPr>
          <w:rFonts w:asciiTheme="minorHAnsi" w:hAnsiTheme="minorHAnsi"/>
          <w:color w:val="70AD47" w:themeColor="accent6"/>
        </w:rPr>
        <w:t>including bagged lettuce,</w:t>
      </w:r>
      <w:r w:rsidR="000B384D" w:rsidRPr="0022192D">
        <w:rPr>
          <w:rFonts w:asciiTheme="minorHAnsi" w:hAnsiTheme="minorHAnsi"/>
          <w:color w:val="70AD47" w:themeColor="accent6"/>
        </w:rPr>
        <w:t xml:space="preserve"> at the farmers</w:t>
      </w:r>
      <w:r w:rsidR="00653CDD" w:rsidRPr="0022192D">
        <w:rPr>
          <w:rFonts w:asciiTheme="minorHAnsi" w:hAnsiTheme="minorHAnsi"/>
          <w:color w:val="70AD47" w:themeColor="accent6"/>
        </w:rPr>
        <w:t>’</w:t>
      </w:r>
      <w:r w:rsidR="000B384D" w:rsidRPr="0022192D">
        <w:rPr>
          <w:rFonts w:asciiTheme="minorHAnsi" w:hAnsiTheme="minorHAnsi"/>
          <w:color w:val="70AD47" w:themeColor="accent6"/>
        </w:rPr>
        <w:t xml:space="preserve"> market and through a CSA. She decides to prepare a notecard that provides preparation and storage </w:t>
      </w:r>
      <w:r w:rsidR="00EB7490" w:rsidRPr="0022192D">
        <w:rPr>
          <w:rFonts w:asciiTheme="minorHAnsi" w:hAnsiTheme="minorHAnsi"/>
          <w:color w:val="70AD47" w:themeColor="accent6"/>
        </w:rPr>
        <w:t>recommendation</w:t>
      </w:r>
      <w:r w:rsidR="000B384D" w:rsidRPr="0022192D">
        <w:rPr>
          <w:rFonts w:asciiTheme="minorHAnsi" w:hAnsiTheme="minorHAnsi"/>
          <w:color w:val="70AD47" w:themeColor="accent6"/>
        </w:rPr>
        <w:t>s for all the produc</w:t>
      </w:r>
      <w:r w:rsidR="00470AF3" w:rsidRPr="0022192D">
        <w:rPr>
          <w:rFonts w:asciiTheme="minorHAnsi" w:hAnsiTheme="minorHAnsi"/>
          <w:color w:val="70AD47" w:themeColor="accent6"/>
        </w:rPr>
        <w:t>e</w:t>
      </w:r>
      <w:r w:rsidR="000B384D" w:rsidRPr="0022192D">
        <w:rPr>
          <w:rFonts w:asciiTheme="minorHAnsi" w:hAnsiTheme="minorHAnsi"/>
          <w:color w:val="70AD47" w:themeColor="accent6"/>
        </w:rPr>
        <w:t xml:space="preserve"> she sells to include as </w:t>
      </w:r>
      <w:r w:rsidR="00470AF3" w:rsidRPr="0022192D">
        <w:rPr>
          <w:rFonts w:asciiTheme="minorHAnsi" w:hAnsiTheme="minorHAnsi"/>
          <w:color w:val="70AD47" w:themeColor="accent6"/>
        </w:rPr>
        <w:t>an insert in her</w:t>
      </w:r>
      <w:r w:rsidR="000B384D" w:rsidRPr="0022192D">
        <w:rPr>
          <w:rFonts w:asciiTheme="minorHAnsi" w:hAnsiTheme="minorHAnsi"/>
          <w:color w:val="70AD47" w:themeColor="accent6"/>
        </w:rPr>
        <w:t xml:space="preserve"> CSA membership packet</w:t>
      </w:r>
      <w:r w:rsidR="00470AF3" w:rsidRPr="0022192D">
        <w:rPr>
          <w:rFonts w:asciiTheme="minorHAnsi" w:hAnsiTheme="minorHAnsi"/>
          <w:color w:val="70AD47" w:themeColor="accent6"/>
        </w:rPr>
        <w:t xml:space="preserve"> and to hand out at the farmers</w:t>
      </w:r>
      <w:r w:rsidR="001462C4" w:rsidRPr="0022192D">
        <w:rPr>
          <w:rFonts w:asciiTheme="minorHAnsi" w:hAnsiTheme="minorHAnsi"/>
          <w:color w:val="70AD47" w:themeColor="accent6"/>
        </w:rPr>
        <w:t>’</w:t>
      </w:r>
      <w:r w:rsidR="000B384D" w:rsidRPr="0022192D">
        <w:rPr>
          <w:rFonts w:asciiTheme="minorHAnsi" w:hAnsiTheme="minorHAnsi"/>
          <w:color w:val="70AD47" w:themeColor="accent6"/>
        </w:rPr>
        <w:t xml:space="preserve"> market. </w:t>
      </w:r>
      <w:r w:rsidR="00ED5451" w:rsidRPr="0022192D">
        <w:rPr>
          <w:rFonts w:asciiTheme="minorHAnsi" w:hAnsiTheme="minorHAnsi"/>
          <w:color w:val="70AD47" w:themeColor="accent6"/>
        </w:rPr>
        <w:t>She also decides to include “</w:t>
      </w:r>
      <w:r w:rsidR="000B384D" w:rsidRPr="0022192D">
        <w:rPr>
          <w:rFonts w:asciiTheme="minorHAnsi" w:hAnsiTheme="minorHAnsi"/>
          <w:color w:val="70AD47" w:themeColor="accent6"/>
        </w:rPr>
        <w:t>wash before consuming</w:t>
      </w:r>
      <w:r w:rsidR="00ED5451" w:rsidRPr="0022192D">
        <w:rPr>
          <w:rFonts w:asciiTheme="minorHAnsi" w:hAnsiTheme="minorHAnsi"/>
          <w:color w:val="70AD47" w:themeColor="accent6"/>
        </w:rPr>
        <w:t>”</w:t>
      </w:r>
      <w:r w:rsidR="000B384D" w:rsidRPr="0022192D">
        <w:rPr>
          <w:rFonts w:asciiTheme="minorHAnsi" w:hAnsiTheme="minorHAnsi"/>
          <w:color w:val="70AD47" w:themeColor="accent6"/>
        </w:rPr>
        <w:t xml:space="preserve"> and </w:t>
      </w:r>
      <w:r w:rsidR="00ED5451" w:rsidRPr="0022192D">
        <w:rPr>
          <w:rFonts w:asciiTheme="minorHAnsi" w:hAnsiTheme="minorHAnsi"/>
          <w:color w:val="70AD47" w:themeColor="accent6"/>
        </w:rPr>
        <w:t>“</w:t>
      </w:r>
      <w:r w:rsidR="000B384D" w:rsidRPr="0022192D">
        <w:rPr>
          <w:rFonts w:asciiTheme="minorHAnsi" w:hAnsiTheme="minorHAnsi"/>
          <w:color w:val="70AD47" w:themeColor="accent6"/>
        </w:rPr>
        <w:t>best by</w:t>
      </w:r>
      <w:r w:rsidR="00ED5451" w:rsidRPr="0022192D">
        <w:rPr>
          <w:rFonts w:asciiTheme="minorHAnsi" w:hAnsiTheme="minorHAnsi"/>
          <w:color w:val="70AD47" w:themeColor="accent6"/>
        </w:rPr>
        <w:t>” stickers</w:t>
      </w:r>
      <w:r w:rsidR="000B384D" w:rsidRPr="0022192D">
        <w:rPr>
          <w:rFonts w:asciiTheme="minorHAnsi" w:hAnsiTheme="minorHAnsi"/>
          <w:color w:val="70AD47" w:themeColor="accent6"/>
        </w:rPr>
        <w:t xml:space="preserve"> on the bagged lettuce she sells.  </w:t>
      </w:r>
    </w:p>
    <w:p w14:paraId="10C4534F" w14:textId="77777777" w:rsidR="00104DE9" w:rsidRPr="0022192D" w:rsidRDefault="00104DE9" w:rsidP="0022192D">
      <w:pPr>
        <w:rPr>
          <w:rFonts w:asciiTheme="minorHAnsi" w:hAnsiTheme="minorHAnsi"/>
        </w:rPr>
      </w:pPr>
    </w:p>
    <w:p w14:paraId="71FC7C46" w14:textId="77777777" w:rsidR="00D85B09" w:rsidRPr="00D85B09" w:rsidRDefault="00D85B09" w:rsidP="00D85B09">
      <w:pPr>
        <w:rPr>
          <w:rFonts w:asciiTheme="minorHAnsi" w:eastAsia="Times New Roman" w:hAnsiTheme="minorHAnsi"/>
          <w:b/>
          <w:bCs/>
          <w:color w:val="4472C4" w:themeColor="accent1"/>
          <w:shd w:val="clear" w:color="auto" w:fill="FFFFFF"/>
        </w:rPr>
      </w:pPr>
      <w:proofErr w:type="spellStart"/>
      <w:r w:rsidRPr="00D85B09">
        <w:rPr>
          <w:rFonts w:asciiTheme="minorHAnsi" w:eastAsia="Times New Roman" w:hAnsiTheme="minorHAnsi"/>
          <w:b/>
          <w:bCs/>
          <w:color w:val="4472C4" w:themeColor="accent1"/>
          <w:shd w:val="clear" w:color="auto" w:fill="FFFFFF"/>
        </w:rPr>
        <w:t>GroupGAP</w:t>
      </w:r>
      <w:proofErr w:type="spellEnd"/>
      <w:r w:rsidRPr="00D85B09">
        <w:rPr>
          <w:rFonts w:asciiTheme="minorHAnsi" w:eastAsia="Times New Roman" w:hAnsiTheme="minorHAnsi"/>
          <w:b/>
          <w:bCs/>
          <w:color w:val="4472C4" w:themeColor="accent1"/>
          <w:shd w:val="clear" w:color="auto" w:fill="FFFFFF"/>
        </w:rPr>
        <w:t>: A potentially cost-effective way for small farms to get GAP certified as a group</w:t>
      </w:r>
    </w:p>
    <w:p w14:paraId="7E387925" w14:textId="77777777" w:rsidR="00D85B09" w:rsidRPr="00D85B09" w:rsidRDefault="00D85B09" w:rsidP="00D85B09">
      <w:pPr>
        <w:rPr>
          <w:rFonts w:asciiTheme="minorHAnsi" w:eastAsia="Times New Roman" w:hAnsiTheme="minorHAnsi"/>
          <w:b/>
          <w:bCs/>
          <w:color w:val="4472C4" w:themeColor="accent1"/>
          <w:shd w:val="clear" w:color="auto" w:fill="FFFFFF"/>
        </w:rPr>
      </w:pPr>
    </w:p>
    <w:p w14:paraId="578C7A0D" w14:textId="3B57A9AE" w:rsidR="00D85B09" w:rsidRPr="00D85B09" w:rsidRDefault="00D85B09" w:rsidP="00D85B09">
      <w:pPr>
        <w:rPr>
          <w:rFonts w:asciiTheme="minorHAnsi" w:eastAsia="Times New Roman" w:hAnsiTheme="minorHAnsi"/>
          <w:color w:val="4472C4" w:themeColor="accent1"/>
          <w:shd w:val="clear" w:color="auto" w:fill="FFFFFF"/>
        </w:rPr>
      </w:pPr>
      <w:proofErr w:type="spellStart"/>
      <w:r w:rsidRPr="00D85B09">
        <w:rPr>
          <w:rFonts w:asciiTheme="minorHAnsi" w:eastAsia="Times New Roman" w:hAnsiTheme="minorHAnsi"/>
          <w:color w:val="4472C4" w:themeColor="accent1"/>
          <w:shd w:val="clear" w:color="auto" w:fill="FFFFFF"/>
        </w:rPr>
        <w:t>GroupGAP</w:t>
      </w:r>
      <w:proofErr w:type="spellEnd"/>
      <w:r w:rsidRPr="00D85B09">
        <w:rPr>
          <w:rFonts w:asciiTheme="minorHAnsi" w:eastAsia="Times New Roman" w:hAnsiTheme="minorHAnsi"/>
          <w:color w:val="4472C4" w:themeColor="accent1"/>
          <w:shd w:val="clear" w:color="auto" w:fill="FFFFFF"/>
        </w:rPr>
        <w:t xml:space="preserve"> is a USDA food safety program that allows produce growers to join together as a group and secure a collective GAP certification that covers every farm in the group. </w:t>
      </w:r>
      <w:proofErr w:type="spellStart"/>
      <w:r w:rsidRPr="00D85B09">
        <w:rPr>
          <w:rFonts w:asciiTheme="minorHAnsi" w:eastAsia="Times New Roman" w:hAnsiTheme="minorHAnsi"/>
          <w:color w:val="4472C4" w:themeColor="accent1"/>
          <w:shd w:val="clear" w:color="auto" w:fill="FFFFFF"/>
        </w:rPr>
        <w:t>GroupGAP</w:t>
      </w:r>
      <w:proofErr w:type="spellEnd"/>
      <w:r w:rsidRPr="00D85B09">
        <w:rPr>
          <w:rFonts w:asciiTheme="minorHAnsi" w:eastAsia="Times New Roman" w:hAnsiTheme="minorHAnsi"/>
          <w:color w:val="4472C4" w:themeColor="accent1"/>
          <w:shd w:val="clear" w:color="auto" w:fill="FFFFFF"/>
        </w:rPr>
        <w:t xml:space="preserve"> allows certification in GAP/GHP, Harmonized GAP, and Harmonized Plus standards. For small growers, </w:t>
      </w:r>
      <w:proofErr w:type="spellStart"/>
      <w:r w:rsidRPr="00D85B09">
        <w:rPr>
          <w:rFonts w:asciiTheme="minorHAnsi" w:eastAsia="Times New Roman" w:hAnsiTheme="minorHAnsi"/>
          <w:color w:val="4472C4" w:themeColor="accent1"/>
          <w:shd w:val="clear" w:color="auto" w:fill="FFFFFF"/>
        </w:rPr>
        <w:t>GroupGAP</w:t>
      </w:r>
      <w:proofErr w:type="spellEnd"/>
      <w:r w:rsidRPr="00D85B09">
        <w:rPr>
          <w:rFonts w:asciiTheme="minorHAnsi" w:eastAsia="Times New Roman" w:hAnsiTheme="minorHAnsi"/>
          <w:color w:val="4472C4" w:themeColor="accent1"/>
          <w:shd w:val="clear" w:color="auto" w:fill="FFFFFF"/>
        </w:rPr>
        <w:t xml:space="preserve"> certification may be more cost-effective than certifying farms on an individual basis, but the organizational requirements to form and maintain a group can be challenging. A GAP group needs to develop a collective Quality Management System (QMS) that establishes policies for maintaining food safety and quality along with corrective action plans for any nonconforming activities. The group also needs to appoint a group leader, a </w:t>
      </w:r>
      <w:r w:rsidR="00271465">
        <w:rPr>
          <w:rFonts w:asciiTheme="minorHAnsi" w:eastAsia="Times New Roman" w:hAnsiTheme="minorHAnsi"/>
          <w:color w:val="4472C4" w:themeColor="accent1"/>
          <w:shd w:val="clear" w:color="auto" w:fill="FFFFFF"/>
        </w:rPr>
        <w:t xml:space="preserve">management </w:t>
      </w:r>
      <w:r w:rsidRPr="00D85B09">
        <w:rPr>
          <w:rFonts w:asciiTheme="minorHAnsi" w:eastAsia="Times New Roman" w:hAnsiTheme="minorHAnsi"/>
          <w:color w:val="4472C4" w:themeColor="accent1"/>
          <w:shd w:val="clear" w:color="auto" w:fill="FFFFFF"/>
        </w:rPr>
        <w:t xml:space="preserve">group, and one or two internal auditors responsible for making sure that all member farms are following USDA policies and the group QMS policies. </w:t>
      </w:r>
      <w:r w:rsidR="00271465">
        <w:rPr>
          <w:rFonts w:asciiTheme="minorHAnsi" w:eastAsia="Times New Roman" w:hAnsiTheme="minorHAnsi"/>
          <w:color w:val="4472C4" w:themeColor="accent1"/>
          <w:shd w:val="clear" w:color="auto" w:fill="FFFFFF"/>
        </w:rPr>
        <w:t xml:space="preserve">Although </w:t>
      </w:r>
      <w:proofErr w:type="spellStart"/>
      <w:r w:rsidR="00271465">
        <w:rPr>
          <w:rFonts w:asciiTheme="minorHAnsi" w:eastAsia="Times New Roman" w:hAnsiTheme="minorHAnsi"/>
          <w:color w:val="4472C4" w:themeColor="accent1"/>
          <w:shd w:val="clear" w:color="auto" w:fill="FFFFFF"/>
        </w:rPr>
        <w:t>GroupGAP</w:t>
      </w:r>
      <w:proofErr w:type="spellEnd"/>
      <w:r w:rsidR="00271465">
        <w:rPr>
          <w:rFonts w:asciiTheme="minorHAnsi" w:eastAsia="Times New Roman" w:hAnsiTheme="minorHAnsi"/>
          <w:color w:val="4472C4" w:themeColor="accent1"/>
          <w:shd w:val="clear" w:color="auto" w:fill="FFFFFF"/>
        </w:rPr>
        <w:t xml:space="preserve"> may work best for growers producing the same type of crops, s</w:t>
      </w:r>
      <w:r w:rsidRPr="00D85B09">
        <w:rPr>
          <w:rFonts w:asciiTheme="minorHAnsi" w:eastAsia="Times New Roman" w:hAnsiTheme="minorHAnsi"/>
          <w:color w:val="4472C4" w:themeColor="accent1"/>
          <w:shd w:val="clear" w:color="auto" w:fill="FFFFFF"/>
        </w:rPr>
        <w:t xml:space="preserve">ome states already have statewide </w:t>
      </w:r>
      <w:proofErr w:type="spellStart"/>
      <w:r w:rsidRPr="00D85B09">
        <w:rPr>
          <w:rFonts w:asciiTheme="minorHAnsi" w:eastAsia="Times New Roman" w:hAnsiTheme="minorHAnsi"/>
          <w:color w:val="4472C4" w:themeColor="accent1"/>
          <w:shd w:val="clear" w:color="auto" w:fill="FFFFFF"/>
        </w:rPr>
        <w:t>GroupGAP</w:t>
      </w:r>
      <w:proofErr w:type="spellEnd"/>
      <w:r w:rsidRPr="00D85B09">
        <w:rPr>
          <w:rFonts w:asciiTheme="minorHAnsi" w:eastAsia="Times New Roman" w:hAnsiTheme="minorHAnsi"/>
          <w:color w:val="4472C4" w:themeColor="accent1"/>
          <w:shd w:val="clear" w:color="auto" w:fill="FFFFFF"/>
        </w:rPr>
        <w:t xml:space="preserve"> organizations in place that can help small farmers get GAP certification without the need to organize a group from the ground up.</w:t>
      </w:r>
    </w:p>
    <w:p w14:paraId="43331712" w14:textId="77777777" w:rsidR="00D85B09" w:rsidRPr="00D85B09" w:rsidRDefault="00D85B09" w:rsidP="00D85B09">
      <w:pPr>
        <w:rPr>
          <w:rFonts w:asciiTheme="minorHAnsi" w:eastAsia="Times New Roman" w:hAnsiTheme="minorHAnsi"/>
          <w:color w:val="4472C4" w:themeColor="accent1"/>
          <w:shd w:val="clear" w:color="auto" w:fill="FFFFFF"/>
        </w:rPr>
      </w:pPr>
    </w:p>
    <w:p w14:paraId="1A08D8EB" w14:textId="77777777" w:rsidR="00D85B09" w:rsidRPr="00D85B09" w:rsidRDefault="00D85B09" w:rsidP="00D85B09">
      <w:pPr>
        <w:rPr>
          <w:rFonts w:asciiTheme="minorHAnsi" w:eastAsia="Times New Roman" w:hAnsiTheme="minorHAnsi"/>
          <w:color w:val="4472C4" w:themeColor="accent1"/>
          <w:shd w:val="clear" w:color="auto" w:fill="FFFFFF"/>
        </w:rPr>
      </w:pPr>
      <w:r w:rsidRPr="00D85B09">
        <w:rPr>
          <w:rFonts w:asciiTheme="minorHAnsi" w:eastAsia="Times New Roman" w:hAnsiTheme="minorHAnsi"/>
          <w:color w:val="4472C4" w:themeColor="accent1"/>
          <w:shd w:val="clear" w:color="auto" w:fill="FFFFFF"/>
        </w:rPr>
        <w:t xml:space="preserve">You can find more information about </w:t>
      </w:r>
      <w:proofErr w:type="spellStart"/>
      <w:r w:rsidRPr="00D85B09">
        <w:rPr>
          <w:rFonts w:asciiTheme="minorHAnsi" w:eastAsia="Times New Roman" w:hAnsiTheme="minorHAnsi"/>
          <w:color w:val="4472C4" w:themeColor="accent1"/>
          <w:shd w:val="clear" w:color="auto" w:fill="FFFFFF"/>
        </w:rPr>
        <w:t>GroupGap</w:t>
      </w:r>
      <w:proofErr w:type="spellEnd"/>
      <w:r w:rsidRPr="00D85B09">
        <w:rPr>
          <w:rFonts w:asciiTheme="minorHAnsi" w:eastAsia="Times New Roman" w:hAnsiTheme="minorHAnsi"/>
          <w:color w:val="4472C4" w:themeColor="accent1"/>
          <w:shd w:val="clear" w:color="auto" w:fill="FFFFFF"/>
        </w:rPr>
        <w:t xml:space="preserve"> at the following links:</w:t>
      </w:r>
    </w:p>
    <w:p w14:paraId="60767EDE" w14:textId="77777777" w:rsidR="00D85B09" w:rsidRPr="00D85B09" w:rsidRDefault="00D85B09" w:rsidP="00D85B09">
      <w:pPr>
        <w:rPr>
          <w:rFonts w:asciiTheme="minorHAnsi" w:eastAsia="Times New Roman" w:hAnsiTheme="minorHAnsi"/>
          <w:color w:val="4472C4" w:themeColor="accent1"/>
          <w:shd w:val="clear" w:color="auto" w:fill="FFFFFF"/>
        </w:rPr>
      </w:pPr>
    </w:p>
    <w:p w14:paraId="3CEE0023" w14:textId="2AFC4EC2" w:rsidR="00D85B09" w:rsidRDefault="00D85B09" w:rsidP="00D85B09">
      <w:pPr>
        <w:rPr>
          <w:rFonts w:asciiTheme="minorHAnsi" w:eastAsia="Times New Roman" w:hAnsiTheme="minorHAnsi"/>
          <w:color w:val="4472C4" w:themeColor="accent1"/>
          <w:shd w:val="clear" w:color="auto" w:fill="FFFFFF"/>
        </w:rPr>
      </w:pPr>
      <w:r w:rsidRPr="00D85B09">
        <w:rPr>
          <w:rFonts w:asciiTheme="minorHAnsi" w:eastAsia="Times New Roman" w:hAnsiTheme="minorHAnsi"/>
          <w:color w:val="4472C4" w:themeColor="accent1"/>
          <w:shd w:val="clear" w:color="auto" w:fill="FFFFFF"/>
        </w:rPr>
        <w:t xml:space="preserve">USDA: </w:t>
      </w:r>
      <w:hyperlink r:id="rId5" w:history="1">
        <w:r w:rsidRPr="00D85B09">
          <w:rPr>
            <w:rStyle w:val="Hyperlink"/>
            <w:rFonts w:asciiTheme="minorHAnsi" w:eastAsia="Times New Roman" w:hAnsiTheme="minorHAnsi"/>
            <w:shd w:val="clear" w:color="auto" w:fill="FFFFFF"/>
          </w:rPr>
          <w:t>https://www.ams.usda.gov/services/auditing/groupgap</w:t>
        </w:r>
      </w:hyperlink>
    </w:p>
    <w:p w14:paraId="2C662937" w14:textId="77777777" w:rsidR="00E534AF" w:rsidRPr="00D85B09" w:rsidRDefault="00E534AF" w:rsidP="00D85B09">
      <w:pPr>
        <w:rPr>
          <w:rFonts w:asciiTheme="minorHAnsi" w:eastAsia="Times New Roman" w:hAnsiTheme="minorHAnsi"/>
          <w:color w:val="4472C4" w:themeColor="accent1"/>
          <w:shd w:val="clear" w:color="auto" w:fill="FFFFFF"/>
        </w:rPr>
      </w:pPr>
    </w:p>
    <w:p w14:paraId="1188115D" w14:textId="77777777" w:rsidR="00D85B09" w:rsidRPr="00D85B09" w:rsidRDefault="00D85B09" w:rsidP="00D85B09">
      <w:pPr>
        <w:rPr>
          <w:rFonts w:asciiTheme="minorHAnsi" w:eastAsia="Times New Roman" w:hAnsiTheme="minorHAnsi"/>
          <w:color w:val="4472C4" w:themeColor="accent1"/>
          <w:shd w:val="clear" w:color="auto" w:fill="FFFFFF"/>
        </w:rPr>
      </w:pPr>
      <w:r w:rsidRPr="00D85B09">
        <w:rPr>
          <w:rFonts w:asciiTheme="minorHAnsi" w:eastAsia="Times New Roman" w:hAnsiTheme="minorHAnsi"/>
          <w:color w:val="4472C4" w:themeColor="accent1"/>
          <w:shd w:val="clear" w:color="auto" w:fill="FFFFFF"/>
        </w:rPr>
        <w:t xml:space="preserve">National Good Food Network: </w:t>
      </w:r>
      <w:hyperlink r:id="rId6" w:history="1">
        <w:r w:rsidRPr="00D85B09">
          <w:rPr>
            <w:rStyle w:val="Hyperlink"/>
            <w:rFonts w:asciiTheme="minorHAnsi" w:eastAsia="Times New Roman" w:hAnsiTheme="minorHAnsi"/>
            <w:shd w:val="clear" w:color="auto" w:fill="FFFFFF"/>
          </w:rPr>
          <w:t>http://www.ngfn.org/resources/food-safety/food-safety</w:t>
        </w:r>
      </w:hyperlink>
    </w:p>
    <w:p w14:paraId="2C0EDDAD" w14:textId="77777777" w:rsidR="00D85B09" w:rsidRPr="00D85B09" w:rsidRDefault="00D85B09" w:rsidP="00D85B09">
      <w:pPr>
        <w:rPr>
          <w:rFonts w:asciiTheme="minorHAnsi" w:eastAsia="Times New Roman" w:hAnsiTheme="minorHAnsi"/>
          <w:color w:val="4472C4" w:themeColor="accent1"/>
          <w:shd w:val="clear" w:color="auto" w:fill="FFFFFF"/>
        </w:rPr>
      </w:pPr>
    </w:p>
    <w:p w14:paraId="515AF4DD" w14:textId="77777777" w:rsidR="00D85B09" w:rsidRPr="00D85B09" w:rsidRDefault="00D85B09" w:rsidP="00D85B09">
      <w:pPr>
        <w:rPr>
          <w:rFonts w:asciiTheme="minorHAnsi" w:eastAsia="Times New Roman" w:hAnsiTheme="minorHAnsi"/>
          <w:color w:val="4472C4" w:themeColor="accent1"/>
          <w:shd w:val="clear" w:color="auto" w:fill="FFFFFF"/>
        </w:rPr>
      </w:pPr>
      <w:r w:rsidRPr="00D85B09">
        <w:rPr>
          <w:rFonts w:asciiTheme="minorHAnsi" w:eastAsia="Times New Roman" w:hAnsiTheme="minorHAnsi"/>
          <w:color w:val="4472C4" w:themeColor="accent1"/>
          <w:shd w:val="clear" w:color="auto" w:fill="FFFFFF"/>
        </w:rPr>
        <w:t xml:space="preserve">Wisconsin Food Hub Cooperative: </w:t>
      </w:r>
      <w:hyperlink r:id="rId7" w:history="1">
        <w:r w:rsidRPr="00D85B09">
          <w:rPr>
            <w:rStyle w:val="Hyperlink"/>
            <w:rFonts w:asciiTheme="minorHAnsi" w:eastAsia="Times New Roman" w:hAnsiTheme="minorHAnsi"/>
            <w:shd w:val="clear" w:color="auto" w:fill="FFFFFF"/>
          </w:rPr>
          <w:t>https://wifoodhub.com/</w:t>
        </w:r>
      </w:hyperlink>
    </w:p>
    <w:p w14:paraId="1AA42DB1" w14:textId="77777777" w:rsidR="00D60D35" w:rsidRPr="0022192D" w:rsidRDefault="00D60D35" w:rsidP="0022192D">
      <w:pPr>
        <w:rPr>
          <w:rFonts w:asciiTheme="minorHAnsi" w:hAnsiTheme="minorHAnsi"/>
        </w:rPr>
      </w:pPr>
    </w:p>
    <w:p w14:paraId="07882C0F" w14:textId="3597FDF8" w:rsidR="00A120C9" w:rsidRPr="0022192D" w:rsidRDefault="00835CC5" w:rsidP="0022192D">
      <w:pPr>
        <w:outlineLvl w:val="0"/>
        <w:rPr>
          <w:rFonts w:asciiTheme="minorHAnsi" w:hAnsiTheme="minorHAnsi"/>
          <w:b/>
          <w:u w:val="single"/>
        </w:rPr>
      </w:pPr>
      <w:r w:rsidRPr="0022192D">
        <w:rPr>
          <w:rFonts w:asciiTheme="minorHAnsi" w:hAnsiTheme="minorHAnsi"/>
          <w:b/>
          <w:u w:val="single"/>
        </w:rPr>
        <w:t xml:space="preserve">Legal Risk 2: </w:t>
      </w:r>
      <w:r w:rsidR="00A120C9" w:rsidRPr="0022192D">
        <w:rPr>
          <w:rFonts w:asciiTheme="minorHAnsi" w:hAnsiTheme="minorHAnsi"/>
          <w:b/>
          <w:u w:val="single"/>
        </w:rPr>
        <w:t>Contract Damages</w:t>
      </w:r>
    </w:p>
    <w:p w14:paraId="70DC2A24" w14:textId="77777777" w:rsidR="00A120C9" w:rsidRPr="0022192D" w:rsidRDefault="00A120C9" w:rsidP="0022192D">
      <w:pPr>
        <w:rPr>
          <w:rFonts w:asciiTheme="minorHAnsi" w:hAnsiTheme="minorHAnsi"/>
        </w:rPr>
      </w:pPr>
    </w:p>
    <w:p w14:paraId="3DB7A868" w14:textId="57C8A179" w:rsidR="009049F9" w:rsidRPr="0022192D" w:rsidRDefault="009049F9" w:rsidP="0022192D">
      <w:pPr>
        <w:spacing w:after="90" w:line="182" w:lineRule="atLeast"/>
        <w:rPr>
          <w:rFonts w:asciiTheme="minorHAnsi" w:hAnsiTheme="minorHAnsi"/>
          <w:iCs/>
        </w:rPr>
      </w:pPr>
      <w:r w:rsidRPr="0022192D">
        <w:rPr>
          <w:rFonts w:asciiTheme="minorHAnsi" w:hAnsiTheme="minorHAnsi"/>
          <w:iCs/>
        </w:rPr>
        <w:t>Alth</w:t>
      </w:r>
      <w:r w:rsidR="00AB5E94" w:rsidRPr="0022192D">
        <w:rPr>
          <w:rFonts w:asciiTheme="minorHAnsi" w:hAnsiTheme="minorHAnsi"/>
          <w:iCs/>
        </w:rPr>
        <w:t>ough personal injury lawsuits are</w:t>
      </w:r>
      <w:r w:rsidRPr="0022192D">
        <w:rPr>
          <w:rFonts w:asciiTheme="minorHAnsi" w:hAnsiTheme="minorHAnsi"/>
          <w:iCs/>
        </w:rPr>
        <w:t xml:space="preserve"> a common point of reference for food safety liability, it’s not the only legal action that can result. Contract laws also play an important role in the legal effect of a food safety incident. We are going to discuss just two of the potential ways contracts can come into play: indemnification clauses and agreements to maintain specific standards. </w:t>
      </w:r>
    </w:p>
    <w:p w14:paraId="296290EE" w14:textId="77777777" w:rsidR="001D48A6" w:rsidRPr="0022192D" w:rsidRDefault="001D48A6" w:rsidP="0022192D">
      <w:pPr>
        <w:spacing w:after="90" w:line="182" w:lineRule="atLeast"/>
        <w:rPr>
          <w:rFonts w:asciiTheme="minorHAnsi" w:hAnsiTheme="minorHAnsi"/>
          <w:iCs/>
          <w:color w:val="70AD47" w:themeColor="accent6"/>
        </w:rPr>
      </w:pPr>
    </w:p>
    <w:p w14:paraId="2F8754BC" w14:textId="00A969A1" w:rsidR="001D48A6" w:rsidRPr="0022192D" w:rsidRDefault="008825D1" w:rsidP="0022192D">
      <w:pPr>
        <w:spacing w:after="90" w:line="152" w:lineRule="atLeast"/>
        <w:rPr>
          <w:rFonts w:asciiTheme="minorHAnsi" w:hAnsiTheme="minorHAnsi"/>
          <w:iCs/>
          <w:color w:val="70AD47" w:themeColor="accent6"/>
        </w:rPr>
      </w:pPr>
      <w:r w:rsidRPr="0022192D">
        <w:rPr>
          <w:rFonts w:asciiTheme="minorHAnsi" w:hAnsiTheme="minorHAnsi"/>
          <w:iCs/>
          <w:color w:val="70AD47" w:themeColor="accent6"/>
        </w:rPr>
        <w:lastRenderedPageBreak/>
        <w:t>[</w:t>
      </w:r>
      <w:r w:rsidR="001D48A6" w:rsidRPr="0022192D">
        <w:rPr>
          <w:rFonts w:asciiTheme="minorHAnsi" w:hAnsiTheme="minorHAnsi"/>
          <w:iCs/>
          <w:color w:val="70AD47" w:themeColor="accent6"/>
        </w:rPr>
        <w:t>Farmer Alexi</w:t>
      </w:r>
      <w:r w:rsidR="009F3B9E" w:rsidRPr="0022192D">
        <w:rPr>
          <w:rFonts w:asciiTheme="minorHAnsi" w:hAnsiTheme="minorHAnsi"/>
          <w:iCs/>
          <w:color w:val="70AD47" w:themeColor="accent6"/>
        </w:rPr>
        <w:t xml:space="preserve"> Icon]</w:t>
      </w:r>
    </w:p>
    <w:p w14:paraId="0C2583AE" w14:textId="4AF4A5FC" w:rsidR="001D48A6" w:rsidRPr="0022192D" w:rsidRDefault="008825D1" w:rsidP="0022192D">
      <w:pPr>
        <w:spacing w:after="90" w:line="152" w:lineRule="atLeast"/>
        <w:rPr>
          <w:rFonts w:asciiTheme="minorHAnsi" w:hAnsiTheme="minorHAnsi"/>
          <w:color w:val="70AD47" w:themeColor="accent6"/>
        </w:rPr>
      </w:pP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signed a contract: In addition to selling apples at her own farm</w:t>
      </w:r>
      <w:r w:rsidR="00842DA6" w:rsidRPr="0022192D">
        <w:rPr>
          <w:rFonts w:asciiTheme="minorHAnsi" w:hAnsiTheme="minorHAnsi"/>
          <w:iCs/>
          <w:color w:val="70AD47" w:themeColor="accent6"/>
        </w:rPr>
        <w:t xml:space="preserve"> </w:t>
      </w:r>
      <w:r w:rsidR="001D48A6" w:rsidRPr="0022192D">
        <w:rPr>
          <w:rFonts w:asciiTheme="minorHAnsi" w:hAnsiTheme="minorHAnsi"/>
          <w:iCs/>
          <w:color w:val="70AD47" w:themeColor="accent6"/>
        </w:rPr>
        <w:t xml:space="preserve">stand,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also sells bagged apples to the grocery store up the road.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and the grocery store began working together two years ago after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had a surplus of apples in one successful year. It was so successful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decided to quickly expand and make grocery sales a regular part of her overall business. Two years ago, the grocery buyer asked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to sign a sales agreement. She was keen to unload her apples, and it didn’t look like a very extensive contract</w:t>
      </w:r>
      <w:r w:rsidR="00842DA6" w:rsidRPr="0022192D">
        <w:rPr>
          <w:rFonts w:asciiTheme="minorHAnsi" w:hAnsiTheme="minorHAnsi"/>
          <w:iCs/>
          <w:color w:val="70AD47" w:themeColor="accent6"/>
        </w:rPr>
        <w:t>—</w:t>
      </w:r>
      <w:r w:rsidR="001D48A6" w:rsidRPr="0022192D">
        <w:rPr>
          <w:rFonts w:asciiTheme="minorHAnsi" w:hAnsiTheme="minorHAnsi"/>
          <w:iCs/>
          <w:color w:val="70AD47" w:themeColor="accent6"/>
        </w:rPr>
        <w:t xml:space="preserve">just basic terms about invoices and payment plus some fine print.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signed. When the same contract came up again this year,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signed again. Having already worked with the grocery store, </w:t>
      </w:r>
      <w:r w:rsidRPr="0022192D">
        <w:rPr>
          <w:rFonts w:asciiTheme="minorHAnsi" w:hAnsiTheme="minorHAnsi"/>
          <w:iCs/>
          <w:color w:val="70AD47" w:themeColor="accent6"/>
        </w:rPr>
        <w:t>Alexi</w:t>
      </w:r>
      <w:r w:rsidR="001D48A6" w:rsidRPr="0022192D">
        <w:rPr>
          <w:rFonts w:asciiTheme="minorHAnsi" w:hAnsiTheme="minorHAnsi"/>
          <w:iCs/>
          <w:color w:val="70AD47" w:themeColor="accent6"/>
        </w:rPr>
        <w:t xml:space="preserve"> didn’t see any reason to question the contract. </w:t>
      </w:r>
    </w:p>
    <w:p w14:paraId="455ED15E" w14:textId="43CEFC46" w:rsidR="001D48A6" w:rsidRPr="0022192D" w:rsidRDefault="001D48A6" w:rsidP="0022192D">
      <w:pPr>
        <w:spacing w:after="90" w:line="182" w:lineRule="atLeast"/>
        <w:rPr>
          <w:rFonts w:asciiTheme="minorHAnsi" w:hAnsiTheme="minorHAnsi"/>
          <w:color w:val="70AD47" w:themeColor="accent6"/>
        </w:rPr>
      </w:pPr>
      <w:r w:rsidRPr="0022192D">
        <w:rPr>
          <w:rFonts w:asciiTheme="minorHAnsi" w:hAnsiTheme="minorHAnsi"/>
          <w:iCs/>
          <w:color w:val="70AD47" w:themeColor="accent6"/>
        </w:rPr>
        <w:t xml:space="preserve">As it turns out, the fine print at the bottom of the contract said that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agreed to indemnify the grocery store for any damage extending from her apples. It also said that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agrees to maintain GAP (Good Agricultural Practices) certification</w:t>
      </w:r>
      <w:r w:rsidR="00054322">
        <w:rPr>
          <w:rFonts w:asciiTheme="minorHAnsi" w:hAnsiTheme="minorHAnsi"/>
          <w:iCs/>
          <w:color w:val="70AD47" w:themeColor="accent6"/>
        </w:rPr>
        <w:t>.</w:t>
      </w:r>
      <w:r w:rsidRPr="0022192D">
        <w:rPr>
          <w:rFonts w:asciiTheme="minorHAnsi" w:hAnsiTheme="minorHAnsi"/>
          <w:iCs/>
          <w:color w:val="70AD47" w:themeColor="accent6"/>
        </w:rPr>
        <w:t> </w:t>
      </w:r>
    </w:p>
    <w:p w14:paraId="74564713" w14:textId="230EC4AD" w:rsidR="001D48A6" w:rsidRPr="0022192D" w:rsidRDefault="001D48A6" w:rsidP="0022192D">
      <w:pPr>
        <w:spacing w:after="90" w:line="182" w:lineRule="atLeast"/>
        <w:rPr>
          <w:rFonts w:asciiTheme="minorHAnsi" w:hAnsiTheme="minorHAnsi"/>
          <w:iCs/>
        </w:rPr>
      </w:pPr>
    </w:p>
    <w:p w14:paraId="1F7A48FD" w14:textId="77777777" w:rsidR="009049F9" w:rsidRPr="0022192D" w:rsidRDefault="009049F9" w:rsidP="0022192D">
      <w:pPr>
        <w:spacing w:line="182" w:lineRule="atLeast"/>
        <w:rPr>
          <w:rFonts w:asciiTheme="minorHAnsi" w:hAnsiTheme="minorHAnsi"/>
        </w:rPr>
      </w:pPr>
      <w:r w:rsidRPr="0022192D">
        <w:rPr>
          <w:rFonts w:asciiTheme="minorHAnsi" w:hAnsiTheme="minorHAnsi"/>
          <w:b/>
          <w:bCs/>
          <w:iCs/>
        </w:rPr>
        <w:t>Indemnification </w:t>
      </w:r>
    </w:p>
    <w:p w14:paraId="314ECBFB" w14:textId="5C11FE61" w:rsidR="009049F9" w:rsidRPr="0022192D" w:rsidRDefault="009049F9" w:rsidP="0022192D">
      <w:pPr>
        <w:spacing w:after="240" w:line="152" w:lineRule="atLeast"/>
        <w:rPr>
          <w:rFonts w:asciiTheme="minorHAnsi" w:hAnsiTheme="minorHAnsi"/>
        </w:rPr>
      </w:pPr>
      <w:r w:rsidRPr="0022192D">
        <w:rPr>
          <w:rFonts w:asciiTheme="minorHAnsi" w:hAnsiTheme="minorHAnsi"/>
          <w:iCs/>
        </w:rPr>
        <w:t xml:space="preserve">Indemnification is a legal concept that basically means if Person A does something that harms Person B, Person A will pay Person B back for their damages. It’s </w:t>
      </w:r>
      <w:r w:rsidR="00D60D35" w:rsidRPr="0022192D">
        <w:rPr>
          <w:rFonts w:asciiTheme="minorHAnsi" w:hAnsiTheme="minorHAnsi"/>
          <w:iCs/>
        </w:rPr>
        <w:t>like</w:t>
      </w:r>
      <w:r w:rsidRPr="0022192D">
        <w:rPr>
          <w:rFonts w:asciiTheme="minorHAnsi" w:hAnsiTheme="minorHAnsi"/>
          <w:iCs/>
        </w:rPr>
        <w:t xml:space="preserve"> the negligence concept discussed in the previous chapter. One big difference centers on how a person becomes liable. Negligence relies on an implicit societal responsibility to meet unspoken but commonly accepted standards. For example, </w:t>
      </w:r>
      <w:r w:rsidR="004F51D4" w:rsidRPr="0022192D">
        <w:rPr>
          <w:rFonts w:asciiTheme="minorHAnsi" w:hAnsiTheme="minorHAnsi"/>
          <w:iCs/>
        </w:rPr>
        <w:t>you</w:t>
      </w:r>
      <w:r w:rsidRPr="0022192D">
        <w:rPr>
          <w:rFonts w:asciiTheme="minorHAnsi" w:hAnsiTheme="minorHAnsi"/>
          <w:iCs/>
        </w:rPr>
        <w:t xml:space="preserve"> can sue someone for negligence even though they never agreed to be responsible for their negligence. Society assumes we all have that responsibility. Indemnification is a contractual obligation</w:t>
      </w:r>
      <w:r w:rsidR="004F51D4" w:rsidRPr="0022192D">
        <w:rPr>
          <w:rFonts w:asciiTheme="minorHAnsi" w:hAnsiTheme="minorHAnsi"/>
          <w:iCs/>
        </w:rPr>
        <w:t>:</w:t>
      </w:r>
      <w:r w:rsidRPr="0022192D">
        <w:rPr>
          <w:rFonts w:asciiTheme="minorHAnsi" w:hAnsiTheme="minorHAnsi"/>
          <w:iCs/>
        </w:rPr>
        <w:t xml:space="preserve"> </w:t>
      </w:r>
      <w:r w:rsidR="004F51D4" w:rsidRPr="0022192D">
        <w:rPr>
          <w:rFonts w:asciiTheme="minorHAnsi" w:hAnsiTheme="minorHAnsi"/>
          <w:iCs/>
        </w:rPr>
        <w:t>You are</w:t>
      </w:r>
      <w:r w:rsidRPr="0022192D">
        <w:rPr>
          <w:rFonts w:asciiTheme="minorHAnsi" w:hAnsiTheme="minorHAnsi"/>
          <w:iCs/>
        </w:rPr>
        <w:t xml:space="preserve"> responsible to indemnify someone if </w:t>
      </w:r>
      <w:r w:rsidR="004F51D4" w:rsidRPr="0022192D">
        <w:rPr>
          <w:rFonts w:asciiTheme="minorHAnsi" w:hAnsiTheme="minorHAnsi"/>
          <w:iCs/>
        </w:rPr>
        <w:t>you</w:t>
      </w:r>
      <w:r w:rsidRPr="0022192D">
        <w:rPr>
          <w:rFonts w:asciiTheme="minorHAnsi" w:hAnsiTheme="minorHAnsi"/>
          <w:iCs/>
        </w:rPr>
        <w:t xml:space="preserve"> agreed to indemnify them.</w:t>
      </w:r>
      <w:r w:rsidR="00BE57D5">
        <w:rPr>
          <w:rFonts w:asciiTheme="minorHAnsi" w:hAnsiTheme="minorHAnsi"/>
          <w:iCs/>
        </w:rPr>
        <w:t xml:space="preserve"> In other words, if you agree to assume responsibility for a food safety incident, you may have to bear the costs regardless of your own degree of negligence.</w:t>
      </w:r>
      <w:r w:rsidRPr="0022192D">
        <w:rPr>
          <w:rFonts w:asciiTheme="minorHAnsi" w:hAnsiTheme="minorHAnsi"/>
          <w:iCs/>
        </w:rPr>
        <w:t xml:space="preserve"> (Of course, there are always exceptions. In the interest of space, this is a basic distinction.) </w:t>
      </w:r>
    </w:p>
    <w:p w14:paraId="21DD0407" w14:textId="47C753BE" w:rsidR="001D48A6" w:rsidRPr="0022192D" w:rsidRDefault="009049F9" w:rsidP="0022192D">
      <w:pPr>
        <w:spacing w:after="240" w:line="182" w:lineRule="atLeast"/>
        <w:rPr>
          <w:rFonts w:asciiTheme="minorHAnsi" w:hAnsiTheme="minorHAnsi"/>
          <w:iCs/>
        </w:rPr>
      </w:pPr>
      <w:r w:rsidRPr="0022192D">
        <w:rPr>
          <w:rFonts w:asciiTheme="minorHAnsi" w:hAnsiTheme="minorHAnsi"/>
          <w:iCs/>
        </w:rPr>
        <w:t>Indemnification is a part of many business relationships. Folks all along the supply chain jockey to avoid indemnification themselves while securing it from others. When it comes to food, many people may become potentially responsible for a contaminated product, from producer to warehouse to distributor to retailer. As a result, businesses are especially keen on protecting themselves. Businesses do this by requiring their partners to sign an agreement with an indemnification provision. The indemnification provision may be restricted to specific circumstances (such as negligence of the farmer) or specific claims (such as personal injury lawsuits). Or, indemnification provisions may be very broad by covering all damages, lost sales, degradation of reputation, and more. </w:t>
      </w:r>
    </w:p>
    <w:p w14:paraId="36F04E52" w14:textId="6783D676" w:rsidR="001D48A6" w:rsidRPr="0022192D" w:rsidRDefault="008825D1"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w:t>
      </w:r>
      <w:r w:rsidR="009F3B9E" w:rsidRPr="0022192D">
        <w:rPr>
          <w:rFonts w:asciiTheme="minorHAnsi" w:hAnsiTheme="minorHAnsi"/>
          <w:iCs/>
          <w:color w:val="70AD47" w:themeColor="accent6"/>
        </w:rPr>
        <w:t>F</w:t>
      </w:r>
      <w:r w:rsidR="001D48A6" w:rsidRPr="0022192D">
        <w:rPr>
          <w:rFonts w:asciiTheme="minorHAnsi" w:hAnsiTheme="minorHAnsi"/>
          <w:iCs/>
          <w:color w:val="70AD47" w:themeColor="accent6"/>
        </w:rPr>
        <w:t>armer Alexi</w:t>
      </w:r>
      <w:r w:rsidR="009F3B9E" w:rsidRPr="0022192D">
        <w:rPr>
          <w:rFonts w:asciiTheme="minorHAnsi" w:hAnsiTheme="minorHAnsi"/>
          <w:iCs/>
          <w:color w:val="70AD47" w:themeColor="accent6"/>
        </w:rPr>
        <w:t xml:space="preserve"> Icon</w:t>
      </w:r>
      <w:r w:rsidRPr="0022192D">
        <w:rPr>
          <w:rFonts w:asciiTheme="minorHAnsi" w:hAnsiTheme="minorHAnsi"/>
          <w:iCs/>
          <w:color w:val="70AD47" w:themeColor="accent6"/>
        </w:rPr>
        <w:t>]</w:t>
      </w:r>
    </w:p>
    <w:p w14:paraId="6E4B7B3A" w14:textId="77777777" w:rsidR="00C87DEB" w:rsidRDefault="00C87DEB" w:rsidP="00C87DEB">
      <w:pPr>
        <w:spacing w:after="90" w:line="182" w:lineRule="atLeast"/>
        <w:rPr>
          <w:rFonts w:asciiTheme="minorHAnsi" w:hAnsiTheme="minorHAnsi"/>
          <w:i/>
          <w:color w:val="70AD47" w:themeColor="accent6"/>
        </w:rPr>
      </w:pPr>
    </w:p>
    <w:p w14:paraId="60C3612C" w14:textId="77777777" w:rsidR="00C87DEB" w:rsidRPr="000269AF" w:rsidRDefault="00C87DEB" w:rsidP="00C87DEB">
      <w:pPr>
        <w:spacing w:after="90" w:line="182" w:lineRule="atLeast"/>
        <w:rPr>
          <w:rFonts w:asciiTheme="minorHAnsi" w:hAnsiTheme="minorHAnsi"/>
          <w:iCs/>
          <w:color w:val="70AD47" w:themeColor="accent6"/>
        </w:rPr>
      </w:pPr>
      <w:r w:rsidRPr="000269AF">
        <w:rPr>
          <w:rFonts w:asciiTheme="minorHAnsi" w:hAnsiTheme="minorHAnsi"/>
          <w:iCs/>
          <w:color w:val="70AD47" w:themeColor="accent6"/>
        </w:rPr>
        <w:t xml:space="preserve">The indemnification clause haunts Alexi: Contaminated apples made their way into bags, onto the grocery store’s shelves, and into the hands of one individual, Jim. Jim’s compromised immune system takes a hit and he winds up in the hospital for several months. Jim’s health insurance company gets stuck with the hospital bill and is looking for a way for someone else to </w:t>
      </w:r>
      <w:r w:rsidRPr="000269AF">
        <w:rPr>
          <w:rFonts w:asciiTheme="minorHAnsi" w:hAnsiTheme="minorHAnsi"/>
          <w:iCs/>
          <w:color w:val="70AD47" w:themeColor="accent6"/>
        </w:rPr>
        <w:lastRenderedPageBreak/>
        <w:t>pay. The insurance company is concerned that Alexi’s insurance may not provide enough coverage for all the injured parties. Instead, the insurance company sues both Alexi and the grocery store. The insurance company argues that Alexi was negligent for allowing her apples to become contaminated and the grocery store was negligent for selling Alexi’s product without having looked into Alexi’s food safety practices more. The grocery store has liability insurance to cover its own negligence and its insurance company takes over to defend the lawsuit. But it loses! Now the grocery store’s insurance company comes looking for Alexi and asks her to pay them back for all the expenses incurred, including attorney fees. Alexi takes a closer look at the sales agreement and finds that she agreed to pay the grocery store back if her negligence caused the store losses. If Alexi is found negligent in the lawsuit, her insurance company might cover the costs of Jim’s medical expenses, but Alexi may still have to pay the grocery store for its losses. Alexi will need to review her insurance policy to see if it also covers this kind of loss.</w:t>
      </w:r>
    </w:p>
    <w:p w14:paraId="76AF1E6A" w14:textId="77777777" w:rsidR="00C87DEB" w:rsidRPr="0022192D" w:rsidRDefault="00C87DEB" w:rsidP="0022192D">
      <w:pPr>
        <w:spacing w:after="90" w:line="182" w:lineRule="atLeast"/>
        <w:rPr>
          <w:rFonts w:asciiTheme="minorHAnsi" w:hAnsiTheme="minorHAnsi"/>
          <w:color w:val="70AD47" w:themeColor="accent6"/>
        </w:rPr>
      </w:pPr>
    </w:p>
    <w:p w14:paraId="3BF96818" w14:textId="77777777" w:rsidR="001D48A6" w:rsidRPr="0022192D" w:rsidRDefault="001D48A6" w:rsidP="0022192D">
      <w:pPr>
        <w:spacing w:after="90" w:line="182" w:lineRule="atLeast"/>
        <w:rPr>
          <w:rFonts w:asciiTheme="minorHAnsi" w:hAnsiTheme="minorHAnsi"/>
        </w:rPr>
      </w:pPr>
    </w:p>
    <w:p w14:paraId="65A1F90D" w14:textId="76F75548" w:rsidR="009049F9" w:rsidRPr="0022192D" w:rsidRDefault="009049F9" w:rsidP="0022192D">
      <w:pPr>
        <w:spacing w:after="90" w:line="182" w:lineRule="atLeast"/>
        <w:rPr>
          <w:rFonts w:asciiTheme="minorHAnsi" w:hAnsiTheme="minorHAnsi"/>
        </w:rPr>
      </w:pPr>
      <w:r w:rsidRPr="0022192D">
        <w:rPr>
          <w:rFonts w:asciiTheme="minorHAnsi" w:hAnsiTheme="minorHAnsi"/>
          <w:iCs/>
        </w:rPr>
        <w:t>Indemnification can quickly come into play during a food safety incident involving a grocery store or other retailer. A grocery store may suffer loss of sales from all products of the type (all spinach or all apples) regardless of the source. The grocery store’s reputation may be damaged. The store itself may be sued for negligence, perhaps for negligently working with a farmer who did not meet standard safety protocols. If the farmer agreed to indemnify for these damages, the farmer would then have to pay the grocery store back for all these things. Indemnification can pile up fast and quickly put a farmer out of business. </w:t>
      </w:r>
    </w:p>
    <w:p w14:paraId="16CFD80B" w14:textId="77777777" w:rsidR="00C53A84" w:rsidRPr="0022192D" w:rsidRDefault="00C53A84" w:rsidP="0022192D">
      <w:pPr>
        <w:spacing w:line="182" w:lineRule="atLeast"/>
        <w:rPr>
          <w:rFonts w:asciiTheme="minorHAnsi" w:hAnsiTheme="minorHAnsi"/>
        </w:rPr>
      </w:pPr>
    </w:p>
    <w:p w14:paraId="1D4A0861" w14:textId="77777777" w:rsidR="009049F9" w:rsidRPr="0022192D" w:rsidRDefault="009049F9" w:rsidP="0022192D">
      <w:pPr>
        <w:spacing w:line="182" w:lineRule="atLeast"/>
        <w:rPr>
          <w:rFonts w:asciiTheme="minorHAnsi" w:hAnsiTheme="minorHAnsi"/>
        </w:rPr>
      </w:pPr>
      <w:r w:rsidRPr="0022192D">
        <w:rPr>
          <w:rFonts w:asciiTheme="minorHAnsi" w:hAnsiTheme="minorHAnsi"/>
          <w:b/>
          <w:bCs/>
          <w:iCs/>
        </w:rPr>
        <w:t>Managing the risks of indemnification </w:t>
      </w:r>
    </w:p>
    <w:p w14:paraId="7B127272" w14:textId="682C347A" w:rsidR="00326BFE" w:rsidRPr="0022192D" w:rsidRDefault="00326BFE" w:rsidP="0022192D">
      <w:pPr>
        <w:spacing w:line="182" w:lineRule="atLeast"/>
        <w:rPr>
          <w:rFonts w:asciiTheme="minorHAnsi" w:hAnsiTheme="minorHAnsi"/>
          <w:iCs/>
        </w:rPr>
      </w:pPr>
      <w:r w:rsidRPr="0022192D">
        <w:rPr>
          <w:rFonts w:asciiTheme="minorHAnsi" w:hAnsiTheme="minorHAnsi"/>
          <w:iCs/>
        </w:rPr>
        <w:t>Fortunately, many insurance policies will cover liability incurred by indemnification of others. Commercial policies often provide this coverage</w:t>
      </w:r>
      <w:r w:rsidR="00F42089" w:rsidRPr="0022192D">
        <w:rPr>
          <w:rFonts w:asciiTheme="minorHAnsi" w:hAnsiTheme="minorHAnsi"/>
          <w:iCs/>
        </w:rPr>
        <w:t>;</w:t>
      </w:r>
      <w:r w:rsidRPr="0022192D">
        <w:rPr>
          <w:rFonts w:asciiTheme="minorHAnsi" w:hAnsiTheme="minorHAnsi"/>
          <w:iCs/>
        </w:rPr>
        <w:t xml:space="preserve"> </w:t>
      </w:r>
      <w:r w:rsidR="00F42089" w:rsidRPr="0022192D">
        <w:rPr>
          <w:rFonts w:asciiTheme="minorHAnsi" w:hAnsiTheme="minorHAnsi"/>
          <w:iCs/>
        </w:rPr>
        <w:t>h</w:t>
      </w:r>
      <w:r w:rsidRPr="0022192D">
        <w:rPr>
          <w:rFonts w:asciiTheme="minorHAnsi" w:hAnsiTheme="minorHAnsi"/>
          <w:iCs/>
        </w:rPr>
        <w:t xml:space="preserve">owever, the precise language of the insurance policy may limit the types of indemnification. </w:t>
      </w:r>
      <w:r w:rsidRPr="0022192D">
        <w:rPr>
          <w:rFonts w:asciiTheme="minorHAnsi" w:hAnsiTheme="minorHAnsi"/>
        </w:rPr>
        <w:t>For example, the distributor you contract with may require</w:t>
      </w:r>
      <w:r w:rsidRPr="0022192D">
        <w:rPr>
          <w:rFonts w:asciiTheme="minorHAnsi" w:hAnsiTheme="minorHAnsi" w:cstheme="majorHAnsi"/>
        </w:rPr>
        <w:t xml:space="preserve"> </w:t>
      </w:r>
      <w:r w:rsidRPr="0022192D">
        <w:rPr>
          <w:rFonts w:asciiTheme="minorHAnsi" w:hAnsiTheme="minorHAnsi" w:cstheme="majorHAnsi"/>
          <w:i/>
        </w:rPr>
        <w:t xml:space="preserve">risk-shifting </w:t>
      </w:r>
      <w:r w:rsidRPr="0022192D">
        <w:rPr>
          <w:rFonts w:asciiTheme="minorHAnsi" w:hAnsiTheme="minorHAnsi" w:cstheme="majorHAnsi"/>
        </w:rPr>
        <w:t xml:space="preserve">indemnification provisions (requiring one party to assume all risks of claims and lawsuits whether that party was at fault or not) rather than </w:t>
      </w:r>
      <w:r w:rsidRPr="0022192D">
        <w:rPr>
          <w:rFonts w:asciiTheme="minorHAnsi" w:hAnsiTheme="minorHAnsi" w:cstheme="majorHAnsi"/>
          <w:i/>
        </w:rPr>
        <w:t>risk-sharing</w:t>
      </w:r>
      <w:r w:rsidRPr="0022192D">
        <w:rPr>
          <w:rFonts w:asciiTheme="minorHAnsi" w:hAnsiTheme="minorHAnsi" w:cstheme="majorHAnsi"/>
        </w:rPr>
        <w:t xml:space="preserve"> provisions (requiring one party to indemnify the other only for the first party’s own negligence or fault). </w:t>
      </w:r>
      <w:r w:rsidRPr="0022192D">
        <w:rPr>
          <w:rFonts w:asciiTheme="minorHAnsi" w:hAnsiTheme="minorHAnsi"/>
          <w:iCs/>
        </w:rPr>
        <w:t>It is important to read both the insurance policy and the sales agreement closely to make sure the indemnification offered to the buyer is the type covered through the insurance policy. </w:t>
      </w:r>
    </w:p>
    <w:p w14:paraId="0DBD8936" w14:textId="77777777" w:rsidR="00326BFE" w:rsidRPr="0022192D" w:rsidRDefault="00326BFE" w:rsidP="0022192D">
      <w:pPr>
        <w:spacing w:line="182" w:lineRule="atLeast"/>
        <w:rPr>
          <w:rFonts w:asciiTheme="minorHAnsi" w:hAnsiTheme="minorHAnsi"/>
          <w:b/>
          <w:bCs/>
          <w:iCs/>
        </w:rPr>
      </w:pPr>
    </w:p>
    <w:p w14:paraId="1F47E348" w14:textId="77777777" w:rsidR="009049F9" w:rsidRPr="0022192D" w:rsidRDefault="009049F9" w:rsidP="0022192D">
      <w:pPr>
        <w:spacing w:after="240" w:line="182" w:lineRule="atLeast"/>
        <w:rPr>
          <w:rFonts w:asciiTheme="minorHAnsi" w:hAnsiTheme="minorHAnsi"/>
        </w:rPr>
      </w:pPr>
      <w:r w:rsidRPr="0022192D">
        <w:rPr>
          <w:rFonts w:asciiTheme="minorHAnsi" w:hAnsiTheme="minorHAnsi"/>
          <w:b/>
          <w:bCs/>
          <w:iCs/>
        </w:rPr>
        <w:t>Contract breach risks </w:t>
      </w:r>
    </w:p>
    <w:p w14:paraId="23E70CFC" w14:textId="77777777" w:rsidR="009049F9" w:rsidRPr="0022192D" w:rsidRDefault="009049F9" w:rsidP="0022192D">
      <w:pPr>
        <w:spacing w:after="240" w:line="152" w:lineRule="atLeast"/>
        <w:rPr>
          <w:rFonts w:asciiTheme="minorHAnsi" w:hAnsiTheme="minorHAnsi"/>
        </w:rPr>
      </w:pPr>
      <w:r w:rsidRPr="0022192D">
        <w:rPr>
          <w:rFonts w:asciiTheme="minorHAnsi" w:hAnsiTheme="minorHAnsi"/>
          <w:iCs/>
        </w:rPr>
        <w:t>When one party violates a term of a contract to which they have agreed, they have “breached” the contract. The other party can then bring a lawsuit to force the breaching party to pay for damages the non-breaching party suffered. Contract breach is another way farmers may end up with legal consequences from a food safety incident. By contrast, indemnification (discussed just prior to this section) is an example of becoming responsible by agreement without breaking the contract. </w:t>
      </w:r>
    </w:p>
    <w:p w14:paraId="71E9F27D" w14:textId="77777777" w:rsidR="009049F9" w:rsidRPr="0022192D" w:rsidRDefault="009049F9" w:rsidP="0022192D">
      <w:pPr>
        <w:spacing w:after="240" w:line="182" w:lineRule="atLeast"/>
        <w:rPr>
          <w:rFonts w:asciiTheme="minorHAnsi" w:hAnsiTheme="minorHAnsi"/>
        </w:rPr>
      </w:pPr>
      <w:r w:rsidRPr="0022192D">
        <w:rPr>
          <w:rFonts w:asciiTheme="minorHAnsi" w:hAnsiTheme="minorHAnsi"/>
          <w:b/>
          <w:bCs/>
          <w:iCs/>
        </w:rPr>
        <w:t>Write down the sales agreement </w:t>
      </w:r>
    </w:p>
    <w:p w14:paraId="61CE0E98" w14:textId="02E6172C" w:rsidR="009049F9" w:rsidRPr="0022192D" w:rsidRDefault="009049F9" w:rsidP="0022192D">
      <w:pPr>
        <w:spacing w:after="240" w:line="182" w:lineRule="atLeast"/>
        <w:rPr>
          <w:rFonts w:asciiTheme="minorHAnsi" w:hAnsiTheme="minorHAnsi"/>
        </w:rPr>
      </w:pPr>
      <w:r w:rsidRPr="0022192D">
        <w:rPr>
          <w:rFonts w:asciiTheme="minorHAnsi" w:hAnsiTheme="minorHAnsi"/>
          <w:iCs/>
        </w:rPr>
        <w:lastRenderedPageBreak/>
        <w:t>Contracts are incredibly flexible. The law gives contracting parties plenty of leeway to come to an agreement that works for them. Many buyers and sellers agree on which damages are available for specific breaches and describe the procedure for recovering from other parties. By writing it down ahead of time, folks know exactly what they agreed to do and how to handle problems. If the contract doesn’t spell out everything, the court will rely on state law to fill in missing details. Of course, that can be unpredictable. So, the best way to manage contracts and control breaches is to write a detailed sales agreement ahead of time. A good sales agreement clearly lays out responsibilities and a procedure for handling problems. </w:t>
      </w:r>
    </w:p>
    <w:p w14:paraId="3E030A62" w14:textId="1B2094D5" w:rsidR="00AB5E94" w:rsidRPr="0022192D" w:rsidRDefault="009049F9" w:rsidP="0022192D">
      <w:pPr>
        <w:spacing w:after="240" w:line="182" w:lineRule="atLeast"/>
        <w:rPr>
          <w:rFonts w:asciiTheme="minorHAnsi" w:hAnsiTheme="minorHAnsi"/>
          <w:iCs/>
        </w:rPr>
      </w:pPr>
      <w:r w:rsidRPr="0022192D">
        <w:rPr>
          <w:rFonts w:asciiTheme="minorHAnsi" w:hAnsiTheme="minorHAnsi"/>
          <w:iCs/>
        </w:rPr>
        <w:t>In terms of food safety, many sales agreements obligate farmers to adhere to specific food safety practices or standards. Buyers might want farmers to maintain GAP (Good Agricultural Practices) certification, buy specific levels of liability insurance, follow specific sanitation practices, offer broad indemnification, or even follow vague guidelines like follow the “highest” food safety practices. These provisions seem innocuous enough. Small breaches fly under the radar and no one cares. But, when bad things happen and bills start to pile up, everyone starts looking around for ways to reduce the damage. Even small breaches can end up leading to large damages. When things are already going wrong, farmers don’t need yet another penalty because they didn’t follow the terms of a contract. It’s so important to understand and follow the terms of any agreement. </w:t>
      </w:r>
    </w:p>
    <w:p w14:paraId="0FDB6F44" w14:textId="0E65AAF7" w:rsidR="001D48A6" w:rsidRPr="0022192D" w:rsidRDefault="008825D1"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w:t>
      </w:r>
      <w:r w:rsidR="001D48A6" w:rsidRPr="0022192D">
        <w:rPr>
          <w:rFonts w:asciiTheme="minorHAnsi" w:hAnsiTheme="minorHAnsi"/>
          <w:iCs/>
          <w:color w:val="70AD47" w:themeColor="accent6"/>
        </w:rPr>
        <w:t>Farmer Alexi</w:t>
      </w:r>
      <w:r w:rsidR="009F3B9E" w:rsidRPr="0022192D">
        <w:rPr>
          <w:rFonts w:asciiTheme="minorHAnsi" w:hAnsiTheme="minorHAnsi"/>
          <w:iCs/>
          <w:color w:val="70AD47" w:themeColor="accent6"/>
        </w:rPr>
        <w:t xml:space="preserve"> Icon</w:t>
      </w:r>
      <w:r w:rsidRPr="0022192D">
        <w:rPr>
          <w:rFonts w:asciiTheme="minorHAnsi" w:hAnsiTheme="minorHAnsi"/>
          <w:iCs/>
          <w:color w:val="70AD47" w:themeColor="accent6"/>
        </w:rPr>
        <w:t>]</w:t>
      </w:r>
    </w:p>
    <w:p w14:paraId="1D3B87F4" w14:textId="6003A337" w:rsidR="001D48A6" w:rsidRDefault="001D48A6"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 xml:space="preserve">The agreement to be GAP certified haunts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Before signing the sales agreement with the grocery store,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read it quickly. She saw that the grocery store required GAP certification.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was planning to get the certification a year prior, so she asked if the store would accept her plans to become certified. They agreed, but it wasn’t put in writing and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signed the contract as it was written. Things got incredibly busy and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w:t>
      </w:r>
      <w:r w:rsidR="009F3B9E" w:rsidRPr="0022192D">
        <w:rPr>
          <w:rFonts w:asciiTheme="minorHAnsi" w:hAnsiTheme="minorHAnsi"/>
          <w:iCs/>
          <w:color w:val="70AD47" w:themeColor="accent6"/>
        </w:rPr>
        <w:t>didn’t have a chance to</w:t>
      </w:r>
      <w:r w:rsidRPr="0022192D">
        <w:rPr>
          <w:rFonts w:asciiTheme="minorHAnsi" w:hAnsiTheme="minorHAnsi"/>
          <w:iCs/>
          <w:color w:val="70AD47" w:themeColor="accent6"/>
        </w:rPr>
        <w:t xml:space="preserve"> schedule </w:t>
      </w:r>
      <w:r w:rsidR="009F3B9E" w:rsidRPr="0022192D">
        <w:rPr>
          <w:rFonts w:asciiTheme="minorHAnsi" w:hAnsiTheme="minorHAnsi"/>
          <w:iCs/>
          <w:color w:val="70AD47" w:themeColor="accent6"/>
        </w:rPr>
        <w:t xml:space="preserve">an appointment </w:t>
      </w:r>
      <w:r w:rsidRPr="0022192D">
        <w:rPr>
          <w:rFonts w:asciiTheme="minorHAnsi" w:hAnsiTheme="minorHAnsi"/>
          <w:iCs/>
          <w:color w:val="70AD47" w:themeColor="accent6"/>
        </w:rPr>
        <w:t xml:space="preserve">with the auditor. Everything just got away from her. Now, the grocery store claims that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’s failure to get GAP certification is a breach. The grocery store wants compensation for that too.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knows she was supposed to get the certification and she did sign a contract saying she had it. She doesn’t have many options at this point. </w:t>
      </w:r>
    </w:p>
    <w:p w14:paraId="06995E09" w14:textId="44B925B5" w:rsidR="000269AF" w:rsidRDefault="000269AF" w:rsidP="0022192D">
      <w:pPr>
        <w:spacing w:after="90" w:line="182" w:lineRule="atLeast"/>
        <w:rPr>
          <w:rFonts w:asciiTheme="minorHAnsi" w:hAnsiTheme="minorHAnsi"/>
          <w:iCs/>
          <w:color w:val="70AD47" w:themeColor="accent6"/>
        </w:rPr>
      </w:pPr>
    </w:p>
    <w:p w14:paraId="4BA943F0" w14:textId="77777777" w:rsidR="000269AF" w:rsidRPr="000269AF" w:rsidRDefault="000269AF" w:rsidP="0022192D">
      <w:pPr>
        <w:spacing w:after="90" w:line="182" w:lineRule="atLeast"/>
        <w:rPr>
          <w:rFonts w:asciiTheme="minorHAnsi" w:hAnsiTheme="minorHAnsi"/>
          <w:iCs/>
          <w:color w:val="70AD47" w:themeColor="accent6"/>
        </w:rPr>
      </w:pPr>
    </w:p>
    <w:p w14:paraId="0A2ED2F0" w14:textId="77777777" w:rsidR="001D48A6" w:rsidRPr="0022192D" w:rsidRDefault="001D48A6" w:rsidP="0022192D">
      <w:pPr>
        <w:spacing w:after="90" w:line="182" w:lineRule="atLeast"/>
        <w:rPr>
          <w:rFonts w:asciiTheme="minorHAnsi" w:hAnsiTheme="minorHAnsi"/>
        </w:rPr>
      </w:pPr>
    </w:p>
    <w:p w14:paraId="6421876E" w14:textId="77777777" w:rsidR="009049F9" w:rsidRPr="0022192D" w:rsidRDefault="009049F9" w:rsidP="0022192D">
      <w:pPr>
        <w:spacing w:line="182" w:lineRule="atLeast"/>
        <w:rPr>
          <w:rFonts w:asciiTheme="minorHAnsi" w:hAnsiTheme="minorHAnsi"/>
        </w:rPr>
      </w:pPr>
      <w:r w:rsidRPr="0022192D">
        <w:rPr>
          <w:rFonts w:asciiTheme="minorHAnsi" w:hAnsiTheme="minorHAnsi"/>
          <w:b/>
          <w:bCs/>
          <w:iCs/>
        </w:rPr>
        <w:t>Understand the contract terms </w:t>
      </w:r>
    </w:p>
    <w:p w14:paraId="75556EE2" w14:textId="1D028D40" w:rsidR="009049F9" w:rsidRPr="0022192D" w:rsidRDefault="009049F9" w:rsidP="0022192D">
      <w:pPr>
        <w:spacing w:after="90" w:line="152" w:lineRule="atLeast"/>
        <w:rPr>
          <w:rFonts w:asciiTheme="minorHAnsi" w:hAnsiTheme="minorHAnsi"/>
        </w:rPr>
      </w:pPr>
      <w:r w:rsidRPr="0022192D">
        <w:rPr>
          <w:rFonts w:asciiTheme="minorHAnsi" w:hAnsiTheme="minorHAnsi"/>
          <w:iCs/>
        </w:rPr>
        <w:t>The reality is that from email services to software, insurance, banking, health care, and nearly every other facet of life, we are presented with contracts that we have no opportunity to negotiate and must sign to utilize the service being offered. Despite their ubiquity, it’s a mistake to assume these contracts aren’t binding. A court will enforce many of these contracts. Even if the pages are filled with legal “boilerplate,” we may be held to our agreement. </w:t>
      </w:r>
    </w:p>
    <w:p w14:paraId="698BD1D4" w14:textId="05F19770" w:rsidR="009049F9" w:rsidRPr="0022192D" w:rsidRDefault="009049F9" w:rsidP="0022192D">
      <w:pPr>
        <w:spacing w:after="90" w:line="182" w:lineRule="atLeast"/>
        <w:rPr>
          <w:rFonts w:asciiTheme="minorHAnsi" w:hAnsiTheme="minorHAnsi"/>
        </w:rPr>
      </w:pPr>
      <w:r w:rsidRPr="0022192D">
        <w:rPr>
          <w:rFonts w:asciiTheme="minorHAnsi" w:hAnsiTheme="minorHAnsi"/>
          <w:iCs/>
        </w:rPr>
        <w:t xml:space="preserve">To state the obvious, farmers should take some time to thoroughly review the terms of any important sales agreement. Even if it seems like an exercise in futility, farmers may have more opportunity to negotiate than they realize. Farmers have product that grocery stores and </w:t>
      </w:r>
      <w:r w:rsidRPr="0022192D">
        <w:rPr>
          <w:rFonts w:asciiTheme="minorHAnsi" w:hAnsiTheme="minorHAnsi"/>
          <w:iCs/>
        </w:rPr>
        <w:lastRenderedPageBreak/>
        <w:t xml:space="preserve">institutions want to purchase. Many buyers truly want to build effective relationships with farmers. Understanding shared responsibility for food safety is an important part of that relationship. If a farmer thinks proposed sales terms are unfair, </w:t>
      </w:r>
      <w:r w:rsidR="00D42567" w:rsidRPr="0022192D">
        <w:rPr>
          <w:rFonts w:asciiTheme="minorHAnsi" w:hAnsiTheme="minorHAnsi"/>
          <w:iCs/>
        </w:rPr>
        <w:t xml:space="preserve">that farmer </w:t>
      </w:r>
      <w:r w:rsidRPr="0022192D">
        <w:rPr>
          <w:rFonts w:asciiTheme="minorHAnsi" w:hAnsiTheme="minorHAnsi"/>
          <w:iCs/>
        </w:rPr>
        <w:t>should feel comfortable bringing it to the buyer’s attention. As with any negotiation, having an alternate proposal in one’s back pocket can boost confidence and help everyone find a resolution quickly. </w:t>
      </w:r>
    </w:p>
    <w:p w14:paraId="6D564400" w14:textId="77777777" w:rsidR="009049F9" w:rsidRPr="0022192D" w:rsidRDefault="009049F9" w:rsidP="0022192D">
      <w:pPr>
        <w:rPr>
          <w:rFonts w:asciiTheme="minorHAnsi" w:hAnsiTheme="minorHAnsi"/>
        </w:rPr>
      </w:pPr>
    </w:p>
    <w:p w14:paraId="0C408D72" w14:textId="25DFC725" w:rsidR="006F3719" w:rsidRPr="0022192D" w:rsidRDefault="006F3719" w:rsidP="0022192D">
      <w:pPr>
        <w:rPr>
          <w:rFonts w:asciiTheme="minorHAnsi" w:hAnsiTheme="minorHAnsi"/>
          <w:b/>
          <w:color w:val="7030A0"/>
        </w:rPr>
      </w:pPr>
      <w:r w:rsidRPr="0022192D">
        <w:rPr>
          <w:rFonts w:asciiTheme="minorHAnsi" w:hAnsiTheme="minorHAnsi"/>
          <w:b/>
          <w:color w:val="7030A0"/>
        </w:rPr>
        <w:t>TAKING ACTION</w:t>
      </w:r>
      <w:r w:rsidR="00EC7C09" w:rsidRPr="0022192D">
        <w:rPr>
          <w:rFonts w:asciiTheme="minorHAnsi" w:hAnsiTheme="minorHAnsi"/>
          <w:b/>
          <w:color w:val="7030A0"/>
        </w:rPr>
        <w:t xml:space="preserve"> ON CONTRACTS</w:t>
      </w:r>
    </w:p>
    <w:p w14:paraId="237F10A7" w14:textId="77777777" w:rsidR="006F3719" w:rsidRPr="0022192D" w:rsidRDefault="006F3719" w:rsidP="0022192D">
      <w:pPr>
        <w:rPr>
          <w:rFonts w:asciiTheme="minorHAnsi" w:hAnsiTheme="minorHAnsi"/>
          <w:color w:val="7030A0"/>
        </w:rPr>
      </w:pPr>
    </w:p>
    <w:p w14:paraId="291248EC" w14:textId="0AB245B6" w:rsidR="00434831" w:rsidRPr="0022192D" w:rsidRDefault="00434831" w:rsidP="0022192D">
      <w:pPr>
        <w:numPr>
          <w:ilvl w:val="0"/>
          <w:numId w:val="6"/>
        </w:numPr>
        <w:spacing w:after="110"/>
        <w:rPr>
          <w:rFonts w:asciiTheme="minorHAnsi" w:eastAsia="Times New Roman" w:hAnsiTheme="minorHAnsi"/>
          <w:b/>
          <w:color w:val="7030A0"/>
        </w:rPr>
      </w:pPr>
      <w:r w:rsidRPr="0022192D">
        <w:rPr>
          <w:rFonts w:asciiTheme="minorHAnsi" w:eastAsia="Times New Roman" w:hAnsiTheme="minorHAnsi"/>
          <w:b/>
          <w:color w:val="7030A0"/>
        </w:rPr>
        <w:t>Draft</w:t>
      </w:r>
      <w:r w:rsidR="00CF50AE" w:rsidRPr="0022192D">
        <w:rPr>
          <w:rFonts w:asciiTheme="minorHAnsi" w:eastAsia="Times New Roman" w:hAnsiTheme="minorHAnsi"/>
          <w:b/>
          <w:color w:val="7030A0"/>
        </w:rPr>
        <w:t xml:space="preserve"> or negotiate</w:t>
      </w:r>
      <w:r w:rsidRPr="0022192D">
        <w:rPr>
          <w:rFonts w:asciiTheme="minorHAnsi" w:eastAsia="Times New Roman" w:hAnsiTheme="minorHAnsi"/>
          <w:b/>
          <w:color w:val="7030A0"/>
        </w:rPr>
        <w:t xml:space="preserve"> sales contracts that limit indemnification and set achievable production standards </w:t>
      </w:r>
    </w:p>
    <w:p w14:paraId="7A109D58" w14:textId="6351F45E" w:rsidR="00434831" w:rsidRPr="0022192D" w:rsidRDefault="009F3B9E" w:rsidP="0022192D">
      <w:pPr>
        <w:numPr>
          <w:ilvl w:val="0"/>
          <w:numId w:val="6"/>
        </w:numPr>
        <w:spacing w:after="110"/>
        <w:rPr>
          <w:rFonts w:asciiTheme="minorHAnsi" w:eastAsia="Times New Roman" w:hAnsiTheme="minorHAnsi"/>
          <w:b/>
          <w:color w:val="7030A0"/>
        </w:rPr>
      </w:pPr>
      <w:r w:rsidRPr="0022192D">
        <w:rPr>
          <w:rFonts w:asciiTheme="minorHAnsi" w:eastAsia="Times New Roman" w:hAnsiTheme="minorHAnsi"/>
          <w:b/>
          <w:color w:val="7030A0"/>
        </w:rPr>
        <w:t xml:space="preserve">Check insurance policy </w:t>
      </w:r>
      <w:r w:rsidR="00434831" w:rsidRPr="0022192D">
        <w:rPr>
          <w:rFonts w:asciiTheme="minorHAnsi" w:eastAsia="Times New Roman" w:hAnsiTheme="minorHAnsi"/>
          <w:b/>
          <w:color w:val="7030A0"/>
        </w:rPr>
        <w:t xml:space="preserve">to see if </w:t>
      </w:r>
      <w:r w:rsidRPr="0022192D">
        <w:rPr>
          <w:rFonts w:asciiTheme="minorHAnsi" w:eastAsia="Times New Roman" w:hAnsiTheme="minorHAnsi"/>
          <w:b/>
          <w:color w:val="7030A0"/>
        </w:rPr>
        <w:t>it</w:t>
      </w:r>
      <w:r w:rsidR="00434831" w:rsidRPr="0022192D">
        <w:rPr>
          <w:rFonts w:asciiTheme="minorHAnsi" w:eastAsia="Times New Roman" w:hAnsiTheme="minorHAnsi"/>
          <w:b/>
          <w:color w:val="7030A0"/>
        </w:rPr>
        <w:t xml:space="preserve"> covers indemnification</w:t>
      </w:r>
    </w:p>
    <w:p w14:paraId="3303E6CF" w14:textId="77777777" w:rsidR="00434831" w:rsidRPr="0022192D" w:rsidRDefault="00434831" w:rsidP="0022192D">
      <w:pPr>
        <w:rPr>
          <w:rFonts w:asciiTheme="minorHAnsi" w:hAnsiTheme="minorHAnsi"/>
        </w:rPr>
      </w:pPr>
    </w:p>
    <w:p w14:paraId="4F2CA0C9" w14:textId="1C3C4BD8" w:rsidR="001D48A6" w:rsidRPr="0022192D" w:rsidRDefault="008825D1" w:rsidP="0022192D">
      <w:pPr>
        <w:spacing w:after="180" w:line="257" w:lineRule="atLeast"/>
        <w:rPr>
          <w:rFonts w:asciiTheme="minorHAnsi" w:hAnsiTheme="minorHAnsi"/>
          <w:iCs/>
          <w:color w:val="70AD47" w:themeColor="accent6"/>
        </w:rPr>
      </w:pPr>
      <w:r w:rsidRPr="0022192D">
        <w:rPr>
          <w:rFonts w:asciiTheme="minorHAnsi" w:hAnsiTheme="minorHAnsi"/>
          <w:iCs/>
          <w:color w:val="70AD47" w:themeColor="accent6"/>
        </w:rPr>
        <w:t>[</w:t>
      </w:r>
      <w:r w:rsidR="001D48A6" w:rsidRPr="0022192D">
        <w:rPr>
          <w:rFonts w:asciiTheme="minorHAnsi" w:hAnsiTheme="minorHAnsi"/>
          <w:iCs/>
          <w:color w:val="70AD47" w:themeColor="accent6"/>
        </w:rPr>
        <w:t>Famer Sally</w:t>
      </w:r>
      <w:r w:rsidR="009F3B9E" w:rsidRPr="0022192D">
        <w:rPr>
          <w:rFonts w:asciiTheme="minorHAnsi" w:hAnsiTheme="minorHAnsi"/>
          <w:iCs/>
          <w:color w:val="70AD47" w:themeColor="accent6"/>
        </w:rPr>
        <w:t xml:space="preserve"> Icon</w:t>
      </w:r>
      <w:r w:rsidRPr="0022192D">
        <w:rPr>
          <w:rFonts w:asciiTheme="minorHAnsi" w:hAnsiTheme="minorHAnsi"/>
          <w:iCs/>
          <w:color w:val="70AD47" w:themeColor="accent6"/>
        </w:rPr>
        <w:t>]</w:t>
      </w:r>
    </w:p>
    <w:p w14:paraId="42488D20" w14:textId="155DAE75" w:rsidR="001D48A6" w:rsidRPr="0022192D" w:rsidRDefault="001D48A6" w:rsidP="0022192D">
      <w:pPr>
        <w:spacing w:after="240" w:line="257" w:lineRule="atLeast"/>
        <w:rPr>
          <w:rFonts w:asciiTheme="minorHAnsi" w:hAnsiTheme="minorHAnsi"/>
          <w:color w:val="70AD47" w:themeColor="accent6"/>
        </w:rPr>
      </w:pPr>
      <w:r w:rsidRPr="0022192D">
        <w:rPr>
          <w:rFonts w:asciiTheme="minorHAnsi" w:hAnsiTheme="minorHAnsi"/>
          <w:iCs/>
          <w:color w:val="70AD47" w:themeColor="accent6"/>
        </w:rPr>
        <w:t>Farmer Sally Takes Action on Contracts </w:t>
      </w:r>
    </w:p>
    <w:p w14:paraId="1EA6FA34" w14:textId="77777777" w:rsidR="009F3B9E" w:rsidRPr="0022192D" w:rsidRDefault="001D48A6" w:rsidP="0022192D">
      <w:pPr>
        <w:spacing w:after="240" w:line="152" w:lineRule="atLeast"/>
        <w:rPr>
          <w:rFonts w:asciiTheme="minorHAnsi" w:hAnsiTheme="minorHAnsi"/>
          <w:color w:val="70AD47" w:themeColor="accent6"/>
        </w:rPr>
      </w:pPr>
      <w:r w:rsidRPr="0022192D">
        <w:rPr>
          <w:rFonts w:asciiTheme="minorHAnsi" w:hAnsiTheme="minorHAnsi"/>
          <w:iCs/>
          <w:color w:val="70AD47" w:themeColor="accent6"/>
        </w:rPr>
        <w:t xml:space="preserve">Farmer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is looking at selling </w:t>
      </w:r>
      <w:r w:rsidR="008825D1" w:rsidRPr="0022192D">
        <w:rPr>
          <w:rFonts w:asciiTheme="minorHAnsi" w:hAnsiTheme="minorHAnsi"/>
          <w:iCs/>
          <w:color w:val="70AD47" w:themeColor="accent6"/>
        </w:rPr>
        <w:t>her</w:t>
      </w:r>
      <w:r w:rsidRPr="0022192D">
        <w:rPr>
          <w:rFonts w:asciiTheme="minorHAnsi" w:hAnsiTheme="minorHAnsi"/>
          <w:iCs/>
          <w:color w:val="70AD47" w:themeColor="accent6"/>
        </w:rPr>
        <w:t xml:space="preserve"> products wholesale, and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wants to avoid the problems plaguing </w:t>
      </w:r>
      <w:r w:rsidR="008825D1" w:rsidRPr="0022192D">
        <w:rPr>
          <w:rFonts w:asciiTheme="minorHAnsi" w:hAnsiTheme="minorHAnsi"/>
          <w:iCs/>
          <w:color w:val="70AD47" w:themeColor="accent6"/>
        </w:rPr>
        <w:t>Alexi</w:t>
      </w:r>
      <w:r w:rsidRPr="0022192D">
        <w:rPr>
          <w:rFonts w:asciiTheme="minorHAnsi" w:hAnsiTheme="minorHAnsi"/>
          <w:iCs/>
          <w:color w:val="70AD47" w:themeColor="accent6"/>
        </w:rPr>
        <w:t xml:space="preserve">.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realizes that if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’s standing in the receiving area, being asked to sign a contract to complete a sale,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’ll have no time to understand or negotiate the contract. Doing a little homework ahead of time might make it easier.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does the following things: </w:t>
      </w:r>
    </w:p>
    <w:p w14:paraId="13BDA632" w14:textId="204B463B" w:rsidR="009F3B9E" w:rsidRPr="0022192D" w:rsidRDefault="001D48A6" w:rsidP="0022192D">
      <w:pPr>
        <w:pStyle w:val="ListParagraph"/>
        <w:numPr>
          <w:ilvl w:val="0"/>
          <w:numId w:val="34"/>
        </w:numPr>
        <w:spacing w:after="240" w:line="152" w:lineRule="atLeast"/>
        <w:rPr>
          <w:rFonts w:asciiTheme="minorHAnsi" w:hAnsiTheme="minorHAnsi"/>
          <w:color w:val="70AD47" w:themeColor="accent6"/>
        </w:rPr>
      </w:pPr>
      <w:r w:rsidRPr="0022192D">
        <w:rPr>
          <w:rFonts w:asciiTheme="minorHAnsi" w:hAnsiTheme="minorHAnsi"/>
          <w:iCs/>
          <w:color w:val="70AD47" w:themeColor="accent6"/>
        </w:rPr>
        <w:t xml:space="preserve">Writes down exactly how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would like a sale to proceed with each buyer and uses that procedure to create an effective sales contract.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also includes procedures for when things go wrong.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plans to use this agreement with buyers </w:t>
      </w:r>
      <w:r w:rsidR="003E686E" w:rsidRPr="0022192D">
        <w:rPr>
          <w:rFonts w:asciiTheme="minorHAnsi" w:hAnsiTheme="minorHAnsi"/>
          <w:iCs/>
          <w:color w:val="70AD47" w:themeColor="accent6"/>
        </w:rPr>
        <w:t xml:space="preserve">who </w:t>
      </w:r>
      <w:r w:rsidRPr="0022192D">
        <w:rPr>
          <w:rFonts w:asciiTheme="minorHAnsi" w:hAnsiTheme="minorHAnsi"/>
          <w:iCs/>
          <w:color w:val="70AD47" w:themeColor="accent6"/>
        </w:rPr>
        <w:t>don’t already have an agreement of their own. </w:t>
      </w:r>
    </w:p>
    <w:p w14:paraId="349B3D56" w14:textId="5082838F" w:rsidR="001D48A6" w:rsidRPr="0022192D" w:rsidRDefault="001D48A6" w:rsidP="0022192D">
      <w:pPr>
        <w:pStyle w:val="ListParagraph"/>
        <w:numPr>
          <w:ilvl w:val="0"/>
          <w:numId w:val="34"/>
        </w:numPr>
        <w:spacing w:after="240" w:line="152" w:lineRule="atLeast"/>
        <w:rPr>
          <w:rFonts w:asciiTheme="minorHAnsi" w:hAnsiTheme="minorHAnsi"/>
          <w:color w:val="70AD47" w:themeColor="accent6"/>
        </w:rPr>
      </w:pPr>
      <w:r w:rsidRPr="0022192D">
        <w:rPr>
          <w:rFonts w:asciiTheme="minorHAnsi" w:hAnsiTheme="minorHAnsi"/>
          <w:iCs/>
          <w:color w:val="70AD47" w:themeColor="accent6"/>
        </w:rPr>
        <w:t xml:space="preserve">Prepares by getting copies of any buyers’ existing contracts ahead of time (perhaps from other farmers who sell to them?) and reading </w:t>
      </w:r>
      <w:r w:rsidR="003E686E" w:rsidRPr="0022192D">
        <w:rPr>
          <w:rFonts w:asciiTheme="minorHAnsi" w:hAnsiTheme="minorHAnsi"/>
          <w:iCs/>
          <w:color w:val="70AD47" w:themeColor="accent6"/>
        </w:rPr>
        <w:t>them</w:t>
      </w:r>
      <w:r w:rsidRPr="0022192D">
        <w:rPr>
          <w:rFonts w:asciiTheme="minorHAnsi" w:hAnsiTheme="minorHAnsi"/>
          <w:iCs/>
          <w:color w:val="70AD47" w:themeColor="accent6"/>
        </w:rPr>
        <w:t xml:space="preserve"> thoroughly. </w:t>
      </w:r>
    </w:p>
    <w:p w14:paraId="5610632B" w14:textId="77777777" w:rsidR="009F3B9E" w:rsidRPr="0022192D" w:rsidRDefault="001D48A6" w:rsidP="0022192D">
      <w:pPr>
        <w:pStyle w:val="ListParagraph"/>
        <w:numPr>
          <w:ilvl w:val="0"/>
          <w:numId w:val="34"/>
        </w:numPr>
        <w:spacing w:after="240"/>
        <w:rPr>
          <w:rFonts w:asciiTheme="minorHAnsi" w:hAnsiTheme="minorHAnsi"/>
          <w:color w:val="70AD47" w:themeColor="accent6"/>
        </w:rPr>
      </w:pPr>
      <w:r w:rsidRPr="0022192D">
        <w:rPr>
          <w:rFonts w:asciiTheme="minorHAnsi" w:hAnsiTheme="minorHAnsi"/>
          <w:iCs/>
          <w:color w:val="70AD47" w:themeColor="accent6"/>
        </w:rPr>
        <w:t xml:space="preserve">Reads any proposed contract, looking for an indemnification provision. </w:t>
      </w:r>
    </w:p>
    <w:p w14:paraId="0585EEEA" w14:textId="39FDF199" w:rsidR="009F3B9E" w:rsidRPr="0022192D" w:rsidRDefault="001D48A6" w:rsidP="0022192D">
      <w:pPr>
        <w:pStyle w:val="ListParagraph"/>
        <w:numPr>
          <w:ilvl w:val="0"/>
          <w:numId w:val="34"/>
        </w:numPr>
        <w:spacing w:after="240"/>
        <w:rPr>
          <w:rFonts w:asciiTheme="minorHAnsi" w:hAnsiTheme="minorHAnsi"/>
          <w:color w:val="70AD47" w:themeColor="accent6"/>
        </w:rPr>
      </w:pPr>
      <w:r w:rsidRPr="0022192D">
        <w:rPr>
          <w:rFonts w:asciiTheme="minorHAnsi" w:hAnsiTheme="minorHAnsi"/>
          <w:iCs/>
          <w:color w:val="70AD47" w:themeColor="accent6"/>
        </w:rPr>
        <w:t xml:space="preserve">If there is an indemnification clause, will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’s insurance cover </w:t>
      </w:r>
      <w:r w:rsidR="003E686E" w:rsidRPr="0022192D">
        <w:rPr>
          <w:rFonts w:asciiTheme="minorHAnsi" w:hAnsiTheme="minorHAnsi"/>
          <w:iCs/>
          <w:color w:val="70AD47" w:themeColor="accent6"/>
        </w:rPr>
        <w:t xml:space="preserve">her </w:t>
      </w:r>
      <w:r w:rsidRPr="0022192D">
        <w:rPr>
          <w:rFonts w:asciiTheme="minorHAnsi" w:hAnsiTheme="minorHAnsi"/>
          <w:iCs/>
          <w:color w:val="70AD47" w:themeColor="accent6"/>
        </w:rPr>
        <w:t xml:space="preserve">for it?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may need to ask </w:t>
      </w:r>
      <w:r w:rsidR="008825D1" w:rsidRPr="0022192D">
        <w:rPr>
          <w:rFonts w:asciiTheme="minorHAnsi" w:hAnsiTheme="minorHAnsi"/>
          <w:iCs/>
          <w:color w:val="70AD47" w:themeColor="accent6"/>
        </w:rPr>
        <w:t>her</w:t>
      </w:r>
      <w:r w:rsidRPr="0022192D">
        <w:rPr>
          <w:rFonts w:asciiTheme="minorHAnsi" w:hAnsiTheme="minorHAnsi"/>
          <w:iCs/>
          <w:color w:val="70AD47" w:themeColor="accent6"/>
        </w:rPr>
        <w:t xml:space="preserve"> agent about this. </w:t>
      </w:r>
      <w:r w:rsidR="008825D1" w:rsidRPr="0022192D">
        <w:rPr>
          <w:rFonts w:asciiTheme="minorHAnsi" w:hAnsiTheme="minorHAnsi"/>
          <w:iCs/>
          <w:color w:val="70AD47" w:themeColor="accent6"/>
        </w:rPr>
        <w:t>Her</w:t>
      </w:r>
      <w:r w:rsidRPr="0022192D">
        <w:rPr>
          <w:rFonts w:asciiTheme="minorHAnsi" w:hAnsiTheme="minorHAnsi"/>
          <w:iCs/>
          <w:color w:val="70AD47" w:themeColor="accent6"/>
        </w:rPr>
        <w:t xml:space="preserve"> insurance agent may recommend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buy a “contracts and agreements endorsement.” </w:t>
      </w:r>
    </w:p>
    <w:p w14:paraId="3FC79CD2" w14:textId="77777777" w:rsidR="009F3B9E" w:rsidRPr="0022192D" w:rsidRDefault="001D48A6" w:rsidP="0022192D">
      <w:pPr>
        <w:pStyle w:val="ListParagraph"/>
        <w:numPr>
          <w:ilvl w:val="0"/>
          <w:numId w:val="34"/>
        </w:numPr>
        <w:spacing w:after="240"/>
        <w:rPr>
          <w:rFonts w:asciiTheme="minorHAnsi" w:hAnsiTheme="minorHAnsi"/>
          <w:color w:val="70AD47" w:themeColor="accent6"/>
        </w:rPr>
      </w:pPr>
      <w:r w:rsidRPr="0022192D">
        <w:rPr>
          <w:rFonts w:asciiTheme="minorHAnsi" w:hAnsiTheme="minorHAnsi"/>
          <w:iCs/>
          <w:color w:val="70AD47" w:themeColor="accent6"/>
        </w:rPr>
        <w:t xml:space="preserve">What else does the contract obligate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to do? Is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prepared to adhere to each clause? </w:t>
      </w:r>
    </w:p>
    <w:p w14:paraId="385851C3" w14:textId="67D80B17" w:rsidR="001D48A6" w:rsidRPr="0022192D" w:rsidRDefault="001D48A6" w:rsidP="0022192D">
      <w:pPr>
        <w:pStyle w:val="ListParagraph"/>
        <w:numPr>
          <w:ilvl w:val="0"/>
          <w:numId w:val="34"/>
        </w:numPr>
        <w:spacing w:after="240"/>
        <w:rPr>
          <w:rFonts w:asciiTheme="minorHAnsi" w:hAnsiTheme="minorHAnsi"/>
          <w:color w:val="70AD47" w:themeColor="accent6"/>
        </w:rPr>
      </w:pPr>
      <w:r w:rsidRPr="0022192D">
        <w:rPr>
          <w:rFonts w:asciiTheme="minorHAnsi" w:hAnsiTheme="minorHAnsi"/>
          <w:iCs/>
          <w:color w:val="70AD47" w:themeColor="accent6"/>
        </w:rPr>
        <w:t xml:space="preserve">If not, are there other options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xml:space="preserve"> could propose to the buyer? Something that might accomplish mutual goals without undue burden on </w:t>
      </w:r>
      <w:r w:rsidR="008825D1" w:rsidRPr="0022192D">
        <w:rPr>
          <w:rFonts w:asciiTheme="minorHAnsi" w:hAnsiTheme="minorHAnsi"/>
          <w:iCs/>
          <w:color w:val="70AD47" w:themeColor="accent6"/>
        </w:rPr>
        <w:t>Sally</w:t>
      </w:r>
      <w:r w:rsidRPr="0022192D">
        <w:rPr>
          <w:rFonts w:asciiTheme="minorHAnsi" w:hAnsiTheme="minorHAnsi"/>
          <w:iCs/>
          <w:color w:val="70AD47" w:themeColor="accent6"/>
        </w:rPr>
        <w:t>? </w:t>
      </w:r>
    </w:p>
    <w:p w14:paraId="323DD95A" w14:textId="15891C7F" w:rsidR="006F3719" w:rsidRPr="0022192D" w:rsidRDefault="001D48A6" w:rsidP="0022192D">
      <w:pPr>
        <w:pStyle w:val="ListParagraph"/>
        <w:numPr>
          <w:ilvl w:val="0"/>
          <w:numId w:val="34"/>
        </w:numPr>
        <w:spacing w:after="240"/>
        <w:rPr>
          <w:rFonts w:asciiTheme="minorHAnsi" w:hAnsiTheme="minorHAnsi"/>
          <w:color w:val="70AD47" w:themeColor="accent6"/>
        </w:rPr>
      </w:pPr>
      <w:r w:rsidRPr="0022192D">
        <w:rPr>
          <w:rFonts w:asciiTheme="minorHAnsi" w:hAnsiTheme="minorHAnsi"/>
          <w:iCs/>
          <w:color w:val="70AD47" w:themeColor="accent6"/>
        </w:rPr>
        <w:t>Signs a written contract before making a sale to larger buyers such as grocery stores. </w:t>
      </w:r>
    </w:p>
    <w:p w14:paraId="4949A987" w14:textId="22F6F374" w:rsidR="00A120C9" w:rsidRPr="0022192D" w:rsidRDefault="00835CC5" w:rsidP="0022192D">
      <w:pPr>
        <w:outlineLvl w:val="0"/>
        <w:rPr>
          <w:rFonts w:asciiTheme="minorHAnsi" w:hAnsiTheme="minorHAnsi"/>
          <w:b/>
          <w:u w:val="single"/>
        </w:rPr>
      </w:pPr>
      <w:r w:rsidRPr="0022192D">
        <w:rPr>
          <w:rFonts w:asciiTheme="minorHAnsi" w:hAnsiTheme="minorHAnsi"/>
          <w:b/>
          <w:u w:val="single"/>
        </w:rPr>
        <w:t xml:space="preserve">Legal Risk 3: </w:t>
      </w:r>
      <w:r w:rsidR="00A120C9" w:rsidRPr="0022192D">
        <w:rPr>
          <w:rFonts w:asciiTheme="minorHAnsi" w:hAnsiTheme="minorHAnsi"/>
          <w:b/>
          <w:u w:val="single"/>
        </w:rPr>
        <w:t>Recalls</w:t>
      </w:r>
    </w:p>
    <w:p w14:paraId="29F98306" w14:textId="77777777" w:rsidR="00A120C9" w:rsidRPr="0022192D" w:rsidRDefault="00A120C9" w:rsidP="0022192D">
      <w:pPr>
        <w:rPr>
          <w:rFonts w:asciiTheme="minorHAnsi" w:hAnsiTheme="minorHAnsi"/>
        </w:rPr>
      </w:pPr>
    </w:p>
    <w:p w14:paraId="3CCA706A" w14:textId="5E2A5398" w:rsidR="00C53A84" w:rsidRPr="0022192D" w:rsidRDefault="00C53A84" w:rsidP="0022192D">
      <w:pPr>
        <w:spacing w:after="240" w:line="152" w:lineRule="atLeast"/>
        <w:rPr>
          <w:rFonts w:asciiTheme="minorHAnsi" w:hAnsiTheme="minorHAnsi"/>
        </w:rPr>
      </w:pPr>
      <w:r w:rsidRPr="0022192D">
        <w:rPr>
          <w:rFonts w:asciiTheme="minorHAnsi" w:hAnsiTheme="minorHAnsi"/>
          <w:iCs/>
        </w:rPr>
        <w:t>When a food safety incident occur</w:t>
      </w:r>
      <w:r w:rsidR="009B208B" w:rsidRPr="0022192D">
        <w:rPr>
          <w:rFonts w:asciiTheme="minorHAnsi" w:hAnsiTheme="minorHAnsi"/>
          <w:iCs/>
        </w:rPr>
        <w:t>s</w:t>
      </w:r>
      <w:r w:rsidRPr="0022192D">
        <w:rPr>
          <w:rFonts w:asciiTheme="minorHAnsi" w:hAnsiTheme="minorHAnsi"/>
          <w:iCs/>
        </w:rPr>
        <w:t xml:space="preserve">, one of the primary ways to control the outbreak is to recall all the potentially affected products. An effective recall removes the product from the shelves and instructs those who purchased the affected product to throw it away. Naturally, this </w:t>
      </w:r>
      <w:r w:rsidRPr="0022192D">
        <w:rPr>
          <w:rFonts w:asciiTheme="minorHAnsi" w:hAnsiTheme="minorHAnsi"/>
          <w:iCs/>
        </w:rPr>
        <w:lastRenderedPageBreak/>
        <w:t>requires some form of an identification and tracking system. Especially when it comes to products with a long shelf life, an efficient tracking system is a legal necessity. Even if a recall isn’t required, performing a voluntary recall may be the wisest decision. If a farmer does not take steps to control the outbreak and more people get sick, the farmer may appear more negligent. As we discuss above, being found legally negligent can require the farmer to pay extensive damages to the injured person and to indemnified parties. </w:t>
      </w:r>
    </w:p>
    <w:p w14:paraId="3D475BDD" w14:textId="329809B7" w:rsidR="00C53A84" w:rsidRPr="0022192D" w:rsidRDefault="00C53A84" w:rsidP="0022192D">
      <w:pPr>
        <w:spacing w:after="240" w:line="152" w:lineRule="atLeast"/>
        <w:rPr>
          <w:rFonts w:asciiTheme="minorHAnsi" w:hAnsiTheme="minorHAnsi"/>
        </w:rPr>
      </w:pPr>
      <w:r w:rsidRPr="0022192D">
        <w:rPr>
          <w:rFonts w:asciiTheme="minorHAnsi" w:hAnsiTheme="minorHAnsi"/>
          <w:iCs/>
        </w:rPr>
        <w:t xml:space="preserve">The tracking should be narrow enough to order as narrow a </w:t>
      </w:r>
      <w:r w:rsidR="00A2745A" w:rsidRPr="0022192D">
        <w:rPr>
          <w:rFonts w:asciiTheme="minorHAnsi" w:hAnsiTheme="minorHAnsi"/>
          <w:iCs/>
        </w:rPr>
        <w:t>recall as necessary. To use Alexi</w:t>
      </w:r>
      <w:r w:rsidRPr="0022192D">
        <w:rPr>
          <w:rFonts w:asciiTheme="minorHAnsi" w:hAnsiTheme="minorHAnsi"/>
          <w:iCs/>
        </w:rPr>
        <w:t xml:space="preserve">’s example, she would want the ability to recall only the apples that came from the </w:t>
      </w:r>
      <w:r w:rsidR="00C87DEB">
        <w:rPr>
          <w:rFonts w:asciiTheme="minorHAnsi" w:hAnsiTheme="minorHAnsi"/>
          <w:iCs/>
        </w:rPr>
        <w:t xml:space="preserve">contaminated </w:t>
      </w:r>
      <w:r w:rsidRPr="0022192D">
        <w:rPr>
          <w:rFonts w:asciiTheme="minorHAnsi" w:hAnsiTheme="minorHAnsi"/>
          <w:iCs/>
        </w:rPr>
        <w:t>batch. So, her ideal system would track apples by location of harvest and date of harvest. The tracking code would then be stamped on bags or cases so consumers can check whether their item is included. The ability to perform a recall effectively is a key way to manage the potential liability of a food safety outbreak. </w:t>
      </w:r>
    </w:p>
    <w:p w14:paraId="0EB0B565" w14:textId="518E8D04" w:rsidR="00C53A84" w:rsidRPr="0022192D" w:rsidRDefault="00C53A84" w:rsidP="0022192D">
      <w:pPr>
        <w:spacing w:after="240" w:line="182" w:lineRule="atLeast"/>
        <w:rPr>
          <w:rFonts w:asciiTheme="minorHAnsi" w:hAnsiTheme="minorHAnsi"/>
          <w:iCs/>
        </w:rPr>
      </w:pPr>
      <w:r w:rsidRPr="0022192D">
        <w:rPr>
          <w:rFonts w:asciiTheme="minorHAnsi" w:hAnsiTheme="minorHAnsi"/>
          <w:iCs/>
        </w:rPr>
        <w:t>Recalls are usually voluntary but can be required under some circumstances. As food safety inciden</w:t>
      </w:r>
      <w:r w:rsidR="00AC1D0A" w:rsidRPr="0022192D">
        <w:rPr>
          <w:rFonts w:asciiTheme="minorHAnsi" w:hAnsiTheme="minorHAnsi"/>
          <w:iCs/>
        </w:rPr>
        <w:t>t</w:t>
      </w:r>
      <w:r w:rsidRPr="0022192D">
        <w:rPr>
          <w:rFonts w:asciiTheme="minorHAnsi" w:hAnsiTheme="minorHAnsi"/>
          <w:iCs/>
        </w:rPr>
        <w:t xml:space="preserve">s appear to become more serious around the country, federal and state governments are increasing their ability to mandate recalls of fresh fruits and vegetables. Even very small farmers who sell their own product locally may be required to do a recall. If a farmer is required to perform a recall and cannot, several things may happen. The law may impose a fine </w:t>
      </w:r>
      <w:r w:rsidR="00662918" w:rsidRPr="0022192D">
        <w:rPr>
          <w:rFonts w:asciiTheme="minorHAnsi" w:hAnsiTheme="minorHAnsi"/>
          <w:iCs/>
        </w:rPr>
        <w:t>o</w:t>
      </w:r>
      <w:r w:rsidRPr="0022192D">
        <w:rPr>
          <w:rFonts w:asciiTheme="minorHAnsi" w:hAnsiTheme="minorHAnsi"/>
          <w:iCs/>
        </w:rPr>
        <w:t>r the producer may be forced to destroy all products to be on the safe side</w:t>
      </w:r>
      <w:r w:rsidR="00662918" w:rsidRPr="0022192D">
        <w:rPr>
          <w:rFonts w:asciiTheme="minorHAnsi" w:hAnsiTheme="minorHAnsi"/>
          <w:iCs/>
        </w:rPr>
        <w:t>.</w:t>
      </w:r>
      <w:r w:rsidRPr="0022192D">
        <w:rPr>
          <w:rFonts w:asciiTheme="minorHAnsi" w:hAnsiTheme="minorHAnsi"/>
          <w:iCs/>
        </w:rPr>
        <w:t> </w:t>
      </w:r>
    </w:p>
    <w:p w14:paraId="2C2BA195" w14:textId="23D7ECF3" w:rsidR="00C53A84" w:rsidRPr="0022192D" w:rsidRDefault="009F3B9E" w:rsidP="0022192D">
      <w:pPr>
        <w:spacing w:after="90" w:line="182" w:lineRule="atLeast"/>
        <w:rPr>
          <w:rFonts w:asciiTheme="minorHAnsi" w:hAnsiTheme="minorHAnsi"/>
          <w:iCs/>
          <w:color w:val="70AD47" w:themeColor="accent6"/>
        </w:rPr>
      </w:pPr>
      <w:r w:rsidRPr="0022192D">
        <w:rPr>
          <w:rFonts w:asciiTheme="minorHAnsi" w:hAnsiTheme="minorHAnsi"/>
          <w:iCs/>
          <w:color w:val="70AD47" w:themeColor="accent6"/>
        </w:rPr>
        <w:t>[</w:t>
      </w:r>
      <w:r w:rsidR="00C53A84" w:rsidRPr="0022192D">
        <w:rPr>
          <w:rFonts w:asciiTheme="minorHAnsi" w:hAnsiTheme="minorHAnsi"/>
          <w:iCs/>
          <w:color w:val="70AD47" w:themeColor="accent6"/>
        </w:rPr>
        <w:t>Farmer Alexi</w:t>
      </w:r>
      <w:r w:rsidRPr="0022192D">
        <w:rPr>
          <w:rFonts w:asciiTheme="minorHAnsi" w:hAnsiTheme="minorHAnsi"/>
          <w:iCs/>
          <w:color w:val="70AD47" w:themeColor="accent6"/>
        </w:rPr>
        <w:t xml:space="preserve"> Icon</w:t>
      </w:r>
      <w:r w:rsidR="008825D1" w:rsidRPr="0022192D">
        <w:rPr>
          <w:rFonts w:asciiTheme="minorHAnsi" w:hAnsiTheme="minorHAnsi"/>
          <w:iCs/>
          <w:color w:val="70AD47" w:themeColor="accent6"/>
        </w:rPr>
        <w:t>]</w:t>
      </w:r>
    </w:p>
    <w:p w14:paraId="6453D630" w14:textId="0DB96F86" w:rsidR="000269AF" w:rsidRPr="000269AF" w:rsidRDefault="000269AF" w:rsidP="000269AF">
      <w:pPr>
        <w:spacing w:after="90" w:line="182" w:lineRule="atLeast"/>
        <w:rPr>
          <w:rFonts w:asciiTheme="minorHAnsi" w:hAnsiTheme="minorHAnsi"/>
          <w:iCs/>
          <w:color w:val="70AD47" w:themeColor="accent6"/>
        </w:rPr>
      </w:pPr>
      <w:r w:rsidRPr="000269AF">
        <w:rPr>
          <w:rFonts w:asciiTheme="minorHAnsi" w:hAnsiTheme="minorHAnsi"/>
          <w:iCs/>
          <w:color w:val="70AD47" w:themeColor="accent6"/>
        </w:rPr>
        <w:t>With five people sick and bags of potentially contaminated apples on the shelves, Alexi decides she has to do a recall. She doesn’t want to risk more individuals getting sick. Her tracking system isn’t nearly as efficient as she might like. If she had stamped each bag with a lot and date code, she would be able to instruct customers to look for that code. But, with only two years of wholesale history, Alexi hadn’t gotten that far. Instead, she was simply tagging each bulk bin of bagged apples with a sheet of paper including the date, type of apple, and buyer. Alexi can help the grocery store pull any remaining bulk bins from the affected harvest dates. As for the apples on the shelves, Alexi decides she should pull them all. Since she doesn’t know if the bags came from the affected bulk bins, she recalls all apples on the shelves. While this costs more money, hopefully it will keep spiraling costs from truly getting out of control.</w:t>
      </w:r>
    </w:p>
    <w:p w14:paraId="6BDF2712" w14:textId="77777777" w:rsidR="009F3B9E" w:rsidRPr="0022192D" w:rsidRDefault="009F3B9E" w:rsidP="0022192D">
      <w:pPr>
        <w:spacing w:after="90" w:line="182" w:lineRule="atLeast"/>
        <w:rPr>
          <w:rFonts w:asciiTheme="minorHAnsi" w:hAnsiTheme="minorHAnsi"/>
          <w:color w:val="5B9BD5" w:themeColor="accent5"/>
        </w:rPr>
      </w:pPr>
    </w:p>
    <w:p w14:paraId="371E35F9" w14:textId="77777777" w:rsidR="00C53A84" w:rsidRPr="0022192D" w:rsidRDefault="00C53A84" w:rsidP="0022192D">
      <w:pPr>
        <w:spacing w:line="182" w:lineRule="atLeast"/>
        <w:rPr>
          <w:rFonts w:asciiTheme="minorHAnsi" w:hAnsiTheme="minorHAnsi"/>
        </w:rPr>
      </w:pPr>
      <w:r w:rsidRPr="0022192D">
        <w:rPr>
          <w:rFonts w:asciiTheme="minorHAnsi" w:hAnsiTheme="minorHAnsi"/>
          <w:b/>
          <w:bCs/>
          <w:iCs/>
        </w:rPr>
        <w:t>Managing the financial risks of a recall </w:t>
      </w:r>
    </w:p>
    <w:p w14:paraId="1D0968FA" w14:textId="77777777" w:rsidR="00C53A84" w:rsidRPr="0022192D" w:rsidRDefault="00C53A84" w:rsidP="0022192D">
      <w:pPr>
        <w:spacing w:after="240" w:line="152" w:lineRule="atLeast"/>
        <w:rPr>
          <w:rFonts w:asciiTheme="minorHAnsi" w:hAnsiTheme="minorHAnsi"/>
        </w:rPr>
      </w:pPr>
      <w:r w:rsidRPr="0022192D">
        <w:rPr>
          <w:rFonts w:asciiTheme="minorHAnsi" w:hAnsiTheme="minorHAnsi"/>
          <w:iCs/>
        </w:rPr>
        <w:t>Recalls are generally very expensive to perform. The logistics of getting product off the shelves and communicating the recall to the public are very complicated. Aside from carrying out the recall itself, the farm suffers a loss of reputation, lost revenue from not being able to sell, and if the indemnification dominoes fall, the damage quickly escalates. </w:t>
      </w:r>
    </w:p>
    <w:p w14:paraId="7A10EAFB" w14:textId="79FD9935" w:rsidR="00BD3E4C" w:rsidRPr="0022192D" w:rsidRDefault="00BD3E4C" w:rsidP="0022192D">
      <w:pPr>
        <w:pStyle w:val="CommentText"/>
        <w:spacing w:after="240"/>
        <w:rPr>
          <w:rFonts w:asciiTheme="minorHAnsi" w:hAnsiTheme="minorHAnsi"/>
          <w:iCs/>
          <w:sz w:val="24"/>
          <w:szCs w:val="24"/>
        </w:rPr>
      </w:pPr>
      <w:r w:rsidRPr="0022192D">
        <w:rPr>
          <w:rFonts w:asciiTheme="minorHAnsi" w:hAnsiTheme="minorHAnsi"/>
          <w:iCs/>
          <w:sz w:val="24"/>
          <w:szCs w:val="24"/>
        </w:rPr>
        <w:t xml:space="preserve">Insurance is sometimes available to protect against the expense of a recall. Finding such a policy may take some time. Generally, farm liability policies do not cover the losses from performing a recall or losing revenue, and simple business endorsements or liability additions for direct-to-consumer sales usually don’t include recalls either. </w:t>
      </w:r>
    </w:p>
    <w:p w14:paraId="76138FF3" w14:textId="4F795F27" w:rsidR="00BD3E4C" w:rsidRPr="0022192D" w:rsidRDefault="00BD3E4C" w:rsidP="0022192D">
      <w:pPr>
        <w:pStyle w:val="CommentText"/>
        <w:spacing w:after="240"/>
        <w:rPr>
          <w:rFonts w:asciiTheme="minorHAnsi" w:hAnsiTheme="minorHAnsi" w:cstheme="majorHAnsi"/>
          <w:sz w:val="24"/>
          <w:szCs w:val="24"/>
          <w:highlight w:val="yellow"/>
        </w:rPr>
      </w:pPr>
      <w:r w:rsidRPr="0022192D">
        <w:rPr>
          <w:rFonts w:asciiTheme="minorHAnsi" w:hAnsiTheme="minorHAnsi"/>
          <w:iCs/>
          <w:sz w:val="24"/>
          <w:szCs w:val="24"/>
        </w:rPr>
        <w:lastRenderedPageBreak/>
        <w:t xml:space="preserve">The reality is that </w:t>
      </w:r>
      <w:r w:rsidR="00C87DEB">
        <w:rPr>
          <w:rFonts w:asciiTheme="minorHAnsi" w:hAnsiTheme="minorHAnsi"/>
          <w:iCs/>
          <w:sz w:val="24"/>
          <w:szCs w:val="24"/>
        </w:rPr>
        <w:t xml:space="preserve">some insurance companies may only offer </w:t>
      </w:r>
      <w:r w:rsidRPr="0022192D">
        <w:rPr>
          <w:rFonts w:asciiTheme="minorHAnsi" w:hAnsiTheme="minorHAnsi"/>
          <w:iCs/>
          <w:sz w:val="24"/>
          <w:szCs w:val="24"/>
        </w:rPr>
        <w:t>r</w:t>
      </w:r>
      <w:r w:rsidRPr="0022192D">
        <w:rPr>
          <w:rFonts w:asciiTheme="minorHAnsi" w:hAnsiTheme="minorHAnsi" w:cstheme="majorHAnsi"/>
          <w:sz w:val="24"/>
          <w:szCs w:val="24"/>
        </w:rPr>
        <w:t xml:space="preserve">ecall coverage as part of a commercial liability policy normally designed for larger commercial operations. Such coverage is likely pretty expensive. </w:t>
      </w:r>
      <w:r w:rsidR="00C87DEB">
        <w:rPr>
          <w:rFonts w:asciiTheme="minorHAnsi" w:hAnsiTheme="minorHAnsi" w:cstheme="majorHAnsi"/>
          <w:sz w:val="24"/>
          <w:szCs w:val="24"/>
        </w:rPr>
        <w:t xml:space="preserve">Fortunately, there are insurance companies that offer recall coverage at a lower cost for smaller farm operations. </w:t>
      </w:r>
      <w:r w:rsidRPr="0022192D">
        <w:rPr>
          <w:rFonts w:asciiTheme="minorHAnsi" w:hAnsiTheme="minorHAnsi"/>
          <w:iCs/>
          <w:sz w:val="24"/>
          <w:szCs w:val="24"/>
        </w:rPr>
        <w:t>However, even this coverage can vary: policies may cover voluntary recalls but not government-ordered ones, or vice versa, cover</w:t>
      </w:r>
      <w:r w:rsidR="003A7E36" w:rsidRPr="0022192D">
        <w:rPr>
          <w:rFonts w:asciiTheme="minorHAnsi" w:hAnsiTheme="minorHAnsi"/>
          <w:iCs/>
          <w:sz w:val="24"/>
          <w:szCs w:val="24"/>
        </w:rPr>
        <w:t>ing</w:t>
      </w:r>
      <w:r w:rsidRPr="0022192D">
        <w:rPr>
          <w:rFonts w:asciiTheme="minorHAnsi" w:hAnsiTheme="minorHAnsi"/>
          <w:iCs/>
          <w:sz w:val="24"/>
          <w:szCs w:val="24"/>
        </w:rPr>
        <w:t xml:space="preserve"> government-ordered recalls and not voluntary ones.</w:t>
      </w:r>
      <w:r w:rsidRPr="0022192D">
        <w:rPr>
          <w:rFonts w:asciiTheme="minorHAnsi" w:hAnsiTheme="minorHAnsi" w:cstheme="majorHAnsi"/>
          <w:sz w:val="24"/>
          <w:szCs w:val="24"/>
          <w:highlight w:val="yellow"/>
        </w:rPr>
        <w:t xml:space="preserve"> </w:t>
      </w:r>
    </w:p>
    <w:p w14:paraId="49C94C0B" w14:textId="14E7A50B" w:rsidR="00EC7C09" w:rsidRPr="0022192D" w:rsidRDefault="00EC7C09" w:rsidP="0022192D">
      <w:pPr>
        <w:rPr>
          <w:rFonts w:asciiTheme="minorHAnsi" w:hAnsiTheme="minorHAnsi"/>
          <w:b/>
          <w:color w:val="7030A0"/>
        </w:rPr>
      </w:pPr>
      <w:r w:rsidRPr="0022192D">
        <w:rPr>
          <w:rFonts w:asciiTheme="minorHAnsi" w:hAnsiTheme="minorHAnsi"/>
          <w:b/>
          <w:color w:val="7030A0"/>
        </w:rPr>
        <w:t>TAKING ACTION ON RECALLS</w:t>
      </w:r>
    </w:p>
    <w:p w14:paraId="4A771398" w14:textId="77777777" w:rsidR="00EC7C09" w:rsidRPr="0022192D" w:rsidRDefault="00EC7C09" w:rsidP="0022192D">
      <w:pPr>
        <w:rPr>
          <w:rFonts w:asciiTheme="minorHAnsi" w:hAnsiTheme="minorHAnsi"/>
          <w:b/>
          <w:color w:val="7030A0"/>
        </w:rPr>
      </w:pPr>
    </w:p>
    <w:p w14:paraId="55378C1A" w14:textId="77777777" w:rsidR="00EC7C09" w:rsidRPr="0022192D" w:rsidRDefault="00EC7C09" w:rsidP="0022192D">
      <w:pPr>
        <w:numPr>
          <w:ilvl w:val="0"/>
          <w:numId w:val="15"/>
        </w:numPr>
        <w:spacing w:after="110"/>
        <w:rPr>
          <w:rFonts w:asciiTheme="minorHAnsi" w:eastAsia="Times New Roman" w:hAnsiTheme="minorHAnsi"/>
          <w:b/>
          <w:color w:val="7030A0"/>
        </w:rPr>
      </w:pPr>
      <w:r w:rsidRPr="0022192D">
        <w:rPr>
          <w:rFonts w:asciiTheme="minorHAnsi" w:eastAsia="Times New Roman" w:hAnsiTheme="minorHAnsi"/>
          <w:b/>
          <w:color w:val="7030A0"/>
        </w:rPr>
        <w:t>Implement product tracking and traceability </w:t>
      </w:r>
    </w:p>
    <w:p w14:paraId="4F06B223" w14:textId="77777777" w:rsidR="00EC7C09" w:rsidRPr="0022192D" w:rsidRDefault="00EC7C09" w:rsidP="0022192D">
      <w:pPr>
        <w:numPr>
          <w:ilvl w:val="0"/>
          <w:numId w:val="15"/>
        </w:numPr>
        <w:spacing w:after="110"/>
        <w:rPr>
          <w:rFonts w:asciiTheme="minorHAnsi" w:eastAsia="Times New Roman" w:hAnsiTheme="minorHAnsi"/>
          <w:b/>
          <w:color w:val="7030A0"/>
        </w:rPr>
      </w:pPr>
      <w:r w:rsidRPr="0022192D">
        <w:rPr>
          <w:rFonts w:asciiTheme="minorHAnsi" w:eastAsia="Times New Roman" w:hAnsiTheme="minorHAnsi"/>
          <w:b/>
          <w:color w:val="7030A0"/>
        </w:rPr>
        <w:t>Consider recall insurance </w:t>
      </w:r>
    </w:p>
    <w:p w14:paraId="017A3ED6" w14:textId="77777777" w:rsidR="00EC7C09" w:rsidRPr="0022192D" w:rsidRDefault="00EC7C09" w:rsidP="0022192D">
      <w:pPr>
        <w:rPr>
          <w:rFonts w:asciiTheme="minorHAnsi" w:hAnsiTheme="minorHAnsi"/>
          <w:color w:val="538135" w:themeColor="accent6" w:themeShade="BF"/>
        </w:rPr>
      </w:pPr>
    </w:p>
    <w:p w14:paraId="0B310F30" w14:textId="66FFE8D1" w:rsidR="008825D1" w:rsidRPr="0022192D" w:rsidRDefault="009F3B9E" w:rsidP="0022192D">
      <w:pPr>
        <w:spacing w:after="180" w:line="257" w:lineRule="atLeast"/>
        <w:rPr>
          <w:rFonts w:asciiTheme="minorHAnsi" w:hAnsiTheme="minorHAnsi"/>
          <w:iCs/>
          <w:color w:val="70AD47" w:themeColor="accent6"/>
        </w:rPr>
      </w:pPr>
      <w:r w:rsidRPr="0022192D">
        <w:rPr>
          <w:rFonts w:asciiTheme="minorHAnsi" w:hAnsiTheme="minorHAnsi"/>
          <w:iCs/>
          <w:color w:val="70AD47" w:themeColor="accent6"/>
        </w:rPr>
        <w:t>[</w:t>
      </w:r>
      <w:r w:rsidR="008825D1" w:rsidRPr="0022192D">
        <w:rPr>
          <w:rFonts w:asciiTheme="minorHAnsi" w:hAnsiTheme="minorHAnsi"/>
          <w:iCs/>
          <w:color w:val="70AD47" w:themeColor="accent6"/>
        </w:rPr>
        <w:t>Farmer Sally</w:t>
      </w:r>
      <w:r w:rsidRPr="0022192D">
        <w:rPr>
          <w:rFonts w:asciiTheme="minorHAnsi" w:hAnsiTheme="minorHAnsi"/>
          <w:iCs/>
          <w:color w:val="70AD47" w:themeColor="accent6"/>
        </w:rPr>
        <w:t xml:space="preserve"> Icon</w:t>
      </w:r>
      <w:r w:rsidR="008825D1" w:rsidRPr="0022192D">
        <w:rPr>
          <w:rFonts w:asciiTheme="minorHAnsi" w:hAnsiTheme="minorHAnsi"/>
          <w:iCs/>
          <w:color w:val="70AD47" w:themeColor="accent6"/>
        </w:rPr>
        <w:t>]</w:t>
      </w:r>
    </w:p>
    <w:p w14:paraId="63FC1153" w14:textId="01E33E44" w:rsidR="00C53A84" w:rsidRPr="0022192D" w:rsidRDefault="00C53A84" w:rsidP="0022192D">
      <w:pPr>
        <w:spacing w:after="180" w:line="257" w:lineRule="atLeast"/>
        <w:rPr>
          <w:rFonts w:asciiTheme="minorHAnsi" w:hAnsiTheme="minorHAnsi"/>
          <w:color w:val="70AD47" w:themeColor="accent6"/>
        </w:rPr>
      </w:pPr>
      <w:r w:rsidRPr="0022192D">
        <w:rPr>
          <w:rFonts w:asciiTheme="minorHAnsi" w:hAnsiTheme="minorHAnsi"/>
          <w:iCs/>
          <w:color w:val="70AD47" w:themeColor="accent6"/>
        </w:rPr>
        <w:t xml:space="preserve">Farmer </w:t>
      </w:r>
      <w:r w:rsidR="00A2745A" w:rsidRPr="0022192D">
        <w:rPr>
          <w:rFonts w:asciiTheme="minorHAnsi" w:hAnsiTheme="minorHAnsi"/>
          <w:iCs/>
          <w:color w:val="70AD47" w:themeColor="accent6"/>
        </w:rPr>
        <w:t>Sally</w:t>
      </w:r>
      <w:r w:rsidR="00CB596A">
        <w:rPr>
          <w:rFonts w:asciiTheme="minorHAnsi" w:hAnsiTheme="minorHAnsi"/>
          <w:iCs/>
          <w:color w:val="70AD47" w:themeColor="accent6"/>
        </w:rPr>
        <w:t xml:space="preserve"> Takes Action on Recalls</w:t>
      </w:r>
      <w:r w:rsidRPr="0022192D">
        <w:rPr>
          <w:rFonts w:asciiTheme="minorHAnsi" w:hAnsiTheme="minorHAnsi"/>
          <w:iCs/>
          <w:color w:val="70AD47" w:themeColor="accent6"/>
        </w:rPr>
        <w:t> </w:t>
      </w:r>
    </w:p>
    <w:p w14:paraId="6CACFBA5" w14:textId="6B8D7DDC" w:rsidR="00C53A84" w:rsidRPr="0022192D" w:rsidRDefault="00A2745A" w:rsidP="0022192D">
      <w:pPr>
        <w:spacing w:after="90" w:line="152" w:lineRule="atLeast"/>
        <w:rPr>
          <w:rFonts w:asciiTheme="minorHAnsi" w:hAnsiTheme="minorHAnsi"/>
          <w:color w:val="70AD47" w:themeColor="accent6"/>
        </w:rPr>
      </w:pPr>
      <w:r w:rsidRPr="0022192D">
        <w:rPr>
          <w:rFonts w:asciiTheme="minorHAnsi" w:hAnsiTheme="minorHAnsi"/>
          <w:iCs/>
          <w:color w:val="70AD47" w:themeColor="accent6"/>
        </w:rPr>
        <w:t>Sally</w:t>
      </w:r>
      <w:r w:rsidR="00C53A84" w:rsidRPr="0022192D">
        <w:rPr>
          <w:rFonts w:asciiTheme="minorHAnsi" w:hAnsiTheme="minorHAnsi"/>
          <w:iCs/>
          <w:color w:val="70AD47" w:themeColor="accent6"/>
        </w:rPr>
        <w:t xml:space="preserve"> recognizes that </w:t>
      </w:r>
      <w:r w:rsidRPr="0022192D">
        <w:rPr>
          <w:rFonts w:asciiTheme="minorHAnsi" w:hAnsiTheme="minorHAnsi"/>
          <w:iCs/>
          <w:color w:val="70AD47" w:themeColor="accent6"/>
        </w:rPr>
        <w:t>Alexi</w:t>
      </w:r>
      <w:r w:rsidR="00C53A84" w:rsidRPr="0022192D">
        <w:rPr>
          <w:rFonts w:asciiTheme="minorHAnsi" w:hAnsiTheme="minorHAnsi"/>
          <w:iCs/>
          <w:color w:val="70AD47" w:themeColor="accent6"/>
        </w:rPr>
        <w:t xml:space="preserve"> is balancing a couple of different priorities. She hasn’t done a large volume of wholesaling, so it seems inefficient to sink money into a detailed tracking system. At the same time, </w:t>
      </w:r>
      <w:r w:rsidRPr="0022192D">
        <w:rPr>
          <w:rFonts w:asciiTheme="minorHAnsi" w:hAnsiTheme="minorHAnsi"/>
          <w:iCs/>
          <w:color w:val="70AD47" w:themeColor="accent6"/>
        </w:rPr>
        <w:t>Sally</w:t>
      </w:r>
      <w:r w:rsidR="00C53A84" w:rsidRPr="0022192D">
        <w:rPr>
          <w:rFonts w:asciiTheme="minorHAnsi" w:hAnsiTheme="minorHAnsi"/>
          <w:iCs/>
          <w:color w:val="70AD47" w:themeColor="accent6"/>
        </w:rPr>
        <w:t xml:space="preserve"> knows that recalls are playing a more significant role in food safety regulation. By talking with other farmers, </w:t>
      </w:r>
      <w:r w:rsidRPr="0022192D">
        <w:rPr>
          <w:rFonts w:asciiTheme="minorHAnsi" w:hAnsiTheme="minorHAnsi"/>
          <w:iCs/>
          <w:color w:val="70AD47" w:themeColor="accent6"/>
        </w:rPr>
        <w:t>Sally</w:t>
      </w:r>
      <w:r w:rsidR="00C53A84" w:rsidRPr="0022192D">
        <w:rPr>
          <w:rFonts w:asciiTheme="minorHAnsi" w:hAnsiTheme="minorHAnsi"/>
          <w:iCs/>
          <w:color w:val="70AD47" w:themeColor="accent6"/>
        </w:rPr>
        <w:t xml:space="preserve"> hears about the other advantages of a good tracking system</w:t>
      </w:r>
      <w:r w:rsidR="0099230C" w:rsidRPr="0022192D">
        <w:rPr>
          <w:rFonts w:asciiTheme="minorHAnsi" w:hAnsiTheme="minorHAnsi"/>
          <w:iCs/>
          <w:color w:val="70AD47" w:themeColor="accent6"/>
        </w:rPr>
        <w:t>,</w:t>
      </w:r>
      <w:r w:rsidR="00C53A84" w:rsidRPr="0022192D">
        <w:rPr>
          <w:rFonts w:asciiTheme="minorHAnsi" w:hAnsiTheme="minorHAnsi"/>
          <w:iCs/>
          <w:color w:val="70AD47" w:themeColor="accent6"/>
        </w:rPr>
        <w:t xml:space="preserve"> such as careful monitoring of field productivity and worker efficiency. It sounds like a good</w:t>
      </w:r>
      <w:r w:rsidRPr="0022192D">
        <w:rPr>
          <w:rFonts w:asciiTheme="minorHAnsi" w:hAnsiTheme="minorHAnsi"/>
          <w:iCs/>
          <w:color w:val="70AD47" w:themeColor="accent6"/>
        </w:rPr>
        <w:t xml:space="preserve"> investment. Here’s what Farmer </w:t>
      </w:r>
      <w:r w:rsidR="00E9301A">
        <w:rPr>
          <w:rFonts w:asciiTheme="minorHAnsi" w:hAnsiTheme="minorHAnsi"/>
          <w:iCs/>
          <w:color w:val="70AD47" w:themeColor="accent6"/>
        </w:rPr>
        <w:t>Sally</w:t>
      </w:r>
      <w:r w:rsidRPr="0022192D">
        <w:rPr>
          <w:rFonts w:asciiTheme="minorHAnsi" w:hAnsiTheme="minorHAnsi"/>
          <w:iCs/>
          <w:color w:val="70AD47" w:themeColor="accent6"/>
        </w:rPr>
        <w:t xml:space="preserve"> does:</w:t>
      </w:r>
      <w:r w:rsidR="00C53A84" w:rsidRPr="0022192D">
        <w:rPr>
          <w:rFonts w:asciiTheme="minorHAnsi" w:hAnsiTheme="minorHAnsi"/>
          <w:iCs/>
          <w:color w:val="70AD47" w:themeColor="accent6"/>
        </w:rPr>
        <w:t> </w:t>
      </w:r>
    </w:p>
    <w:p w14:paraId="433EDFDA" w14:textId="710E2E32" w:rsidR="00C53A84" w:rsidRPr="0022192D" w:rsidRDefault="00C53A84" w:rsidP="0022192D">
      <w:pPr>
        <w:pStyle w:val="ListParagraph"/>
        <w:numPr>
          <w:ilvl w:val="0"/>
          <w:numId w:val="29"/>
        </w:numPr>
        <w:spacing w:after="83"/>
        <w:rPr>
          <w:rFonts w:asciiTheme="minorHAnsi" w:hAnsiTheme="minorHAnsi"/>
          <w:color w:val="70AD47" w:themeColor="accent6"/>
        </w:rPr>
      </w:pPr>
      <w:r w:rsidRPr="0022192D">
        <w:rPr>
          <w:rFonts w:asciiTheme="minorHAnsi" w:hAnsiTheme="minorHAnsi"/>
          <w:iCs/>
          <w:color w:val="70AD47" w:themeColor="accent6"/>
        </w:rPr>
        <w:t>Makes a careful decision on whethe</w:t>
      </w:r>
      <w:r w:rsidR="00C11721" w:rsidRPr="0022192D">
        <w:rPr>
          <w:rFonts w:asciiTheme="minorHAnsi" w:hAnsiTheme="minorHAnsi"/>
          <w:iCs/>
          <w:color w:val="70AD47" w:themeColor="accent6"/>
        </w:rPr>
        <w:t>r recall ability is right for her</w:t>
      </w:r>
      <w:r w:rsidRPr="0022192D">
        <w:rPr>
          <w:rFonts w:asciiTheme="minorHAnsi" w:hAnsiTheme="minorHAnsi"/>
          <w:iCs/>
          <w:color w:val="70AD47" w:themeColor="accent6"/>
        </w:rPr>
        <w:t xml:space="preserve"> business and the level of recall accuracy </w:t>
      </w:r>
      <w:r w:rsidR="00C11721" w:rsidRPr="0022192D">
        <w:rPr>
          <w:rFonts w:asciiTheme="minorHAnsi" w:hAnsiTheme="minorHAnsi"/>
          <w:iCs/>
          <w:color w:val="70AD47" w:themeColor="accent6"/>
        </w:rPr>
        <w:t>s</w:t>
      </w:r>
      <w:r w:rsidRPr="0022192D">
        <w:rPr>
          <w:rFonts w:asciiTheme="minorHAnsi" w:hAnsiTheme="minorHAnsi"/>
          <w:iCs/>
          <w:color w:val="70AD47" w:themeColor="accent6"/>
        </w:rPr>
        <w:t>he would like. </w:t>
      </w:r>
    </w:p>
    <w:p w14:paraId="5E1E9239" w14:textId="3CC3E7F9" w:rsidR="00C53A84" w:rsidRPr="0022192D" w:rsidRDefault="00C53A84" w:rsidP="0022192D">
      <w:pPr>
        <w:pStyle w:val="ListParagraph"/>
        <w:numPr>
          <w:ilvl w:val="0"/>
          <w:numId w:val="29"/>
        </w:numPr>
        <w:spacing w:after="83"/>
        <w:rPr>
          <w:rFonts w:asciiTheme="minorHAnsi" w:hAnsiTheme="minorHAnsi"/>
          <w:color w:val="70AD47" w:themeColor="accent6"/>
        </w:rPr>
      </w:pPr>
      <w:r w:rsidRPr="0022192D">
        <w:rPr>
          <w:rFonts w:asciiTheme="minorHAnsi" w:hAnsiTheme="minorHAnsi"/>
          <w:iCs/>
          <w:color w:val="70AD47" w:themeColor="accent6"/>
        </w:rPr>
        <w:t xml:space="preserve">Researches different </w:t>
      </w:r>
      <w:r w:rsidR="00271465">
        <w:rPr>
          <w:rFonts w:asciiTheme="minorHAnsi" w:hAnsiTheme="minorHAnsi"/>
          <w:iCs/>
          <w:color w:val="70AD47" w:themeColor="accent6"/>
        </w:rPr>
        <w:t xml:space="preserve">options for implementing a product </w:t>
      </w:r>
      <w:r w:rsidRPr="0022192D">
        <w:rPr>
          <w:rFonts w:asciiTheme="minorHAnsi" w:hAnsiTheme="minorHAnsi"/>
          <w:iCs/>
          <w:color w:val="70AD47" w:themeColor="accent6"/>
        </w:rPr>
        <w:t>tracking system</w:t>
      </w:r>
      <w:r w:rsidR="00271465">
        <w:rPr>
          <w:rFonts w:asciiTheme="minorHAnsi" w:hAnsiTheme="minorHAnsi"/>
          <w:iCs/>
          <w:color w:val="70AD47" w:themeColor="accent6"/>
        </w:rPr>
        <w:t>.</w:t>
      </w:r>
      <w:r w:rsidRPr="0022192D">
        <w:rPr>
          <w:rFonts w:asciiTheme="minorHAnsi" w:hAnsiTheme="minorHAnsi"/>
          <w:iCs/>
          <w:color w:val="70AD47" w:themeColor="accent6"/>
        </w:rPr>
        <w:t xml:space="preserve"> </w:t>
      </w:r>
    </w:p>
    <w:p w14:paraId="55DC815A" w14:textId="1AD4FCAC" w:rsidR="00C53A84" w:rsidRPr="0022192D" w:rsidRDefault="00C53A84" w:rsidP="0022192D">
      <w:pPr>
        <w:pStyle w:val="ListParagraph"/>
        <w:numPr>
          <w:ilvl w:val="0"/>
          <w:numId w:val="29"/>
        </w:numPr>
        <w:spacing w:after="83"/>
        <w:rPr>
          <w:rFonts w:asciiTheme="minorHAnsi" w:hAnsiTheme="minorHAnsi"/>
          <w:color w:val="70AD47" w:themeColor="accent6"/>
        </w:rPr>
      </w:pPr>
      <w:r w:rsidRPr="0022192D">
        <w:rPr>
          <w:rFonts w:asciiTheme="minorHAnsi" w:hAnsiTheme="minorHAnsi"/>
          <w:iCs/>
          <w:color w:val="70AD47" w:themeColor="accent6"/>
        </w:rPr>
        <w:t>Puts t</w:t>
      </w:r>
      <w:r w:rsidR="00C11721" w:rsidRPr="0022192D">
        <w:rPr>
          <w:rFonts w:asciiTheme="minorHAnsi" w:hAnsiTheme="minorHAnsi"/>
          <w:iCs/>
          <w:color w:val="70AD47" w:themeColor="accent6"/>
        </w:rPr>
        <w:t>he right system in place for her</w:t>
      </w:r>
      <w:r w:rsidRPr="0022192D">
        <w:rPr>
          <w:rFonts w:asciiTheme="minorHAnsi" w:hAnsiTheme="minorHAnsi"/>
          <w:iCs/>
          <w:color w:val="70AD47" w:themeColor="accent6"/>
        </w:rPr>
        <w:t xml:space="preserve"> farm that will offer a reasonable ability to get product back if there is a risk of contamination. </w:t>
      </w:r>
    </w:p>
    <w:p w14:paraId="459E14EF" w14:textId="469E6210" w:rsidR="00C53A84" w:rsidRPr="0022192D" w:rsidRDefault="00C11721" w:rsidP="0022192D">
      <w:pPr>
        <w:pStyle w:val="ListParagraph"/>
        <w:numPr>
          <w:ilvl w:val="0"/>
          <w:numId w:val="29"/>
        </w:numPr>
        <w:rPr>
          <w:rFonts w:asciiTheme="minorHAnsi" w:hAnsiTheme="minorHAnsi"/>
          <w:color w:val="70AD47" w:themeColor="accent6"/>
        </w:rPr>
      </w:pPr>
      <w:r w:rsidRPr="0022192D">
        <w:rPr>
          <w:rFonts w:asciiTheme="minorHAnsi" w:hAnsiTheme="minorHAnsi"/>
          <w:iCs/>
          <w:color w:val="70AD47" w:themeColor="accent6"/>
        </w:rPr>
        <w:t>Asks her</w:t>
      </w:r>
      <w:r w:rsidR="00C53A84" w:rsidRPr="0022192D">
        <w:rPr>
          <w:rFonts w:asciiTheme="minorHAnsi" w:hAnsiTheme="minorHAnsi"/>
          <w:iCs/>
          <w:color w:val="70AD47" w:themeColor="accent6"/>
        </w:rPr>
        <w:t xml:space="preserve"> insurance agent whether and how </w:t>
      </w:r>
      <w:r w:rsidRPr="0022192D">
        <w:rPr>
          <w:rFonts w:asciiTheme="minorHAnsi" w:hAnsiTheme="minorHAnsi"/>
          <w:iCs/>
          <w:color w:val="70AD47" w:themeColor="accent6"/>
        </w:rPr>
        <w:t>s</w:t>
      </w:r>
      <w:r w:rsidR="00C53A84" w:rsidRPr="0022192D">
        <w:rPr>
          <w:rFonts w:asciiTheme="minorHAnsi" w:hAnsiTheme="minorHAnsi"/>
          <w:iCs/>
          <w:color w:val="70AD47" w:themeColor="accent6"/>
        </w:rPr>
        <w:t>he is covered for the expenses of a recall. </w:t>
      </w:r>
    </w:p>
    <w:p w14:paraId="49908FCA" w14:textId="77777777" w:rsidR="00434831" w:rsidRPr="0022192D" w:rsidRDefault="00434831" w:rsidP="0022192D">
      <w:pPr>
        <w:rPr>
          <w:rFonts w:asciiTheme="minorHAnsi" w:hAnsiTheme="minorHAnsi"/>
        </w:rPr>
      </w:pPr>
    </w:p>
    <w:p w14:paraId="434917ED" w14:textId="2176B9BA" w:rsidR="00835CC5" w:rsidRPr="0022192D" w:rsidRDefault="00835CC5" w:rsidP="0022192D">
      <w:pPr>
        <w:outlineLvl w:val="0"/>
        <w:rPr>
          <w:rFonts w:asciiTheme="minorHAnsi" w:hAnsiTheme="minorHAnsi"/>
          <w:b/>
          <w:u w:val="single"/>
        </w:rPr>
      </w:pPr>
      <w:r w:rsidRPr="0022192D">
        <w:rPr>
          <w:rFonts w:asciiTheme="minorHAnsi" w:hAnsiTheme="minorHAnsi"/>
          <w:b/>
          <w:u w:val="single"/>
        </w:rPr>
        <w:t xml:space="preserve">Legal Risk 4: </w:t>
      </w:r>
      <w:r w:rsidR="0095672F">
        <w:rPr>
          <w:rFonts w:asciiTheme="minorHAnsi" w:hAnsiTheme="minorHAnsi"/>
          <w:b/>
          <w:u w:val="single"/>
        </w:rPr>
        <w:t>State</w:t>
      </w:r>
      <w:r w:rsidRPr="0022192D">
        <w:rPr>
          <w:rFonts w:asciiTheme="minorHAnsi" w:hAnsiTheme="minorHAnsi"/>
          <w:b/>
          <w:u w:val="single"/>
        </w:rPr>
        <w:t xml:space="preserve"> and </w:t>
      </w:r>
      <w:r w:rsidR="0095672F">
        <w:rPr>
          <w:rFonts w:asciiTheme="minorHAnsi" w:hAnsiTheme="minorHAnsi"/>
          <w:b/>
          <w:u w:val="single"/>
        </w:rPr>
        <w:t>Local</w:t>
      </w:r>
      <w:r w:rsidRPr="0022192D">
        <w:rPr>
          <w:rFonts w:asciiTheme="minorHAnsi" w:hAnsiTheme="minorHAnsi"/>
          <w:b/>
          <w:u w:val="single"/>
        </w:rPr>
        <w:t xml:space="preserve"> </w:t>
      </w:r>
      <w:r w:rsidR="00612423" w:rsidRPr="0022192D">
        <w:rPr>
          <w:rFonts w:asciiTheme="minorHAnsi" w:hAnsiTheme="minorHAnsi"/>
          <w:b/>
          <w:u w:val="single"/>
        </w:rPr>
        <w:t>E</w:t>
      </w:r>
      <w:r w:rsidRPr="0022192D">
        <w:rPr>
          <w:rFonts w:asciiTheme="minorHAnsi" w:hAnsiTheme="minorHAnsi"/>
          <w:b/>
          <w:u w:val="single"/>
        </w:rPr>
        <w:t xml:space="preserve">nforcement </w:t>
      </w:r>
      <w:r w:rsidR="00612423" w:rsidRPr="0022192D">
        <w:rPr>
          <w:rFonts w:asciiTheme="minorHAnsi" w:hAnsiTheme="minorHAnsi"/>
          <w:b/>
          <w:u w:val="single"/>
        </w:rPr>
        <w:t>A</w:t>
      </w:r>
      <w:r w:rsidRPr="0022192D">
        <w:rPr>
          <w:rFonts w:asciiTheme="minorHAnsi" w:hAnsiTheme="minorHAnsi"/>
          <w:b/>
          <w:u w:val="single"/>
        </w:rPr>
        <w:t>ctions</w:t>
      </w:r>
    </w:p>
    <w:p w14:paraId="41550DA7" w14:textId="77777777" w:rsidR="00C11721" w:rsidRPr="0022192D" w:rsidRDefault="00C11721" w:rsidP="0022192D">
      <w:pPr>
        <w:outlineLvl w:val="0"/>
        <w:rPr>
          <w:rFonts w:asciiTheme="minorHAnsi" w:hAnsiTheme="minorHAnsi"/>
          <w:b/>
          <w:u w:val="single"/>
        </w:rPr>
      </w:pPr>
    </w:p>
    <w:p w14:paraId="71B328CF" w14:textId="77777777" w:rsidR="00C11721" w:rsidRPr="0022192D" w:rsidRDefault="00C11721" w:rsidP="0022192D">
      <w:pPr>
        <w:spacing w:after="240" w:line="182" w:lineRule="atLeast"/>
        <w:rPr>
          <w:rFonts w:asciiTheme="minorHAnsi" w:hAnsiTheme="minorHAnsi"/>
        </w:rPr>
      </w:pPr>
      <w:r w:rsidRPr="0022192D">
        <w:rPr>
          <w:rFonts w:asciiTheme="minorHAnsi" w:hAnsiTheme="minorHAnsi"/>
          <w:iCs/>
        </w:rPr>
        <w:t>Up to now, this guide has addressed legal risks that are purely business-to-business or business-to-customer. With the exception of a brief discussion of the government’s ability to compel a recall, government action has played a small role in the legal outcomes of a food safety incident. However, there are avenues for government involvement in this kind of legal incident. </w:t>
      </w:r>
    </w:p>
    <w:p w14:paraId="3901EA0C" w14:textId="02938A66" w:rsidR="003B1059" w:rsidRPr="0022192D" w:rsidRDefault="0021086D" w:rsidP="0022192D">
      <w:pPr>
        <w:spacing w:after="240"/>
        <w:ind w:firstLine="720"/>
        <w:outlineLvl w:val="0"/>
        <w:rPr>
          <w:rFonts w:asciiTheme="minorHAnsi" w:hAnsiTheme="minorHAnsi"/>
          <w:b/>
        </w:rPr>
      </w:pPr>
      <w:r w:rsidRPr="0022192D">
        <w:rPr>
          <w:rFonts w:asciiTheme="minorHAnsi" w:hAnsiTheme="minorHAnsi"/>
          <w:b/>
        </w:rPr>
        <w:t>Adulterated foods</w:t>
      </w:r>
    </w:p>
    <w:p w14:paraId="115AAEEB" w14:textId="42A720AF" w:rsidR="00470AF3" w:rsidRPr="0022192D" w:rsidRDefault="00271465" w:rsidP="0022192D">
      <w:pPr>
        <w:spacing w:after="240" w:line="152" w:lineRule="atLeast"/>
        <w:rPr>
          <w:rFonts w:asciiTheme="minorHAnsi" w:hAnsiTheme="minorHAnsi"/>
        </w:rPr>
      </w:pPr>
      <w:r>
        <w:rPr>
          <w:rFonts w:asciiTheme="minorHAnsi" w:hAnsiTheme="minorHAnsi"/>
          <w:iCs/>
        </w:rPr>
        <w:t>In addition to the federal Food, Drug, and Cosmetic Act, m</w:t>
      </w:r>
      <w:r w:rsidR="003B1059" w:rsidRPr="0022192D">
        <w:rPr>
          <w:rFonts w:asciiTheme="minorHAnsi" w:hAnsiTheme="minorHAnsi"/>
          <w:iCs/>
        </w:rPr>
        <w:t>ost</w:t>
      </w:r>
      <w:r w:rsidR="0021086D" w:rsidRPr="0022192D">
        <w:rPr>
          <w:rFonts w:asciiTheme="minorHAnsi" w:hAnsiTheme="minorHAnsi"/>
          <w:iCs/>
        </w:rPr>
        <w:t xml:space="preserve"> states </w:t>
      </w:r>
      <w:r w:rsidR="00424F1A" w:rsidRPr="0022192D">
        <w:rPr>
          <w:rFonts w:asciiTheme="minorHAnsi" w:hAnsiTheme="minorHAnsi"/>
          <w:iCs/>
        </w:rPr>
        <w:t xml:space="preserve">have food safety laws that </w:t>
      </w:r>
      <w:r w:rsidR="0021086D" w:rsidRPr="0022192D">
        <w:rPr>
          <w:rFonts w:asciiTheme="minorHAnsi" w:hAnsiTheme="minorHAnsi"/>
          <w:iCs/>
        </w:rPr>
        <w:t xml:space="preserve">prohibit the selling of “adulterated” foods. Back at the turn of the </w:t>
      </w:r>
      <w:r w:rsidR="00980EA9" w:rsidRPr="0022192D">
        <w:rPr>
          <w:rFonts w:asciiTheme="minorHAnsi" w:hAnsiTheme="minorHAnsi"/>
          <w:iCs/>
        </w:rPr>
        <w:t xml:space="preserve">twentieth </w:t>
      </w:r>
      <w:r w:rsidR="0021086D" w:rsidRPr="0022192D">
        <w:rPr>
          <w:rFonts w:asciiTheme="minorHAnsi" w:hAnsiTheme="minorHAnsi"/>
          <w:iCs/>
        </w:rPr>
        <w:t>century</w:t>
      </w:r>
      <w:r w:rsidR="00065AAB" w:rsidRPr="0022192D">
        <w:rPr>
          <w:rFonts w:asciiTheme="minorHAnsi" w:hAnsiTheme="minorHAnsi"/>
          <w:iCs/>
        </w:rPr>
        <w:t>,</w:t>
      </w:r>
      <w:r w:rsidR="0021086D" w:rsidRPr="0022192D">
        <w:rPr>
          <w:rFonts w:asciiTheme="minorHAnsi" w:hAnsiTheme="minorHAnsi"/>
          <w:iCs/>
        </w:rPr>
        <w:t xml:space="preserve"> when these laws were passed, that often meant milk with water added or bread made with chalk. The legal definition is actually broader than just products with something adverse added to them. </w:t>
      </w:r>
      <w:r w:rsidR="003B1059" w:rsidRPr="0022192D">
        <w:rPr>
          <w:rFonts w:asciiTheme="minorHAnsi" w:hAnsiTheme="minorHAnsi"/>
          <w:iCs/>
        </w:rPr>
        <w:t>While each state has come up with its own def</w:t>
      </w:r>
      <w:r w:rsidR="00F92BDB" w:rsidRPr="0022192D">
        <w:rPr>
          <w:rFonts w:asciiTheme="minorHAnsi" w:hAnsiTheme="minorHAnsi"/>
          <w:iCs/>
        </w:rPr>
        <w:t>inition of “adulterated” foods,</w:t>
      </w:r>
      <w:r w:rsidR="003B1059" w:rsidRPr="0022192D">
        <w:rPr>
          <w:rFonts w:asciiTheme="minorHAnsi" w:hAnsiTheme="minorHAnsi"/>
          <w:iCs/>
        </w:rPr>
        <w:t xml:space="preserve"> they all pretty </w:t>
      </w:r>
      <w:r w:rsidR="003B1059" w:rsidRPr="0022192D">
        <w:rPr>
          <w:rFonts w:asciiTheme="minorHAnsi" w:hAnsiTheme="minorHAnsi"/>
          <w:iCs/>
        </w:rPr>
        <w:lastRenderedPageBreak/>
        <w:t xml:space="preserve">much mean the same thing. </w:t>
      </w:r>
      <w:r w:rsidR="00470AF3" w:rsidRPr="0022192D">
        <w:rPr>
          <w:rFonts w:asciiTheme="minorHAnsi" w:hAnsiTheme="minorHAnsi"/>
          <w:iCs/>
        </w:rPr>
        <w:t>Most of the laws say something like</w:t>
      </w:r>
      <w:r w:rsidR="005A189D" w:rsidRPr="0022192D">
        <w:rPr>
          <w:rFonts w:asciiTheme="minorHAnsi" w:hAnsiTheme="minorHAnsi"/>
          <w:iCs/>
        </w:rPr>
        <w:t>,</w:t>
      </w:r>
      <w:r w:rsidR="00470AF3" w:rsidRPr="0022192D">
        <w:rPr>
          <w:rFonts w:asciiTheme="minorHAnsi" w:hAnsiTheme="minorHAnsi"/>
          <w:iCs/>
        </w:rPr>
        <w:t xml:space="preserve"> “P</w:t>
      </w:r>
      <w:r w:rsidR="003B1059" w:rsidRPr="0022192D">
        <w:rPr>
          <w:rFonts w:asciiTheme="minorHAnsi" w:hAnsiTheme="minorHAnsi"/>
          <w:iCs/>
        </w:rPr>
        <w:t xml:space="preserve">roducts are </w:t>
      </w:r>
      <w:r w:rsidR="0021086D" w:rsidRPr="0022192D">
        <w:rPr>
          <w:rFonts w:asciiTheme="minorHAnsi" w:hAnsiTheme="minorHAnsi"/>
          <w:iCs/>
        </w:rPr>
        <w:t xml:space="preserve">adulterated if </w:t>
      </w:r>
      <w:r w:rsidR="00A03E67" w:rsidRPr="0022192D">
        <w:rPr>
          <w:rFonts w:asciiTheme="minorHAnsi" w:hAnsiTheme="minorHAnsi"/>
          <w:iCs/>
        </w:rPr>
        <w:t xml:space="preserve">they </w:t>
      </w:r>
      <w:r w:rsidR="00470AF3" w:rsidRPr="0022192D">
        <w:rPr>
          <w:rFonts w:asciiTheme="minorHAnsi" w:hAnsiTheme="minorHAnsi"/>
        </w:rPr>
        <w:t>c</w:t>
      </w:r>
      <w:r w:rsidR="00A03E67" w:rsidRPr="0022192D">
        <w:rPr>
          <w:rFonts w:asciiTheme="minorHAnsi" w:hAnsiTheme="minorHAnsi"/>
        </w:rPr>
        <w:t xml:space="preserve">onsist in whole or in part of a diseased, contaminated, filthy, putrid, or decomposed substance, or if it is otherwise unfit for food </w:t>
      </w:r>
      <w:r w:rsidR="00470AF3" w:rsidRPr="0022192D">
        <w:rPr>
          <w:rFonts w:asciiTheme="minorHAnsi" w:hAnsiTheme="minorHAnsi"/>
        </w:rPr>
        <w:t xml:space="preserve">consumption.” </w:t>
      </w:r>
      <w:r w:rsidR="00F92BDB" w:rsidRPr="0022192D">
        <w:rPr>
          <w:rFonts w:asciiTheme="minorHAnsi" w:hAnsiTheme="minorHAnsi"/>
        </w:rPr>
        <w:t>As a rule of thumb, if the unsafe condition of the food makes someone sick, it’s likely adulterated.</w:t>
      </w:r>
      <w:r w:rsidR="00403E53" w:rsidRPr="0022192D">
        <w:rPr>
          <w:rFonts w:asciiTheme="minorHAnsi" w:hAnsiTheme="minorHAnsi"/>
        </w:rPr>
        <w:t xml:space="preserve"> </w:t>
      </w:r>
    </w:p>
    <w:p w14:paraId="53E2EC41" w14:textId="3600BAFF" w:rsidR="00403E53" w:rsidRPr="0022192D" w:rsidRDefault="00470AF3" w:rsidP="0022192D">
      <w:pPr>
        <w:spacing w:after="240" w:line="152" w:lineRule="atLeast"/>
        <w:rPr>
          <w:rStyle w:val="Emphasis"/>
          <w:rFonts w:asciiTheme="minorHAnsi" w:eastAsia="Times New Roman" w:hAnsiTheme="minorHAnsi"/>
          <w:i w:val="0"/>
          <w:color w:val="000000" w:themeColor="text1"/>
          <w:shd w:val="clear" w:color="auto" w:fill="FFFFFF"/>
        </w:rPr>
      </w:pPr>
      <w:r w:rsidRPr="0022192D">
        <w:rPr>
          <w:rFonts w:asciiTheme="minorHAnsi" w:hAnsiTheme="minorHAnsi"/>
        </w:rPr>
        <w:t>In addition, in most states a food product would be considered adulterated merely if it is held or processed under insa</w:t>
      </w:r>
      <w:r w:rsidR="00403E53" w:rsidRPr="0022192D">
        <w:rPr>
          <w:rFonts w:asciiTheme="minorHAnsi" w:hAnsiTheme="minorHAnsi"/>
        </w:rPr>
        <w:t xml:space="preserve">nitary conditions, even if the food product itself is not </w:t>
      </w:r>
      <w:r w:rsidRPr="0022192D">
        <w:rPr>
          <w:rFonts w:asciiTheme="minorHAnsi" w:hAnsiTheme="minorHAnsi"/>
        </w:rPr>
        <w:t xml:space="preserve">adulterated. </w:t>
      </w:r>
      <w:r w:rsidR="00403E53" w:rsidRPr="0022192D">
        <w:rPr>
          <w:rFonts w:asciiTheme="minorHAnsi" w:hAnsiTheme="minorHAnsi"/>
          <w:iCs/>
          <w:color w:val="000000" w:themeColor="text1"/>
        </w:rPr>
        <w:t>This begs the question:</w:t>
      </w:r>
      <w:r w:rsidR="00403E53" w:rsidRPr="0022192D">
        <w:rPr>
          <w:rFonts w:asciiTheme="minorHAnsi" w:eastAsia="Times New Roman" w:hAnsiTheme="minorHAnsi"/>
          <w:color w:val="000000" w:themeColor="text1"/>
          <w:shd w:val="clear" w:color="auto" w:fill="FFFFFF"/>
        </w:rPr>
        <w:t> </w:t>
      </w:r>
      <w:r w:rsidR="00BA5FA6" w:rsidRPr="0022192D">
        <w:rPr>
          <w:rStyle w:val="Emphasis"/>
          <w:rFonts w:asciiTheme="minorHAnsi" w:eastAsia="Times New Roman" w:hAnsiTheme="minorHAnsi"/>
          <w:i w:val="0"/>
          <w:color w:val="000000" w:themeColor="text1"/>
          <w:shd w:val="clear" w:color="auto" w:fill="FFFFFF"/>
        </w:rPr>
        <w:t>w</w:t>
      </w:r>
      <w:r w:rsidR="00403E53" w:rsidRPr="0022192D">
        <w:rPr>
          <w:rStyle w:val="Emphasis"/>
          <w:rFonts w:asciiTheme="minorHAnsi" w:eastAsia="Times New Roman" w:hAnsiTheme="minorHAnsi"/>
          <w:i w:val="0"/>
          <w:color w:val="000000" w:themeColor="text1"/>
          <w:shd w:val="clear" w:color="auto" w:fill="FFFFFF"/>
        </w:rPr>
        <w:t>ould a farm with an inadequate or no food safety plan in place be considered insanitary conditions (i.e.</w:t>
      </w:r>
      <w:r w:rsidR="00BA5FA6" w:rsidRPr="0022192D">
        <w:rPr>
          <w:rStyle w:val="Emphasis"/>
          <w:rFonts w:asciiTheme="minorHAnsi" w:eastAsia="Times New Roman" w:hAnsiTheme="minorHAnsi"/>
          <w:i w:val="0"/>
          <w:color w:val="000000" w:themeColor="text1"/>
          <w:shd w:val="clear" w:color="auto" w:fill="FFFFFF"/>
        </w:rPr>
        <w:t>,</w:t>
      </w:r>
      <w:r w:rsidR="00403E53" w:rsidRPr="0022192D">
        <w:rPr>
          <w:rStyle w:val="Emphasis"/>
          <w:rFonts w:asciiTheme="minorHAnsi" w:eastAsia="Times New Roman" w:hAnsiTheme="minorHAnsi"/>
          <w:i w:val="0"/>
          <w:color w:val="000000" w:themeColor="text1"/>
          <w:shd w:val="clear" w:color="auto" w:fill="FFFFFF"/>
        </w:rPr>
        <w:t xml:space="preserve"> all of the farm’s products would thereby be considered adulterated)?</w:t>
      </w:r>
    </w:p>
    <w:p w14:paraId="493ABCB4" w14:textId="10FD3AA5" w:rsidR="00F135CF" w:rsidRPr="0022192D" w:rsidRDefault="0021086D" w:rsidP="0022192D">
      <w:pPr>
        <w:spacing w:after="240" w:line="152" w:lineRule="atLeast"/>
        <w:rPr>
          <w:rFonts w:asciiTheme="minorHAnsi" w:eastAsia="Times New Roman" w:hAnsiTheme="minorHAnsi"/>
          <w:iCs/>
          <w:color w:val="000000" w:themeColor="text1"/>
          <w:shd w:val="clear" w:color="auto" w:fill="FFFFFF"/>
        </w:rPr>
      </w:pPr>
      <w:r w:rsidRPr="0022192D">
        <w:rPr>
          <w:rFonts w:asciiTheme="minorHAnsi" w:hAnsiTheme="minorHAnsi"/>
          <w:iCs/>
        </w:rPr>
        <w:t xml:space="preserve">To take </w:t>
      </w:r>
      <w:r w:rsidR="001D48A6" w:rsidRPr="0022192D">
        <w:rPr>
          <w:rFonts w:asciiTheme="minorHAnsi" w:hAnsiTheme="minorHAnsi"/>
          <w:iCs/>
        </w:rPr>
        <w:t>Alexi</w:t>
      </w:r>
      <w:r w:rsidRPr="0022192D">
        <w:rPr>
          <w:rFonts w:asciiTheme="minorHAnsi" w:hAnsiTheme="minorHAnsi"/>
          <w:iCs/>
        </w:rPr>
        <w:t xml:space="preserve">’s example, the government might see her lax oversight of whether apples are being washed as fundamentally unsafe. By deeming all the apples adulterated due to their holding conditions, the government might be able to prohibit the sale of all </w:t>
      </w:r>
      <w:r w:rsidR="001D48A6" w:rsidRPr="0022192D">
        <w:rPr>
          <w:rFonts w:asciiTheme="minorHAnsi" w:hAnsiTheme="minorHAnsi"/>
          <w:iCs/>
        </w:rPr>
        <w:t>Alexi</w:t>
      </w:r>
      <w:r w:rsidRPr="0022192D">
        <w:rPr>
          <w:rFonts w:asciiTheme="minorHAnsi" w:hAnsiTheme="minorHAnsi"/>
          <w:iCs/>
        </w:rPr>
        <w:t>’s apples</w:t>
      </w:r>
      <w:r w:rsidR="00CF50AE" w:rsidRPr="0022192D">
        <w:rPr>
          <w:rFonts w:asciiTheme="minorHAnsi" w:hAnsiTheme="minorHAnsi"/>
          <w:iCs/>
        </w:rPr>
        <w:t>, or even seize all of her apple products</w:t>
      </w:r>
      <w:r w:rsidRPr="0022192D">
        <w:rPr>
          <w:rFonts w:asciiTheme="minorHAnsi" w:hAnsiTheme="minorHAnsi"/>
          <w:iCs/>
        </w:rPr>
        <w:t>. </w:t>
      </w:r>
      <w:r w:rsidR="00470AF3" w:rsidRPr="0022192D">
        <w:rPr>
          <w:rFonts w:asciiTheme="minorHAnsi" w:hAnsiTheme="minorHAnsi"/>
          <w:iCs/>
        </w:rPr>
        <w:t xml:space="preserve">Alexi might also be subject </w:t>
      </w:r>
      <w:r w:rsidR="00F135CF" w:rsidRPr="0022192D">
        <w:rPr>
          <w:rFonts w:asciiTheme="minorHAnsi" w:hAnsiTheme="minorHAnsi"/>
          <w:iCs/>
        </w:rPr>
        <w:t>to a fine, and even imprisonment</w:t>
      </w:r>
      <w:r w:rsidR="00BA5FA6" w:rsidRPr="0022192D">
        <w:rPr>
          <w:rFonts w:asciiTheme="minorHAnsi" w:hAnsiTheme="minorHAnsi"/>
          <w:iCs/>
        </w:rPr>
        <w:t>,</w:t>
      </w:r>
      <w:r w:rsidR="00F135CF" w:rsidRPr="0022192D">
        <w:rPr>
          <w:rFonts w:asciiTheme="minorHAnsi" w:hAnsiTheme="minorHAnsi"/>
          <w:iCs/>
        </w:rPr>
        <w:t xml:space="preserve"> if she failed to correct the situation. </w:t>
      </w:r>
    </w:p>
    <w:p w14:paraId="4D641A69" w14:textId="77777777" w:rsidR="00DF7318" w:rsidRPr="00DF7318" w:rsidRDefault="00DF7318" w:rsidP="00DF7318">
      <w:pPr>
        <w:spacing w:after="240" w:line="152" w:lineRule="atLeast"/>
        <w:rPr>
          <w:rFonts w:asciiTheme="minorHAnsi" w:hAnsiTheme="minorHAnsi"/>
          <w:b/>
          <w:bCs/>
          <w:iCs/>
          <w:color w:val="4472C4" w:themeColor="accent1"/>
        </w:rPr>
      </w:pPr>
      <w:r w:rsidRPr="00DF7318">
        <w:rPr>
          <w:rFonts w:asciiTheme="minorHAnsi" w:hAnsiTheme="minorHAnsi"/>
          <w:b/>
          <w:bCs/>
          <w:iCs/>
          <w:color w:val="4472C4" w:themeColor="accent1"/>
        </w:rPr>
        <w:t>Wisconsin food adulteration laws at a glance</w:t>
      </w:r>
    </w:p>
    <w:p w14:paraId="42077108" w14:textId="0E04D079" w:rsidR="00DF7318" w:rsidRPr="00906AFC" w:rsidRDefault="00DF7318" w:rsidP="00DF7318">
      <w:pPr>
        <w:spacing w:after="240" w:line="152" w:lineRule="atLeast"/>
        <w:rPr>
          <w:rFonts w:asciiTheme="minorHAnsi" w:hAnsiTheme="minorHAnsi"/>
          <w:bCs/>
          <w:iCs/>
          <w:color w:val="4472C4" w:themeColor="accent1"/>
        </w:rPr>
      </w:pPr>
      <w:r w:rsidRPr="00906AFC">
        <w:rPr>
          <w:rFonts w:asciiTheme="minorHAnsi" w:hAnsiTheme="minorHAnsi"/>
          <w:bCs/>
          <w:iCs/>
          <w:color w:val="4472C4" w:themeColor="accent1"/>
        </w:rPr>
        <w:t xml:space="preserve">In Wisconsin, the definition of “adulterated” foods includes foods that are produced, prepared, packed, or held under insanitary conditions. </w:t>
      </w:r>
      <w:r w:rsidR="00C87DEB">
        <w:rPr>
          <w:rFonts w:asciiTheme="minorHAnsi" w:hAnsiTheme="minorHAnsi"/>
          <w:bCs/>
          <w:iCs/>
          <w:color w:val="4472C4" w:themeColor="accent1"/>
        </w:rPr>
        <w:t xml:space="preserve">It also includes foods containing added substances that may be harmful to health or </w:t>
      </w:r>
      <w:r w:rsidR="00EE69B5">
        <w:rPr>
          <w:rFonts w:asciiTheme="minorHAnsi" w:hAnsiTheme="minorHAnsi"/>
          <w:bCs/>
          <w:iCs/>
          <w:color w:val="4472C4" w:themeColor="accent1"/>
        </w:rPr>
        <w:t xml:space="preserve">that diminish the value of the product to consumers. </w:t>
      </w:r>
      <w:r w:rsidRPr="00906AFC">
        <w:rPr>
          <w:rFonts w:asciiTheme="minorHAnsi" w:hAnsiTheme="minorHAnsi"/>
          <w:bCs/>
          <w:iCs/>
          <w:color w:val="4472C4" w:themeColor="accent1"/>
        </w:rPr>
        <w:t>(Wis. Stats. § 97.02</w:t>
      </w:r>
      <w:r w:rsidR="00EE69B5">
        <w:rPr>
          <w:rFonts w:asciiTheme="minorHAnsi" w:hAnsiTheme="minorHAnsi"/>
          <w:bCs/>
          <w:iCs/>
          <w:color w:val="4472C4" w:themeColor="accent1"/>
        </w:rPr>
        <w:t>; 21 U.S.C. § 342</w:t>
      </w:r>
      <w:r w:rsidRPr="00906AFC">
        <w:rPr>
          <w:rFonts w:asciiTheme="minorHAnsi" w:hAnsiTheme="minorHAnsi"/>
          <w:bCs/>
          <w:iCs/>
          <w:color w:val="4472C4" w:themeColor="accent1"/>
        </w:rPr>
        <w:t>).</w:t>
      </w:r>
    </w:p>
    <w:p w14:paraId="2A0B892A" w14:textId="0F296BDF" w:rsidR="00DF7318" w:rsidRPr="00906AFC" w:rsidRDefault="00DF7318" w:rsidP="00DF7318">
      <w:pPr>
        <w:spacing w:after="240" w:line="152" w:lineRule="atLeast"/>
        <w:rPr>
          <w:rFonts w:asciiTheme="minorHAnsi" w:hAnsiTheme="minorHAnsi"/>
          <w:bCs/>
          <w:iCs/>
          <w:color w:val="4472C4" w:themeColor="accent1"/>
        </w:rPr>
      </w:pPr>
      <w:r w:rsidRPr="00906AFC">
        <w:rPr>
          <w:rFonts w:asciiTheme="minorHAnsi" w:hAnsiTheme="minorHAnsi"/>
          <w:bCs/>
          <w:iCs/>
          <w:color w:val="4472C4" w:themeColor="accent1"/>
        </w:rPr>
        <w:t xml:space="preserve">Penalties for violations can be steep. A first offense can result in up to six months incarceration or a fine up to $1,000. Additional violations can result in a combination of jail time and fines up to $5,000. </w:t>
      </w:r>
      <w:r w:rsidR="00EE69B5">
        <w:rPr>
          <w:rFonts w:asciiTheme="minorHAnsi" w:hAnsiTheme="minorHAnsi"/>
          <w:bCs/>
          <w:iCs/>
          <w:color w:val="4472C4" w:themeColor="accent1"/>
        </w:rPr>
        <w:t xml:space="preserve">(Wis. Stats. § </w:t>
      </w:r>
      <w:r w:rsidR="00EE69B5" w:rsidRPr="00EE69B5">
        <w:rPr>
          <w:rFonts w:asciiTheme="minorHAnsi" w:hAnsiTheme="minorHAnsi"/>
          <w:bCs/>
          <w:iCs/>
          <w:color w:val="4472C4" w:themeColor="accent1"/>
        </w:rPr>
        <w:t>97.10</w:t>
      </w:r>
      <w:r w:rsidR="00EE69B5">
        <w:rPr>
          <w:rFonts w:asciiTheme="minorHAnsi" w:hAnsiTheme="minorHAnsi"/>
          <w:bCs/>
          <w:iCs/>
          <w:color w:val="4472C4" w:themeColor="accent1"/>
        </w:rPr>
        <w:t>).</w:t>
      </w:r>
    </w:p>
    <w:p w14:paraId="1799D977" w14:textId="77777777" w:rsidR="00DF7318" w:rsidRPr="00DF7318" w:rsidRDefault="00DF7318" w:rsidP="00DF7318">
      <w:pPr>
        <w:spacing w:after="240" w:line="152" w:lineRule="atLeast"/>
        <w:rPr>
          <w:rFonts w:asciiTheme="minorHAnsi" w:hAnsiTheme="minorHAnsi"/>
          <w:b/>
          <w:iCs/>
          <w:color w:val="4472C4" w:themeColor="accent1"/>
        </w:rPr>
      </w:pPr>
    </w:p>
    <w:p w14:paraId="0773148B" w14:textId="4E5B11AD" w:rsidR="0021086D" w:rsidRPr="0022192D" w:rsidRDefault="0021086D" w:rsidP="0022192D">
      <w:pPr>
        <w:spacing w:after="240" w:line="182" w:lineRule="atLeast"/>
        <w:rPr>
          <w:rFonts w:asciiTheme="minorHAnsi" w:hAnsiTheme="minorHAnsi"/>
          <w:iCs/>
        </w:rPr>
      </w:pPr>
      <w:r w:rsidRPr="0022192D">
        <w:rPr>
          <w:rFonts w:asciiTheme="minorHAnsi" w:hAnsiTheme="minorHAnsi"/>
          <w:iCs/>
        </w:rPr>
        <w:t>State governments may be motivated to enforce laws prohibiting the sale of product when a food safety outbreak occurs. Of course, they can enforce the laws at any time, but for the sake of efficiency, it’s not common that agencies make investigations without some reason to believe unsafe conditions are present. We might also speculate that an agency will be motivated to use these laws if the farmer isn’t doing enough to deal with the outbreak. To enforce the prohibition on the sale of adulterated products, when necessary, the state government may seize the food products. </w:t>
      </w:r>
    </w:p>
    <w:p w14:paraId="16C1E959" w14:textId="2821CA75" w:rsidR="0021086D" w:rsidRPr="0022192D" w:rsidRDefault="0021086D" w:rsidP="0022192D">
      <w:pPr>
        <w:spacing w:after="240" w:line="182" w:lineRule="atLeast"/>
        <w:ind w:firstLine="720"/>
        <w:rPr>
          <w:rFonts w:asciiTheme="minorHAnsi" w:hAnsiTheme="minorHAnsi"/>
          <w:b/>
        </w:rPr>
      </w:pPr>
      <w:r w:rsidRPr="0022192D">
        <w:rPr>
          <w:rFonts w:asciiTheme="minorHAnsi" w:hAnsiTheme="minorHAnsi"/>
          <w:b/>
          <w:iCs/>
        </w:rPr>
        <w:t>Product-specific regulations</w:t>
      </w:r>
    </w:p>
    <w:p w14:paraId="1ABA4BF0" w14:textId="3A8B3F77" w:rsidR="00EE69B5" w:rsidRDefault="0021086D" w:rsidP="00DF7318">
      <w:pPr>
        <w:spacing w:after="240" w:line="182" w:lineRule="atLeast"/>
        <w:rPr>
          <w:rFonts w:asciiTheme="minorHAnsi" w:hAnsiTheme="minorHAnsi"/>
          <w:iCs/>
        </w:rPr>
      </w:pPr>
      <w:r w:rsidRPr="0022192D">
        <w:rPr>
          <w:rFonts w:asciiTheme="minorHAnsi" w:hAnsiTheme="minorHAnsi"/>
          <w:iCs/>
        </w:rPr>
        <w:t>When it comes to processed and value</w:t>
      </w:r>
      <w:r w:rsidR="00612423" w:rsidRPr="0022192D">
        <w:rPr>
          <w:rFonts w:asciiTheme="minorHAnsi" w:hAnsiTheme="minorHAnsi"/>
          <w:iCs/>
        </w:rPr>
        <w:t>-</w:t>
      </w:r>
      <w:r w:rsidRPr="0022192D">
        <w:rPr>
          <w:rFonts w:asciiTheme="minorHAnsi" w:hAnsiTheme="minorHAnsi"/>
          <w:iCs/>
        </w:rPr>
        <w:t xml:space="preserve">added fruits and vegetables, many more regulations apply. </w:t>
      </w:r>
      <w:r w:rsidR="00DF7318" w:rsidRPr="00DF7318">
        <w:rPr>
          <w:rFonts w:asciiTheme="minorHAnsi" w:hAnsiTheme="minorHAnsi"/>
          <w:iCs/>
        </w:rPr>
        <w:t>For farms turning apples into apple cider, for example, state laws set detailed requirements. Under Wisconsin law, cider may need to be pasteurized depending on where it is pressed and sold</w:t>
      </w:r>
      <w:r w:rsidR="00EE69B5">
        <w:rPr>
          <w:rFonts w:asciiTheme="minorHAnsi" w:hAnsiTheme="minorHAnsi"/>
          <w:iCs/>
        </w:rPr>
        <w:t xml:space="preserve"> and</w:t>
      </w:r>
      <w:r w:rsidR="00DF7318" w:rsidRPr="00DF7318">
        <w:rPr>
          <w:rFonts w:asciiTheme="minorHAnsi" w:hAnsiTheme="minorHAnsi"/>
          <w:iCs/>
        </w:rPr>
        <w:t xml:space="preserve"> </w:t>
      </w:r>
      <w:r w:rsidR="00EE69B5">
        <w:rPr>
          <w:rFonts w:asciiTheme="minorHAnsi" w:hAnsiTheme="minorHAnsi"/>
          <w:iCs/>
        </w:rPr>
        <w:t>u</w:t>
      </w:r>
      <w:r w:rsidR="00DF7318" w:rsidRPr="00DF7318">
        <w:rPr>
          <w:rFonts w:asciiTheme="minorHAnsi" w:hAnsiTheme="minorHAnsi"/>
          <w:iCs/>
        </w:rPr>
        <w:t>npasteurized cider must carry a specific warning label.</w:t>
      </w:r>
      <w:r w:rsidR="00EE69B5">
        <w:rPr>
          <w:rFonts w:asciiTheme="minorHAnsi" w:hAnsiTheme="minorHAnsi"/>
          <w:iCs/>
        </w:rPr>
        <w:t xml:space="preserve"> On a farm that also sells other processed foods, like caramel apples, a Retail Food Establishment License may </w:t>
      </w:r>
      <w:r w:rsidR="00EE69B5">
        <w:rPr>
          <w:rFonts w:asciiTheme="minorHAnsi" w:hAnsiTheme="minorHAnsi"/>
          <w:iCs/>
        </w:rPr>
        <w:lastRenderedPageBreak/>
        <w:t xml:space="preserve">be required for the cider press, </w:t>
      </w:r>
      <w:r w:rsidR="00EE69B5" w:rsidRPr="00EE69B5">
        <w:rPr>
          <w:rFonts w:asciiTheme="minorHAnsi" w:hAnsiTheme="minorHAnsi"/>
          <w:iCs/>
        </w:rPr>
        <w:t>even if there is already a separate, licensed kitchen on the farm property.</w:t>
      </w:r>
      <w:r w:rsidR="00A03686">
        <w:rPr>
          <w:rFonts w:asciiTheme="minorHAnsi" w:hAnsiTheme="minorHAnsi"/>
          <w:iCs/>
        </w:rPr>
        <w:t xml:space="preserve"> (</w:t>
      </w:r>
      <w:r w:rsidR="00A03686" w:rsidRPr="00A03686">
        <w:rPr>
          <w:rFonts w:asciiTheme="minorHAnsi" w:hAnsiTheme="minorHAnsi"/>
          <w:iCs/>
        </w:rPr>
        <w:t>Wis. Stat</w:t>
      </w:r>
      <w:r w:rsidR="00A03686">
        <w:rPr>
          <w:rFonts w:asciiTheme="minorHAnsi" w:hAnsiTheme="minorHAnsi"/>
          <w:iCs/>
        </w:rPr>
        <w:t>s</w:t>
      </w:r>
      <w:r w:rsidR="00A03686" w:rsidRPr="00A03686">
        <w:rPr>
          <w:rFonts w:asciiTheme="minorHAnsi" w:hAnsiTheme="minorHAnsi"/>
          <w:iCs/>
        </w:rPr>
        <w:t>.</w:t>
      </w:r>
      <w:r w:rsidR="00A03686">
        <w:rPr>
          <w:rFonts w:asciiTheme="minorHAnsi" w:hAnsiTheme="minorHAnsi"/>
          <w:iCs/>
        </w:rPr>
        <w:t xml:space="preserve"> §</w:t>
      </w:r>
      <w:r w:rsidR="00A03686" w:rsidRPr="00A03686">
        <w:rPr>
          <w:rFonts w:asciiTheme="minorHAnsi" w:hAnsiTheme="minorHAnsi"/>
          <w:iCs/>
        </w:rPr>
        <w:t xml:space="preserve"> 97.30(2)(b)</w:t>
      </w:r>
      <w:r w:rsidR="00A03686">
        <w:rPr>
          <w:rFonts w:asciiTheme="minorHAnsi" w:hAnsiTheme="minorHAnsi"/>
          <w:iCs/>
        </w:rPr>
        <w:t>)</w:t>
      </w:r>
      <w:r w:rsidR="00A03686" w:rsidRPr="00A03686">
        <w:rPr>
          <w:rFonts w:asciiTheme="minorHAnsi" w:hAnsiTheme="minorHAnsi"/>
          <w:iCs/>
        </w:rPr>
        <w:t>.</w:t>
      </w:r>
    </w:p>
    <w:p w14:paraId="64E7C35A" w14:textId="383299D5" w:rsidR="0021086D" w:rsidRPr="0022192D" w:rsidRDefault="0021086D" w:rsidP="00DF7318">
      <w:pPr>
        <w:spacing w:after="240" w:line="182" w:lineRule="atLeast"/>
        <w:rPr>
          <w:rFonts w:asciiTheme="minorHAnsi" w:hAnsiTheme="minorHAnsi"/>
        </w:rPr>
      </w:pPr>
      <w:r w:rsidRPr="0022192D">
        <w:rPr>
          <w:rFonts w:asciiTheme="minorHAnsi" w:hAnsiTheme="minorHAnsi"/>
          <w:iCs/>
        </w:rPr>
        <w:t xml:space="preserve">This guide isn’t intended to discuss the </w:t>
      </w:r>
      <w:r w:rsidR="00470AF3" w:rsidRPr="0022192D">
        <w:rPr>
          <w:rFonts w:asciiTheme="minorHAnsi" w:hAnsiTheme="minorHAnsi"/>
          <w:iCs/>
        </w:rPr>
        <w:t xml:space="preserve">specific </w:t>
      </w:r>
      <w:r w:rsidRPr="0022192D">
        <w:rPr>
          <w:rFonts w:asciiTheme="minorHAnsi" w:hAnsiTheme="minorHAnsi"/>
          <w:iCs/>
        </w:rPr>
        <w:t>rules that apply to processed product</w:t>
      </w:r>
      <w:r w:rsidR="00A03686">
        <w:rPr>
          <w:rFonts w:asciiTheme="minorHAnsi" w:hAnsiTheme="minorHAnsi"/>
          <w:iCs/>
        </w:rPr>
        <w:t>s</w:t>
      </w:r>
      <w:r w:rsidR="008132BF" w:rsidRPr="0022192D">
        <w:rPr>
          <w:rFonts w:asciiTheme="minorHAnsi" w:hAnsiTheme="minorHAnsi"/>
          <w:iCs/>
        </w:rPr>
        <w:t>;</w:t>
      </w:r>
      <w:r w:rsidRPr="0022192D">
        <w:rPr>
          <w:rFonts w:asciiTheme="minorHAnsi" w:hAnsiTheme="minorHAnsi"/>
          <w:iCs/>
        </w:rPr>
        <w:t xml:space="preserve"> however</w:t>
      </w:r>
      <w:r w:rsidR="008132BF" w:rsidRPr="0022192D">
        <w:rPr>
          <w:rFonts w:asciiTheme="minorHAnsi" w:hAnsiTheme="minorHAnsi"/>
          <w:iCs/>
        </w:rPr>
        <w:t>,</w:t>
      </w:r>
      <w:r w:rsidRPr="0022192D">
        <w:rPr>
          <w:rFonts w:asciiTheme="minorHAnsi" w:hAnsiTheme="minorHAnsi"/>
          <w:iCs/>
        </w:rPr>
        <w:t xml:space="preserve"> </w:t>
      </w:r>
      <w:r w:rsidR="008132BF" w:rsidRPr="0022192D">
        <w:rPr>
          <w:rFonts w:asciiTheme="minorHAnsi" w:hAnsiTheme="minorHAnsi"/>
          <w:iCs/>
        </w:rPr>
        <w:t>t</w:t>
      </w:r>
      <w:r w:rsidRPr="0022192D">
        <w:rPr>
          <w:rFonts w:asciiTheme="minorHAnsi" w:hAnsiTheme="minorHAnsi"/>
          <w:iCs/>
        </w:rPr>
        <w:t xml:space="preserve">he point is that if these rules are not followed, it opens </w:t>
      </w:r>
      <w:r w:rsidR="008132BF" w:rsidRPr="0022192D">
        <w:rPr>
          <w:rFonts w:asciiTheme="minorHAnsi" w:hAnsiTheme="minorHAnsi"/>
          <w:iCs/>
        </w:rPr>
        <w:t xml:space="preserve">the </w:t>
      </w:r>
      <w:r w:rsidRPr="0022192D">
        <w:rPr>
          <w:rFonts w:asciiTheme="minorHAnsi" w:hAnsiTheme="minorHAnsi"/>
          <w:iCs/>
        </w:rPr>
        <w:t>door to regulatory action. This risk is always present, but when a food safety incident occurs, the motivation to investigate increases. Farms violating the food safety code may be fined and have their license revoked. In some states, repeated and willful violations of the rules can even result in a criminal prosecution. Food safety regulations are not something to mess around with. </w:t>
      </w:r>
    </w:p>
    <w:p w14:paraId="66902EED" w14:textId="77777777" w:rsidR="00434831" w:rsidRPr="0022192D" w:rsidRDefault="00434831" w:rsidP="0022192D">
      <w:pPr>
        <w:outlineLvl w:val="0"/>
        <w:rPr>
          <w:rFonts w:asciiTheme="minorHAnsi" w:hAnsiTheme="minorHAnsi"/>
          <w:color w:val="70AD47" w:themeColor="accent6"/>
        </w:rPr>
      </w:pPr>
    </w:p>
    <w:p w14:paraId="2145420F" w14:textId="7EF67E3C" w:rsidR="0021086D" w:rsidRPr="0022192D" w:rsidRDefault="0021086D" w:rsidP="0022192D">
      <w:pPr>
        <w:outlineLvl w:val="0"/>
        <w:rPr>
          <w:rFonts w:asciiTheme="minorHAnsi" w:hAnsiTheme="minorHAnsi"/>
          <w:b/>
          <w:color w:val="70AD47" w:themeColor="accent6"/>
        </w:rPr>
      </w:pPr>
      <w:r w:rsidRPr="0022192D">
        <w:rPr>
          <w:rFonts w:asciiTheme="minorHAnsi" w:hAnsiTheme="minorHAnsi"/>
          <w:b/>
          <w:color w:val="70AD47" w:themeColor="accent6"/>
        </w:rPr>
        <w:t>[Farmer Alexi icon]</w:t>
      </w:r>
    </w:p>
    <w:p w14:paraId="733F841E" w14:textId="2FE1AED2" w:rsidR="00DF7318" w:rsidRPr="00DF7318" w:rsidRDefault="00DF7318" w:rsidP="00DF7318">
      <w:pPr>
        <w:outlineLvl w:val="0"/>
        <w:rPr>
          <w:rFonts w:asciiTheme="minorHAnsi" w:hAnsiTheme="minorHAnsi"/>
          <w:iCs/>
          <w:color w:val="70AD47" w:themeColor="accent6"/>
        </w:rPr>
      </w:pPr>
      <w:r w:rsidRPr="00DF7318">
        <w:rPr>
          <w:rFonts w:asciiTheme="minorHAnsi" w:hAnsiTheme="minorHAnsi"/>
          <w:iCs/>
          <w:color w:val="70AD47" w:themeColor="accent6"/>
        </w:rPr>
        <w:t xml:space="preserve">So far we’ve only talked about Alexi’s problems relating to her fresh apple sales. But, remembering back to the beginning, we also said that Alexi produces cider on her farm. We know that some of the contaminated apples made their way into the cider production and that the resulting bacterial growth made customers sick. This draws the attention of the local department of public health, the agency that enforces the food code. </w:t>
      </w:r>
    </w:p>
    <w:p w14:paraId="66BC6024" w14:textId="77777777" w:rsidR="00DF7318" w:rsidRPr="00DF7318" w:rsidRDefault="00DF7318" w:rsidP="00DF7318">
      <w:pPr>
        <w:outlineLvl w:val="0"/>
        <w:rPr>
          <w:rFonts w:asciiTheme="minorHAnsi" w:hAnsiTheme="minorHAnsi"/>
          <w:iCs/>
          <w:color w:val="70AD47" w:themeColor="accent6"/>
        </w:rPr>
      </w:pPr>
    </w:p>
    <w:p w14:paraId="63C13EFC" w14:textId="77777777" w:rsidR="00DF7318" w:rsidRPr="00DF7318" w:rsidRDefault="00DF7318" w:rsidP="00DF7318">
      <w:pPr>
        <w:outlineLvl w:val="0"/>
        <w:rPr>
          <w:rFonts w:asciiTheme="minorHAnsi" w:hAnsiTheme="minorHAnsi"/>
          <w:iCs/>
          <w:color w:val="70AD47" w:themeColor="accent6"/>
        </w:rPr>
      </w:pPr>
      <w:r w:rsidRPr="00DF7318">
        <w:rPr>
          <w:rFonts w:asciiTheme="minorHAnsi" w:hAnsiTheme="minorHAnsi"/>
          <w:iCs/>
          <w:color w:val="70AD47" w:themeColor="accent6"/>
        </w:rPr>
        <w:t>Concerned, the agency decides to investigate Alexi’s cider facility. In an extensive, multi-hour investigation of her facility, the team from the department of public health studies monitoring procedures, takes temperatures, tracks product through production, checks the labels, and samples the cider for bacterial contamination. They do a thorough assessment of whether Alexi is following the regulations that apply to cider production. If they find she isn’t, they may revoke her license or impose a fine for the violations.</w:t>
      </w:r>
    </w:p>
    <w:p w14:paraId="079A37B2" w14:textId="77777777" w:rsidR="00DF7318" w:rsidRPr="00DF7318" w:rsidRDefault="00DF7318" w:rsidP="00DF7318">
      <w:pPr>
        <w:outlineLvl w:val="0"/>
        <w:rPr>
          <w:rFonts w:asciiTheme="minorHAnsi" w:hAnsiTheme="minorHAnsi"/>
          <w:iCs/>
          <w:color w:val="70AD47" w:themeColor="accent6"/>
        </w:rPr>
      </w:pPr>
    </w:p>
    <w:p w14:paraId="365092CD" w14:textId="7D0CEE97" w:rsidR="00434831" w:rsidRPr="0022192D" w:rsidRDefault="00434831" w:rsidP="0022192D">
      <w:pPr>
        <w:rPr>
          <w:rFonts w:asciiTheme="minorHAnsi" w:hAnsiTheme="minorHAnsi"/>
          <w:b/>
          <w:color w:val="7030A0"/>
        </w:rPr>
      </w:pPr>
      <w:r w:rsidRPr="0022192D">
        <w:rPr>
          <w:rFonts w:asciiTheme="minorHAnsi" w:hAnsiTheme="minorHAnsi"/>
          <w:b/>
          <w:color w:val="7030A0"/>
        </w:rPr>
        <w:t>TAKING ACTION</w:t>
      </w:r>
      <w:r w:rsidR="00EC7C09" w:rsidRPr="0022192D">
        <w:rPr>
          <w:rFonts w:asciiTheme="minorHAnsi" w:hAnsiTheme="minorHAnsi"/>
          <w:b/>
          <w:color w:val="7030A0"/>
        </w:rPr>
        <w:t xml:space="preserve"> ON STATE AND LOCAL LAWS</w:t>
      </w:r>
    </w:p>
    <w:p w14:paraId="1FF9341A" w14:textId="77777777" w:rsidR="00434831" w:rsidRPr="0022192D" w:rsidRDefault="00434831" w:rsidP="0022192D">
      <w:pPr>
        <w:outlineLvl w:val="0"/>
        <w:rPr>
          <w:rFonts w:asciiTheme="minorHAnsi" w:hAnsiTheme="minorHAnsi"/>
          <w:b/>
          <w:color w:val="7030A0"/>
        </w:rPr>
      </w:pPr>
    </w:p>
    <w:p w14:paraId="27DD28BB" w14:textId="77777777" w:rsidR="00CF50AE" w:rsidRPr="0022192D" w:rsidRDefault="00CF50AE" w:rsidP="0022192D">
      <w:pPr>
        <w:numPr>
          <w:ilvl w:val="0"/>
          <w:numId w:val="6"/>
        </w:numPr>
        <w:rPr>
          <w:rFonts w:asciiTheme="minorHAnsi" w:eastAsia="Times New Roman" w:hAnsiTheme="minorHAnsi"/>
          <w:color w:val="7030A0"/>
        </w:rPr>
      </w:pPr>
      <w:r w:rsidRPr="0022192D">
        <w:rPr>
          <w:rFonts w:asciiTheme="minorHAnsi" w:eastAsia="Times New Roman" w:hAnsiTheme="minorHAnsi"/>
          <w:color w:val="7030A0"/>
        </w:rPr>
        <w:t>Learn about and follow all product-specific state and local food code regulations</w:t>
      </w:r>
    </w:p>
    <w:p w14:paraId="5DB9BA7D" w14:textId="77777777" w:rsidR="0021086D" w:rsidRPr="0022192D" w:rsidRDefault="0021086D" w:rsidP="0022192D">
      <w:pPr>
        <w:rPr>
          <w:rFonts w:asciiTheme="minorHAnsi" w:eastAsia="Times New Roman" w:hAnsiTheme="minorHAnsi"/>
          <w:b/>
          <w:color w:val="538135" w:themeColor="accent6" w:themeShade="BF"/>
        </w:rPr>
      </w:pPr>
    </w:p>
    <w:p w14:paraId="37282D24" w14:textId="30F6E1FA" w:rsidR="0021086D" w:rsidRPr="0022192D" w:rsidRDefault="0021086D" w:rsidP="0022192D">
      <w:p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[Farmer Sally icon]</w:t>
      </w:r>
    </w:p>
    <w:p w14:paraId="580C5D12" w14:textId="77777777" w:rsidR="009F3B9E" w:rsidRPr="0022192D" w:rsidRDefault="009F3B9E" w:rsidP="0022192D">
      <w:pPr>
        <w:spacing w:after="90" w:line="152" w:lineRule="atLeast"/>
        <w:rPr>
          <w:rFonts w:asciiTheme="minorHAnsi" w:hAnsiTheme="minorHAnsi"/>
          <w:b/>
          <w:iCs/>
          <w:color w:val="70AD47" w:themeColor="accent6"/>
        </w:rPr>
      </w:pPr>
      <w:r w:rsidRPr="0022192D">
        <w:rPr>
          <w:rFonts w:asciiTheme="minorHAnsi" w:hAnsiTheme="minorHAnsi"/>
          <w:b/>
          <w:iCs/>
          <w:color w:val="70AD47" w:themeColor="accent6"/>
        </w:rPr>
        <w:t>Farmer Sally Takes Action on State and Local Laws</w:t>
      </w:r>
    </w:p>
    <w:p w14:paraId="5D2CEA0F" w14:textId="73B6458E" w:rsidR="0021086D" w:rsidRPr="0022192D" w:rsidRDefault="0021086D" w:rsidP="0022192D">
      <w:pPr>
        <w:spacing w:after="90" w:line="152" w:lineRule="atLeast"/>
        <w:rPr>
          <w:rFonts w:asciiTheme="minorHAnsi" w:hAnsiTheme="minorHAnsi"/>
          <w:color w:val="70AD47" w:themeColor="accent6"/>
        </w:rPr>
      </w:pPr>
      <w:r w:rsidRPr="0022192D">
        <w:rPr>
          <w:rFonts w:asciiTheme="minorHAnsi" w:hAnsiTheme="minorHAnsi"/>
          <w:iCs/>
          <w:color w:val="70AD47" w:themeColor="accent6"/>
        </w:rPr>
        <w:t>Farmer Sally has been looking at preparing salad mix in a certified kitchen on her farm. The trouble Alexi is going through is caus</w:t>
      </w:r>
      <w:r w:rsidR="00470AF3" w:rsidRPr="0022192D">
        <w:rPr>
          <w:rFonts w:asciiTheme="minorHAnsi" w:hAnsiTheme="minorHAnsi"/>
          <w:iCs/>
          <w:color w:val="70AD47" w:themeColor="accent6"/>
        </w:rPr>
        <w:t>ing her</w:t>
      </w:r>
      <w:r w:rsidR="00EF0460" w:rsidRPr="0022192D">
        <w:rPr>
          <w:rFonts w:asciiTheme="minorHAnsi" w:hAnsiTheme="minorHAnsi"/>
          <w:iCs/>
          <w:color w:val="70AD47" w:themeColor="accent6"/>
        </w:rPr>
        <w:t xml:space="preserve"> to</w:t>
      </w:r>
      <w:r w:rsidR="00470AF3" w:rsidRPr="0022192D">
        <w:rPr>
          <w:rFonts w:asciiTheme="minorHAnsi" w:hAnsiTheme="minorHAnsi"/>
          <w:iCs/>
          <w:color w:val="70AD47" w:themeColor="accent6"/>
        </w:rPr>
        <w:t xml:space="preserve"> rethink that decision. H</w:t>
      </w:r>
      <w:r w:rsidRPr="0022192D">
        <w:rPr>
          <w:rFonts w:asciiTheme="minorHAnsi" w:hAnsiTheme="minorHAnsi"/>
          <w:iCs/>
          <w:color w:val="70AD47" w:themeColor="accent6"/>
        </w:rPr>
        <w:t xml:space="preserve">er salad mix operation would require careful compliance with the food code, as </w:t>
      </w:r>
      <w:r w:rsidR="008825D1" w:rsidRPr="0022192D">
        <w:rPr>
          <w:rFonts w:asciiTheme="minorHAnsi" w:hAnsiTheme="minorHAnsi"/>
          <w:iCs/>
          <w:color w:val="70AD47" w:themeColor="accent6"/>
        </w:rPr>
        <w:t>she</w:t>
      </w:r>
      <w:r w:rsidRPr="0022192D">
        <w:rPr>
          <w:rFonts w:asciiTheme="minorHAnsi" w:hAnsiTheme="minorHAnsi"/>
          <w:iCs/>
          <w:color w:val="70AD47" w:themeColor="accent6"/>
        </w:rPr>
        <w:t xml:space="preserve"> certainly doesn’t want to break the rules. Although she was going to wait until the inspector arrived to learn about the rules, Sally decides to be a little more proactive. Maybe if she reads the code herself, she’ll avoid making any accidental mistakes down the road. So, Sally does the following: </w:t>
      </w:r>
    </w:p>
    <w:p w14:paraId="1F1C2435" w14:textId="5A6291CA" w:rsidR="0021086D" w:rsidRPr="0022192D" w:rsidRDefault="0021086D" w:rsidP="0022192D">
      <w:pPr>
        <w:pStyle w:val="ListParagraph"/>
        <w:numPr>
          <w:ilvl w:val="0"/>
          <w:numId w:val="30"/>
        </w:numPr>
        <w:spacing w:after="83"/>
        <w:rPr>
          <w:rFonts w:asciiTheme="minorHAnsi" w:hAnsiTheme="minorHAnsi"/>
          <w:color w:val="70AD47" w:themeColor="accent6"/>
        </w:rPr>
      </w:pPr>
      <w:r w:rsidRPr="0022192D">
        <w:rPr>
          <w:rFonts w:asciiTheme="minorHAnsi" w:hAnsiTheme="minorHAnsi"/>
          <w:iCs/>
          <w:color w:val="70AD47" w:themeColor="accent6"/>
        </w:rPr>
        <w:t xml:space="preserve">Gets a copy of </w:t>
      </w:r>
      <w:r w:rsidR="008825D1" w:rsidRPr="0022192D">
        <w:rPr>
          <w:rFonts w:asciiTheme="minorHAnsi" w:hAnsiTheme="minorHAnsi"/>
          <w:iCs/>
          <w:color w:val="70AD47" w:themeColor="accent6"/>
        </w:rPr>
        <w:t>her</w:t>
      </w:r>
      <w:r w:rsidRPr="0022192D">
        <w:rPr>
          <w:rFonts w:asciiTheme="minorHAnsi" w:hAnsiTheme="minorHAnsi"/>
          <w:iCs/>
          <w:color w:val="70AD47" w:themeColor="accent6"/>
        </w:rPr>
        <w:t xml:space="preserve"> state’s food code and reads all the regulations that apply to a food processing operation. Not all of them make sense, but she keeps track of those she has questions about. </w:t>
      </w:r>
    </w:p>
    <w:p w14:paraId="15A5C82B" w14:textId="621BEAD5" w:rsidR="0021086D" w:rsidRPr="0022192D" w:rsidRDefault="0021086D" w:rsidP="0022192D">
      <w:pPr>
        <w:pStyle w:val="ListParagraph"/>
        <w:numPr>
          <w:ilvl w:val="0"/>
          <w:numId w:val="30"/>
        </w:numPr>
        <w:rPr>
          <w:rFonts w:asciiTheme="minorHAnsi" w:hAnsiTheme="minorHAnsi"/>
          <w:color w:val="70AD47" w:themeColor="accent6"/>
        </w:rPr>
      </w:pPr>
      <w:r w:rsidRPr="0022192D">
        <w:rPr>
          <w:rFonts w:asciiTheme="minorHAnsi" w:hAnsiTheme="minorHAnsi"/>
          <w:iCs/>
          <w:color w:val="70AD47" w:themeColor="accent6"/>
        </w:rPr>
        <w:t xml:space="preserve">Contacts the local inspector to set up a meeting well ahead of construction on her certified kitchen. Sally wants to make sure she understands the rules correctly and is interpreting them in the same way as the inspector. This also might help their </w:t>
      </w:r>
      <w:r w:rsidRPr="0022192D">
        <w:rPr>
          <w:rFonts w:asciiTheme="minorHAnsi" w:hAnsiTheme="minorHAnsi"/>
          <w:iCs/>
          <w:color w:val="70AD47" w:themeColor="accent6"/>
        </w:rPr>
        <w:lastRenderedPageBreak/>
        <w:t>relationship get off to a good start, so Sally has a ready ally when it comes to getting up and running. </w:t>
      </w:r>
    </w:p>
    <w:p w14:paraId="7A29F143" w14:textId="77777777" w:rsidR="00434831" w:rsidRPr="0022192D" w:rsidRDefault="00434831" w:rsidP="0022192D">
      <w:pPr>
        <w:rPr>
          <w:rFonts w:asciiTheme="minorHAnsi" w:hAnsiTheme="minorHAnsi"/>
        </w:rPr>
      </w:pPr>
    </w:p>
    <w:p w14:paraId="292BA5D2" w14:textId="33EEE10F" w:rsidR="00A120C9" w:rsidRPr="0022192D" w:rsidRDefault="00835CC5" w:rsidP="0022192D">
      <w:pPr>
        <w:outlineLvl w:val="0"/>
        <w:rPr>
          <w:rFonts w:asciiTheme="minorHAnsi" w:hAnsiTheme="minorHAnsi"/>
          <w:b/>
          <w:u w:val="single"/>
        </w:rPr>
      </w:pPr>
      <w:r w:rsidRPr="0022192D">
        <w:rPr>
          <w:rFonts w:asciiTheme="minorHAnsi" w:hAnsiTheme="minorHAnsi"/>
          <w:b/>
          <w:u w:val="single"/>
        </w:rPr>
        <w:t xml:space="preserve">Legal Risk </w:t>
      </w:r>
      <w:r w:rsidR="00AD22BB" w:rsidRPr="0022192D">
        <w:rPr>
          <w:rFonts w:asciiTheme="minorHAnsi" w:hAnsiTheme="minorHAnsi"/>
          <w:b/>
          <w:u w:val="single"/>
        </w:rPr>
        <w:t>5</w:t>
      </w:r>
      <w:r w:rsidRPr="0022192D">
        <w:rPr>
          <w:rFonts w:asciiTheme="minorHAnsi" w:hAnsiTheme="minorHAnsi"/>
          <w:b/>
          <w:u w:val="single"/>
        </w:rPr>
        <w:t xml:space="preserve">: Federal </w:t>
      </w:r>
      <w:r w:rsidR="00612423" w:rsidRPr="0022192D">
        <w:rPr>
          <w:rFonts w:asciiTheme="minorHAnsi" w:hAnsiTheme="minorHAnsi"/>
          <w:b/>
          <w:u w:val="single"/>
        </w:rPr>
        <w:t>E</w:t>
      </w:r>
      <w:r w:rsidRPr="0022192D">
        <w:rPr>
          <w:rFonts w:asciiTheme="minorHAnsi" w:hAnsiTheme="minorHAnsi"/>
          <w:b/>
          <w:u w:val="single"/>
        </w:rPr>
        <w:t xml:space="preserve">nforcement </w:t>
      </w:r>
      <w:r w:rsidR="00612423" w:rsidRPr="0022192D">
        <w:rPr>
          <w:rFonts w:asciiTheme="minorHAnsi" w:hAnsiTheme="minorHAnsi"/>
          <w:b/>
          <w:u w:val="single"/>
        </w:rPr>
        <w:t>A</w:t>
      </w:r>
      <w:r w:rsidRPr="0022192D">
        <w:rPr>
          <w:rFonts w:asciiTheme="minorHAnsi" w:hAnsiTheme="minorHAnsi"/>
          <w:b/>
          <w:u w:val="single"/>
        </w:rPr>
        <w:t xml:space="preserve">ctions, </w:t>
      </w:r>
      <w:r w:rsidR="00612423" w:rsidRPr="0022192D">
        <w:rPr>
          <w:rFonts w:asciiTheme="minorHAnsi" w:hAnsiTheme="minorHAnsi"/>
          <w:b/>
          <w:u w:val="single"/>
        </w:rPr>
        <w:t>I</w:t>
      </w:r>
      <w:r w:rsidRPr="0022192D">
        <w:rPr>
          <w:rFonts w:asciiTheme="minorHAnsi" w:hAnsiTheme="minorHAnsi"/>
          <w:b/>
          <w:u w:val="single"/>
        </w:rPr>
        <w:t xml:space="preserve">ncluding FSMA </w:t>
      </w:r>
      <w:r w:rsidR="00612423" w:rsidRPr="0022192D">
        <w:rPr>
          <w:rFonts w:asciiTheme="minorHAnsi" w:hAnsiTheme="minorHAnsi"/>
          <w:b/>
          <w:u w:val="single"/>
        </w:rPr>
        <w:t>R</w:t>
      </w:r>
      <w:r w:rsidRPr="0022192D">
        <w:rPr>
          <w:rFonts w:asciiTheme="minorHAnsi" w:hAnsiTheme="minorHAnsi"/>
          <w:b/>
          <w:u w:val="single"/>
        </w:rPr>
        <w:t>ules</w:t>
      </w:r>
    </w:p>
    <w:p w14:paraId="0A85222A" w14:textId="77777777" w:rsidR="00A120C9" w:rsidRPr="0022192D" w:rsidRDefault="00A120C9" w:rsidP="0022192D">
      <w:pPr>
        <w:rPr>
          <w:rFonts w:asciiTheme="minorHAnsi" w:hAnsiTheme="minorHAnsi"/>
          <w:b/>
        </w:rPr>
      </w:pPr>
    </w:p>
    <w:p w14:paraId="307C5391" w14:textId="77777777" w:rsidR="00A120C9" w:rsidRPr="0022192D" w:rsidRDefault="00A120C9" w:rsidP="0022192D">
      <w:pPr>
        <w:outlineLvl w:val="0"/>
        <w:rPr>
          <w:rFonts w:asciiTheme="minorHAnsi" w:hAnsiTheme="minorHAnsi"/>
          <w:b/>
        </w:rPr>
      </w:pPr>
      <w:r w:rsidRPr="0022192D">
        <w:rPr>
          <w:rFonts w:asciiTheme="minorHAnsi" w:hAnsiTheme="minorHAnsi"/>
          <w:b/>
        </w:rPr>
        <w:tab/>
        <w:t>Adulterated food</w:t>
      </w:r>
    </w:p>
    <w:p w14:paraId="789491EC" w14:textId="77777777" w:rsidR="00BD3E4C" w:rsidRPr="0022192D" w:rsidRDefault="00BD3E4C" w:rsidP="0022192D">
      <w:pPr>
        <w:outlineLvl w:val="0"/>
        <w:rPr>
          <w:rFonts w:asciiTheme="minorHAnsi" w:hAnsiTheme="minorHAnsi"/>
          <w:b/>
        </w:rPr>
      </w:pPr>
    </w:p>
    <w:p w14:paraId="77C3D208" w14:textId="2397ABD1" w:rsidR="00424F1A" w:rsidRPr="0022192D" w:rsidRDefault="00424F1A" w:rsidP="0022192D">
      <w:pPr>
        <w:rPr>
          <w:rFonts w:asciiTheme="minorHAnsi" w:eastAsia="Times New Roman" w:hAnsiTheme="minorHAnsi"/>
        </w:rPr>
      </w:pPr>
      <w:r w:rsidRPr="0022192D">
        <w:rPr>
          <w:rFonts w:asciiTheme="minorHAnsi" w:hAnsiTheme="minorHAnsi"/>
        </w:rPr>
        <w:t>Just like state food safety laws</w:t>
      </w:r>
      <w:r w:rsidR="00F92BDB" w:rsidRPr="0022192D">
        <w:rPr>
          <w:rFonts w:asciiTheme="minorHAnsi" w:hAnsiTheme="minorHAnsi"/>
        </w:rPr>
        <w:t>, federal</w:t>
      </w:r>
      <w:r w:rsidRPr="0022192D">
        <w:rPr>
          <w:rFonts w:asciiTheme="minorHAnsi" w:hAnsiTheme="minorHAnsi"/>
        </w:rPr>
        <w:t xml:space="preserve"> food safety</w:t>
      </w:r>
      <w:r w:rsidR="00F92BDB" w:rsidRPr="0022192D">
        <w:rPr>
          <w:rFonts w:asciiTheme="minorHAnsi" w:hAnsiTheme="minorHAnsi"/>
        </w:rPr>
        <w:t xml:space="preserve"> law</w:t>
      </w:r>
      <w:r w:rsidRPr="0022192D">
        <w:rPr>
          <w:rFonts w:asciiTheme="minorHAnsi" w:hAnsiTheme="minorHAnsi"/>
        </w:rPr>
        <w:t>s</w:t>
      </w:r>
      <w:r w:rsidR="00403E53" w:rsidRPr="0022192D">
        <w:rPr>
          <w:rFonts w:asciiTheme="minorHAnsi" w:hAnsiTheme="minorHAnsi"/>
        </w:rPr>
        <w:t xml:space="preserve"> prohibit</w:t>
      </w:r>
      <w:r w:rsidR="00F92BDB" w:rsidRPr="0022192D">
        <w:rPr>
          <w:rFonts w:asciiTheme="minorHAnsi" w:hAnsiTheme="minorHAnsi"/>
        </w:rPr>
        <w:t xml:space="preserve"> the </w:t>
      </w:r>
      <w:r w:rsidR="00F92BDB" w:rsidRPr="0022192D">
        <w:rPr>
          <w:rFonts w:asciiTheme="minorHAnsi" w:hAnsiTheme="minorHAnsi"/>
          <w:iCs/>
        </w:rPr>
        <w:t>selling of “adulterated” foods</w:t>
      </w:r>
      <w:r w:rsidR="001932DA" w:rsidRPr="0022192D">
        <w:rPr>
          <w:rFonts w:asciiTheme="minorHAnsi" w:hAnsiTheme="minorHAnsi"/>
          <w:iCs/>
        </w:rPr>
        <w:t xml:space="preserve">. The federal definition of adulterated </w:t>
      </w:r>
      <w:r w:rsidRPr="0022192D">
        <w:rPr>
          <w:rFonts w:asciiTheme="minorHAnsi" w:hAnsiTheme="minorHAnsi"/>
          <w:iCs/>
        </w:rPr>
        <w:t xml:space="preserve">is quite broad, and </w:t>
      </w:r>
      <w:r w:rsidR="001932DA" w:rsidRPr="0022192D">
        <w:rPr>
          <w:rFonts w:asciiTheme="minorHAnsi" w:hAnsiTheme="minorHAnsi"/>
          <w:iCs/>
        </w:rPr>
        <w:t xml:space="preserve">includes food that is </w:t>
      </w:r>
      <w:r w:rsidRPr="0022192D">
        <w:rPr>
          <w:rFonts w:asciiTheme="minorHAnsi" w:hAnsiTheme="minorHAnsi"/>
          <w:iCs/>
        </w:rPr>
        <w:t xml:space="preserve">simply </w:t>
      </w:r>
      <w:r w:rsidR="001932DA" w:rsidRPr="0022192D">
        <w:rPr>
          <w:rFonts w:asciiTheme="minorHAnsi" w:hAnsiTheme="minorHAnsi"/>
        </w:rPr>
        <w:t>held or processed under insanitary conditions</w:t>
      </w:r>
      <w:r w:rsidR="001932DA" w:rsidRPr="0022192D">
        <w:rPr>
          <w:rFonts w:asciiTheme="minorHAnsi" w:hAnsiTheme="minorHAnsi"/>
          <w:i/>
          <w:color w:val="000000" w:themeColor="text1"/>
        </w:rPr>
        <w:t>.</w:t>
      </w:r>
      <w:r w:rsidR="001932DA" w:rsidRPr="0022192D">
        <w:rPr>
          <w:rFonts w:asciiTheme="minorHAnsi" w:hAnsiTheme="minorHAnsi"/>
          <w:i/>
          <w:iCs/>
          <w:color w:val="000000" w:themeColor="text1"/>
        </w:rPr>
        <w:t xml:space="preserve"> </w:t>
      </w:r>
    </w:p>
    <w:p w14:paraId="53C08B0E" w14:textId="77777777" w:rsidR="00424F1A" w:rsidRPr="0022192D" w:rsidRDefault="00424F1A" w:rsidP="0022192D">
      <w:pPr>
        <w:rPr>
          <w:rFonts w:asciiTheme="minorHAnsi" w:hAnsiTheme="minorHAnsi"/>
          <w:iCs/>
        </w:rPr>
      </w:pPr>
    </w:p>
    <w:p w14:paraId="7CA05A7E" w14:textId="2E464E72" w:rsidR="001932DA" w:rsidRPr="0022192D" w:rsidRDefault="001932DA" w:rsidP="0022192D">
      <w:pPr>
        <w:rPr>
          <w:rFonts w:asciiTheme="minorHAnsi" w:eastAsia="Times New Roman" w:hAnsiTheme="minorHAnsi"/>
          <w:color w:val="222222"/>
          <w:shd w:val="clear" w:color="auto" w:fill="FFFFFF"/>
        </w:rPr>
      </w:pPr>
      <w:r w:rsidRPr="0022192D">
        <w:rPr>
          <w:rFonts w:asciiTheme="minorHAnsi" w:eastAsia="Times New Roman" w:hAnsiTheme="minorHAnsi"/>
          <w:color w:val="222222"/>
          <w:shd w:val="clear" w:color="auto" w:fill="FFFFFF"/>
        </w:rPr>
        <w:t xml:space="preserve">If a food is adulterated, the Food and Drug Administration (FDA) and the USDA’s Food Safety Inspection Service (FSIS) have a number of enforcement tools. These include seizing and condemning the product, enjoining persons from manufacturing or distributing the product, or requesting a recall. </w:t>
      </w:r>
      <w:r w:rsidR="00424F1A" w:rsidRPr="0022192D">
        <w:rPr>
          <w:rFonts w:asciiTheme="minorHAnsi" w:eastAsia="Times New Roman" w:hAnsiTheme="minorHAnsi"/>
          <w:color w:val="222222"/>
          <w:shd w:val="clear" w:color="auto" w:fill="FFFFFF"/>
        </w:rPr>
        <w:t xml:space="preserve">Farmers can also face fines and the risk of criminal prosecution. </w:t>
      </w:r>
      <w:r w:rsidRPr="0022192D">
        <w:rPr>
          <w:rFonts w:asciiTheme="minorHAnsi" w:eastAsia="Times New Roman" w:hAnsiTheme="minorHAnsi"/>
          <w:color w:val="222222"/>
          <w:shd w:val="clear" w:color="auto" w:fill="FFFFFF"/>
        </w:rPr>
        <w:t xml:space="preserve">Enforcement action is usually preceded by a </w:t>
      </w:r>
      <w:r w:rsidR="002B5620" w:rsidRPr="0022192D">
        <w:rPr>
          <w:rFonts w:asciiTheme="minorHAnsi" w:eastAsia="Times New Roman" w:hAnsiTheme="minorHAnsi"/>
          <w:color w:val="222222"/>
          <w:shd w:val="clear" w:color="auto" w:fill="FFFFFF"/>
        </w:rPr>
        <w:t>w</w:t>
      </w:r>
      <w:r w:rsidRPr="0022192D">
        <w:rPr>
          <w:rFonts w:asciiTheme="minorHAnsi" w:eastAsia="Times New Roman" w:hAnsiTheme="minorHAnsi"/>
          <w:color w:val="222222"/>
          <w:shd w:val="clear" w:color="auto" w:fill="FFFFFF"/>
        </w:rPr>
        <w:t xml:space="preserve">arning </w:t>
      </w:r>
      <w:r w:rsidR="002B5620" w:rsidRPr="0022192D">
        <w:rPr>
          <w:rFonts w:asciiTheme="minorHAnsi" w:eastAsia="Times New Roman" w:hAnsiTheme="minorHAnsi"/>
          <w:color w:val="222222"/>
          <w:shd w:val="clear" w:color="auto" w:fill="FFFFFF"/>
        </w:rPr>
        <w:t>l</w:t>
      </w:r>
      <w:r w:rsidRPr="0022192D">
        <w:rPr>
          <w:rFonts w:asciiTheme="minorHAnsi" w:eastAsia="Times New Roman" w:hAnsiTheme="minorHAnsi"/>
          <w:color w:val="222222"/>
          <w:shd w:val="clear" w:color="auto" w:fill="FFFFFF"/>
        </w:rPr>
        <w:t>etter from the FDA or FSIS. </w:t>
      </w:r>
    </w:p>
    <w:p w14:paraId="2C9E9EE5" w14:textId="77777777" w:rsidR="00A120C9" w:rsidRPr="0022192D" w:rsidRDefault="00A120C9" w:rsidP="0022192D">
      <w:pPr>
        <w:rPr>
          <w:rFonts w:asciiTheme="minorHAnsi" w:hAnsiTheme="minorHAnsi"/>
        </w:rPr>
      </w:pPr>
    </w:p>
    <w:p w14:paraId="5C427A07" w14:textId="0754FEB3" w:rsidR="00A120C9" w:rsidRPr="0022192D" w:rsidRDefault="00A120C9" w:rsidP="0022192D">
      <w:pPr>
        <w:outlineLvl w:val="0"/>
        <w:rPr>
          <w:rFonts w:asciiTheme="minorHAnsi" w:hAnsiTheme="minorHAnsi"/>
          <w:b/>
        </w:rPr>
      </w:pPr>
      <w:r w:rsidRPr="0022192D">
        <w:rPr>
          <w:rFonts w:asciiTheme="minorHAnsi" w:hAnsiTheme="minorHAnsi"/>
          <w:b/>
        </w:rPr>
        <w:tab/>
      </w:r>
      <w:r w:rsidR="00D96A70" w:rsidRPr="0022192D">
        <w:rPr>
          <w:rFonts w:asciiTheme="minorHAnsi" w:hAnsiTheme="minorHAnsi"/>
          <w:b/>
        </w:rPr>
        <w:t>The Food Safety Modernization Act (</w:t>
      </w:r>
      <w:r w:rsidRPr="0022192D">
        <w:rPr>
          <w:rFonts w:asciiTheme="minorHAnsi" w:hAnsiTheme="minorHAnsi"/>
          <w:b/>
        </w:rPr>
        <w:t>FSMA</w:t>
      </w:r>
      <w:r w:rsidR="00D96A70" w:rsidRPr="0022192D">
        <w:rPr>
          <w:rFonts w:asciiTheme="minorHAnsi" w:hAnsiTheme="minorHAnsi"/>
          <w:b/>
        </w:rPr>
        <w:t>)</w:t>
      </w:r>
    </w:p>
    <w:p w14:paraId="3CF20A71" w14:textId="77777777" w:rsidR="006F3719" w:rsidRPr="0022192D" w:rsidRDefault="006F3719" w:rsidP="0022192D">
      <w:pPr>
        <w:outlineLvl w:val="0"/>
        <w:rPr>
          <w:rFonts w:asciiTheme="minorHAnsi" w:hAnsiTheme="minorHAnsi"/>
        </w:rPr>
      </w:pPr>
    </w:p>
    <w:p w14:paraId="374C16BA" w14:textId="243FF426" w:rsidR="00302A2F" w:rsidRPr="0022192D" w:rsidRDefault="003B31D6" w:rsidP="0022192D">
      <w:pPr>
        <w:rPr>
          <w:rFonts w:asciiTheme="minorHAnsi" w:eastAsia="Times New Roman" w:hAnsiTheme="minorHAnsi"/>
          <w:color w:val="000000"/>
          <w:shd w:val="clear" w:color="auto" w:fill="FFFFFF"/>
        </w:rPr>
      </w:pPr>
      <w:r w:rsidRPr="0022192D">
        <w:rPr>
          <w:rFonts w:asciiTheme="minorHAnsi" w:hAnsiTheme="minorHAnsi"/>
        </w:rPr>
        <w:t xml:space="preserve">Most if not all farmers have heard about </w:t>
      </w:r>
      <w:r w:rsidR="00271465">
        <w:rPr>
          <w:rFonts w:asciiTheme="minorHAnsi" w:hAnsiTheme="minorHAnsi"/>
        </w:rPr>
        <w:t xml:space="preserve">the Food Safety Modernization Act, or </w:t>
      </w:r>
      <w:r w:rsidRPr="0022192D">
        <w:rPr>
          <w:rFonts w:asciiTheme="minorHAnsi" w:hAnsiTheme="minorHAnsi"/>
        </w:rPr>
        <w:t>FSMA</w:t>
      </w:r>
      <w:r w:rsidR="00271465">
        <w:rPr>
          <w:rFonts w:asciiTheme="minorHAnsi" w:hAnsiTheme="minorHAnsi"/>
        </w:rPr>
        <w:t>,</w:t>
      </w:r>
      <w:r w:rsidRPr="0022192D">
        <w:rPr>
          <w:rFonts w:asciiTheme="minorHAnsi" w:hAnsiTheme="minorHAnsi"/>
        </w:rPr>
        <w:t xml:space="preserve"> by now. </w:t>
      </w:r>
      <w:r w:rsidR="006B281C" w:rsidRPr="0022192D">
        <w:rPr>
          <w:rFonts w:asciiTheme="minorHAnsi" w:eastAsia="Times New Roman" w:hAnsiTheme="minorHAnsi"/>
          <w:color w:val="000000"/>
          <w:shd w:val="clear" w:color="auto" w:fill="FFFFFF"/>
        </w:rPr>
        <w:t xml:space="preserve">FSMA </w:t>
      </w:r>
      <w:r w:rsidR="00EE3C55">
        <w:rPr>
          <w:rFonts w:asciiTheme="minorHAnsi" w:eastAsia="Times New Roman" w:hAnsiTheme="minorHAnsi"/>
          <w:color w:val="000000"/>
          <w:shd w:val="clear" w:color="auto" w:fill="FFFFFF"/>
        </w:rPr>
        <w:t>overhauled existing food safety laws and gave</w:t>
      </w:r>
      <w:r w:rsidR="006B281C" w:rsidRPr="0022192D">
        <w:rPr>
          <w:rFonts w:asciiTheme="minorHAnsi" w:eastAsia="Times New Roman" w:hAnsiTheme="minorHAnsi"/>
          <w:color w:val="000000"/>
          <w:shd w:val="clear" w:color="auto" w:fill="FFFFFF"/>
        </w:rPr>
        <w:t xml:space="preserve"> the </w:t>
      </w:r>
      <w:r w:rsidR="00E60C32" w:rsidRPr="0022192D">
        <w:rPr>
          <w:rFonts w:asciiTheme="minorHAnsi" w:eastAsia="Times New Roman" w:hAnsiTheme="minorHAnsi"/>
          <w:color w:val="000000"/>
          <w:shd w:val="clear" w:color="auto" w:fill="FFFFFF"/>
        </w:rPr>
        <w:t xml:space="preserve">FDA </w:t>
      </w:r>
      <w:r w:rsidR="00271465">
        <w:rPr>
          <w:rFonts w:asciiTheme="minorHAnsi" w:eastAsia="Times New Roman" w:hAnsiTheme="minorHAnsi"/>
          <w:color w:val="000000"/>
          <w:shd w:val="clear" w:color="auto" w:fill="FFFFFF"/>
        </w:rPr>
        <w:t>and state regulatory agencies authority to do inspections on covered farms</w:t>
      </w:r>
      <w:r w:rsidR="00EE3C55">
        <w:rPr>
          <w:rFonts w:asciiTheme="minorHAnsi" w:eastAsia="Times New Roman" w:hAnsiTheme="minorHAnsi"/>
          <w:color w:val="000000"/>
          <w:shd w:val="clear" w:color="auto" w:fill="FFFFFF"/>
        </w:rPr>
        <w:t>. The goal of FSMA is to give regulatory agencies the opportunity</w:t>
      </w:r>
      <w:r w:rsidR="00271465">
        <w:rPr>
          <w:rFonts w:asciiTheme="minorHAnsi" w:eastAsia="Times New Roman" w:hAnsiTheme="minorHAnsi"/>
          <w:color w:val="000000"/>
          <w:shd w:val="clear" w:color="auto" w:fill="FFFFFF"/>
        </w:rPr>
        <w:t xml:space="preserve"> to prevent, instead of just respond, to food safety incidents. </w:t>
      </w:r>
      <w:r w:rsidR="00302A2F" w:rsidRPr="0022192D">
        <w:rPr>
          <w:rFonts w:asciiTheme="minorHAnsi" w:eastAsia="Times New Roman" w:hAnsiTheme="minorHAnsi"/>
          <w:color w:val="000000"/>
          <w:shd w:val="clear" w:color="auto" w:fill="FFFFFF"/>
        </w:rPr>
        <w:t>It’s a big deal for farmers as</w:t>
      </w:r>
      <w:r w:rsidR="00EE3C55">
        <w:rPr>
          <w:rFonts w:asciiTheme="minorHAnsi" w:eastAsia="Times New Roman" w:hAnsiTheme="minorHAnsi"/>
          <w:color w:val="000000"/>
          <w:shd w:val="clear" w:color="auto" w:fill="FFFFFF"/>
        </w:rPr>
        <w:t>,</w:t>
      </w:r>
      <w:r w:rsidR="00302A2F" w:rsidRPr="0022192D">
        <w:rPr>
          <w:rFonts w:asciiTheme="minorHAnsi" w:eastAsia="Times New Roman" w:hAnsiTheme="minorHAnsi"/>
          <w:color w:val="000000"/>
          <w:shd w:val="clear" w:color="auto" w:fill="FFFFFF"/>
        </w:rPr>
        <w:t xml:space="preserve"> for the first time</w:t>
      </w:r>
      <w:r w:rsidR="00EE3C55">
        <w:rPr>
          <w:rFonts w:asciiTheme="minorHAnsi" w:eastAsia="Times New Roman" w:hAnsiTheme="minorHAnsi"/>
          <w:color w:val="000000"/>
          <w:shd w:val="clear" w:color="auto" w:fill="FFFFFF"/>
        </w:rPr>
        <w:t>,</w:t>
      </w:r>
      <w:r w:rsidR="00302A2F" w:rsidRPr="0022192D">
        <w:rPr>
          <w:rFonts w:asciiTheme="minorHAnsi" w:eastAsia="Times New Roman" w:hAnsiTheme="minorHAnsi"/>
          <w:color w:val="000000"/>
          <w:shd w:val="clear" w:color="auto" w:fill="FFFFFF"/>
        </w:rPr>
        <w:t xml:space="preserve"> the FDA now has authority to </w:t>
      </w:r>
      <w:r w:rsidR="006B281C" w:rsidRPr="0022192D">
        <w:rPr>
          <w:rFonts w:asciiTheme="minorHAnsi" w:eastAsia="Times New Roman" w:hAnsiTheme="minorHAnsi"/>
          <w:color w:val="000000"/>
          <w:shd w:val="clear" w:color="auto" w:fill="FFFFFF"/>
        </w:rPr>
        <w:t xml:space="preserve">regulate on-farm practices. </w:t>
      </w:r>
    </w:p>
    <w:p w14:paraId="02A447FD" w14:textId="77777777" w:rsidR="00302A2F" w:rsidRPr="0022192D" w:rsidRDefault="00302A2F" w:rsidP="0022192D">
      <w:pPr>
        <w:rPr>
          <w:rFonts w:asciiTheme="minorHAnsi" w:eastAsia="Times New Roman" w:hAnsiTheme="minorHAnsi"/>
          <w:color w:val="000000"/>
          <w:shd w:val="clear" w:color="auto" w:fill="FFFFFF"/>
        </w:rPr>
      </w:pPr>
    </w:p>
    <w:p w14:paraId="4FE0DD32" w14:textId="7D10A559" w:rsidR="006B281C" w:rsidRPr="0022192D" w:rsidRDefault="006B281C" w:rsidP="0022192D">
      <w:pPr>
        <w:rPr>
          <w:rFonts w:asciiTheme="minorHAnsi" w:eastAsia="Times New Roman" w:hAnsiTheme="minorHAnsi"/>
          <w:color w:val="000000"/>
          <w:shd w:val="clear" w:color="auto" w:fill="FFFFFF"/>
        </w:rPr>
      </w:pPr>
      <w:r w:rsidRPr="0022192D">
        <w:rPr>
          <w:rFonts w:asciiTheme="minorHAnsi" w:eastAsia="Times New Roman" w:hAnsiTheme="minorHAnsi"/>
          <w:color w:val="000000"/>
          <w:shd w:val="clear" w:color="auto" w:fill="FFFFFF"/>
        </w:rPr>
        <w:t xml:space="preserve">Congress passed FSMA back in 2011. It’s since taken the FDA quite some time to develop the final rules, or implementing regulations. These rules are now considered “final” and the implementation and enforcement phase has begun. </w:t>
      </w:r>
    </w:p>
    <w:p w14:paraId="12EA040A" w14:textId="77777777" w:rsidR="006B281C" w:rsidRPr="0022192D" w:rsidRDefault="006B281C" w:rsidP="0022192D">
      <w:pPr>
        <w:rPr>
          <w:rFonts w:asciiTheme="minorHAnsi" w:eastAsia="Times New Roman" w:hAnsiTheme="minorHAnsi"/>
          <w:color w:val="000000"/>
          <w:shd w:val="clear" w:color="auto" w:fill="FFFFFF"/>
        </w:rPr>
      </w:pPr>
    </w:p>
    <w:p w14:paraId="1BA7C733" w14:textId="081E430D" w:rsidR="00D457F4" w:rsidRPr="0022192D" w:rsidRDefault="003B31D6" w:rsidP="0022192D">
      <w:pPr>
        <w:rPr>
          <w:rFonts w:asciiTheme="minorHAnsi" w:eastAsia="Times New Roman" w:hAnsiTheme="minorHAnsi"/>
        </w:rPr>
      </w:pPr>
      <w:r w:rsidRPr="0022192D">
        <w:rPr>
          <w:rFonts w:asciiTheme="minorHAnsi" w:hAnsiTheme="minorHAnsi"/>
        </w:rPr>
        <w:t xml:space="preserve">While FSMA </w:t>
      </w:r>
      <w:r w:rsidR="00DE766D" w:rsidRPr="0022192D">
        <w:rPr>
          <w:rFonts w:asciiTheme="minorHAnsi" w:hAnsiTheme="minorHAnsi"/>
        </w:rPr>
        <w:t xml:space="preserve">involves </w:t>
      </w:r>
      <w:r w:rsidR="00D457F4" w:rsidRPr="0022192D">
        <w:rPr>
          <w:rFonts w:asciiTheme="minorHAnsi" w:hAnsiTheme="minorHAnsi"/>
        </w:rPr>
        <w:t>seven major rules</w:t>
      </w:r>
      <w:r w:rsidR="001307B1" w:rsidRPr="0022192D">
        <w:rPr>
          <w:rFonts w:asciiTheme="minorHAnsi" w:hAnsiTheme="minorHAnsi"/>
        </w:rPr>
        <w:t xml:space="preserve">, two are most relevant to </w:t>
      </w:r>
      <w:r w:rsidR="00EE3C55">
        <w:rPr>
          <w:rFonts w:asciiTheme="minorHAnsi" w:hAnsiTheme="minorHAnsi"/>
        </w:rPr>
        <w:t>the majority of</w:t>
      </w:r>
      <w:r w:rsidR="00EE3C55" w:rsidRPr="0022192D">
        <w:rPr>
          <w:rFonts w:asciiTheme="minorHAnsi" w:hAnsiTheme="minorHAnsi"/>
        </w:rPr>
        <w:t xml:space="preserve"> </w:t>
      </w:r>
      <w:r w:rsidR="001307B1" w:rsidRPr="0022192D">
        <w:rPr>
          <w:rFonts w:asciiTheme="minorHAnsi" w:hAnsiTheme="minorHAnsi"/>
        </w:rPr>
        <w:t xml:space="preserve">farmers: </w:t>
      </w:r>
      <w:proofErr w:type="gramStart"/>
      <w:r w:rsidR="00D457F4" w:rsidRPr="0022192D">
        <w:rPr>
          <w:rFonts w:asciiTheme="minorHAnsi" w:hAnsiTheme="minorHAnsi"/>
        </w:rPr>
        <w:t>the</w:t>
      </w:r>
      <w:proofErr w:type="gramEnd"/>
      <w:r w:rsidR="00D457F4" w:rsidRPr="0022192D">
        <w:rPr>
          <w:rFonts w:asciiTheme="minorHAnsi" w:hAnsiTheme="minorHAnsi"/>
        </w:rPr>
        <w:t xml:space="preserve"> </w:t>
      </w:r>
      <w:r w:rsidR="001307B1" w:rsidRPr="0022192D">
        <w:rPr>
          <w:rFonts w:asciiTheme="minorHAnsi" w:hAnsiTheme="minorHAnsi"/>
        </w:rPr>
        <w:t xml:space="preserve">Produce </w:t>
      </w:r>
      <w:r w:rsidR="00D457F4" w:rsidRPr="0022192D">
        <w:rPr>
          <w:rFonts w:asciiTheme="minorHAnsi" w:hAnsiTheme="minorHAnsi"/>
        </w:rPr>
        <w:t xml:space="preserve">Safety </w:t>
      </w:r>
      <w:r w:rsidR="001307B1" w:rsidRPr="0022192D">
        <w:rPr>
          <w:rFonts w:asciiTheme="minorHAnsi" w:hAnsiTheme="minorHAnsi"/>
        </w:rPr>
        <w:t xml:space="preserve">Rule and </w:t>
      </w:r>
      <w:r w:rsidR="00D457F4" w:rsidRPr="0022192D">
        <w:rPr>
          <w:rFonts w:asciiTheme="minorHAnsi" w:hAnsiTheme="minorHAnsi"/>
        </w:rPr>
        <w:t xml:space="preserve">the </w:t>
      </w:r>
      <w:r w:rsidR="001307B1" w:rsidRPr="0022192D">
        <w:rPr>
          <w:rFonts w:asciiTheme="minorHAnsi" w:hAnsiTheme="minorHAnsi"/>
        </w:rPr>
        <w:t>Preventive Controls Rule (also known as the Facilit</w:t>
      </w:r>
      <w:r w:rsidR="00555960" w:rsidRPr="0022192D">
        <w:rPr>
          <w:rFonts w:asciiTheme="minorHAnsi" w:hAnsiTheme="minorHAnsi"/>
        </w:rPr>
        <w:t xml:space="preserve">ies Rule). </w:t>
      </w:r>
      <w:r w:rsidR="000968FC" w:rsidRPr="0022192D">
        <w:rPr>
          <w:rFonts w:asciiTheme="minorHAnsi" w:hAnsiTheme="minorHAnsi"/>
        </w:rPr>
        <w:t>Now that these laws are officially in effect</w:t>
      </w:r>
      <w:r w:rsidR="000968FC" w:rsidRPr="0022192D">
        <w:rPr>
          <w:rFonts w:asciiTheme="minorHAnsi" w:eastAsia="Times New Roman" w:hAnsiTheme="minorHAnsi"/>
          <w:color w:val="000000"/>
          <w:shd w:val="clear" w:color="auto" w:fill="FFFFFF"/>
        </w:rPr>
        <w:t>, farmers will want to pay attention to whether they must comply with them now or in the future</w:t>
      </w:r>
      <w:r w:rsidR="00555597" w:rsidRPr="0022192D">
        <w:rPr>
          <w:rFonts w:asciiTheme="minorHAnsi" w:eastAsia="Times New Roman" w:hAnsiTheme="minorHAnsi"/>
          <w:color w:val="000000"/>
          <w:shd w:val="clear" w:color="auto" w:fill="FFFFFF"/>
        </w:rPr>
        <w:t>, especially as they expand or</w:t>
      </w:r>
      <w:r w:rsidR="000968FC" w:rsidRPr="0022192D">
        <w:rPr>
          <w:rFonts w:asciiTheme="minorHAnsi" w:eastAsia="Times New Roman" w:hAnsiTheme="minorHAnsi"/>
          <w:color w:val="000000"/>
          <w:shd w:val="clear" w:color="auto" w:fill="FFFFFF"/>
        </w:rPr>
        <w:t xml:space="preserve"> enter new markets.</w:t>
      </w:r>
    </w:p>
    <w:p w14:paraId="03B15457" w14:textId="77777777" w:rsidR="00D457F4" w:rsidRPr="0022192D" w:rsidRDefault="00D457F4" w:rsidP="0022192D">
      <w:pPr>
        <w:rPr>
          <w:rFonts w:asciiTheme="minorHAnsi" w:hAnsiTheme="minorHAnsi"/>
        </w:rPr>
      </w:pPr>
    </w:p>
    <w:p w14:paraId="2F3068BA" w14:textId="02283D17" w:rsidR="00396175" w:rsidRPr="0022192D" w:rsidRDefault="00396175" w:rsidP="0022192D">
      <w:pPr>
        <w:rPr>
          <w:rFonts w:asciiTheme="minorHAnsi" w:hAnsiTheme="minorHAnsi"/>
          <w:b/>
        </w:rPr>
      </w:pPr>
      <w:r w:rsidRPr="0022192D">
        <w:rPr>
          <w:rFonts w:asciiTheme="minorHAnsi" w:hAnsiTheme="minorHAnsi"/>
          <w:b/>
        </w:rPr>
        <w:tab/>
      </w:r>
      <w:r w:rsidRPr="0022192D">
        <w:rPr>
          <w:rFonts w:asciiTheme="minorHAnsi" w:hAnsiTheme="minorHAnsi"/>
          <w:b/>
        </w:rPr>
        <w:tab/>
        <w:t xml:space="preserve">The Produce </w:t>
      </w:r>
      <w:r w:rsidR="00555597" w:rsidRPr="0022192D">
        <w:rPr>
          <w:rFonts w:asciiTheme="minorHAnsi" w:hAnsiTheme="minorHAnsi"/>
          <w:b/>
        </w:rPr>
        <w:t xml:space="preserve">Safety </w:t>
      </w:r>
      <w:r w:rsidRPr="0022192D">
        <w:rPr>
          <w:rFonts w:asciiTheme="minorHAnsi" w:hAnsiTheme="minorHAnsi"/>
          <w:b/>
        </w:rPr>
        <w:t xml:space="preserve">Rule governs </w:t>
      </w:r>
      <w:r w:rsidR="00302A2F" w:rsidRPr="0022192D">
        <w:rPr>
          <w:rFonts w:asciiTheme="minorHAnsi" w:hAnsiTheme="minorHAnsi"/>
          <w:b/>
        </w:rPr>
        <w:t xml:space="preserve">on-farm activities of </w:t>
      </w:r>
      <w:r w:rsidRPr="0022192D">
        <w:rPr>
          <w:rFonts w:asciiTheme="minorHAnsi" w:hAnsiTheme="minorHAnsi"/>
          <w:b/>
        </w:rPr>
        <w:t>produce farms</w:t>
      </w:r>
    </w:p>
    <w:p w14:paraId="78D6A46D" w14:textId="77777777" w:rsidR="00396175" w:rsidRPr="0022192D" w:rsidRDefault="00396175" w:rsidP="0022192D">
      <w:pPr>
        <w:rPr>
          <w:rFonts w:asciiTheme="minorHAnsi" w:hAnsiTheme="minorHAnsi"/>
        </w:rPr>
      </w:pPr>
    </w:p>
    <w:p w14:paraId="2BB1CF75" w14:textId="39C7F773" w:rsidR="00555597" w:rsidRPr="0022192D" w:rsidRDefault="00D457F4" w:rsidP="0022192D">
      <w:pPr>
        <w:rPr>
          <w:rFonts w:asciiTheme="minorHAnsi" w:eastAsia="Times New Roman" w:hAnsiTheme="minorHAnsi"/>
        </w:rPr>
      </w:pPr>
      <w:r w:rsidRPr="0022192D">
        <w:rPr>
          <w:rFonts w:asciiTheme="minorHAnsi" w:hAnsiTheme="minorHAnsi"/>
        </w:rPr>
        <w:t xml:space="preserve">The Produce Safety Rule </w:t>
      </w:r>
      <w:r w:rsidR="00FF141E" w:rsidRPr="0022192D">
        <w:rPr>
          <w:rFonts w:asciiTheme="minorHAnsi" w:eastAsia="Times New Roman" w:hAnsiTheme="minorHAnsi"/>
        </w:rPr>
        <w:t>sets food safety standards for farms that grow, harvest, pack, and hol</w:t>
      </w:r>
      <w:r w:rsidR="00555597" w:rsidRPr="0022192D">
        <w:rPr>
          <w:rFonts w:asciiTheme="minorHAnsi" w:eastAsia="Times New Roman" w:hAnsiTheme="minorHAnsi"/>
        </w:rPr>
        <w:t>d fresh produce</w:t>
      </w:r>
      <w:r w:rsidR="00FF141E" w:rsidRPr="0022192D">
        <w:rPr>
          <w:rFonts w:asciiTheme="minorHAnsi" w:eastAsia="Times New Roman" w:hAnsiTheme="minorHAnsi"/>
        </w:rPr>
        <w:t xml:space="preserve">. The rule sets guidelines and standards in five areas: </w:t>
      </w:r>
      <w:r w:rsidR="00B20B75" w:rsidRPr="0022192D">
        <w:rPr>
          <w:rFonts w:asciiTheme="minorHAnsi" w:eastAsia="Times New Roman" w:hAnsiTheme="minorHAnsi"/>
        </w:rPr>
        <w:t>w</w:t>
      </w:r>
      <w:r w:rsidR="00FF141E" w:rsidRPr="0022192D">
        <w:rPr>
          <w:rFonts w:asciiTheme="minorHAnsi" w:eastAsia="Times New Roman" w:hAnsiTheme="minorHAnsi"/>
        </w:rPr>
        <w:t>ater quality</w:t>
      </w:r>
      <w:r w:rsidR="00B20B75" w:rsidRPr="0022192D">
        <w:rPr>
          <w:rFonts w:asciiTheme="minorHAnsi" w:eastAsia="Times New Roman" w:hAnsiTheme="minorHAnsi"/>
        </w:rPr>
        <w:t>;</w:t>
      </w:r>
      <w:r w:rsidR="00FF141E" w:rsidRPr="0022192D">
        <w:rPr>
          <w:rFonts w:asciiTheme="minorHAnsi" w:eastAsia="Times New Roman" w:hAnsiTheme="minorHAnsi"/>
        </w:rPr>
        <w:t xml:space="preserve"> employee health and hygiene</w:t>
      </w:r>
      <w:r w:rsidR="00B20B75" w:rsidRPr="0022192D">
        <w:rPr>
          <w:rFonts w:asciiTheme="minorHAnsi" w:eastAsia="Times New Roman" w:hAnsiTheme="minorHAnsi"/>
        </w:rPr>
        <w:t>;</w:t>
      </w:r>
      <w:r w:rsidR="00FF141E" w:rsidRPr="0022192D">
        <w:rPr>
          <w:rFonts w:asciiTheme="minorHAnsi" w:eastAsia="Times New Roman" w:hAnsiTheme="minorHAnsi"/>
        </w:rPr>
        <w:t xml:space="preserve"> wild and domesticated animals</w:t>
      </w:r>
      <w:r w:rsidR="00B20B75" w:rsidRPr="0022192D">
        <w:rPr>
          <w:rFonts w:asciiTheme="minorHAnsi" w:eastAsia="Times New Roman" w:hAnsiTheme="minorHAnsi"/>
        </w:rPr>
        <w:t>;</w:t>
      </w:r>
      <w:r w:rsidR="00FF141E" w:rsidRPr="0022192D">
        <w:rPr>
          <w:rFonts w:asciiTheme="minorHAnsi" w:eastAsia="Times New Roman" w:hAnsiTheme="minorHAnsi"/>
        </w:rPr>
        <w:t xml:space="preserve"> biological soil amendments of animal origin (such as compost and manure)</w:t>
      </w:r>
      <w:r w:rsidR="00B20B75" w:rsidRPr="0022192D">
        <w:rPr>
          <w:rFonts w:asciiTheme="minorHAnsi" w:eastAsia="Times New Roman" w:hAnsiTheme="minorHAnsi"/>
        </w:rPr>
        <w:t>;</w:t>
      </w:r>
      <w:r w:rsidR="00FF141E" w:rsidRPr="0022192D">
        <w:rPr>
          <w:rFonts w:asciiTheme="minorHAnsi" w:eastAsia="Times New Roman" w:hAnsiTheme="minorHAnsi"/>
        </w:rPr>
        <w:t xml:space="preserve"> and equipment, tools</w:t>
      </w:r>
      <w:r w:rsidR="00B20B75" w:rsidRPr="0022192D">
        <w:rPr>
          <w:rFonts w:asciiTheme="minorHAnsi" w:eastAsia="Times New Roman" w:hAnsiTheme="minorHAnsi"/>
        </w:rPr>
        <w:t>,</w:t>
      </w:r>
      <w:r w:rsidR="00FF141E" w:rsidRPr="0022192D">
        <w:rPr>
          <w:rFonts w:asciiTheme="minorHAnsi" w:eastAsia="Times New Roman" w:hAnsiTheme="minorHAnsi"/>
        </w:rPr>
        <w:t xml:space="preserve"> and buildings. There’s also a section governing sprouts.</w:t>
      </w:r>
      <w:r w:rsidR="00396175" w:rsidRPr="0022192D">
        <w:rPr>
          <w:rFonts w:asciiTheme="minorHAnsi" w:eastAsia="Times New Roman" w:hAnsiTheme="minorHAnsi"/>
        </w:rPr>
        <w:t xml:space="preserve"> </w:t>
      </w:r>
    </w:p>
    <w:p w14:paraId="6164A1A6" w14:textId="77777777" w:rsidR="00396175" w:rsidRPr="0022192D" w:rsidRDefault="00396175" w:rsidP="0022192D">
      <w:pPr>
        <w:rPr>
          <w:rFonts w:asciiTheme="minorHAnsi" w:eastAsia="Times New Roman" w:hAnsiTheme="minorHAnsi"/>
        </w:rPr>
      </w:pPr>
    </w:p>
    <w:p w14:paraId="7ADDD23D" w14:textId="15100F9A" w:rsidR="00555597" w:rsidRPr="00906AFC" w:rsidRDefault="00555597" w:rsidP="0022192D">
      <w:pPr>
        <w:ind w:left="1440"/>
        <w:rPr>
          <w:rFonts w:asciiTheme="minorHAnsi" w:hAnsiTheme="minorHAnsi"/>
          <w:b/>
          <w:bCs/>
        </w:rPr>
      </w:pPr>
      <w:r w:rsidRPr="00906AFC">
        <w:rPr>
          <w:rFonts w:asciiTheme="minorHAnsi" w:hAnsiTheme="minorHAnsi"/>
          <w:b/>
          <w:bCs/>
        </w:rPr>
        <w:t>Farms that engage in value-added processing or handle other farms</w:t>
      </w:r>
      <w:r w:rsidR="00B20B75" w:rsidRPr="00906AFC">
        <w:rPr>
          <w:rFonts w:asciiTheme="minorHAnsi" w:hAnsiTheme="minorHAnsi"/>
          <w:b/>
          <w:bCs/>
        </w:rPr>
        <w:t>’</w:t>
      </w:r>
      <w:r w:rsidRPr="00906AFC">
        <w:rPr>
          <w:rFonts w:asciiTheme="minorHAnsi" w:hAnsiTheme="minorHAnsi"/>
          <w:b/>
          <w:bCs/>
        </w:rPr>
        <w:t xml:space="preserve"> produce might have to comply with the Preventive Controls Rule </w:t>
      </w:r>
    </w:p>
    <w:p w14:paraId="1CFFC7FC" w14:textId="77777777" w:rsidR="00D457F4" w:rsidRPr="0022192D" w:rsidRDefault="00D457F4" w:rsidP="0022192D">
      <w:pPr>
        <w:rPr>
          <w:rFonts w:asciiTheme="minorHAnsi" w:eastAsia="Times New Roman" w:hAnsiTheme="minorHAnsi"/>
        </w:rPr>
      </w:pPr>
    </w:p>
    <w:p w14:paraId="5BA2FCAA" w14:textId="476CDABB" w:rsidR="00D457F4" w:rsidRPr="0022192D" w:rsidRDefault="00D457F4" w:rsidP="0022192D">
      <w:pPr>
        <w:rPr>
          <w:rFonts w:asciiTheme="minorHAnsi" w:eastAsia="Times New Roman" w:hAnsiTheme="minorHAnsi"/>
        </w:rPr>
      </w:pPr>
      <w:r w:rsidRPr="0022192D">
        <w:rPr>
          <w:rFonts w:asciiTheme="minorHAnsi" w:eastAsia="Times New Roman" w:hAnsiTheme="minorHAnsi"/>
        </w:rPr>
        <w:t xml:space="preserve">The Preventive Controls </w:t>
      </w:r>
      <w:r w:rsidR="00B20B75" w:rsidRPr="0022192D">
        <w:rPr>
          <w:rFonts w:asciiTheme="minorHAnsi" w:eastAsia="Times New Roman" w:hAnsiTheme="minorHAnsi"/>
        </w:rPr>
        <w:t>R</w:t>
      </w:r>
      <w:r w:rsidRPr="0022192D">
        <w:rPr>
          <w:rFonts w:asciiTheme="minorHAnsi" w:eastAsia="Times New Roman" w:hAnsiTheme="minorHAnsi"/>
        </w:rPr>
        <w:t xml:space="preserve">ule sets standards for food processing operations, which could include farms depending on the degree </w:t>
      </w:r>
      <w:r w:rsidR="00555597" w:rsidRPr="0022192D">
        <w:rPr>
          <w:rFonts w:asciiTheme="minorHAnsi" w:eastAsia="Times New Roman" w:hAnsiTheme="minorHAnsi"/>
        </w:rPr>
        <w:t xml:space="preserve">they engage in value-added processing or handle other farms’ produce. </w:t>
      </w:r>
      <w:r w:rsidRPr="0022192D">
        <w:rPr>
          <w:rFonts w:asciiTheme="minorHAnsi" w:hAnsiTheme="minorHAnsi"/>
        </w:rPr>
        <w:t xml:space="preserve">This rule basically requires facilities that process and handle raw agricultural products to </w:t>
      </w:r>
      <w:r w:rsidR="00302A2F" w:rsidRPr="0022192D">
        <w:rPr>
          <w:rFonts w:asciiTheme="minorHAnsi" w:hAnsiTheme="minorHAnsi"/>
        </w:rPr>
        <w:t xml:space="preserve">register with the FDA, </w:t>
      </w:r>
      <w:r w:rsidRPr="0022192D">
        <w:rPr>
          <w:rFonts w:asciiTheme="minorHAnsi" w:hAnsiTheme="minorHAnsi"/>
        </w:rPr>
        <w:t>follow current good manufacturing practices (GMPs)</w:t>
      </w:r>
      <w:r w:rsidR="00302A2F" w:rsidRPr="0022192D">
        <w:rPr>
          <w:rFonts w:asciiTheme="minorHAnsi" w:hAnsiTheme="minorHAnsi"/>
        </w:rPr>
        <w:t>,</w:t>
      </w:r>
      <w:r w:rsidRPr="0022192D">
        <w:rPr>
          <w:rFonts w:asciiTheme="minorHAnsi" w:hAnsiTheme="minorHAnsi"/>
        </w:rPr>
        <w:t xml:space="preserve"> and implement a food safety plan.</w:t>
      </w:r>
    </w:p>
    <w:p w14:paraId="4D2207AE" w14:textId="17560FA5" w:rsidR="00D457F4" w:rsidRPr="0022192D" w:rsidRDefault="00D457F4" w:rsidP="0022192D">
      <w:pPr>
        <w:rPr>
          <w:rFonts w:asciiTheme="minorHAnsi" w:eastAsia="Times New Roman" w:hAnsiTheme="minorHAnsi"/>
        </w:rPr>
      </w:pPr>
      <w:r w:rsidRPr="0022192D">
        <w:rPr>
          <w:rFonts w:asciiTheme="minorHAnsi" w:eastAsia="Times New Roman" w:hAnsiTheme="minorHAnsi"/>
        </w:rPr>
        <w:t xml:space="preserve"> </w:t>
      </w:r>
    </w:p>
    <w:p w14:paraId="2E106F1B" w14:textId="2404D515" w:rsidR="00396175" w:rsidRPr="0022192D" w:rsidRDefault="00302A2F" w:rsidP="0022192D">
      <w:pPr>
        <w:ind w:left="1440"/>
        <w:rPr>
          <w:rFonts w:asciiTheme="minorHAnsi" w:eastAsia="Times New Roman" w:hAnsiTheme="minorHAnsi"/>
          <w:b/>
        </w:rPr>
      </w:pPr>
      <w:r w:rsidRPr="0022192D">
        <w:rPr>
          <w:rFonts w:asciiTheme="minorHAnsi" w:eastAsia="Times New Roman" w:hAnsiTheme="minorHAnsi"/>
          <w:b/>
        </w:rPr>
        <w:t>Small, sust</w:t>
      </w:r>
      <w:r w:rsidR="003555C9" w:rsidRPr="0022192D">
        <w:rPr>
          <w:rFonts w:asciiTheme="minorHAnsi" w:eastAsia="Times New Roman" w:hAnsiTheme="minorHAnsi"/>
          <w:b/>
        </w:rPr>
        <w:t>ainable farms may be eligible for</w:t>
      </w:r>
      <w:r w:rsidRPr="0022192D">
        <w:rPr>
          <w:rFonts w:asciiTheme="minorHAnsi" w:eastAsia="Times New Roman" w:hAnsiTheme="minorHAnsi"/>
          <w:b/>
        </w:rPr>
        <w:t xml:space="preserve"> full or partial exempti</w:t>
      </w:r>
      <w:r w:rsidR="004E6F94" w:rsidRPr="0022192D">
        <w:rPr>
          <w:rFonts w:asciiTheme="minorHAnsi" w:eastAsia="Times New Roman" w:hAnsiTheme="minorHAnsi"/>
          <w:b/>
        </w:rPr>
        <w:t>ons to the FSMA rules</w:t>
      </w:r>
    </w:p>
    <w:p w14:paraId="47831C66" w14:textId="77777777" w:rsidR="00396175" w:rsidRPr="0022192D" w:rsidRDefault="00396175" w:rsidP="0022192D">
      <w:pPr>
        <w:rPr>
          <w:rFonts w:asciiTheme="minorHAnsi" w:eastAsia="Times New Roman" w:hAnsiTheme="minorHAnsi"/>
        </w:rPr>
      </w:pPr>
    </w:p>
    <w:p w14:paraId="4D639D58" w14:textId="1D9E74BA" w:rsidR="00EE2923" w:rsidRPr="0022192D" w:rsidRDefault="00D457F4" w:rsidP="0022192D">
      <w:pPr>
        <w:rPr>
          <w:rFonts w:asciiTheme="minorHAnsi" w:eastAsia="Times New Roman" w:hAnsiTheme="minorHAnsi"/>
          <w:color w:val="000000" w:themeColor="text1"/>
          <w:shd w:val="clear" w:color="auto" w:fill="FFFFFF"/>
        </w:rPr>
      </w:pPr>
      <w:r w:rsidRPr="0022192D">
        <w:rPr>
          <w:rFonts w:asciiTheme="minorHAnsi" w:hAnsiTheme="minorHAnsi"/>
        </w:rPr>
        <w:t xml:space="preserve">A number of full and </w:t>
      </w:r>
      <w:r w:rsidR="00EE2923" w:rsidRPr="0022192D">
        <w:rPr>
          <w:rFonts w:asciiTheme="minorHAnsi" w:hAnsiTheme="minorHAnsi"/>
        </w:rPr>
        <w:t>partial</w:t>
      </w:r>
      <w:r w:rsidR="004E6F94" w:rsidRPr="0022192D">
        <w:rPr>
          <w:rFonts w:asciiTheme="minorHAnsi" w:hAnsiTheme="minorHAnsi"/>
        </w:rPr>
        <w:t xml:space="preserve"> exemptions to</w:t>
      </w:r>
      <w:r w:rsidRPr="0022192D">
        <w:rPr>
          <w:rFonts w:asciiTheme="minorHAnsi" w:hAnsiTheme="minorHAnsi"/>
        </w:rPr>
        <w:t xml:space="preserve"> the Produce Safety Rule and the Preventive Controls Rule exist for small farm operations. </w:t>
      </w:r>
      <w:r w:rsidR="004E6F94" w:rsidRPr="0022192D">
        <w:rPr>
          <w:rFonts w:asciiTheme="minorHAnsi" w:hAnsiTheme="minorHAnsi"/>
        </w:rPr>
        <w:t>For example, f</w:t>
      </w:r>
      <w:r w:rsidR="00555597" w:rsidRPr="0022192D">
        <w:rPr>
          <w:rFonts w:asciiTheme="minorHAnsi" w:hAnsiTheme="minorHAnsi"/>
        </w:rPr>
        <w:t xml:space="preserve">arms that </w:t>
      </w:r>
      <w:r w:rsidR="001A2922">
        <w:rPr>
          <w:rFonts w:asciiTheme="minorHAnsi" w:hAnsiTheme="minorHAnsi"/>
        </w:rPr>
        <w:t>average</w:t>
      </w:r>
      <w:r w:rsidR="001A2922" w:rsidRPr="0022192D">
        <w:rPr>
          <w:rFonts w:asciiTheme="minorHAnsi" w:hAnsiTheme="minorHAnsi"/>
        </w:rPr>
        <w:t xml:space="preserve"> </w:t>
      </w:r>
      <w:r w:rsidR="001A2922" w:rsidRPr="001A2922">
        <w:rPr>
          <w:rFonts w:asciiTheme="minorHAnsi" w:hAnsiTheme="minorHAnsi"/>
        </w:rPr>
        <w:t xml:space="preserve">$28,075 </w:t>
      </w:r>
      <w:r w:rsidR="00555597" w:rsidRPr="0022192D">
        <w:rPr>
          <w:rFonts w:asciiTheme="minorHAnsi" w:hAnsiTheme="minorHAnsi"/>
        </w:rPr>
        <w:t>or less in all prod</w:t>
      </w:r>
      <w:r w:rsidR="00EE2923" w:rsidRPr="0022192D">
        <w:rPr>
          <w:rFonts w:asciiTheme="minorHAnsi" w:hAnsiTheme="minorHAnsi"/>
        </w:rPr>
        <w:t xml:space="preserve">uce sales are </w:t>
      </w:r>
      <w:r w:rsidR="00EE2923" w:rsidRPr="0022192D">
        <w:rPr>
          <w:rFonts w:asciiTheme="minorHAnsi" w:hAnsiTheme="minorHAnsi"/>
          <w:color w:val="000000" w:themeColor="text1"/>
        </w:rPr>
        <w:t>entirely exempt f</w:t>
      </w:r>
      <w:r w:rsidR="00555597" w:rsidRPr="0022192D">
        <w:rPr>
          <w:rFonts w:asciiTheme="minorHAnsi" w:hAnsiTheme="minorHAnsi"/>
          <w:color w:val="000000" w:themeColor="text1"/>
        </w:rPr>
        <w:t>r</w:t>
      </w:r>
      <w:r w:rsidR="00EE2923" w:rsidRPr="0022192D">
        <w:rPr>
          <w:rFonts w:asciiTheme="minorHAnsi" w:hAnsiTheme="minorHAnsi"/>
          <w:color w:val="000000" w:themeColor="text1"/>
        </w:rPr>
        <w:t>o</w:t>
      </w:r>
      <w:r w:rsidR="00555597" w:rsidRPr="0022192D">
        <w:rPr>
          <w:rFonts w:asciiTheme="minorHAnsi" w:hAnsiTheme="minorHAnsi"/>
          <w:color w:val="000000" w:themeColor="text1"/>
        </w:rPr>
        <w:t xml:space="preserve">m the Produce Rule. </w:t>
      </w:r>
      <w:r w:rsidR="00EE2923" w:rsidRPr="0022192D">
        <w:rPr>
          <w:rFonts w:asciiTheme="minorHAnsi" w:hAnsiTheme="minorHAnsi"/>
          <w:color w:val="000000" w:themeColor="text1"/>
        </w:rPr>
        <w:t xml:space="preserve">Farms that </w:t>
      </w:r>
      <w:r w:rsidR="001A2922">
        <w:rPr>
          <w:rFonts w:asciiTheme="minorHAnsi" w:hAnsiTheme="minorHAnsi"/>
          <w:color w:val="000000" w:themeColor="text1"/>
        </w:rPr>
        <w:t>average</w:t>
      </w:r>
      <w:r w:rsidR="001A2922" w:rsidRPr="0022192D">
        <w:rPr>
          <w:rFonts w:asciiTheme="minorHAnsi" w:hAnsiTheme="minorHAnsi"/>
          <w:color w:val="000000" w:themeColor="text1"/>
        </w:rPr>
        <w:t xml:space="preserve"> </w:t>
      </w:r>
      <w:r w:rsidR="00EE2923" w:rsidRPr="0022192D">
        <w:rPr>
          <w:rFonts w:asciiTheme="minorHAnsi" w:hAnsiTheme="minorHAnsi"/>
          <w:color w:val="000000" w:themeColor="text1"/>
        </w:rPr>
        <w:t xml:space="preserve">less than </w:t>
      </w:r>
      <w:r w:rsidR="001A2922" w:rsidRPr="001A2922">
        <w:rPr>
          <w:rFonts w:asciiTheme="minorHAnsi" w:hAnsiTheme="minorHAnsi"/>
          <w:color w:val="000000" w:themeColor="text1"/>
        </w:rPr>
        <w:t>$561,494</w:t>
      </w:r>
      <w:r w:rsidR="001A2922">
        <w:rPr>
          <w:rFonts w:asciiTheme="minorHAnsi" w:hAnsiTheme="minorHAnsi"/>
          <w:color w:val="000000" w:themeColor="text1"/>
        </w:rPr>
        <w:t xml:space="preserve"> </w:t>
      </w:r>
      <w:r w:rsidR="00EE2923" w:rsidRPr="0022192D">
        <w:rPr>
          <w:rFonts w:asciiTheme="minorHAnsi" w:hAnsiTheme="minorHAnsi"/>
          <w:color w:val="000000" w:themeColor="text1"/>
        </w:rPr>
        <w:t>dollars in all food sales and s</w:t>
      </w:r>
      <w:r w:rsidR="006B208A" w:rsidRPr="0022192D">
        <w:rPr>
          <w:rFonts w:asciiTheme="minorHAnsi" w:hAnsiTheme="minorHAnsi"/>
          <w:color w:val="000000" w:themeColor="text1"/>
        </w:rPr>
        <w:t>ell mostly</w:t>
      </w:r>
      <w:r w:rsidR="003555C9" w:rsidRPr="0022192D">
        <w:rPr>
          <w:rFonts w:asciiTheme="minorHAnsi" w:hAnsiTheme="minorHAnsi"/>
          <w:color w:val="000000" w:themeColor="text1"/>
        </w:rPr>
        <w:t xml:space="preserve"> direct-to-consumer—</w:t>
      </w:r>
      <w:r w:rsidR="006B208A" w:rsidRPr="0022192D">
        <w:rPr>
          <w:rFonts w:asciiTheme="minorHAnsi" w:hAnsiTheme="minorHAnsi"/>
          <w:color w:val="000000" w:themeColor="text1"/>
        </w:rPr>
        <w:t>for example,</w:t>
      </w:r>
      <w:r w:rsidR="003555C9" w:rsidRPr="0022192D">
        <w:rPr>
          <w:rFonts w:asciiTheme="minorHAnsi" w:hAnsiTheme="minorHAnsi"/>
          <w:color w:val="000000" w:themeColor="text1"/>
        </w:rPr>
        <w:t xml:space="preserve"> through</w:t>
      </w:r>
      <w:r w:rsidR="006B208A" w:rsidRPr="0022192D">
        <w:rPr>
          <w:rFonts w:asciiTheme="minorHAnsi" w:hAnsiTheme="minorHAnsi"/>
          <w:color w:val="000000" w:themeColor="text1"/>
        </w:rPr>
        <w:t xml:space="preserve"> </w:t>
      </w:r>
      <w:r w:rsidR="006B208A" w:rsidRPr="0022192D">
        <w:rPr>
          <w:rFonts w:asciiTheme="minorHAnsi" w:eastAsia="Times New Roman" w:hAnsiTheme="minorHAnsi"/>
          <w:color w:val="000000" w:themeColor="text1"/>
          <w:shd w:val="clear" w:color="auto" w:fill="FFFFFF"/>
        </w:rPr>
        <w:t>roadside stands, farmers</w:t>
      </w:r>
      <w:r w:rsidR="001462C4" w:rsidRPr="0022192D">
        <w:rPr>
          <w:rFonts w:asciiTheme="minorHAnsi" w:eastAsia="Times New Roman" w:hAnsiTheme="minorHAnsi"/>
          <w:color w:val="000000" w:themeColor="text1"/>
          <w:shd w:val="clear" w:color="auto" w:fill="FFFFFF"/>
        </w:rPr>
        <w:t>’</w:t>
      </w:r>
      <w:r w:rsidR="006B208A" w:rsidRPr="0022192D">
        <w:rPr>
          <w:rFonts w:asciiTheme="minorHAnsi" w:eastAsia="Times New Roman" w:hAnsiTheme="minorHAnsi"/>
          <w:color w:val="000000" w:themeColor="text1"/>
          <w:shd w:val="clear" w:color="auto" w:fill="FFFFFF"/>
        </w:rPr>
        <w:t xml:space="preserve"> markets, and community-supported agriculture (CSA) programs</w:t>
      </w:r>
      <w:r w:rsidR="003555C9" w:rsidRPr="0022192D">
        <w:rPr>
          <w:rFonts w:asciiTheme="minorHAnsi" w:eastAsia="Times New Roman" w:hAnsiTheme="minorHAnsi"/>
          <w:color w:val="000000" w:themeColor="text1"/>
          <w:shd w:val="clear" w:color="auto" w:fill="FFFFFF"/>
        </w:rPr>
        <w:t>—</w:t>
      </w:r>
      <w:r w:rsidR="00EE2923" w:rsidRPr="0022192D">
        <w:rPr>
          <w:rFonts w:asciiTheme="minorHAnsi" w:hAnsiTheme="minorHAnsi"/>
          <w:color w:val="000000" w:themeColor="text1"/>
        </w:rPr>
        <w:t xml:space="preserve">might </w:t>
      </w:r>
      <w:r w:rsidR="00F95A74" w:rsidRPr="0022192D">
        <w:rPr>
          <w:rFonts w:asciiTheme="minorHAnsi" w:hAnsiTheme="minorHAnsi"/>
          <w:color w:val="000000" w:themeColor="text1"/>
        </w:rPr>
        <w:t>be eligible</w:t>
      </w:r>
      <w:r w:rsidR="00EE2923" w:rsidRPr="0022192D">
        <w:rPr>
          <w:rFonts w:asciiTheme="minorHAnsi" w:hAnsiTheme="minorHAnsi"/>
          <w:color w:val="000000" w:themeColor="text1"/>
        </w:rPr>
        <w:t xml:space="preserve"> for what’s called a “qualified exemption.” This means they don’t necessarily have to comply with the substantive </w:t>
      </w:r>
      <w:r w:rsidR="00EE2923" w:rsidRPr="0022192D">
        <w:rPr>
          <w:rFonts w:asciiTheme="minorHAnsi" w:hAnsiTheme="minorHAnsi"/>
        </w:rPr>
        <w:t xml:space="preserve">requirements of the rule—such as the water testing requirements and so on—but they will need to follow certain recordkeeping and labeling requirements. Also, the FDA </w:t>
      </w:r>
      <w:r w:rsidR="00EE3C55">
        <w:rPr>
          <w:rFonts w:asciiTheme="minorHAnsi" w:hAnsiTheme="minorHAnsi"/>
        </w:rPr>
        <w:t xml:space="preserve">or state regulatory agency </w:t>
      </w:r>
      <w:r w:rsidR="00EE2923" w:rsidRPr="0022192D">
        <w:rPr>
          <w:rFonts w:asciiTheme="minorHAnsi" w:hAnsiTheme="minorHAnsi"/>
        </w:rPr>
        <w:t>can</w:t>
      </w:r>
      <w:r w:rsidR="003555C9" w:rsidRPr="0022192D">
        <w:rPr>
          <w:rFonts w:asciiTheme="minorHAnsi" w:hAnsiTheme="minorHAnsi"/>
        </w:rPr>
        <w:t xml:space="preserve"> still take enforcement action i</w:t>
      </w:r>
      <w:r w:rsidR="00EE2923" w:rsidRPr="0022192D">
        <w:rPr>
          <w:rFonts w:asciiTheme="minorHAnsi" w:hAnsiTheme="minorHAnsi"/>
        </w:rPr>
        <w:t>f an incident is linked to the farm.</w:t>
      </w:r>
    </w:p>
    <w:p w14:paraId="405E94A9" w14:textId="77777777" w:rsidR="00EE2923" w:rsidRPr="0022192D" w:rsidRDefault="00EE2923" w:rsidP="0022192D">
      <w:pPr>
        <w:pStyle w:val="p1"/>
        <w:rPr>
          <w:rFonts w:asciiTheme="minorHAnsi" w:hAnsiTheme="minorHAnsi"/>
          <w:sz w:val="24"/>
          <w:szCs w:val="24"/>
        </w:rPr>
      </w:pPr>
    </w:p>
    <w:p w14:paraId="29C8F890" w14:textId="40FB1C87" w:rsidR="002D42C1" w:rsidRPr="0022192D" w:rsidRDefault="00EE2923" w:rsidP="0022192D">
      <w:pPr>
        <w:rPr>
          <w:rFonts w:asciiTheme="minorHAnsi" w:hAnsiTheme="minorHAnsi"/>
        </w:rPr>
      </w:pPr>
      <w:r w:rsidRPr="0022192D">
        <w:rPr>
          <w:rFonts w:asciiTheme="minorHAnsi" w:hAnsiTheme="minorHAnsi"/>
        </w:rPr>
        <w:t>Farms that are doing limited processing (e.g.</w:t>
      </w:r>
      <w:r w:rsidR="00AA0CB7" w:rsidRPr="0022192D">
        <w:rPr>
          <w:rFonts w:asciiTheme="minorHAnsi" w:hAnsiTheme="minorHAnsi"/>
        </w:rPr>
        <w:t>,</w:t>
      </w:r>
      <w:r w:rsidRPr="0022192D">
        <w:rPr>
          <w:rFonts w:asciiTheme="minorHAnsi" w:hAnsiTheme="minorHAnsi"/>
        </w:rPr>
        <w:t xml:space="preserve"> dehydrating grapes to make raisins) are exempt fro</w:t>
      </w:r>
      <w:r w:rsidR="002D42C1" w:rsidRPr="0022192D">
        <w:rPr>
          <w:rFonts w:asciiTheme="minorHAnsi" w:hAnsiTheme="minorHAnsi"/>
        </w:rPr>
        <w:t xml:space="preserve">m the Preventive Controls rule. </w:t>
      </w:r>
      <w:r w:rsidRPr="0022192D">
        <w:rPr>
          <w:rFonts w:asciiTheme="minorHAnsi" w:hAnsiTheme="minorHAnsi"/>
        </w:rPr>
        <w:t xml:space="preserve">So are farms </w:t>
      </w:r>
      <w:r w:rsidR="006B208A" w:rsidRPr="0022192D">
        <w:rPr>
          <w:rFonts w:asciiTheme="minorHAnsi" w:hAnsiTheme="minorHAnsi"/>
        </w:rPr>
        <w:t>that mostly sell their products direct-to-consumer, which again includes roadside stands, farmers</w:t>
      </w:r>
      <w:r w:rsidR="001462C4" w:rsidRPr="0022192D">
        <w:rPr>
          <w:rFonts w:asciiTheme="minorHAnsi" w:hAnsiTheme="minorHAnsi"/>
        </w:rPr>
        <w:t>’</w:t>
      </w:r>
      <w:r w:rsidR="006B208A" w:rsidRPr="0022192D">
        <w:rPr>
          <w:rFonts w:asciiTheme="minorHAnsi" w:hAnsiTheme="minorHAnsi"/>
        </w:rPr>
        <w:t xml:space="preserve"> markets, and CSA programs.</w:t>
      </w:r>
      <w:r w:rsidR="002D42C1" w:rsidRPr="0022192D">
        <w:rPr>
          <w:rFonts w:asciiTheme="minorHAnsi" w:hAnsiTheme="minorHAnsi"/>
        </w:rPr>
        <w:t xml:space="preserve"> </w:t>
      </w:r>
      <w:r w:rsidR="006B208A" w:rsidRPr="0022192D">
        <w:rPr>
          <w:rFonts w:asciiTheme="minorHAnsi" w:hAnsiTheme="minorHAnsi"/>
        </w:rPr>
        <w:t>In addition, partial exemptions are available for farms that perform “low-risk activities</w:t>
      </w:r>
      <w:r w:rsidR="00DB086C" w:rsidRPr="0022192D">
        <w:rPr>
          <w:rFonts w:asciiTheme="minorHAnsi" w:hAnsiTheme="minorHAnsi"/>
        </w:rPr>
        <w:t>”</w:t>
      </w:r>
      <w:r w:rsidR="006B208A" w:rsidRPr="0022192D">
        <w:rPr>
          <w:rFonts w:asciiTheme="minorHAnsi" w:hAnsiTheme="minorHAnsi"/>
        </w:rPr>
        <w:t xml:space="preserve"> and have less than a million dollars in all food sales. “Low-risk activities” include chopping or slicing fruits and veggies, making maple syrup, making baked goods, </w:t>
      </w:r>
      <w:r w:rsidR="00DB086C" w:rsidRPr="0022192D">
        <w:rPr>
          <w:rFonts w:asciiTheme="minorHAnsi" w:hAnsiTheme="minorHAnsi"/>
        </w:rPr>
        <w:t>and extracting olive oil.</w:t>
      </w:r>
      <w:r w:rsidR="00475F0B" w:rsidRPr="0022192D">
        <w:rPr>
          <w:rFonts w:asciiTheme="minorHAnsi" w:hAnsiTheme="minorHAnsi"/>
        </w:rPr>
        <w:t xml:space="preserve"> These farms must register with the FDA and keep records to support their exemption (i.e., sales receipts, etc.). They must also comply with the updated GMPs and employee training and qualification requirements. </w:t>
      </w:r>
    </w:p>
    <w:p w14:paraId="448708FC" w14:textId="77777777" w:rsidR="002D42C1" w:rsidRPr="0022192D" w:rsidRDefault="002D42C1" w:rsidP="0022192D">
      <w:pPr>
        <w:pStyle w:val="p1"/>
        <w:rPr>
          <w:rFonts w:asciiTheme="minorHAnsi" w:hAnsiTheme="minorHAnsi"/>
          <w:sz w:val="24"/>
          <w:szCs w:val="24"/>
        </w:rPr>
      </w:pPr>
    </w:p>
    <w:p w14:paraId="38DA97BF" w14:textId="5BD54AEB" w:rsidR="002976F6" w:rsidRPr="0022192D" w:rsidRDefault="006B208A" w:rsidP="0022192D">
      <w:pPr>
        <w:pStyle w:val="p1"/>
        <w:rPr>
          <w:rFonts w:asciiTheme="minorHAnsi" w:hAnsiTheme="minorHAnsi"/>
          <w:sz w:val="24"/>
          <w:szCs w:val="24"/>
        </w:rPr>
      </w:pPr>
      <w:r w:rsidRPr="0022192D">
        <w:rPr>
          <w:rFonts w:asciiTheme="minorHAnsi" w:hAnsiTheme="minorHAnsi"/>
          <w:sz w:val="24"/>
          <w:szCs w:val="24"/>
        </w:rPr>
        <w:t xml:space="preserve">This </w:t>
      </w:r>
      <w:r w:rsidR="002976F6" w:rsidRPr="0022192D">
        <w:rPr>
          <w:rFonts w:asciiTheme="minorHAnsi" w:hAnsiTheme="minorHAnsi"/>
          <w:sz w:val="24"/>
          <w:szCs w:val="24"/>
        </w:rPr>
        <w:t>is just a summary</w:t>
      </w:r>
      <w:r w:rsidRPr="0022192D">
        <w:rPr>
          <w:rFonts w:asciiTheme="minorHAnsi" w:hAnsiTheme="minorHAnsi"/>
          <w:sz w:val="24"/>
          <w:szCs w:val="24"/>
        </w:rPr>
        <w:t xml:space="preserve">! </w:t>
      </w:r>
      <w:r w:rsidR="002976F6" w:rsidRPr="0022192D">
        <w:rPr>
          <w:rFonts w:asciiTheme="minorHAnsi" w:hAnsiTheme="minorHAnsi"/>
          <w:sz w:val="24"/>
          <w:szCs w:val="24"/>
        </w:rPr>
        <w:t xml:space="preserve">In reality, it can be </w:t>
      </w:r>
      <w:r w:rsidR="00AA429A" w:rsidRPr="0022192D">
        <w:rPr>
          <w:rFonts w:asciiTheme="minorHAnsi" w:hAnsiTheme="minorHAnsi"/>
          <w:sz w:val="24"/>
          <w:szCs w:val="24"/>
        </w:rPr>
        <w:t>challenging for some farms</w:t>
      </w:r>
      <w:r w:rsidR="002976F6" w:rsidRPr="0022192D">
        <w:rPr>
          <w:rFonts w:asciiTheme="minorHAnsi" w:hAnsiTheme="minorHAnsi"/>
          <w:sz w:val="24"/>
          <w:szCs w:val="24"/>
        </w:rPr>
        <w:t xml:space="preserve"> to navigate these exemptions and determine whether </w:t>
      </w:r>
      <w:r w:rsidR="0012445D" w:rsidRPr="0022192D">
        <w:rPr>
          <w:rFonts w:asciiTheme="minorHAnsi" w:hAnsiTheme="minorHAnsi"/>
          <w:sz w:val="24"/>
          <w:szCs w:val="24"/>
        </w:rPr>
        <w:t>they</w:t>
      </w:r>
      <w:r w:rsidR="00AA429A" w:rsidRPr="0022192D">
        <w:rPr>
          <w:rFonts w:asciiTheme="minorHAnsi" w:hAnsiTheme="minorHAnsi"/>
          <w:sz w:val="24"/>
          <w:szCs w:val="24"/>
        </w:rPr>
        <w:t xml:space="preserve"> must comply with </w:t>
      </w:r>
      <w:r w:rsidR="00DB086C" w:rsidRPr="0022192D">
        <w:rPr>
          <w:rFonts w:asciiTheme="minorHAnsi" w:hAnsiTheme="minorHAnsi"/>
          <w:sz w:val="24"/>
          <w:szCs w:val="24"/>
        </w:rPr>
        <w:t>these</w:t>
      </w:r>
      <w:r w:rsidR="002976F6" w:rsidRPr="0022192D">
        <w:rPr>
          <w:rFonts w:asciiTheme="minorHAnsi" w:hAnsiTheme="minorHAnsi"/>
          <w:sz w:val="24"/>
          <w:szCs w:val="24"/>
        </w:rPr>
        <w:t xml:space="preserve"> rules</w:t>
      </w:r>
      <w:r w:rsidR="00DB086C" w:rsidRPr="0022192D">
        <w:rPr>
          <w:rFonts w:asciiTheme="minorHAnsi" w:hAnsiTheme="minorHAnsi"/>
          <w:sz w:val="24"/>
          <w:szCs w:val="24"/>
        </w:rPr>
        <w:t>,</w:t>
      </w:r>
      <w:r w:rsidR="00AA429A" w:rsidRPr="0022192D">
        <w:rPr>
          <w:rFonts w:asciiTheme="minorHAnsi" w:hAnsiTheme="minorHAnsi"/>
          <w:sz w:val="24"/>
          <w:szCs w:val="24"/>
        </w:rPr>
        <w:t xml:space="preserve"> </w:t>
      </w:r>
      <w:r w:rsidR="00DB086C" w:rsidRPr="0022192D">
        <w:rPr>
          <w:rFonts w:asciiTheme="minorHAnsi" w:hAnsiTheme="minorHAnsi"/>
          <w:sz w:val="24"/>
          <w:szCs w:val="24"/>
        </w:rPr>
        <w:t xml:space="preserve">and if so, </w:t>
      </w:r>
      <w:r w:rsidR="0012445D" w:rsidRPr="0022192D">
        <w:rPr>
          <w:rFonts w:asciiTheme="minorHAnsi" w:hAnsiTheme="minorHAnsi"/>
          <w:sz w:val="24"/>
          <w:szCs w:val="24"/>
        </w:rPr>
        <w:t xml:space="preserve">which parts and </w:t>
      </w:r>
      <w:r w:rsidR="00DB086C" w:rsidRPr="0022192D">
        <w:rPr>
          <w:rFonts w:asciiTheme="minorHAnsi" w:hAnsiTheme="minorHAnsi"/>
          <w:sz w:val="24"/>
          <w:szCs w:val="24"/>
        </w:rPr>
        <w:t>by when</w:t>
      </w:r>
      <w:r w:rsidR="002976F6" w:rsidRPr="0022192D">
        <w:rPr>
          <w:rFonts w:asciiTheme="minorHAnsi" w:hAnsiTheme="minorHAnsi"/>
          <w:sz w:val="24"/>
          <w:szCs w:val="24"/>
        </w:rPr>
        <w:t xml:space="preserve">. This is especially the case for diversified farms that either partner with other farmers </w:t>
      </w:r>
      <w:r w:rsidR="00AA429A" w:rsidRPr="0022192D">
        <w:rPr>
          <w:rFonts w:asciiTheme="minorHAnsi" w:hAnsiTheme="minorHAnsi"/>
          <w:sz w:val="24"/>
          <w:szCs w:val="24"/>
        </w:rPr>
        <w:t xml:space="preserve">to offer </w:t>
      </w:r>
      <w:r w:rsidR="003555C9" w:rsidRPr="0022192D">
        <w:rPr>
          <w:rFonts w:asciiTheme="minorHAnsi" w:hAnsiTheme="minorHAnsi"/>
          <w:sz w:val="24"/>
          <w:szCs w:val="24"/>
        </w:rPr>
        <w:t xml:space="preserve">more variety of </w:t>
      </w:r>
      <w:r w:rsidR="00AA429A" w:rsidRPr="0022192D">
        <w:rPr>
          <w:rFonts w:asciiTheme="minorHAnsi" w:hAnsiTheme="minorHAnsi"/>
          <w:sz w:val="24"/>
          <w:szCs w:val="24"/>
        </w:rPr>
        <w:t xml:space="preserve">products </w:t>
      </w:r>
      <w:r w:rsidR="002976F6" w:rsidRPr="0022192D">
        <w:rPr>
          <w:rFonts w:asciiTheme="minorHAnsi" w:hAnsiTheme="minorHAnsi"/>
          <w:sz w:val="24"/>
          <w:szCs w:val="24"/>
        </w:rPr>
        <w:t xml:space="preserve">or engage in value-added processing. </w:t>
      </w:r>
    </w:p>
    <w:p w14:paraId="4EE1CA9F" w14:textId="77777777" w:rsidR="002976F6" w:rsidRPr="0022192D" w:rsidRDefault="002976F6" w:rsidP="0022192D">
      <w:pPr>
        <w:pStyle w:val="p1"/>
        <w:rPr>
          <w:rFonts w:asciiTheme="minorHAnsi" w:hAnsiTheme="minorHAnsi"/>
          <w:sz w:val="24"/>
          <w:szCs w:val="24"/>
        </w:rPr>
      </w:pPr>
    </w:p>
    <w:p w14:paraId="02E24A97" w14:textId="2E50D628" w:rsidR="006B208A" w:rsidRPr="0022192D" w:rsidRDefault="00DB086C" w:rsidP="0022192D">
      <w:pPr>
        <w:pStyle w:val="p1"/>
        <w:rPr>
          <w:rFonts w:asciiTheme="minorHAnsi" w:hAnsiTheme="minorHAnsi"/>
          <w:sz w:val="24"/>
          <w:szCs w:val="24"/>
        </w:rPr>
      </w:pPr>
      <w:r w:rsidRPr="0022192D">
        <w:rPr>
          <w:rFonts w:asciiTheme="minorHAnsi" w:hAnsiTheme="minorHAnsi"/>
          <w:sz w:val="24"/>
          <w:szCs w:val="24"/>
        </w:rPr>
        <w:t xml:space="preserve">As a first action step, farmers can set aside 15 minutes to walk through </w:t>
      </w:r>
      <w:r w:rsidR="006B208A" w:rsidRPr="0022192D">
        <w:rPr>
          <w:rFonts w:asciiTheme="minorHAnsi" w:hAnsiTheme="minorHAnsi"/>
          <w:sz w:val="24"/>
          <w:szCs w:val="24"/>
        </w:rPr>
        <w:t xml:space="preserve">Farm Commons’ resource </w:t>
      </w:r>
      <w:r w:rsidR="006B208A" w:rsidRPr="0022192D">
        <w:rPr>
          <w:rFonts w:asciiTheme="minorHAnsi" w:hAnsiTheme="minorHAnsi"/>
          <w:i/>
          <w:sz w:val="24"/>
          <w:szCs w:val="24"/>
        </w:rPr>
        <w:t>Whether and When Farms Must Comply with FSMA: Flowchart</w:t>
      </w:r>
      <w:r w:rsidR="006B208A" w:rsidRPr="0022192D">
        <w:rPr>
          <w:rFonts w:asciiTheme="minorHAnsi" w:hAnsiTheme="minorHAnsi"/>
          <w:sz w:val="24"/>
          <w:szCs w:val="24"/>
        </w:rPr>
        <w:t>.</w:t>
      </w:r>
      <w:r w:rsidRPr="0022192D">
        <w:rPr>
          <w:rFonts w:asciiTheme="minorHAnsi" w:hAnsiTheme="minorHAnsi"/>
          <w:sz w:val="24"/>
          <w:szCs w:val="24"/>
        </w:rPr>
        <w:t xml:space="preserve"> By answering a set of questions, farmers can learn whether </w:t>
      </w:r>
      <w:r w:rsidR="00B048FE" w:rsidRPr="0022192D">
        <w:rPr>
          <w:rFonts w:asciiTheme="minorHAnsi" w:hAnsiTheme="minorHAnsi"/>
          <w:sz w:val="24"/>
          <w:szCs w:val="24"/>
        </w:rPr>
        <w:t xml:space="preserve">one </w:t>
      </w:r>
      <w:r w:rsidR="003555C9" w:rsidRPr="0022192D">
        <w:rPr>
          <w:rFonts w:asciiTheme="minorHAnsi" w:hAnsiTheme="minorHAnsi"/>
          <w:sz w:val="24"/>
          <w:szCs w:val="24"/>
        </w:rPr>
        <w:t xml:space="preserve">or both of </w:t>
      </w:r>
      <w:r w:rsidRPr="0022192D">
        <w:rPr>
          <w:rFonts w:asciiTheme="minorHAnsi" w:hAnsiTheme="minorHAnsi"/>
          <w:sz w:val="24"/>
          <w:szCs w:val="24"/>
        </w:rPr>
        <w:t xml:space="preserve">these rules apply to them. </w:t>
      </w:r>
      <w:r w:rsidR="003555C9" w:rsidRPr="0022192D">
        <w:rPr>
          <w:rFonts w:asciiTheme="minorHAnsi" w:hAnsiTheme="minorHAnsi"/>
          <w:sz w:val="24"/>
          <w:szCs w:val="24"/>
        </w:rPr>
        <w:t>It</w:t>
      </w:r>
      <w:r w:rsidRPr="0022192D">
        <w:rPr>
          <w:rFonts w:asciiTheme="minorHAnsi" w:hAnsiTheme="minorHAnsi"/>
          <w:sz w:val="24"/>
          <w:szCs w:val="24"/>
        </w:rPr>
        <w:t xml:space="preserve"> also provides a list of resources where farmers can learn more.</w:t>
      </w:r>
    </w:p>
    <w:p w14:paraId="212D29A5" w14:textId="77777777" w:rsidR="00D457F4" w:rsidRPr="0022192D" w:rsidRDefault="00D457F4" w:rsidP="0022192D">
      <w:pPr>
        <w:rPr>
          <w:rFonts w:asciiTheme="minorHAnsi" w:eastAsia="Times New Roman" w:hAnsiTheme="minorHAnsi"/>
        </w:rPr>
      </w:pPr>
    </w:p>
    <w:p w14:paraId="44F85A4E" w14:textId="789F3791" w:rsidR="00D457F4" w:rsidRPr="0022192D" w:rsidRDefault="00396175" w:rsidP="0022192D">
      <w:pPr>
        <w:pStyle w:val="p1"/>
        <w:ind w:left="1440"/>
        <w:rPr>
          <w:rFonts w:asciiTheme="minorHAnsi" w:hAnsiTheme="minorHAnsi"/>
          <w:b/>
          <w:sz w:val="24"/>
          <w:szCs w:val="24"/>
        </w:rPr>
      </w:pPr>
      <w:r w:rsidRPr="0022192D">
        <w:rPr>
          <w:rFonts w:asciiTheme="minorHAnsi" w:hAnsiTheme="minorHAnsi"/>
          <w:b/>
          <w:sz w:val="24"/>
          <w:szCs w:val="24"/>
        </w:rPr>
        <w:t xml:space="preserve">Uncertainty remains about </w:t>
      </w:r>
      <w:r w:rsidR="00E139D8" w:rsidRPr="0022192D">
        <w:rPr>
          <w:rFonts w:asciiTheme="minorHAnsi" w:hAnsiTheme="minorHAnsi"/>
          <w:b/>
          <w:sz w:val="24"/>
          <w:szCs w:val="24"/>
        </w:rPr>
        <w:t>the substantive requirements of the</w:t>
      </w:r>
      <w:r w:rsidRPr="0022192D">
        <w:rPr>
          <w:rFonts w:asciiTheme="minorHAnsi" w:hAnsiTheme="minorHAnsi"/>
          <w:b/>
          <w:sz w:val="24"/>
          <w:szCs w:val="24"/>
        </w:rPr>
        <w:t xml:space="preserve"> rules and how the FDA will enforce them </w:t>
      </w:r>
    </w:p>
    <w:p w14:paraId="1C9CADD8" w14:textId="77777777" w:rsidR="00396175" w:rsidRPr="0022192D" w:rsidRDefault="00396175" w:rsidP="0022192D">
      <w:pPr>
        <w:pStyle w:val="p1"/>
        <w:rPr>
          <w:rFonts w:asciiTheme="minorHAnsi" w:hAnsiTheme="minorHAnsi"/>
          <w:b/>
          <w:sz w:val="24"/>
          <w:szCs w:val="24"/>
        </w:rPr>
      </w:pPr>
    </w:p>
    <w:p w14:paraId="45E20D8A" w14:textId="121D5762" w:rsidR="000401E3" w:rsidRPr="0022192D" w:rsidRDefault="00D457F4" w:rsidP="0022192D">
      <w:pPr>
        <w:pStyle w:val="p1"/>
        <w:rPr>
          <w:rFonts w:asciiTheme="minorHAnsi" w:hAnsiTheme="minorHAnsi"/>
          <w:sz w:val="24"/>
          <w:szCs w:val="24"/>
        </w:rPr>
      </w:pPr>
      <w:r w:rsidRPr="0022192D">
        <w:rPr>
          <w:rFonts w:asciiTheme="minorHAnsi" w:hAnsiTheme="minorHAnsi"/>
          <w:sz w:val="24"/>
          <w:szCs w:val="24"/>
        </w:rPr>
        <w:lastRenderedPageBreak/>
        <w:t xml:space="preserve">As the implementation process is now underway, </w:t>
      </w:r>
      <w:r w:rsidR="002976F6" w:rsidRPr="0022192D">
        <w:rPr>
          <w:rFonts w:asciiTheme="minorHAnsi" w:hAnsiTheme="minorHAnsi"/>
          <w:sz w:val="24"/>
          <w:szCs w:val="24"/>
        </w:rPr>
        <w:t xml:space="preserve">farmers are often left with more questions than answers about </w:t>
      </w:r>
      <w:r w:rsidR="00403E53" w:rsidRPr="0022192D">
        <w:rPr>
          <w:rFonts w:asciiTheme="minorHAnsi" w:hAnsiTheme="minorHAnsi"/>
          <w:sz w:val="24"/>
          <w:szCs w:val="24"/>
        </w:rPr>
        <w:t xml:space="preserve">what certain substantive </w:t>
      </w:r>
      <w:r w:rsidRPr="0022192D">
        <w:rPr>
          <w:rFonts w:asciiTheme="minorHAnsi" w:hAnsiTheme="minorHAnsi"/>
          <w:sz w:val="24"/>
          <w:szCs w:val="24"/>
        </w:rPr>
        <w:t>requirements mean as well as how the FDA will enforce these rules.</w:t>
      </w:r>
      <w:r w:rsidR="00396175" w:rsidRPr="0022192D">
        <w:rPr>
          <w:rFonts w:asciiTheme="minorHAnsi" w:hAnsiTheme="minorHAnsi"/>
          <w:sz w:val="24"/>
          <w:szCs w:val="24"/>
        </w:rPr>
        <w:t xml:space="preserve"> </w:t>
      </w:r>
      <w:r w:rsidR="002976F6" w:rsidRPr="0022192D">
        <w:rPr>
          <w:rFonts w:asciiTheme="minorHAnsi" w:hAnsiTheme="minorHAnsi"/>
          <w:sz w:val="24"/>
          <w:szCs w:val="24"/>
        </w:rPr>
        <w:t xml:space="preserve">This can be frustrating! </w:t>
      </w:r>
    </w:p>
    <w:p w14:paraId="3640AF82" w14:textId="77777777" w:rsidR="002976F6" w:rsidRPr="0022192D" w:rsidRDefault="002976F6" w:rsidP="0022192D">
      <w:pPr>
        <w:pStyle w:val="p1"/>
        <w:rPr>
          <w:rFonts w:asciiTheme="minorHAnsi" w:hAnsiTheme="minorHAnsi"/>
          <w:sz w:val="24"/>
          <w:szCs w:val="24"/>
        </w:rPr>
      </w:pPr>
    </w:p>
    <w:p w14:paraId="5128B534" w14:textId="27DD9265" w:rsidR="00C62A7E" w:rsidRPr="008169DF" w:rsidRDefault="00C62A7E" w:rsidP="002F3580">
      <w:pPr>
        <w:pStyle w:val="p1"/>
        <w:rPr>
          <w:rFonts w:asciiTheme="minorHAnsi" w:hAnsiTheme="minorHAnsi"/>
          <w:b/>
          <w:bCs/>
          <w:sz w:val="24"/>
          <w:szCs w:val="24"/>
        </w:rPr>
      </w:pPr>
      <w:r w:rsidRPr="008169DF">
        <w:rPr>
          <w:rFonts w:asciiTheme="minorHAnsi" w:hAnsiTheme="minorHAnsi"/>
          <w:b/>
          <w:bCs/>
          <w:sz w:val="24"/>
          <w:szCs w:val="24"/>
        </w:rPr>
        <w:t>FSMA Produce Safety Rule</w:t>
      </w:r>
      <w:r w:rsidR="00EE3C55" w:rsidRPr="008169DF">
        <w:rPr>
          <w:rFonts w:asciiTheme="minorHAnsi" w:hAnsiTheme="minorHAnsi"/>
          <w:b/>
          <w:bCs/>
          <w:sz w:val="24"/>
          <w:szCs w:val="24"/>
        </w:rPr>
        <w:t xml:space="preserve"> trainings</w:t>
      </w:r>
      <w:r w:rsidRPr="008169DF">
        <w:rPr>
          <w:rFonts w:asciiTheme="minorHAnsi" w:hAnsiTheme="minorHAnsi"/>
          <w:b/>
          <w:bCs/>
          <w:sz w:val="24"/>
          <w:szCs w:val="24"/>
        </w:rPr>
        <w:t xml:space="preserve"> geared toward small producers now ava</w:t>
      </w:r>
      <w:r w:rsidR="00EE3C55" w:rsidRPr="008169DF">
        <w:rPr>
          <w:rFonts w:asciiTheme="minorHAnsi" w:hAnsiTheme="minorHAnsi"/>
          <w:b/>
          <w:bCs/>
          <w:sz w:val="24"/>
          <w:szCs w:val="24"/>
        </w:rPr>
        <w:t>i</w:t>
      </w:r>
      <w:r w:rsidRPr="008169DF">
        <w:rPr>
          <w:rFonts w:asciiTheme="minorHAnsi" w:hAnsiTheme="minorHAnsi"/>
          <w:b/>
          <w:bCs/>
          <w:sz w:val="24"/>
          <w:szCs w:val="24"/>
        </w:rPr>
        <w:t>lable</w:t>
      </w:r>
    </w:p>
    <w:p w14:paraId="433970CF" w14:textId="77777777" w:rsidR="00C62A7E" w:rsidRDefault="00C62A7E" w:rsidP="002F3580">
      <w:pPr>
        <w:pStyle w:val="p1"/>
        <w:rPr>
          <w:rFonts w:asciiTheme="minorHAnsi" w:hAnsiTheme="minorHAnsi"/>
          <w:sz w:val="24"/>
          <w:szCs w:val="24"/>
        </w:rPr>
      </w:pPr>
    </w:p>
    <w:p w14:paraId="056407C4" w14:textId="2D12D64B" w:rsidR="008169DF" w:rsidRDefault="00F55D5A" w:rsidP="002F3580">
      <w:pPr>
        <w:pStyle w:val="p1"/>
        <w:rPr>
          <w:rFonts w:asciiTheme="minorHAnsi" w:hAnsiTheme="minorHAnsi"/>
          <w:sz w:val="24"/>
          <w:szCs w:val="24"/>
        </w:rPr>
      </w:pPr>
      <w:r>
        <w:rPr>
          <w:rFonts w:asciiTheme="minorHAnsi" w:hAnsiTheme="minorHAnsi"/>
          <w:sz w:val="24"/>
          <w:szCs w:val="24"/>
        </w:rPr>
        <w:t xml:space="preserve">The FDA is working with the state Departments of Agricultures in </w:t>
      </w:r>
      <w:r w:rsidR="00EE3C55">
        <w:rPr>
          <w:rFonts w:asciiTheme="minorHAnsi" w:hAnsiTheme="minorHAnsi"/>
          <w:sz w:val="24"/>
          <w:szCs w:val="24"/>
        </w:rPr>
        <w:t>most</w:t>
      </w:r>
      <w:r>
        <w:rPr>
          <w:rFonts w:asciiTheme="minorHAnsi" w:hAnsiTheme="minorHAnsi"/>
          <w:sz w:val="24"/>
          <w:szCs w:val="24"/>
        </w:rPr>
        <w:t xml:space="preserve"> state</w:t>
      </w:r>
      <w:r w:rsidR="00EE3C55">
        <w:rPr>
          <w:rFonts w:asciiTheme="minorHAnsi" w:hAnsiTheme="minorHAnsi"/>
          <w:sz w:val="24"/>
          <w:szCs w:val="24"/>
        </w:rPr>
        <w:t>s</w:t>
      </w:r>
      <w:r>
        <w:rPr>
          <w:rFonts w:asciiTheme="minorHAnsi" w:hAnsiTheme="minorHAnsi"/>
          <w:sz w:val="24"/>
          <w:szCs w:val="24"/>
        </w:rPr>
        <w:t xml:space="preserve"> to help them offer FSMA trainings</w:t>
      </w:r>
      <w:r w:rsidR="00C62A7E">
        <w:rPr>
          <w:rFonts w:asciiTheme="minorHAnsi" w:hAnsiTheme="minorHAnsi"/>
          <w:sz w:val="24"/>
          <w:szCs w:val="24"/>
        </w:rPr>
        <w:t xml:space="preserve"> and has established four Regional Centers to coordinate FSMA related activities and outreach across the country</w:t>
      </w:r>
      <w:r>
        <w:rPr>
          <w:rFonts w:asciiTheme="minorHAnsi" w:hAnsiTheme="minorHAnsi"/>
          <w:sz w:val="24"/>
          <w:szCs w:val="24"/>
        </w:rPr>
        <w:t xml:space="preserve">. The FSMA </w:t>
      </w:r>
      <w:r w:rsidR="00C62A7E">
        <w:rPr>
          <w:rFonts w:asciiTheme="minorHAnsi" w:hAnsiTheme="minorHAnsi"/>
          <w:sz w:val="24"/>
          <w:szCs w:val="24"/>
        </w:rPr>
        <w:t>Produce Safety Rule Grower Training is a full-day training that covers Good Agricultural Practices and the requirements of the FSMA Produce Safety Rule. Any</w:t>
      </w:r>
      <w:r>
        <w:rPr>
          <w:rFonts w:asciiTheme="minorHAnsi" w:hAnsiTheme="minorHAnsi"/>
          <w:sz w:val="24"/>
          <w:szCs w:val="24"/>
        </w:rPr>
        <w:t xml:space="preserve"> farm that is fully covered by the FSMA Produce Safety Rule</w:t>
      </w:r>
      <w:r w:rsidR="00C62A7E">
        <w:rPr>
          <w:rFonts w:asciiTheme="minorHAnsi" w:hAnsiTheme="minorHAnsi"/>
          <w:sz w:val="24"/>
          <w:szCs w:val="24"/>
        </w:rPr>
        <w:t xml:space="preserve"> must send a representative from the farm to the training, but all</w:t>
      </w:r>
      <w:r>
        <w:rPr>
          <w:rFonts w:asciiTheme="minorHAnsi" w:hAnsiTheme="minorHAnsi"/>
          <w:sz w:val="24"/>
          <w:szCs w:val="24"/>
        </w:rPr>
        <w:t xml:space="preserve"> farm</w:t>
      </w:r>
      <w:r w:rsidR="00C62A7E">
        <w:rPr>
          <w:rFonts w:asciiTheme="minorHAnsi" w:hAnsiTheme="minorHAnsi"/>
          <w:sz w:val="24"/>
          <w:szCs w:val="24"/>
        </w:rPr>
        <w:t>s</w:t>
      </w:r>
      <w:r>
        <w:rPr>
          <w:rFonts w:asciiTheme="minorHAnsi" w:hAnsiTheme="minorHAnsi"/>
          <w:sz w:val="24"/>
          <w:szCs w:val="24"/>
        </w:rPr>
        <w:t xml:space="preserve"> </w:t>
      </w:r>
      <w:r w:rsidR="00EE3C55">
        <w:rPr>
          <w:rFonts w:asciiTheme="minorHAnsi" w:hAnsiTheme="minorHAnsi"/>
          <w:sz w:val="24"/>
          <w:szCs w:val="24"/>
        </w:rPr>
        <w:t>are</w:t>
      </w:r>
      <w:r>
        <w:rPr>
          <w:rFonts w:asciiTheme="minorHAnsi" w:hAnsiTheme="minorHAnsi"/>
          <w:sz w:val="24"/>
          <w:szCs w:val="24"/>
        </w:rPr>
        <w:t xml:space="preserve"> welcome to participate. </w:t>
      </w:r>
    </w:p>
    <w:p w14:paraId="030CCDB3" w14:textId="77777777" w:rsidR="008169DF" w:rsidRDefault="008169DF" w:rsidP="002F3580">
      <w:pPr>
        <w:pStyle w:val="p1"/>
        <w:rPr>
          <w:rFonts w:asciiTheme="minorHAnsi" w:hAnsiTheme="minorHAnsi"/>
          <w:sz w:val="24"/>
          <w:szCs w:val="24"/>
        </w:rPr>
      </w:pPr>
    </w:p>
    <w:p w14:paraId="4DA66D89" w14:textId="44B67FA5" w:rsidR="008169DF" w:rsidRDefault="00F55D5A" w:rsidP="002F3580">
      <w:pPr>
        <w:pStyle w:val="p1"/>
        <w:rPr>
          <w:rFonts w:asciiTheme="minorHAnsi" w:hAnsiTheme="minorHAnsi"/>
          <w:sz w:val="24"/>
          <w:szCs w:val="24"/>
        </w:rPr>
      </w:pPr>
      <w:r>
        <w:rPr>
          <w:rFonts w:asciiTheme="minorHAnsi" w:hAnsiTheme="minorHAnsi"/>
          <w:sz w:val="24"/>
          <w:szCs w:val="24"/>
        </w:rPr>
        <w:t>The FSMA trainings are standard nationwide</w:t>
      </w:r>
      <w:r w:rsidR="008169DF">
        <w:rPr>
          <w:rFonts w:asciiTheme="minorHAnsi" w:hAnsiTheme="minorHAnsi"/>
          <w:sz w:val="24"/>
          <w:szCs w:val="24"/>
        </w:rPr>
        <w:t>. They each</w:t>
      </w:r>
      <w:r>
        <w:rPr>
          <w:rFonts w:asciiTheme="minorHAnsi" w:hAnsiTheme="minorHAnsi"/>
          <w:sz w:val="24"/>
          <w:szCs w:val="24"/>
        </w:rPr>
        <w:t xml:space="preserve"> use a </w:t>
      </w:r>
      <w:r w:rsidR="00C62A7E">
        <w:rPr>
          <w:rFonts w:asciiTheme="minorHAnsi" w:hAnsiTheme="minorHAnsi"/>
          <w:sz w:val="24"/>
          <w:szCs w:val="24"/>
        </w:rPr>
        <w:t>curriculum</w:t>
      </w:r>
      <w:r>
        <w:rPr>
          <w:rFonts w:asciiTheme="minorHAnsi" w:hAnsiTheme="minorHAnsi"/>
          <w:sz w:val="24"/>
          <w:szCs w:val="24"/>
        </w:rPr>
        <w:t xml:space="preserve"> created by the Produce Safety Alliance, a national organization and partnership between the USDA, FDA and Cornell University. The trainings are available in every state in the US, and in many international locations. They are available in-person or online. </w:t>
      </w:r>
    </w:p>
    <w:p w14:paraId="170DBEF9" w14:textId="77777777" w:rsidR="008169DF" w:rsidRDefault="008169DF" w:rsidP="002F3580">
      <w:pPr>
        <w:pStyle w:val="p1"/>
        <w:rPr>
          <w:rFonts w:asciiTheme="minorHAnsi" w:hAnsiTheme="minorHAnsi"/>
          <w:sz w:val="24"/>
          <w:szCs w:val="24"/>
        </w:rPr>
      </w:pPr>
    </w:p>
    <w:p w14:paraId="459D4B2B" w14:textId="78F790C9" w:rsidR="00F55D5A" w:rsidRDefault="00F55D5A" w:rsidP="002F3580">
      <w:pPr>
        <w:pStyle w:val="p1"/>
        <w:rPr>
          <w:rFonts w:asciiTheme="minorHAnsi" w:hAnsiTheme="minorHAnsi"/>
          <w:sz w:val="24"/>
          <w:szCs w:val="24"/>
        </w:rPr>
      </w:pPr>
      <w:r>
        <w:rPr>
          <w:rFonts w:asciiTheme="minorHAnsi" w:hAnsiTheme="minorHAnsi"/>
          <w:sz w:val="24"/>
          <w:szCs w:val="24"/>
        </w:rPr>
        <w:t xml:space="preserve">Farmers interested in attending </w:t>
      </w:r>
      <w:r w:rsidR="00EE3C55">
        <w:rPr>
          <w:rFonts w:asciiTheme="minorHAnsi" w:hAnsiTheme="minorHAnsi"/>
          <w:sz w:val="24"/>
          <w:szCs w:val="24"/>
        </w:rPr>
        <w:t>a</w:t>
      </w:r>
      <w:r>
        <w:rPr>
          <w:rFonts w:asciiTheme="minorHAnsi" w:hAnsiTheme="minorHAnsi"/>
          <w:sz w:val="24"/>
          <w:szCs w:val="24"/>
        </w:rPr>
        <w:t xml:space="preserve"> FSMA training should check with their state depar</w:t>
      </w:r>
      <w:r w:rsidR="00EE3C55">
        <w:rPr>
          <w:rFonts w:asciiTheme="minorHAnsi" w:hAnsiTheme="minorHAnsi"/>
          <w:sz w:val="24"/>
          <w:szCs w:val="24"/>
        </w:rPr>
        <w:t>t</w:t>
      </w:r>
      <w:r>
        <w:rPr>
          <w:rFonts w:asciiTheme="minorHAnsi" w:hAnsiTheme="minorHAnsi"/>
          <w:sz w:val="24"/>
          <w:szCs w:val="24"/>
        </w:rPr>
        <w:t xml:space="preserve">ment of agriculture or University Extension programs to find out when programs </w:t>
      </w:r>
      <w:r w:rsidR="00EE3C55">
        <w:rPr>
          <w:rFonts w:asciiTheme="minorHAnsi" w:hAnsiTheme="minorHAnsi"/>
          <w:sz w:val="24"/>
          <w:szCs w:val="24"/>
        </w:rPr>
        <w:t>will be</w:t>
      </w:r>
      <w:r>
        <w:rPr>
          <w:rFonts w:asciiTheme="minorHAnsi" w:hAnsiTheme="minorHAnsi"/>
          <w:sz w:val="24"/>
          <w:szCs w:val="24"/>
        </w:rPr>
        <w:t xml:space="preserve"> held.   </w:t>
      </w:r>
    </w:p>
    <w:p w14:paraId="57717329" w14:textId="365BD04D" w:rsidR="00554A5A" w:rsidRDefault="00554A5A" w:rsidP="002F3580">
      <w:pPr>
        <w:pStyle w:val="p1"/>
        <w:rPr>
          <w:rFonts w:asciiTheme="minorHAnsi" w:hAnsiTheme="minorHAnsi"/>
          <w:sz w:val="24"/>
          <w:szCs w:val="24"/>
        </w:rPr>
      </w:pPr>
    </w:p>
    <w:p w14:paraId="34EAEC11" w14:textId="3963AE19" w:rsidR="00554A5A" w:rsidRPr="00906AFC" w:rsidRDefault="00554A5A" w:rsidP="00554A5A">
      <w:pPr>
        <w:pStyle w:val="p1"/>
        <w:rPr>
          <w:rFonts w:asciiTheme="minorHAnsi" w:hAnsiTheme="minorHAnsi"/>
          <w:sz w:val="24"/>
          <w:szCs w:val="24"/>
        </w:rPr>
      </w:pPr>
      <w:r w:rsidRPr="00906AFC">
        <w:rPr>
          <w:rFonts w:asciiTheme="minorHAnsi" w:hAnsiTheme="minorHAnsi"/>
          <w:sz w:val="24"/>
          <w:szCs w:val="24"/>
        </w:rPr>
        <w:t xml:space="preserve">To find out more about upcoming local trainings in </w:t>
      </w:r>
      <w:r>
        <w:rPr>
          <w:rFonts w:asciiTheme="minorHAnsi" w:hAnsiTheme="minorHAnsi"/>
          <w:sz w:val="24"/>
          <w:szCs w:val="24"/>
        </w:rPr>
        <w:t>Wisconsin</w:t>
      </w:r>
      <w:r w:rsidRPr="00906AFC">
        <w:rPr>
          <w:rFonts w:asciiTheme="minorHAnsi" w:hAnsiTheme="minorHAnsi"/>
          <w:sz w:val="24"/>
          <w:szCs w:val="24"/>
        </w:rPr>
        <w:t>, contact your local extension agent or the Wisconsin Department of Agriculture, Trade, and Consumer Protection.</w:t>
      </w:r>
    </w:p>
    <w:p w14:paraId="336F2503" w14:textId="77777777" w:rsidR="00554A5A" w:rsidRPr="00906AFC" w:rsidRDefault="00554A5A" w:rsidP="00554A5A">
      <w:pPr>
        <w:pStyle w:val="p1"/>
        <w:rPr>
          <w:rFonts w:asciiTheme="minorHAnsi" w:hAnsiTheme="minorHAnsi"/>
          <w:sz w:val="24"/>
          <w:szCs w:val="24"/>
        </w:rPr>
      </w:pPr>
    </w:p>
    <w:p w14:paraId="49EBBFF4" w14:textId="77777777" w:rsidR="00554A5A" w:rsidRPr="00906AFC" w:rsidRDefault="00554A5A" w:rsidP="00554A5A">
      <w:pPr>
        <w:pStyle w:val="p1"/>
        <w:rPr>
          <w:rFonts w:asciiTheme="minorHAnsi" w:hAnsiTheme="minorHAnsi"/>
          <w:b/>
          <w:bCs/>
          <w:sz w:val="24"/>
          <w:szCs w:val="24"/>
        </w:rPr>
      </w:pPr>
      <w:r w:rsidRPr="00906AFC">
        <w:rPr>
          <w:rFonts w:asciiTheme="minorHAnsi" w:hAnsiTheme="minorHAnsi"/>
          <w:sz w:val="24"/>
          <w:szCs w:val="24"/>
        </w:rPr>
        <w:tab/>
      </w:r>
      <w:r w:rsidRPr="00906AFC">
        <w:rPr>
          <w:rFonts w:asciiTheme="minorHAnsi" w:hAnsiTheme="minorHAnsi"/>
          <w:b/>
          <w:bCs/>
          <w:sz w:val="24"/>
          <w:szCs w:val="24"/>
        </w:rPr>
        <w:t xml:space="preserve">DATCP Safe Wisconsin Produce:  </w:t>
      </w:r>
    </w:p>
    <w:p w14:paraId="742FC1A3" w14:textId="77777777" w:rsidR="00554A5A" w:rsidRPr="00906AFC" w:rsidRDefault="00554A5A" w:rsidP="00554A5A">
      <w:pPr>
        <w:pStyle w:val="p1"/>
        <w:rPr>
          <w:rFonts w:asciiTheme="minorHAnsi" w:hAnsiTheme="minorHAnsi"/>
          <w:sz w:val="24"/>
          <w:szCs w:val="24"/>
        </w:rPr>
      </w:pPr>
    </w:p>
    <w:p w14:paraId="67248DC9" w14:textId="77777777" w:rsidR="00554A5A" w:rsidRPr="00906AFC" w:rsidRDefault="00F3453A" w:rsidP="00554A5A">
      <w:pPr>
        <w:pStyle w:val="p1"/>
        <w:rPr>
          <w:rFonts w:asciiTheme="minorHAnsi" w:hAnsiTheme="minorHAnsi"/>
          <w:sz w:val="24"/>
          <w:szCs w:val="24"/>
        </w:rPr>
      </w:pPr>
      <w:hyperlink r:id="rId8" w:history="1">
        <w:r w:rsidR="00554A5A" w:rsidRPr="00906AFC">
          <w:rPr>
            <w:rStyle w:val="Hyperlink"/>
            <w:rFonts w:asciiTheme="minorHAnsi" w:hAnsiTheme="minorHAnsi"/>
            <w:sz w:val="24"/>
            <w:szCs w:val="24"/>
          </w:rPr>
          <w:t>https://datcp.wi.gov/Pages/Programs_Services/SafeWisconsinProduce.aspx</w:t>
        </w:r>
      </w:hyperlink>
    </w:p>
    <w:p w14:paraId="7B52DCBB" w14:textId="77777777" w:rsidR="00554A5A" w:rsidRPr="00906AFC" w:rsidRDefault="00554A5A" w:rsidP="002F3580">
      <w:pPr>
        <w:pStyle w:val="p1"/>
        <w:rPr>
          <w:rFonts w:asciiTheme="minorHAnsi" w:hAnsiTheme="minorHAnsi"/>
          <w:sz w:val="24"/>
          <w:szCs w:val="24"/>
        </w:rPr>
      </w:pPr>
    </w:p>
    <w:p w14:paraId="556745AD" w14:textId="49DC63FE" w:rsidR="002F3580" w:rsidRDefault="00554A5A" w:rsidP="002F3580">
      <w:pPr>
        <w:pStyle w:val="p1"/>
        <w:rPr>
          <w:rFonts w:asciiTheme="minorHAnsi" w:hAnsiTheme="minorHAnsi"/>
          <w:b/>
          <w:bCs/>
          <w:sz w:val="24"/>
          <w:szCs w:val="24"/>
        </w:rPr>
      </w:pPr>
      <w:r>
        <w:rPr>
          <w:rFonts w:asciiTheme="minorHAnsi" w:hAnsiTheme="minorHAnsi"/>
          <w:b/>
          <w:bCs/>
          <w:sz w:val="24"/>
          <w:szCs w:val="24"/>
        </w:rPr>
        <w:tab/>
        <w:t>University of Wisconsin Division of Extension</w:t>
      </w:r>
    </w:p>
    <w:p w14:paraId="26F4F2A6" w14:textId="1E0D88F2" w:rsidR="00554A5A" w:rsidRDefault="00554A5A" w:rsidP="002F3580">
      <w:pPr>
        <w:pStyle w:val="p1"/>
        <w:rPr>
          <w:rFonts w:asciiTheme="minorHAnsi" w:hAnsiTheme="minorHAnsi"/>
          <w:b/>
          <w:bCs/>
          <w:sz w:val="24"/>
          <w:szCs w:val="24"/>
        </w:rPr>
      </w:pPr>
    </w:p>
    <w:p w14:paraId="084B8010" w14:textId="4C7F86AE" w:rsidR="00554A5A" w:rsidRDefault="00F3453A" w:rsidP="002F3580">
      <w:pPr>
        <w:pStyle w:val="p1"/>
        <w:rPr>
          <w:rFonts w:asciiTheme="minorHAnsi" w:hAnsiTheme="minorHAnsi"/>
          <w:sz w:val="24"/>
          <w:szCs w:val="24"/>
        </w:rPr>
      </w:pPr>
      <w:hyperlink r:id="rId9" w:history="1">
        <w:r w:rsidR="00554A5A" w:rsidRPr="00906AFC">
          <w:rPr>
            <w:rStyle w:val="Hyperlink"/>
            <w:rFonts w:asciiTheme="minorHAnsi" w:hAnsiTheme="minorHAnsi"/>
            <w:sz w:val="24"/>
            <w:szCs w:val="24"/>
          </w:rPr>
          <w:t>https://extension.wisc.edu/</w:t>
        </w:r>
      </w:hyperlink>
    </w:p>
    <w:p w14:paraId="26711BC8" w14:textId="77777777" w:rsidR="00554A5A" w:rsidRPr="00906AFC" w:rsidRDefault="00554A5A" w:rsidP="002F3580">
      <w:pPr>
        <w:pStyle w:val="p1"/>
        <w:rPr>
          <w:rFonts w:asciiTheme="minorHAnsi" w:hAnsiTheme="minorHAnsi"/>
          <w:sz w:val="24"/>
          <w:szCs w:val="24"/>
        </w:rPr>
      </w:pPr>
    </w:p>
    <w:p w14:paraId="3219813E" w14:textId="77777777" w:rsidR="00FE2444" w:rsidRPr="00906AFC" w:rsidRDefault="00FE2444" w:rsidP="0022192D">
      <w:pPr>
        <w:rPr>
          <w:rFonts w:asciiTheme="minorHAnsi" w:hAnsiTheme="minorHAnsi"/>
        </w:rPr>
      </w:pPr>
    </w:p>
    <w:p w14:paraId="1693D86C" w14:textId="77777777" w:rsidR="002F3580" w:rsidRPr="002F3580" w:rsidRDefault="00FE2444" w:rsidP="002F3580">
      <w:pPr>
        <w:rPr>
          <w:rFonts w:asciiTheme="minorHAnsi" w:hAnsiTheme="minorHAnsi"/>
          <w:b/>
          <w:bCs/>
        </w:rPr>
      </w:pPr>
      <w:r w:rsidRPr="0022192D">
        <w:rPr>
          <w:rFonts w:asciiTheme="minorHAnsi" w:hAnsiTheme="minorHAnsi"/>
          <w:b/>
        </w:rPr>
        <w:tab/>
      </w:r>
      <w:r w:rsidRPr="0022192D">
        <w:rPr>
          <w:rFonts w:asciiTheme="minorHAnsi" w:hAnsiTheme="minorHAnsi"/>
          <w:b/>
        </w:rPr>
        <w:tab/>
      </w:r>
      <w:r w:rsidRPr="0022192D">
        <w:rPr>
          <w:rFonts w:asciiTheme="minorHAnsi" w:hAnsiTheme="minorHAnsi"/>
          <w:b/>
        </w:rPr>
        <w:tab/>
      </w:r>
      <w:r w:rsidR="002F3580" w:rsidRPr="002F3580">
        <w:rPr>
          <w:rFonts w:asciiTheme="minorHAnsi" w:hAnsiTheme="minorHAnsi"/>
          <w:b/>
          <w:bCs/>
        </w:rPr>
        <w:t>FDA enforcement is now underway</w:t>
      </w:r>
    </w:p>
    <w:p w14:paraId="40E26281" w14:textId="77777777" w:rsidR="002F3580" w:rsidRPr="00906AFC" w:rsidRDefault="002F3580" w:rsidP="002F3580">
      <w:pPr>
        <w:rPr>
          <w:rFonts w:asciiTheme="minorHAnsi" w:hAnsiTheme="minorHAnsi"/>
        </w:rPr>
      </w:pPr>
    </w:p>
    <w:p w14:paraId="47E9BC57" w14:textId="04311A85" w:rsidR="002F3580" w:rsidRPr="00906AFC" w:rsidRDefault="002F3580" w:rsidP="002F3580">
      <w:pPr>
        <w:rPr>
          <w:rFonts w:asciiTheme="minorHAnsi" w:hAnsiTheme="minorHAnsi"/>
        </w:rPr>
      </w:pPr>
      <w:r w:rsidRPr="00906AFC">
        <w:rPr>
          <w:rFonts w:asciiTheme="minorHAnsi" w:hAnsiTheme="minorHAnsi"/>
        </w:rPr>
        <w:t xml:space="preserve">Early on, the FDA has indicated that it planned to target its inspection resources based on risk, and planned to rely heavily on states to conduct a large portion of on-farm inspections. At this point, 43 states have entered into contracts under the FDA’s Cooperative Agreement Program to conduct inspections and coordinate reporting requirements. In most states, inspections and enforcement will be conducted by the state departments of agriculture or health. Inspections on large scale farms with more than $500,000 in average </w:t>
      </w:r>
      <w:r w:rsidR="00D46875">
        <w:rPr>
          <w:rFonts w:asciiTheme="minorHAnsi" w:hAnsiTheme="minorHAnsi"/>
        </w:rPr>
        <w:t xml:space="preserve">food </w:t>
      </w:r>
      <w:r w:rsidRPr="00906AFC">
        <w:rPr>
          <w:rFonts w:asciiTheme="minorHAnsi" w:hAnsiTheme="minorHAnsi"/>
        </w:rPr>
        <w:t xml:space="preserve">sales began in 2019 and small farm inspections were slated to begin in 2020. In states that did not enter into the Cooperative Agreement Program, inspections and enforcement will be conducted directly by the FDA. </w:t>
      </w:r>
    </w:p>
    <w:p w14:paraId="6CEB2866" w14:textId="77777777" w:rsidR="002F3580" w:rsidRPr="00906AFC" w:rsidRDefault="002F3580" w:rsidP="002F3580">
      <w:pPr>
        <w:rPr>
          <w:rFonts w:asciiTheme="minorHAnsi" w:hAnsiTheme="minorHAnsi"/>
        </w:rPr>
      </w:pPr>
    </w:p>
    <w:p w14:paraId="1479C63F" w14:textId="77777777" w:rsidR="002F3580" w:rsidRPr="00906AFC" w:rsidRDefault="002F3580" w:rsidP="002F3580">
      <w:pPr>
        <w:rPr>
          <w:rFonts w:asciiTheme="minorHAnsi" w:hAnsiTheme="minorHAnsi"/>
        </w:rPr>
      </w:pPr>
      <w:r w:rsidRPr="00906AFC">
        <w:rPr>
          <w:rFonts w:asciiTheme="minorHAnsi" w:hAnsiTheme="minorHAnsi"/>
        </w:rPr>
        <w:lastRenderedPageBreak/>
        <w:t>In most cases, farms that are not exempt from the Produce Safety Rule will receive advance notice of the initial on-farm inspection by way of a pre-inspection phone call. The inspection will usually be scheduled within five days of the pre-inspection phone call. In most states, the focus of the initial inspection will be to identify corrective actions rather than enforcement. Any corrections that can be made during the inspection will be documented on site. The inspector will establish a time frame for any corrections that cannot be made during the inspection and may make an unannounced follow up inspection to verify compliance. Serious violations that could lead to contamination or public health concerns may result in immediate enforcement actions, including product seizure or a stop sale order.</w:t>
      </w:r>
    </w:p>
    <w:p w14:paraId="1EB715A9" w14:textId="77777777" w:rsidR="002F3580" w:rsidRPr="00906AFC" w:rsidRDefault="002F3580" w:rsidP="002F3580">
      <w:pPr>
        <w:rPr>
          <w:rFonts w:asciiTheme="minorHAnsi" w:hAnsiTheme="minorHAnsi"/>
        </w:rPr>
      </w:pPr>
    </w:p>
    <w:p w14:paraId="70C6C5C4" w14:textId="0F2F3949" w:rsidR="002F3580" w:rsidRPr="00906AFC" w:rsidRDefault="002F3580" w:rsidP="002F3580">
      <w:pPr>
        <w:rPr>
          <w:rFonts w:asciiTheme="minorHAnsi" w:hAnsiTheme="minorHAnsi"/>
        </w:rPr>
      </w:pPr>
      <w:r w:rsidRPr="00906AFC">
        <w:rPr>
          <w:rFonts w:asciiTheme="minorHAnsi" w:hAnsiTheme="minorHAnsi"/>
        </w:rPr>
        <w:t xml:space="preserve">Farmers also have the option to request an On-Farm Readiness Review before the initial inspection. The review is free and confidential. Participating farms will get </w:t>
      </w:r>
      <w:r w:rsidR="00CA280D">
        <w:rPr>
          <w:rFonts w:asciiTheme="minorHAnsi" w:hAnsiTheme="minorHAnsi"/>
        </w:rPr>
        <w:t>direct feedback from agency representatives</w:t>
      </w:r>
      <w:r w:rsidRPr="00906AFC">
        <w:rPr>
          <w:rFonts w:asciiTheme="minorHAnsi" w:hAnsiTheme="minorHAnsi"/>
        </w:rPr>
        <w:t xml:space="preserve"> identifying actions they can take to comply with the Produce Safety Rule. </w:t>
      </w:r>
      <w:r w:rsidR="00CA280D">
        <w:rPr>
          <w:rFonts w:asciiTheme="minorHAnsi" w:hAnsiTheme="minorHAnsi"/>
        </w:rPr>
        <w:t>No</w:t>
      </w:r>
      <w:r w:rsidRPr="00906AFC">
        <w:rPr>
          <w:rFonts w:asciiTheme="minorHAnsi" w:hAnsiTheme="minorHAnsi"/>
        </w:rPr>
        <w:t xml:space="preserve"> violations </w:t>
      </w:r>
      <w:r w:rsidR="00CA280D">
        <w:rPr>
          <w:rFonts w:asciiTheme="minorHAnsi" w:hAnsiTheme="minorHAnsi"/>
        </w:rPr>
        <w:t xml:space="preserve">of the rule </w:t>
      </w:r>
      <w:r w:rsidRPr="00906AFC">
        <w:rPr>
          <w:rFonts w:asciiTheme="minorHAnsi" w:hAnsiTheme="minorHAnsi"/>
        </w:rPr>
        <w:t>will be reported to the state or the FDA unless they present an immediate public health concern and the farmer does not have the ability to contain or prevent the threat.</w:t>
      </w:r>
    </w:p>
    <w:p w14:paraId="149DD416" w14:textId="77777777" w:rsidR="002F3580" w:rsidRPr="00906AFC" w:rsidRDefault="002F3580" w:rsidP="002F3580">
      <w:pPr>
        <w:rPr>
          <w:rFonts w:asciiTheme="minorHAnsi" w:hAnsiTheme="minorHAnsi"/>
        </w:rPr>
      </w:pPr>
    </w:p>
    <w:p w14:paraId="05DE086B" w14:textId="77777777" w:rsidR="002F3580" w:rsidRPr="00906AFC" w:rsidRDefault="002F3580" w:rsidP="002F3580">
      <w:pPr>
        <w:rPr>
          <w:rFonts w:asciiTheme="minorHAnsi" w:hAnsiTheme="minorHAnsi"/>
        </w:rPr>
      </w:pPr>
      <w:r w:rsidRPr="00906AFC">
        <w:rPr>
          <w:rFonts w:asciiTheme="minorHAnsi" w:hAnsiTheme="minorHAnsi"/>
        </w:rPr>
        <w:t xml:space="preserve">What happens if farmers fail to comply with FSMA when required? The penalties can be steep. Just as with violating federal adulteration laws, farmers face fines and even criminal prosecution for failing to comply with the FSMA rules. </w:t>
      </w:r>
    </w:p>
    <w:p w14:paraId="7F7815D7" w14:textId="77777777" w:rsidR="0097567F" w:rsidRPr="0022192D" w:rsidRDefault="0097567F" w:rsidP="002F3580">
      <w:pPr>
        <w:rPr>
          <w:rFonts w:asciiTheme="minorHAnsi" w:hAnsiTheme="minorHAnsi"/>
        </w:rPr>
      </w:pPr>
    </w:p>
    <w:p w14:paraId="20F3B754" w14:textId="25B32E5F" w:rsidR="00185236" w:rsidRPr="0022192D" w:rsidRDefault="00B61623" w:rsidP="0022192D">
      <w:pPr>
        <w:pStyle w:val="p1"/>
        <w:ind w:left="1440" w:firstLine="720"/>
        <w:rPr>
          <w:rFonts w:asciiTheme="minorHAnsi" w:hAnsiTheme="minorHAnsi"/>
          <w:b/>
          <w:sz w:val="24"/>
          <w:szCs w:val="24"/>
        </w:rPr>
      </w:pPr>
      <w:r w:rsidRPr="0022192D">
        <w:rPr>
          <w:rFonts w:asciiTheme="minorHAnsi" w:hAnsiTheme="minorHAnsi"/>
          <w:b/>
          <w:sz w:val="24"/>
          <w:szCs w:val="24"/>
        </w:rPr>
        <w:t>What can farmers do</w:t>
      </w:r>
      <w:r w:rsidR="00185236" w:rsidRPr="0022192D">
        <w:rPr>
          <w:rFonts w:asciiTheme="minorHAnsi" w:hAnsiTheme="minorHAnsi"/>
          <w:b/>
          <w:sz w:val="24"/>
          <w:szCs w:val="24"/>
        </w:rPr>
        <w:t xml:space="preserve"> to manage their </w:t>
      </w:r>
      <w:r w:rsidR="006B0888" w:rsidRPr="0022192D">
        <w:rPr>
          <w:rFonts w:asciiTheme="minorHAnsi" w:hAnsiTheme="minorHAnsi"/>
          <w:b/>
          <w:sz w:val="24"/>
          <w:szCs w:val="24"/>
        </w:rPr>
        <w:t xml:space="preserve">legal </w:t>
      </w:r>
      <w:r w:rsidR="00185236" w:rsidRPr="0022192D">
        <w:rPr>
          <w:rFonts w:asciiTheme="minorHAnsi" w:hAnsiTheme="minorHAnsi"/>
          <w:b/>
          <w:sz w:val="24"/>
          <w:szCs w:val="24"/>
        </w:rPr>
        <w:t>risks of FSMA enforcement</w:t>
      </w:r>
      <w:r w:rsidRPr="0022192D">
        <w:rPr>
          <w:rFonts w:asciiTheme="minorHAnsi" w:hAnsiTheme="minorHAnsi"/>
          <w:b/>
          <w:sz w:val="24"/>
          <w:szCs w:val="24"/>
        </w:rPr>
        <w:t xml:space="preserve">? </w:t>
      </w:r>
    </w:p>
    <w:p w14:paraId="0D181A25" w14:textId="77777777" w:rsidR="00185236" w:rsidRPr="0022192D" w:rsidRDefault="00185236" w:rsidP="0022192D">
      <w:pPr>
        <w:pStyle w:val="p1"/>
        <w:rPr>
          <w:rFonts w:asciiTheme="minorHAnsi" w:hAnsiTheme="minorHAnsi"/>
          <w:sz w:val="24"/>
          <w:szCs w:val="24"/>
        </w:rPr>
      </w:pPr>
    </w:p>
    <w:p w14:paraId="0F0A7888" w14:textId="1C52D19B" w:rsidR="00FE2444" w:rsidRPr="0022192D" w:rsidRDefault="00B61623" w:rsidP="0022192D">
      <w:pPr>
        <w:pStyle w:val="p1"/>
        <w:rPr>
          <w:rFonts w:asciiTheme="minorHAnsi" w:hAnsiTheme="minorHAnsi"/>
          <w:sz w:val="24"/>
          <w:szCs w:val="24"/>
        </w:rPr>
      </w:pPr>
      <w:r w:rsidRPr="0022192D">
        <w:rPr>
          <w:rFonts w:asciiTheme="minorHAnsi" w:hAnsiTheme="minorHAnsi"/>
          <w:sz w:val="24"/>
          <w:szCs w:val="24"/>
        </w:rPr>
        <w:t xml:space="preserve">A good approach is to keep good records and document how the farm is complying with the </w:t>
      </w:r>
      <w:r w:rsidR="003555C9" w:rsidRPr="0022192D">
        <w:rPr>
          <w:rFonts w:asciiTheme="minorHAnsi" w:hAnsiTheme="minorHAnsi"/>
          <w:sz w:val="24"/>
          <w:szCs w:val="24"/>
        </w:rPr>
        <w:t xml:space="preserve">FSMA </w:t>
      </w:r>
      <w:r w:rsidRPr="0022192D">
        <w:rPr>
          <w:rFonts w:asciiTheme="minorHAnsi" w:hAnsiTheme="minorHAnsi"/>
          <w:sz w:val="24"/>
          <w:szCs w:val="24"/>
        </w:rPr>
        <w:t xml:space="preserve">rules. The better the records, the </w:t>
      </w:r>
      <w:r w:rsidR="00427E90" w:rsidRPr="0022192D">
        <w:rPr>
          <w:rFonts w:asciiTheme="minorHAnsi" w:hAnsiTheme="minorHAnsi"/>
          <w:sz w:val="24"/>
          <w:szCs w:val="24"/>
        </w:rPr>
        <w:t>easier it is to</w:t>
      </w:r>
      <w:r w:rsidRPr="0022192D">
        <w:rPr>
          <w:rFonts w:asciiTheme="minorHAnsi" w:hAnsiTheme="minorHAnsi"/>
          <w:sz w:val="24"/>
          <w:szCs w:val="24"/>
        </w:rPr>
        <w:t xml:space="preserve"> demonstrate that </w:t>
      </w:r>
      <w:r w:rsidR="00427E90" w:rsidRPr="0022192D">
        <w:rPr>
          <w:rFonts w:asciiTheme="minorHAnsi" w:hAnsiTheme="minorHAnsi"/>
          <w:sz w:val="24"/>
          <w:szCs w:val="24"/>
        </w:rPr>
        <w:t>the farm is</w:t>
      </w:r>
      <w:r w:rsidRPr="0022192D">
        <w:rPr>
          <w:rFonts w:asciiTheme="minorHAnsi" w:hAnsiTheme="minorHAnsi"/>
          <w:sz w:val="24"/>
          <w:szCs w:val="24"/>
        </w:rPr>
        <w:t xml:space="preserve"> meeting the legal standard. More importantly, it helps the farm put processes and procedures in place to prevent problems in the first place. </w:t>
      </w:r>
      <w:r w:rsidR="003555C9" w:rsidRPr="0022192D">
        <w:rPr>
          <w:rFonts w:asciiTheme="minorHAnsi" w:hAnsiTheme="minorHAnsi"/>
          <w:sz w:val="24"/>
          <w:szCs w:val="24"/>
        </w:rPr>
        <w:t>Adopting and implementing a robust food safety plan can be an optimal way to do this.</w:t>
      </w:r>
    </w:p>
    <w:p w14:paraId="4AB2345E" w14:textId="77777777" w:rsidR="0097567F" w:rsidRPr="0022192D" w:rsidRDefault="0097567F" w:rsidP="0022192D">
      <w:pPr>
        <w:pStyle w:val="p1"/>
        <w:rPr>
          <w:rFonts w:asciiTheme="minorHAnsi" w:hAnsiTheme="minorHAnsi"/>
          <w:sz w:val="24"/>
          <w:szCs w:val="24"/>
        </w:rPr>
      </w:pPr>
    </w:p>
    <w:p w14:paraId="11AA11AB" w14:textId="2181AB9A" w:rsidR="00E139D8" w:rsidRPr="0022192D" w:rsidRDefault="00727BBE" w:rsidP="0022192D">
      <w:pPr>
        <w:pStyle w:val="p1"/>
        <w:rPr>
          <w:rFonts w:asciiTheme="minorHAnsi" w:hAnsiTheme="minorHAnsi"/>
          <w:sz w:val="24"/>
          <w:szCs w:val="24"/>
        </w:rPr>
      </w:pPr>
      <w:r w:rsidRPr="0022192D">
        <w:rPr>
          <w:rFonts w:asciiTheme="minorHAnsi" w:hAnsiTheme="minorHAnsi"/>
          <w:sz w:val="24"/>
          <w:szCs w:val="24"/>
        </w:rPr>
        <w:t>One thing is certain:</w:t>
      </w:r>
      <w:r w:rsidR="00DB086C" w:rsidRPr="0022192D">
        <w:rPr>
          <w:rFonts w:asciiTheme="minorHAnsi" w:hAnsiTheme="minorHAnsi"/>
          <w:sz w:val="24"/>
          <w:szCs w:val="24"/>
        </w:rPr>
        <w:t xml:space="preserve"> </w:t>
      </w:r>
      <w:r w:rsidR="00BA28FD" w:rsidRPr="0022192D">
        <w:rPr>
          <w:rFonts w:asciiTheme="minorHAnsi" w:hAnsiTheme="minorHAnsi"/>
          <w:sz w:val="24"/>
          <w:szCs w:val="24"/>
        </w:rPr>
        <w:t>c</w:t>
      </w:r>
      <w:r w:rsidR="00DB086C" w:rsidRPr="0022192D">
        <w:rPr>
          <w:rFonts w:asciiTheme="minorHAnsi" w:hAnsiTheme="minorHAnsi"/>
          <w:sz w:val="24"/>
          <w:szCs w:val="24"/>
        </w:rPr>
        <w:t>ompliance with FSMA</w:t>
      </w:r>
      <w:r w:rsidR="00E139D8" w:rsidRPr="0022192D">
        <w:rPr>
          <w:rFonts w:asciiTheme="minorHAnsi" w:hAnsiTheme="minorHAnsi"/>
          <w:sz w:val="24"/>
          <w:szCs w:val="24"/>
        </w:rPr>
        <w:t xml:space="preserve"> does not affect personal liability potential in any significant way. </w:t>
      </w:r>
      <w:r w:rsidR="0097567F" w:rsidRPr="0022192D">
        <w:rPr>
          <w:rFonts w:asciiTheme="minorHAnsi" w:hAnsiTheme="minorHAnsi"/>
          <w:sz w:val="24"/>
          <w:szCs w:val="24"/>
        </w:rPr>
        <w:t xml:space="preserve">Similarly, a farm that is </w:t>
      </w:r>
      <w:r w:rsidR="006B0888" w:rsidRPr="0022192D">
        <w:rPr>
          <w:rFonts w:asciiTheme="minorHAnsi" w:hAnsiTheme="minorHAnsi"/>
          <w:sz w:val="24"/>
          <w:szCs w:val="24"/>
        </w:rPr>
        <w:t xml:space="preserve">entirely or partially </w:t>
      </w:r>
      <w:r w:rsidR="0097567F" w:rsidRPr="0022192D">
        <w:rPr>
          <w:rFonts w:asciiTheme="minorHAnsi" w:hAnsiTheme="minorHAnsi"/>
          <w:sz w:val="24"/>
          <w:szCs w:val="24"/>
        </w:rPr>
        <w:t>exempt from</w:t>
      </w:r>
      <w:r w:rsidR="006B0888" w:rsidRPr="0022192D">
        <w:rPr>
          <w:rFonts w:asciiTheme="minorHAnsi" w:hAnsiTheme="minorHAnsi"/>
          <w:sz w:val="24"/>
          <w:szCs w:val="24"/>
        </w:rPr>
        <w:t xml:space="preserve"> the</w:t>
      </w:r>
      <w:r w:rsidR="0097567F" w:rsidRPr="0022192D">
        <w:rPr>
          <w:rFonts w:asciiTheme="minorHAnsi" w:hAnsiTheme="minorHAnsi"/>
          <w:sz w:val="24"/>
          <w:szCs w:val="24"/>
        </w:rPr>
        <w:t xml:space="preserve"> FSMA</w:t>
      </w:r>
      <w:r w:rsidR="006B0888" w:rsidRPr="0022192D">
        <w:rPr>
          <w:rFonts w:asciiTheme="minorHAnsi" w:hAnsiTheme="minorHAnsi"/>
          <w:sz w:val="24"/>
          <w:szCs w:val="24"/>
        </w:rPr>
        <w:t xml:space="preserve"> rules</w:t>
      </w:r>
      <w:r w:rsidR="0097567F" w:rsidRPr="0022192D">
        <w:rPr>
          <w:rFonts w:asciiTheme="minorHAnsi" w:hAnsiTheme="minorHAnsi"/>
          <w:sz w:val="24"/>
          <w:szCs w:val="24"/>
        </w:rPr>
        <w:t xml:space="preserve"> is not off the hook</w:t>
      </w:r>
      <w:r w:rsidR="006B0888" w:rsidRPr="0022192D">
        <w:rPr>
          <w:rFonts w:asciiTheme="minorHAnsi" w:hAnsiTheme="minorHAnsi"/>
          <w:sz w:val="24"/>
          <w:szCs w:val="24"/>
        </w:rPr>
        <w:t xml:space="preserve"> for food safety liability risks! Regardless of whether FSMA applies, a</w:t>
      </w:r>
      <w:r w:rsidR="0097567F" w:rsidRPr="0022192D">
        <w:rPr>
          <w:rFonts w:asciiTheme="minorHAnsi" w:hAnsiTheme="minorHAnsi"/>
          <w:sz w:val="24"/>
          <w:szCs w:val="24"/>
        </w:rPr>
        <w:t xml:space="preserve"> farmer can still face a personal injury lawsuit </w:t>
      </w:r>
      <w:r w:rsidR="00DB086C" w:rsidRPr="0022192D">
        <w:rPr>
          <w:rFonts w:asciiTheme="minorHAnsi" w:hAnsiTheme="minorHAnsi"/>
          <w:sz w:val="24"/>
          <w:szCs w:val="24"/>
        </w:rPr>
        <w:t>if a food</w:t>
      </w:r>
      <w:r w:rsidR="003859A5" w:rsidRPr="0022192D">
        <w:rPr>
          <w:rFonts w:asciiTheme="minorHAnsi" w:hAnsiTheme="minorHAnsi"/>
          <w:sz w:val="24"/>
          <w:szCs w:val="24"/>
        </w:rPr>
        <w:t>-</w:t>
      </w:r>
      <w:r w:rsidR="00DB086C" w:rsidRPr="0022192D">
        <w:rPr>
          <w:rFonts w:asciiTheme="minorHAnsi" w:hAnsiTheme="minorHAnsi"/>
          <w:sz w:val="24"/>
          <w:szCs w:val="24"/>
        </w:rPr>
        <w:t>borne illness is linked to the farm. In addition, the state and federal government can still pursue enforcement act</w:t>
      </w:r>
      <w:r w:rsidR="006B0888" w:rsidRPr="0022192D">
        <w:rPr>
          <w:rFonts w:asciiTheme="minorHAnsi" w:hAnsiTheme="minorHAnsi"/>
          <w:sz w:val="24"/>
          <w:szCs w:val="24"/>
        </w:rPr>
        <w:t xml:space="preserve">ion under </w:t>
      </w:r>
      <w:r w:rsidR="0097567F" w:rsidRPr="0022192D">
        <w:rPr>
          <w:rFonts w:asciiTheme="minorHAnsi" w:hAnsiTheme="minorHAnsi"/>
          <w:sz w:val="24"/>
          <w:szCs w:val="24"/>
        </w:rPr>
        <w:t>adulteration laws!</w:t>
      </w:r>
      <w:r w:rsidR="00DB086C" w:rsidRPr="0022192D">
        <w:rPr>
          <w:rFonts w:asciiTheme="minorHAnsi" w:hAnsiTheme="minorHAnsi"/>
          <w:sz w:val="24"/>
          <w:szCs w:val="24"/>
        </w:rPr>
        <w:t xml:space="preserve"> </w:t>
      </w:r>
      <w:r w:rsidRPr="0022192D">
        <w:rPr>
          <w:rFonts w:asciiTheme="minorHAnsi" w:hAnsiTheme="minorHAnsi"/>
          <w:b/>
          <w:sz w:val="24"/>
          <w:szCs w:val="24"/>
        </w:rPr>
        <w:t>W</w:t>
      </w:r>
      <w:r w:rsidR="006B0888" w:rsidRPr="0022192D">
        <w:rPr>
          <w:rFonts w:asciiTheme="minorHAnsi" w:hAnsiTheme="minorHAnsi"/>
          <w:b/>
          <w:sz w:val="24"/>
          <w:szCs w:val="24"/>
        </w:rPr>
        <w:t xml:space="preserve">hen it comes to managing food safety liability risks, FSMA is just a small piece of the puzzle. </w:t>
      </w:r>
    </w:p>
    <w:p w14:paraId="4B1FCADC" w14:textId="77777777" w:rsidR="00396175" w:rsidRPr="0022192D" w:rsidRDefault="00396175" w:rsidP="0022192D">
      <w:pPr>
        <w:pStyle w:val="p1"/>
        <w:rPr>
          <w:rFonts w:asciiTheme="minorHAnsi" w:hAnsiTheme="minorHAnsi"/>
          <w:sz w:val="24"/>
          <w:szCs w:val="24"/>
        </w:rPr>
      </w:pPr>
    </w:p>
    <w:p w14:paraId="69DD713E" w14:textId="77777777" w:rsidR="00D457F4" w:rsidRPr="0022192D" w:rsidRDefault="00D457F4" w:rsidP="0022192D">
      <w:pPr>
        <w:pStyle w:val="p1"/>
        <w:rPr>
          <w:rFonts w:asciiTheme="minorHAnsi" w:hAnsiTheme="minorHAnsi"/>
          <w:b/>
          <w:color w:val="5B9BD5" w:themeColor="accent5"/>
          <w:sz w:val="24"/>
          <w:szCs w:val="24"/>
        </w:rPr>
      </w:pPr>
      <w:r w:rsidRPr="0022192D">
        <w:rPr>
          <w:rFonts w:asciiTheme="minorHAnsi" w:hAnsiTheme="minorHAnsi"/>
          <w:b/>
          <w:color w:val="5B9BD5" w:themeColor="accent5"/>
          <w:sz w:val="24"/>
          <w:szCs w:val="24"/>
        </w:rPr>
        <w:t>FSMA and Personal Injury Lawsuits: Refresher</w:t>
      </w:r>
    </w:p>
    <w:p w14:paraId="7D3B8BB5" w14:textId="115E8317" w:rsidR="000401E3" w:rsidRPr="0022192D" w:rsidRDefault="000401E3" w:rsidP="0022192D">
      <w:pPr>
        <w:pStyle w:val="p1"/>
        <w:rPr>
          <w:rFonts w:asciiTheme="minorHAnsi" w:hAnsiTheme="minorHAnsi"/>
          <w:color w:val="5B9BD5" w:themeColor="accent5"/>
          <w:sz w:val="24"/>
          <w:szCs w:val="24"/>
        </w:rPr>
      </w:pPr>
      <w:r w:rsidRPr="0022192D">
        <w:rPr>
          <w:rFonts w:asciiTheme="minorHAnsi" w:hAnsiTheme="minorHAnsi"/>
          <w:color w:val="5B9BD5" w:themeColor="accent5"/>
          <w:sz w:val="24"/>
          <w:szCs w:val="24"/>
        </w:rPr>
        <w:t xml:space="preserve">Whether </w:t>
      </w:r>
      <w:r w:rsidR="00427E90" w:rsidRPr="0022192D">
        <w:rPr>
          <w:rFonts w:asciiTheme="minorHAnsi" w:hAnsiTheme="minorHAnsi"/>
          <w:color w:val="5B9BD5" w:themeColor="accent5"/>
          <w:sz w:val="24"/>
          <w:szCs w:val="24"/>
        </w:rPr>
        <w:t xml:space="preserve">a </w:t>
      </w:r>
      <w:r w:rsidRPr="0022192D">
        <w:rPr>
          <w:rFonts w:asciiTheme="minorHAnsi" w:hAnsiTheme="minorHAnsi"/>
          <w:color w:val="5B9BD5" w:themeColor="accent5"/>
          <w:sz w:val="24"/>
          <w:szCs w:val="24"/>
        </w:rPr>
        <w:t xml:space="preserve">farm </w:t>
      </w:r>
      <w:r w:rsidR="00F65334" w:rsidRPr="0022192D">
        <w:rPr>
          <w:rFonts w:asciiTheme="minorHAnsi" w:hAnsiTheme="minorHAnsi"/>
          <w:color w:val="5B9BD5" w:themeColor="accent5"/>
          <w:sz w:val="24"/>
          <w:szCs w:val="24"/>
        </w:rPr>
        <w:t>must</w:t>
      </w:r>
      <w:r w:rsidRPr="0022192D">
        <w:rPr>
          <w:rFonts w:asciiTheme="minorHAnsi" w:hAnsiTheme="minorHAnsi"/>
          <w:color w:val="5B9BD5" w:themeColor="accent5"/>
          <w:sz w:val="24"/>
          <w:szCs w:val="24"/>
        </w:rPr>
        <w:t xml:space="preserve"> comply with the FSMA rules or not, it’s wise to become familiar with what’s required and to proactively follow </w:t>
      </w:r>
      <w:r w:rsidR="00427E90" w:rsidRPr="0022192D">
        <w:rPr>
          <w:rFonts w:asciiTheme="minorHAnsi" w:hAnsiTheme="minorHAnsi"/>
          <w:color w:val="5B9BD5" w:themeColor="accent5"/>
          <w:sz w:val="24"/>
          <w:szCs w:val="24"/>
        </w:rPr>
        <w:t>the rules as closely as possible</w:t>
      </w:r>
      <w:r w:rsidR="0073059D" w:rsidRPr="0022192D">
        <w:rPr>
          <w:rFonts w:asciiTheme="minorHAnsi" w:hAnsiTheme="minorHAnsi"/>
          <w:color w:val="5B9BD5" w:themeColor="accent5"/>
          <w:sz w:val="24"/>
          <w:szCs w:val="24"/>
        </w:rPr>
        <w:t>. As more farmers begin to comply with FSMA, courts might turn to these standards when determining who’s at fault in a food contamination lawsuit</w:t>
      </w:r>
      <w:r w:rsidRPr="0022192D">
        <w:rPr>
          <w:rFonts w:asciiTheme="minorHAnsi" w:hAnsiTheme="minorHAnsi"/>
          <w:color w:val="5B9BD5" w:themeColor="accent5"/>
          <w:sz w:val="24"/>
          <w:szCs w:val="24"/>
        </w:rPr>
        <w:t>. By following these rules, farmer</w:t>
      </w:r>
      <w:r w:rsidR="00551EE7" w:rsidRPr="0022192D">
        <w:rPr>
          <w:rFonts w:asciiTheme="minorHAnsi" w:hAnsiTheme="minorHAnsi"/>
          <w:color w:val="5B9BD5" w:themeColor="accent5"/>
          <w:sz w:val="24"/>
          <w:szCs w:val="24"/>
        </w:rPr>
        <w:t>s</w:t>
      </w:r>
      <w:r w:rsidRPr="0022192D">
        <w:rPr>
          <w:rFonts w:asciiTheme="minorHAnsi" w:hAnsiTheme="minorHAnsi"/>
          <w:color w:val="5B9BD5" w:themeColor="accent5"/>
          <w:sz w:val="24"/>
          <w:szCs w:val="24"/>
        </w:rPr>
        <w:t xml:space="preserve"> can better prove that </w:t>
      </w:r>
      <w:r w:rsidR="00551EE7" w:rsidRPr="0022192D">
        <w:rPr>
          <w:rFonts w:asciiTheme="minorHAnsi" w:hAnsiTheme="minorHAnsi"/>
          <w:color w:val="5B9BD5" w:themeColor="accent5"/>
          <w:sz w:val="24"/>
          <w:szCs w:val="24"/>
        </w:rPr>
        <w:t xml:space="preserve">they </w:t>
      </w:r>
      <w:r w:rsidRPr="0022192D">
        <w:rPr>
          <w:rFonts w:asciiTheme="minorHAnsi" w:hAnsiTheme="minorHAnsi"/>
          <w:color w:val="5B9BD5" w:themeColor="accent5"/>
          <w:sz w:val="24"/>
          <w:szCs w:val="24"/>
        </w:rPr>
        <w:t xml:space="preserve">did not act negligently and that </w:t>
      </w:r>
      <w:r w:rsidR="00551EE7" w:rsidRPr="0022192D">
        <w:rPr>
          <w:rFonts w:asciiTheme="minorHAnsi" w:hAnsiTheme="minorHAnsi"/>
          <w:color w:val="5B9BD5" w:themeColor="accent5"/>
          <w:sz w:val="24"/>
          <w:szCs w:val="24"/>
        </w:rPr>
        <w:t xml:space="preserve">they </w:t>
      </w:r>
      <w:r w:rsidRPr="0022192D">
        <w:rPr>
          <w:rFonts w:asciiTheme="minorHAnsi" w:hAnsiTheme="minorHAnsi"/>
          <w:color w:val="5B9BD5" w:themeColor="accent5"/>
          <w:sz w:val="24"/>
          <w:szCs w:val="24"/>
        </w:rPr>
        <w:t xml:space="preserve">took reasonable precautions to prevent contamination. </w:t>
      </w:r>
    </w:p>
    <w:p w14:paraId="2724DDBD" w14:textId="77777777" w:rsidR="00727BBE" w:rsidRPr="0022192D" w:rsidRDefault="00727BBE" w:rsidP="0022192D">
      <w:pPr>
        <w:pStyle w:val="p1"/>
        <w:rPr>
          <w:rFonts w:asciiTheme="minorHAnsi" w:hAnsiTheme="minorHAnsi"/>
          <w:color w:val="5B9BD5" w:themeColor="accent5"/>
          <w:sz w:val="24"/>
          <w:szCs w:val="24"/>
        </w:rPr>
      </w:pPr>
    </w:p>
    <w:p w14:paraId="06D799A8" w14:textId="742A0020" w:rsidR="006F3719" w:rsidRPr="0022192D" w:rsidRDefault="006F3719" w:rsidP="0022192D">
      <w:pPr>
        <w:rPr>
          <w:rFonts w:asciiTheme="minorHAnsi" w:eastAsia="Times New Roman" w:hAnsiTheme="minorHAnsi"/>
          <w:b/>
          <w:color w:val="7030A0"/>
        </w:rPr>
      </w:pPr>
      <w:r w:rsidRPr="0022192D">
        <w:rPr>
          <w:rFonts w:asciiTheme="minorHAnsi" w:eastAsia="Times New Roman" w:hAnsiTheme="minorHAnsi"/>
          <w:b/>
          <w:color w:val="7030A0"/>
        </w:rPr>
        <w:t>TAKING ACTION</w:t>
      </w:r>
      <w:r w:rsidR="00EC7C09" w:rsidRPr="0022192D">
        <w:rPr>
          <w:rFonts w:asciiTheme="minorHAnsi" w:eastAsia="Times New Roman" w:hAnsiTheme="minorHAnsi"/>
          <w:b/>
          <w:color w:val="7030A0"/>
        </w:rPr>
        <w:t xml:space="preserve"> ON FSMA</w:t>
      </w:r>
    </w:p>
    <w:p w14:paraId="182E731D" w14:textId="77777777" w:rsidR="006F3719" w:rsidRPr="0022192D" w:rsidRDefault="006F3719" w:rsidP="0022192D">
      <w:pPr>
        <w:rPr>
          <w:rFonts w:asciiTheme="minorHAnsi" w:eastAsia="Times New Roman" w:hAnsiTheme="minorHAnsi"/>
          <w:color w:val="7030A0"/>
        </w:rPr>
      </w:pPr>
    </w:p>
    <w:p w14:paraId="5E6909BB" w14:textId="0FDD9CC3" w:rsidR="00727BBE" w:rsidRPr="0022192D" w:rsidRDefault="00727BBE" w:rsidP="0022192D">
      <w:pPr>
        <w:pStyle w:val="ListParagraph"/>
        <w:numPr>
          <w:ilvl w:val="0"/>
          <w:numId w:val="6"/>
        </w:numPr>
        <w:rPr>
          <w:rFonts w:asciiTheme="minorHAnsi" w:eastAsia="Times New Roman" w:hAnsiTheme="minorHAnsi"/>
          <w:b/>
          <w:color w:val="7030A0"/>
        </w:rPr>
      </w:pPr>
      <w:r w:rsidRPr="0022192D">
        <w:rPr>
          <w:rFonts w:asciiTheme="minorHAnsi" w:eastAsia="Times New Roman" w:hAnsiTheme="minorHAnsi"/>
          <w:b/>
          <w:color w:val="7030A0"/>
        </w:rPr>
        <w:t xml:space="preserve">FSMA: Find out whether FSMA applies, learn about FSMA standards, and commit to incorporating </w:t>
      </w:r>
      <w:r w:rsidR="00FC3F46" w:rsidRPr="0022192D">
        <w:rPr>
          <w:rFonts w:asciiTheme="minorHAnsi" w:eastAsia="Times New Roman" w:hAnsiTheme="minorHAnsi"/>
          <w:b/>
          <w:color w:val="7030A0"/>
        </w:rPr>
        <w:t xml:space="preserve">them </w:t>
      </w:r>
      <w:r w:rsidRPr="0022192D">
        <w:rPr>
          <w:rFonts w:asciiTheme="minorHAnsi" w:eastAsia="Times New Roman" w:hAnsiTheme="minorHAnsi"/>
          <w:b/>
          <w:color w:val="7030A0"/>
        </w:rPr>
        <w:t>when required and/or feasible</w:t>
      </w:r>
    </w:p>
    <w:p w14:paraId="4B15831D" w14:textId="77777777" w:rsidR="00B5604A" w:rsidRPr="0022192D" w:rsidRDefault="00B5604A" w:rsidP="0022192D">
      <w:pPr>
        <w:rPr>
          <w:rFonts w:asciiTheme="minorHAnsi" w:eastAsia="Times New Roman" w:hAnsiTheme="minorHAnsi"/>
          <w:color w:val="538135" w:themeColor="accent6" w:themeShade="BF"/>
        </w:rPr>
      </w:pPr>
    </w:p>
    <w:p w14:paraId="1353BE4A" w14:textId="77777777" w:rsidR="00B5604A" w:rsidRPr="0022192D" w:rsidRDefault="00B5604A" w:rsidP="0022192D">
      <w:pPr>
        <w:rPr>
          <w:rFonts w:asciiTheme="minorHAnsi" w:eastAsia="Times New Roman" w:hAnsiTheme="minorHAnsi"/>
          <w:b/>
          <w:color w:val="70AD47" w:themeColor="accent6"/>
        </w:rPr>
      </w:pPr>
      <w:r w:rsidRPr="0022192D">
        <w:rPr>
          <w:rFonts w:asciiTheme="minorHAnsi" w:eastAsia="Times New Roman" w:hAnsiTheme="minorHAnsi"/>
          <w:b/>
          <w:color w:val="70AD47" w:themeColor="accent6"/>
        </w:rPr>
        <w:t>[Farmer Sally icon]</w:t>
      </w:r>
    </w:p>
    <w:p w14:paraId="5E2097B3" w14:textId="2B8E839E" w:rsidR="0012445D" w:rsidRPr="0022192D" w:rsidRDefault="0012445D"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Farmer</w:t>
      </w:r>
      <w:r w:rsidR="00B5604A" w:rsidRPr="0022192D">
        <w:rPr>
          <w:rFonts w:asciiTheme="minorHAnsi" w:eastAsia="Times New Roman" w:hAnsiTheme="minorHAnsi"/>
          <w:color w:val="70AD47" w:themeColor="accent6"/>
        </w:rPr>
        <w:t xml:space="preserve"> Sally’</w:t>
      </w:r>
      <w:r w:rsidRPr="0022192D">
        <w:rPr>
          <w:rFonts w:asciiTheme="minorHAnsi" w:eastAsia="Times New Roman" w:hAnsiTheme="minorHAnsi"/>
          <w:color w:val="70AD47" w:themeColor="accent6"/>
        </w:rPr>
        <w:t xml:space="preserve">s produce </w:t>
      </w:r>
      <w:r w:rsidR="00B5604A" w:rsidRPr="0022192D">
        <w:rPr>
          <w:rFonts w:asciiTheme="minorHAnsi" w:eastAsia="Times New Roman" w:hAnsiTheme="minorHAnsi"/>
          <w:color w:val="70AD47" w:themeColor="accent6"/>
        </w:rPr>
        <w:t xml:space="preserve">sales for the past three years have averaged about $30,000. </w:t>
      </w:r>
      <w:r w:rsidRPr="0022192D">
        <w:rPr>
          <w:rFonts w:asciiTheme="minorHAnsi" w:eastAsia="Times New Roman" w:hAnsiTheme="minorHAnsi"/>
          <w:color w:val="70AD47" w:themeColor="accent6"/>
        </w:rPr>
        <w:t>M</w:t>
      </w:r>
      <w:r w:rsidR="00B5604A" w:rsidRPr="0022192D">
        <w:rPr>
          <w:rFonts w:asciiTheme="minorHAnsi" w:eastAsia="Times New Roman" w:hAnsiTheme="minorHAnsi"/>
          <w:color w:val="70AD47" w:themeColor="accent6"/>
        </w:rPr>
        <w:t>ost of those sales (i.e.</w:t>
      </w:r>
      <w:r w:rsidR="000D25D9" w:rsidRPr="0022192D">
        <w:rPr>
          <w:rFonts w:asciiTheme="minorHAnsi" w:eastAsia="Times New Roman" w:hAnsiTheme="minorHAnsi"/>
          <w:color w:val="70AD47" w:themeColor="accent6"/>
        </w:rPr>
        <w:t>,</w:t>
      </w:r>
      <w:r w:rsidR="00B5604A" w:rsidRPr="0022192D">
        <w:rPr>
          <w:rFonts w:asciiTheme="minorHAnsi" w:eastAsia="Times New Roman" w:hAnsiTheme="minorHAnsi"/>
          <w:color w:val="70AD47" w:themeColor="accent6"/>
        </w:rPr>
        <w:t xml:space="preserve"> more than $15,000) have been through her CSA and farmers’</w:t>
      </w:r>
      <w:r w:rsidRPr="0022192D">
        <w:rPr>
          <w:rFonts w:asciiTheme="minorHAnsi" w:eastAsia="Times New Roman" w:hAnsiTheme="minorHAnsi"/>
          <w:color w:val="70AD47" w:themeColor="accent6"/>
        </w:rPr>
        <w:t xml:space="preserve"> market sales</w:t>
      </w:r>
      <w:r w:rsidR="00B5604A" w:rsidRPr="0022192D">
        <w:rPr>
          <w:rFonts w:asciiTheme="minorHAnsi" w:eastAsia="Times New Roman" w:hAnsiTheme="minorHAnsi"/>
          <w:color w:val="70AD47" w:themeColor="accent6"/>
        </w:rPr>
        <w:t xml:space="preserve">. </w:t>
      </w:r>
    </w:p>
    <w:p w14:paraId="7C9E5C67" w14:textId="77777777" w:rsidR="0012445D" w:rsidRPr="0022192D" w:rsidRDefault="0012445D" w:rsidP="0022192D">
      <w:pPr>
        <w:rPr>
          <w:rFonts w:asciiTheme="minorHAnsi" w:eastAsia="Times New Roman" w:hAnsiTheme="minorHAnsi"/>
          <w:color w:val="70AD47" w:themeColor="accent6"/>
        </w:rPr>
      </w:pPr>
    </w:p>
    <w:p w14:paraId="56E1D3F7" w14:textId="46EE4507" w:rsidR="00AC1412" w:rsidRPr="0022192D" w:rsidRDefault="00B5604A"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Sally walks th</w:t>
      </w:r>
      <w:r w:rsidR="00BC62D1" w:rsidRPr="0022192D">
        <w:rPr>
          <w:rFonts w:asciiTheme="minorHAnsi" w:eastAsia="Times New Roman" w:hAnsiTheme="minorHAnsi"/>
          <w:color w:val="70AD47" w:themeColor="accent6"/>
        </w:rPr>
        <w:t>rough the Farm Commons resource</w:t>
      </w:r>
      <w:r w:rsidR="000D25D9" w:rsidRPr="0022192D">
        <w:rPr>
          <w:rFonts w:asciiTheme="minorHAnsi" w:eastAsia="Times New Roman" w:hAnsiTheme="minorHAnsi"/>
          <w:color w:val="70AD47" w:themeColor="accent6"/>
        </w:rPr>
        <w:t xml:space="preserve"> </w:t>
      </w:r>
      <w:r w:rsidRPr="0022192D">
        <w:rPr>
          <w:rFonts w:asciiTheme="minorHAnsi" w:hAnsiTheme="minorHAnsi"/>
          <w:i/>
          <w:color w:val="70AD47" w:themeColor="accent6"/>
        </w:rPr>
        <w:t>Whether and When Farms Must Comply with FSMA: Flowchart</w:t>
      </w:r>
      <w:r w:rsidR="000D25D9" w:rsidRPr="0022192D">
        <w:rPr>
          <w:rFonts w:asciiTheme="minorHAnsi" w:hAnsiTheme="minorHAnsi"/>
          <w:color w:val="70AD47" w:themeColor="accent6"/>
        </w:rPr>
        <w:t xml:space="preserve"> </w:t>
      </w:r>
      <w:r w:rsidRPr="0022192D">
        <w:rPr>
          <w:rFonts w:asciiTheme="minorHAnsi" w:hAnsiTheme="minorHAnsi"/>
          <w:color w:val="70AD47" w:themeColor="accent6"/>
        </w:rPr>
        <w:t xml:space="preserve">and </w:t>
      </w:r>
      <w:r w:rsidR="00F65334" w:rsidRPr="0022192D">
        <w:rPr>
          <w:rFonts w:asciiTheme="minorHAnsi" w:hAnsiTheme="minorHAnsi"/>
          <w:color w:val="70AD47" w:themeColor="accent6"/>
        </w:rPr>
        <w:t xml:space="preserve">learns that her farm </w:t>
      </w:r>
      <w:r w:rsidR="006F3719" w:rsidRPr="0022192D">
        <w:rPr>
          <w:rFonts w:asciiTheme="minorHAnsi" w:eastAsia="Times New Roman" w:hAnsiTheme="minorHAnsi"/>
          <w:color w:val="70AD47" w:themeColor="accent6"/>
        </w:rPr>
        <w:t xml:space="preserve">falls </w:t>
      </w:r>
      <w:r w:rsidR="00475F0B" w:rsidRPr="0022192D">
        <w:rPr>
          <w:rFonts w:asciiTheme="minorHAnsi" w:eastAsia="Times New Roman" w:hAnsiTheme="minorHAnsi"/>
          <w:color w:val="70AD47" w:themeColor="accent6"/>
        </w:rPr>
        <w:t>within the “qualified exemption</w:t>
      </w:r>
      <w:r w:rsidR="006F3719" w:rsidRPr="0022192D">
        <w:rPr>
          <w:rFonts w:asciiTheme="minorHAnsi" w:eastAsia="Times New Roman" w:hAnsiTheme="minorHAnsi"/>
          <w:color w:val="70AD47" w:themeColor="accent6"/>
        </w:rPr>
        <w:t>”</w:t>
      </w:r>
      <w:r w:rsidR="00475F0B" w:rsidRPr="0022192D">
        <w:rPr>
          <w:rFonts w:asciiTheme="minorHAnsi" w:eastAsia="Times New Roman" w:hAnsiTheme="minorHAnsi"/>
          <w:color w:val="70AD47" w:themeColor="accent6"/>
        </w:rPr>
        <w:t xml:space="preserve"> of the Produce Safety Rule</w:t>
      </w:r>
      <w:r w:rsidR="00AC1412" w:rsidRPr="0022192D">
        <w:rPr>
          <w:rFonts w:asciiTheme="minorHAnsi" w:eastAsia="Times New Roman" w:hAnsiTheme="minorHAnsi"/>
          <w:color w:val="70AD47" w:themeColor="accent6"/>
        </w:rPr>
        <w:t xml:space="preserve"> given her gross produce sales fall below the threshold AND </w:t>
      </w:r>
      <w:r w:rsidR="00614DAF" w:rsidRPr="0022192D">
        <w:rPr>
          <w:rFonts w:asciiTheme="minorHAnsi" w:eastAsia="Times New Roman" w:hAnsiTheme="minorHAnsi"/>
          <w:color w:val="70AD47" w:themeColor="accent6"/>
        </w:rPr>
        <w:t>most of these s</w:t>
      </w:r>
      <w:r w:rsidR="00EF6BF5" w:rsidRPr="0022192D">
        <w:rPr>
          <w:rFonts w:asciiTheme="minorHAnsi" w:eastAsia="Times New Roman" w:hAnsiTheme="minorHAnsi"/>
          <w:color w:val="70AD47" w:themeColor="accent6"/>
        </w:rPr>
        <w:t>ales</w:t>
      </w:r>
      <w:r w:rsidR="00614DAF" w:rsidRPr="0022192D">
        <w:rPr>
          <w:rFonts w:asciiTheme="minorHAnsi" w:eastAsia="Times New Roman" w:hAnsiTheme="minorHAnsi"/>
          <w:color w:val="70AD47" w:themeColor="accent6"/>
        </w:rPr>
        <w:t xml:space="preserve"> were </w:t>
      </w:r>
      <w:r w:rsidR="00204C21" w:rsidRPr="0022192D">
        <w:rPr>
          <w:rFonts w:asciiTheme="minorHAnsi" w:eastAsia="Times New Roman" w:hAnsiTheme="minorHAnsi"/>
          <w:color w:val="70AD47" w:themeColor="accent6"/>
        </w:rPr>
        <w:t xml:space="preserve">directly to consumers. </w:t>
      </w:r>
    </w:p>
    <w:p w14:paraId="75D35FBD" w14:textId="77777777" w:rsidR="00AC1412" w:rsidRPr="0022192D" w:rsidRDefault="00AC1412" w:rsidP="0022192D">
      <w:pPr>
        <w:rPr>
          <w:rFonts w:asciiTheme="minorHAnsi" w:eastAsia="Times New Roman" w:hAnsiTheme="minorHAnsi"/>
          <w:color w:val="70AD47" w:themeColor="accent6"/>
        </w:rPr>
      </w:pPr>
    </w:p>
    <w:p w14:paraId="05AAAFDE" w14:textId="3DDB08B1" w:rsidR="00AC1412" w:rsidRPr="0022192D" w:rsidRDefault="003F3006"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Sally sets some time aside to make a placard with her farm</w:t>
      </w:r>
      <w:r w:rsidR="00EF6BF5" w:rsidRPr="0022192D">
        <w:rPr>
          <w:rFonts w:asciiTheme="minorHAnsi" w:eastAsia="Times New Roman" w:hAnsiTheme="minorHAnsi"/>
          <w:color w:val="70AD47" w:themeColor="accent6"/>
        </w:rPr>
        <w:t>’</w:t>
      </w:r>
      <w:r w:rsidRPr="0022192D">
        <w:rPr>
          <w:rFonts w:asciiTheme="minorHAnsi" w:eastAsia="Times New Roman" w:hAnsiTheme="minorHAnsi"/>
          <w:color w:val="70AD47" w:themeColor="accent6"/>
        </w:rPr>
        <w:t>s address to post at the farmers</w:t>
      </w:r>
      <w:r w:rsidR="001462C4" w:rsidRPr="0022192D">
        <w:rPr>
          <w:rFonts w:asciiTheme="minorHAnsi" w:eastAsia="Times New Roman" w:hAnsiTheme="minorHAnsi"/>
          <w:color w:val="70AD47" w:themeColor="accent6"/>
        </w:rPr>
        <w:t>’</w:t>
      </w:r>
      <w:r w:rsidRPr="0022192D">
        <w:rPr>
          <w:rFonts w:asciiTheme="minorHAnsi" w:eastAsia="Times New Roman" w:hAnsiTheme="minorHAnsi"/>
          <w:color w:val="70AD47" w:themeColor="accent6"/>
        </w:rPr>
        <w:t xml:space="preserve"> market and her CSA pick</w:t>
      </w:r>
      <w:r w:rsidR="00EF6BF5" w:rsidRPr="0022192D">
        <w:rPr>
          <w:rFonts w:asciiTheme="minorHAnsi" w:eastAsia="Times New Roman" w:hAnsiTheme="minorHAnsi"/>
          <w:color w:val="70AD47" w:themeColor="accent6"/>
        </w:rPr>
        <w:t>-</w:t>
      </w:r>
      <w:r w:rsidRPr="0022192D">
        <w:rPr>
          <w:rFonts w:asciiTheme="minorHAnsi" w:eastAsia="Times New Roman" w:hAnsiTheme="minorHAnsi"/>
          <w:color w:val="70AD47" w:themeColor="accent6"/>
        </w:rPr>
        <w:t>up sites, as required under the qualified exemption. She also gets systems in place to keep records of her sales to prove that the qualified exemption applies.</w:t>
      </w:r>
    </w:p>
    <w:p w14:paraId="52753732" w14:textId="77777777" w:rsidR="00AC1412" w:rsidRPr="0022192D" w:rsidRDefault="00AC1412" w:rsidP="0022192D">
      <w:pPr>
        <w:rPr>
          <w:rFonts w:asciiTheme="minorHAnsi" w:eastAsia="Times New Roman" w:hAnsiTheme="minorHAnsi"/>
          <w:color w:val="70AD47" w:themeColor="accent6"/>
        </w:rPr>
      </w:pPr>
    </w:p>
    <w:p w14:paraId="7D7C6701" w14:textId="6FDB0A48" w:rsidR="003F3006" w:rsidRPr="0022192D" w:rsidRDefault="003F3006"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 xml:space="preserve">Even though Sally does not have to follow the substantive requirements </w:t>
      </w:r>
      <w:r w:rsidR="00AC1412" w:rsidRPr="0022192D">
        <w:rPr>
          <w:rFonts w:asciiTheme="minorHAnsi" w:eastAsia="Times New Roman" w:hAnsiTheme="minorHAnsi"/>
          <w:color w:val="70AD47" w:themeColor="accent6"/>
        </w:rPr>
        <w:t xml:space="preserve">of the </w:t>
      </w:r>
      <w:r w:rsidRPr="0022192D">
        <w:rPr>
          <w:rFonts w:asciiTheme="minorHAnsi" w:eastAsia="Times New Roman" w:hAnsiTheme="minorHAnsi"/>
          <w:color w:val="70AD47" w:themeColor="accent6"/>
        </w:rPr>
        <w:t>Produce Rule, such as water quality testing and so on, she decides to learn about these standards and gradually incorporate them as best she can. She signs up for a local workshop and commits some time over the winter months to decide which aspects of the Produce Rule are most practical and affordable to pursue first</w:t>
      </w:r>
      <w:r w:rsidR="00EF6BF5" w:rsidRPr="0022192D">
        <w:rPr>
          <w:rFonts w:asciiTheme="minorHAnsi" w:eastAsia="Times New Roman" w:hAnsiTheme="minorHAnsi"/>
          <w:color w:val="70AD47" w:themeColor="accent6"/>
        </w:rPr>
        <w:t>,</w:t>
      </w:r>
      <w:r w:rsidRPr="0022192D">
        <w:rPr>
          <w:rFonts w:asciiTheme="minorHAnsi" w:eastAsia="Times New Roman" w:hAnsiTheme="minorHAnsi"/>
          <w:color w:val="70AD47" w:themeColor="accent6"/>
        </w:rPr>
        <w:t xml:space="preserve"> given the needs and limitations of her particular farm.</w:t>
      </w:r>
      <w:r w:rsidR="00204C21" w:rsidRPr="0022192D">
        <w:rPr>
          <w:rFonts w:asciiTheme="minorHAnsi" w:eastAsia="Times New Roman" w:hAnsiTheme="minorHAnsi"/>
          <w:color w:val="70AD47" w:themeColor="accent6"/>
        </w:rPr>
        <w:t xml:space="preserve"> As an extra step, she decides to get systems in place to document how she’s complying with her food safety plan in case a food safety incident ever arises.</w:t>
      </w:r>
    </w:p>
    <w:p w14:paraId="188D6D49" w14:textId="77777777" w:rsidR="003F3006" w:rsidRPr="0022192D" w:rsidRDefault="003F3006" w:rsidP="0022192D">
      <w:pPr>
        <w:rPr>
          <w:rFonts w:asciiTheme="minorHAnsi" w:eastAsia="Times New Roman" w:hAnsiTheme="minorHAnsi"/>
          <w:color w:val="70AD47" w:themeColor="accent6"/>
        </w:rPr>
      </w:pPr>
    </w:p>
    <w:p w14:paraId="3D7C50DA" w14:textId="63C565F6" w:rsidR="00AC1412" w:rsidRPr="0022192D" w:rsidRDefault="00204C21" w:rsidP="0022192D">
      <w:pPr>
        <w:pStyle w:val="p1"/>
        <w:rPr>
          <w:rFonts w:asciiTheme="minorHAnsi" w:eastAsia="Times New Roman" w:hAnsiTheme="minorHAnsi"/>
          <w:color w:val="70AD47" w:themeColor="accent6"/>
          <w:sz w:val="24"/>
          <w:szCs w:val="24"/>
        </w:rPr>
      </w:pPr>
      <w:r w:rsidRPr="0022192D">
        <w:rPr>
          <w:rFonts w:asciiTheme="minorHAnsi" w:eastAsia="Times New Roman" w:hAnsiTheme="minorHAnsi"/>
          <w:color w:val="70AD47" w:themeColor="accent6"/>
          <w:sz w:val="24"/>
          <w:szCs w:val="24"/>
        </w:rPr>
        <w:t>When walking through Farm Commons’</w:t>
      </w:r>
      <w:r w:rsidR="003F3006" w:rsidRPr="0022192D">
        <w:rPr>
          <w:rFonts w:asciiTheme="minorHAnsi" w:eastAsia="Times New Roman" w:hAnsiTheme="minorHAnsi"/>
          <w:color w:val="70AD47" w:themeColor="accent6"/>
          <w:sz w:val="24"/>
          <w:szCs w:val="24"/>
        </w:rPr>
        <w:t xml:space="preserve"> flowchart, Sally</w:t>
      </w:r>
      <w:r w:rsidR="0012445D" w:rsidRPr="0022192D">
        <w:rPr>
          <w:rFonts w:asciiTheme="minorHAnsi" w:eastAsia="Times New Roman" w:hAnsiTheme="minorHAnsi"/>
          <w:color w:val="70AD47" w:themeColor="accent6"/>
          <w:sz w:val="24"/>
          <w:szCs w:val="24"/>
        </w:rPr>
        <w:t xml:space="preserve"> also learns that </w:t>
      </w:r>
      <w:r w:rsidR="00B83C35" w:rsidRPr="0022192D">
        <w:rPr>
          <w:rFonts w:asciiTheme="minorHAnsi" w:eastAsia="Times New Roman" w:hAnsiTheme="minorHAnsi"/>
          <w:color w:val="70AD47" w:themeColor="accent6"/>
          <w:sz w:val="24"/>
          <w:szCs w:val="24"/>
        </w:rPr>
        <w:t xml:space="preserve">the Preventive Controls Rule </w:t>
      </w:r>
      <w:r w:rsidRPr="0022192D">
        <w:rPr>
          <w:rFonts w:asciiTheme="minorHAnsi" w:eastAsia="Times New Roman" w:hAnsiTheme="minorHAnsi"/>
          <w:color w:val="70AD47" w:themeColor="accent6"/>
          <w:sz w:val="24"/>
          <w:szCs w:val="24"/>
        </w:rPr>
        <w:t>would apply to her if she pursues her bagged lettuce operation</w:t>
      </w:r>
      <w:r w:rsidR="00BC62D1" w:rsidRPr="0022192D">
        <w:rPr>
          <w:rFonts w:asciiTheme="minorHAnsi" w:eastAsia="Times New Roman" w:hAnsiTheme="minorHAnsi"/>
          <w:color w:val="70AD47" w:themeColor="accent6"/>
          <w:sz w:val="24"/>
          <w:szCs w:val="24"/>
        </w:rPr>
        <w:t>!</w:t>
      </w:r>
      <w:r w:rsidR="00C43ADA" w:rsidRPr="0022192D">
        <w:rPr>
          <w:rFonts w:asciiTheme="minorHAnsi" w:eastAsia="Times New Roman" w:hAnsiTheme="minorHAnsi"/>
          <w:color w:val="70AD47" w:themeColor="accent6"/>
          <w:sz w:val="24"/>
          <w:szCs w:val="24"/>
        </w:rPr>
        <w:t xml:space="preserve"> P</w:t>
      </w:r>
      <w:r w:rsidR="00BC62D1" w:rsidRPr="0022192D">
        <w:rPr>
          <w:rFonts w:asciiTheme="minorHAnsi" w:eastAsia="Times New Roman" w:hAnsiTheme="minorHAnsi"/>
          <w:color w:val="70AD47" w:themeColor="accent6"/>
          <w:sz w:val="24"/>
          <w:szCs w:val="24"/>
        </w:rPr>
        <w:t>utt</w:t>
      </w:r>
      <w:r w:rsidR="00C43ADA" w:rsidRPr="0022192D">
        <w:rPr>
          <w:rFonts w:asciiTheme="minorHAnsi" w:eastAsia="Times New Roman" w:hAnsiTheme="minorHAnsi"/>
          <w:color w:val="70AD47" w:themeColor="accent6"/>
          <w:sz w:val="24"/>
          <w:szCs w:val="24"/>
        </w:rPr>
        <w:t>ing cut lettuce greens in a bag</w:t>
      </w:r>
      <w:r w:rsidR="00B83C35" w:rsidRPr="0022192D">
        <w:rPr>
          <w:rFonts w:asciiTheme="minorHAnsi" w:eastAsia="Times New Roman" w:hAnsiTheme="minorHAnsi"/>
          <w:color w:val="70AD47" w:themeColor="accent6"/>
          <w:sz w:val="24"/>
          <w:szCs w:val="24"/>
        </w:rPr>
        <w:t xml:space="preserve"> is considered packaging, and p</w:t>
      </w:r>
      <w:r w:rsidR="00C43ADA" w:rsidRPr="0022192D">
        <w:rPr>
          <w:rFonts w:asciiTheme="minorHAnsi" w:eastAsia="Times New Roman" w:hAnsiTheme="minorHAnsi"/>
          <w:color w:val="70AD47" w:themeColor="accent6"/>
          <w:sz w:val="24"/>
          <w:szCs w:val="24"/>
        </w:rPr>
        <w:t xml:space="preserve">ackaging lettuce or any raw produce is not </w:t>
      </w:r>
      <w:r w:rsidR="00B83C35" w:rsidRPr="0022192D">
        <w:rPr>
          <w:rFonts w:asciiTheme="minorHAnsi" w:eastAsia="Times New Roman" w:hAnsiTheme="minorHAnsi"/>
          <w:color w:val="70AD47" w:themeColor="accent6"/>
          <w:sz w:val="24"/>
          <w:szCs w:val="24"/>
        </w:rPr>
        <w:t>listed as an activity a farm can perform without being subject to the rule. However, she</w:t>
      </w:r>
      <w:r w:rsidRPr="0022192D">
        <w:rPr>
          <w:rFonts w:asciiTheme="minorHAnsi" w:eastAsia="Times New Roman" w:hAnsiTheme="minorHAnsi"/>
          <w:color w:val="70AD47" w:themeColor="accent6"/>
          <w:sz w:val="24"/>
          <w:szCs w:val="24"/>
        </w:rPr>
        <w:t xml:space="preserve"> would be</w:t>
      </w:r>
      <w:r w:rsidR="00B83C35" w:rsidRPr="0022192D">
        <w:rPr>
          <w:rFonts w:asciiTheme="minorHAnsi" w:eastAsia="Times New Roman" w:hAnsiTheme="minorHAnsi"/>
          <w:color w:val="70AD47" w:themeColor="accent6"/>
          <w:sz w:val="24"/>
          <w:szCs w:val="24"/>
        </w:rPr>
        <w:t xml:space="preserve"> eligible for a “qualified exemption” because her</w:t>
      </w:r>
      <w:r w:rsidR="003F3006" w:rsidRPr="0022192D">
        <w:rPr>
          <w:rFonts w:asciiTheme="minorHAnsi" w:eastAsia="Times New Roman" w:hAnsiTheme="minorHAnsi"/>
          <w:color w:val="70AD47" w:themeColor="accent6"/>
          <w:sz w:val="24"/>
          <w:szCs w:val="24"/>
        </w:rPr>
        <w:t xml:space="preserve"> </w:t>
      </w:r>
      <w:r w:rsidR="004B78BA">
        <w:rPr>
          <w:rFonts w:asciiTheme="minorHAnsi" w:eastAsia="Times New Roman" w:hAnsiTheme="minorHAnsi"/>
          <w:color w:val="70AD47" w:themeColor="accent6"/>
          <w:sz w:val="24"/>
          <w:szCs w:val="24"/>
        </w:rPr>
        <w:t xml:space="preserve">average </w:t>
      </w:r>
      <w:r w:rsidR="003F3006" w:rsidRPr="0022192D">
        <w:rPr>
          <w:rFonts w:asciiTheme="minorHAnsi" w:eastAsia="Times New Roman" w:hAnsiTheme="minorHAnsi"/>
          <w:color w:val="70AD47" w:themeColor="accent6"/>
          <w:sz w:val="24"/>
          <w:szCs w:val="24"/>
        </w:rPr>
        <w:t>total</w:t>
      </w:r>
      <w:r w:rsidR="00B83C35" w:rsidRPr="0022192D">
        <w:rPr>
          <w:rFonts w:asciiTheme="minorHAnsi" w:eastAsia="Times New Roman" w:hAnsiTheme="minorHAnsi"/>
          <w:color w:val="70AD47" w:themeColor="accent6"/>
          <w:sz w:val="24"/>
          <w:szCs w:val="24"/>
        </w:rPr>
        <w:t xml:space="preserve"> food sales</w:t>
      </w:r>
      <w:r w:rsidR="004B78BA">
        <w:rPr>
          <w:rFonts w:asciiTheme="minorHAnsi" w:eastAsia="Times New Roman" w:hAnsiTheme="minorHAnsi"/>
          <w:color w:val="70AD47" w:themeColor="accent6"/>
          <w:sz w:val="24"/>
          <w:szCs w:val="24"/>
        </w:rPr>
        <w:t xml:space="preserve"> over the previous three years</w:t>
      </w:r>
      <w:r w:rsidR="00B83C35" w:rsidRPr="0022192D">
        <w:rPr>
          <w:rFonts w:asciiTheme="minorHAnsi" w:eastAsia="Times New Roman" w:hAnsiTheme="minorHAnsi"/>
          <w:color w:val="70AD47" w:themeColor="accent6"/>
          <w:sz w:val="24"/>
          <w:szCs w:val="24"/>
        </w:rPr>
        <w:t xml:space="preserve"> </w:t>
      </w:r>
      <w:r w:rsidR="004B78BA">
        <w:rPr>
          <w:rFonts w:asciiTheme="minorHAnsi" w:eastAsia="Times New Roman" w:hAnsiTheme="minorHAnsi"/>
          <w:color w:val="70AD47" w:themeColor="accent6"/>
          <w:sz w:val="24"/>
          <w:szCs w:val="24"/>
        </w:rPr>
        <w:t>were</w:t>
      </w:r>
      <w:r w:rsidR="004B78BA" w:rsidRPr="0022192D">
        <w:rPr>
          <w:rFonts w:asciiTheme="minorHAnsi" w:eastAsia="Times New Roman" w:hAnsiTheme="minorHAnsi"/>
          <w:color w:val="70AD47" w:themeColor="accent6"/>
          <w:sz w:val="24"/>
          <w:szCs w:val="24"/>
        </w:rPr>
        <w:t xml:space="preserve"> </w:t>
      </w:r>
      <w:r w:rsidR="00B83C35" w:rsidRPr="0022192D">
        <w:rPr>
          <w:rFonts w:asciiTheme="minorHAnsi" w:eastAsia="Times New Roman" w:hAnsiTheme="minorHAnsi"/>
          <w:color w:val="70AD47" w:themeColor="accent6"/>
          <w:sz w:val="24"/>
          <w:szCs w:val="24"/>
        </w:rPr>
        <w:t xml:space="preserve">less than </w:t>
      </w:r>
      <w:r w:rsidR="003F3006" w:rsidRPr="0022192D">
        <w:rPr>
          <w:rFonts w:asciiTheme="minorHAnsi" w:eastAsia="Times New Roman" w:hAnsiTheme="minorHAnsi"/>
          <w:color w:val="70AD47" w:themeColor="accent6"/>
          <w:sz w:val="24"/>
          <w:szCs w:val="24"/>
        </w:rPr>
        <w:t>$</w:t>
      </w:r>
      <w:r w:rsidR="001A2922" w:rsidRPr="001A2922">
        <w:rPr>
          <w:rFonts w:asciiTheme="minorHAnsi" w:eastAsia="Times New Roman" w:hAnsiTheme="minorHAnsi"/>
          <w:color w:val="70AD47" w:themeColor="accent6"/>
          <w:sz w:val="24"/>
          <w:szCs w:val="24"/>
        </w:rPr>
        <w:t>561,494</w:t>
      </w:r>
      <w:r w:rsidR="001A2922">
        <w:rPr>
          <w:rFonts w:asciiTheme="minorHAnsi" w:eastAsia="Times New Roman" w:hAnsiTheme="minorHAnsi"/>
          <w:color w:val="70AD47" w:themeColor="accent6"/>
          <w:sz w:val="24"/>
          <w:szCs w:val="24"/>
        </w:rPr>
        <w:t xml:space="preserve"> </w:t>
      </w:r>
      <w:r w:rsidR="003F3006" w:rsidRPr="0022192D">
        <w:rPr>
          <w:rFonts w:asciiTheme="minorHAnsi" w:eastAsia="Times New Roman" w:hAnsiTheme="minorHAnsi"/>
          <w:color w:val="70AD47" w:themeColor="accent6"/>
          <w:sz w:val="24"/>
          <w:szCs w:val="24"/>
        </w:rPr>
        <w:t>a year</w:t>
      </w:r>
      <w:r w:rsidR="004B78BA">
        <w:rPr>
          <w:rFonts w:asciiTheme="minorHAnsi" w:eastAsia="Times New Roman" w:hAnsiTheme="minorHAnsi"/>
          <w:color w:val="70AD47" w:themeColor="accent6"/>
          <w:sz w:val="24"/>
          <w:szCs w:val="24"/>
        </w:rPr>
        <w:t xml:space="preserve"> and more than half of her sales were directly to consumers or local businesses</w:t>
      </w:r>
      <w:r w:rsidR="003F3006" w:rsidRPr="0022192D">
        <w:rPr>
          <w:rFonts w:asciiTheme="minorHAnsi" w:eastAsia="Times New Roman" w:hAnsiTheme="minorHAnsi"/>
          <w:color w:val="70AD47" w:themeColor="accent6"/>
          <w:sz w:val="24"/>
          <w:szCs w:val="24"/>
        </w:rPr>
        <w:t xml:space="preserve">. </w:t>
      </w:r>
      <w:r w:rsidR="00AC1412" w:rsidRPr="0022192D">
        <w:rPr>
          <w:rFonts w:asciiTheme="minorHAnsi" w:eastAsia="Times New Roman" w:hAnsiTheme="minorHAnsi"/>
          <w:color w:val="70AD47" w:themeColor="accent6"/>
          <w:sz w:val="24"/>
          <w:szCs w:val="24"/>
        </w:rPr>
        <w:t xml:space="preserve">She realizes that to </w:t>
      </w:r>
      <w:r w:rsidRPr="0022192D">
        <w:rPr>
          <w:rFonts w:asciiTheme="minorHAnsi" w:eastAsia="Times New Roman" w:hAnsiTheme="minorHAnsi"/>
          <w:color w:val="70AD47" w:themeColor="accent6"/>
          <w:sz w:val="24"/>
          <w:szCs w:val="24"/>
        </w:rPr>
        <w:t>sell</w:t>
      </w:r>
      <w:r w:rsidR="00AC1412" w:rsidRPr="0022192D">
        <w:rPr>
          <w:rFonts w:asciiTheme="minorHAnsi" w:eastAsia="Times New Roman" w:hAnsiTheme="minorHAnsi"/>
          <w:color w:val="70AD47" w:themeColor="accent6"/>
          <w:sz w:val="24"/>
          <w:szCs w:val="24"/>
        </w:rPr>
        <w:t xml:space="preserve"> bagged lettuce she must do the following:</w:t>
      </w:r>
    </w:p>
    <w:p w14:paraId="359C73D5" w14:textId="77777777" w:rsidR="00AC1412" w:rsidRPr="0022192D" w:rsidRDefault="00AC1412" w:rsidP="0022192D">
      <w:pPr>
        <w:rPr>
          <w:rFonts w:asciiTheme="minorHAnsi" w:hAnsiTheme="minorHAnsi"/>
          <w:color w:val="70AD47" w:themeColor="accent6"/>
        </w:rPr>
      </w:pPr>
    </w:p>
    <w:p w14:paraId="4C267623" w14:textId="5C4A5724" w:rsidR="00AC1412" w:rsidRPr="0022192D" w:rsidRDefault="00AC1412" w:rsidP="0022192D">
      <w:pPr>
        <w:pStyle w:val="ListParagraph"/>
        <w:numPr>
          <w:ilvl w:val="0"/>
          <w:numId w:val="35"/>
        </w:numPr>
        <w:rPr>
          <w:rFonts w:asciiTheme="minorHAnsi" w:hAnsiTheme="minorHAnsi"/>
          <w:color w:val="70AD47" w:themeColor="accent6"/>
        </w:rPr>
      </w:pPr>
      <w:r w:rsidRPr="0022192D">
        <w:rPr>
          <w:rFonts w:asciiTheme="minorHAnsi" w:hAnsiTheme="minorHAnsi"/>
          <w:i/>
          <w:iCs/>
          <w:color w:val="70AD47" w:themeColor="accent6"/>
        </w:rPr>
        <w:t xml:space="preserve">Register </w:t>
      </w:r>
      <w:r w:rsidRPr="0022192D">
        <w:rPr>
          <w:rFonts w:asciiTheme="minorHAnsi" w:hAnsiTheme="minorHAnsi"/>
          <w:color w:val="70AD47" w:themeColor="accent6"/>
        </w:rPr>
        <w:t>with the FDA. </w:t>
      </w:r>
    </w:p>
    <w:p w14:paraId="465DA1AC" w14:textId="507C2B9F" w:rsidR="00AC1412" w:rsidRPr="0022192D" w:rsidRDefault="00AC1412" w:rsidP="0022192D">
      <w:pPr>
        <w:pStyle w:val="ListParagraph"/>
        <w:numPr>
          <w:ilvl w:val="0"/>
          <w:numId w:val="35"/>
        </w:numPr>
        <w:rPr>
          <w:rFonts w:asciiTheme="minorHAnsi" w:hAnsiTheme="minorHAnsi"/>
          <w:color w:val="70AD47" w:themeColor="accent6"/>
        </w:rPr>
      </w:pPr>
      <w:r w:rsidRPr="0022192D">
        <w:rPr>
          <w:rFonts w:asciiTheme="minorHAnsi" w:hAnsiTheme="minorHAnsi"/>
          <w:color w:val="70AD47" w:themeColor="accent6"/>
        </w:rPr>
        <w:t xml:space="preserve">Keep sales </w:t>
      </w:r>
      <w:r w:rsidRPr="0022192D">
        <w:rPr>
          <w:rFonts w:asciiTheme="minorHAnsi" w:hAnsiTheme="minorHAnsi"/>
          <w:i/>
          <w:iCs/>
          <w:color w:val="70AD47" w:themeColor="accent6"/>
        </w:rPr>
        <w:t xml:space="preserve">records </w:t>
      </w:r>
      <w:r w:rsidRPr="0022192D">
        <w:rPr>
          <w:rFonts w:asciiTheme="minorHAnsi" w:hAnsiTheme="minorHAnsi"/>
          <w:color w:val="70AD47" w:themeColor="accent6"/>
        </w:rPr>
        <w:t>to support her exemption. </w:t>
      </w:r>
    </w:p>
    <w:p w14:paraId="5F4E6649" w14:textId="70949457" w:rsidR="00AC1412" w:rsidRPr="0022192D" w:rsidRDefault="00AC1412" w:rsidP="0022192D">
      <w:pPr>
        <w:pStyle w:val="ListParagraph"/>
        <w:numPr>
          <w:ilvl w:val="0"/>
          <w:numId w:val="35"/>
        </w:numPr>
        <w:rPr>
          <w:rFonts w:asciiTheme="minorHAnsi" w:hAnsiTheme="minorHAnsi"/>
          <w:color w:val="70AD47" w:themeColor="accent6"/>
        </w:rPr>
      </w:pPr>
      <w:r w:rsidRPr="0022192D">
        <w:rPr>
          <w:rFonts w:asciiTheme="minorHAnsi" w:hAnsiTheme="minorHAnsi"/>
          <w:color w:val="70AD47" w:themeColor="accent6"/>
        </w:rPr>
        <w:t xml:space="preserve">Comply with </w:t>
      </w:r>
      <w:r w:rsidRPr="0022192D">
        <w:rPr>
          <w:rFonts w:asciiTheme="minorHAnsi" w:hAnsiTheme="minorHAnsi"/>
          <w:i/>
          <w:iCs/>
          <w:color w:val="70AD47" w:themeColor="accent6"/>
        </w:rPr>
        <w:t xml:space="preserve">updated GMPs </w:t>
      </w:r>
      <w:r w:rsidRPr="0022192D">
        <w:rPr>
          <w:rFonts w:asciiTheme="minorHAnsi" w:hAnsiTheme="minorHAnsi"/>
          <w:color w:val="70AD47" w:themeColor="accent6"/>
        </w:rPr>
        <w:t xml:space="preserve">and </w:t>
      </w:r>
      <w:r w:rsidRPr="0022192D">
        <w:rPr>
          <w:rFonts w:asciiTheme="minorHAnsi" w:hAnsiTheme="minorHAnsi"/>
          <w:i/>
          <w:iCs/>
          <w:color w:val="70AD47" w:themeColor="accent6"/>
        </w:rPr>
        <w:t xml:space="preserve">personnel requirements </w:t>
      </w:r>
      <w:r w:rsidRPr="0022192D">
        <w:rPr>
          <w:rFonts w:asciiTheme="minorHAnsi" w:hAnsiTheme="minorHAnsi"/>
          <w:color w:val="70AD47" w:themeColor="accent6"/>
        </w:rPr>
        <w:t xml:space="preserve">and all </w:t>
      </w:r>
      <w:r w:rsidRPr="0022192D">
        <w:rPr>
          <w:rFonts w:asciiTheme="minorHAnsi" w:hAnsiTheme="minorHAnsi"/>
          <w:i/>
          <w:iCs/>
          <w:color w:val="70AD47" w:themeColor="accent6"/>
        </w:rPr>
        <w:t>existing local/state food safety laws</w:t>
      </w:r>
      <w:r w:rsidRPr="0022192D">
        <w:rPr>
          <w:rFonts w:asciiTheme="minorHAnsi" w:hAnsiTheme="minorHAnsi"/>
          <w:color w:val="70AD47" w:themeColor="accent6"/>
        </w:rPr>
        <w:t>. </w:t>
      </w:r>
    </w:p>
    <w:p w14:paraId="5B645329" w14:textId="21B565CF" w:rsidR="00AC1412" w:rsidRPr="0022192D" w:rsidRDefault="00AC1412" w:rsidP="0022192D">
      <w:pPr>
        <w:pStyle w:val="ListParagraph"/>
        <w:numPr>
          <w:ilvl w:val="0"/>
          <w:numId w:val="35"/>
        </w:numPr>
        <w:rPr>
          <w:rFonts w:asciiTheme="minorHAnsi" w:hAnsiTheme="minorHAnsi"/>
          <w:color w:val="70AD47" w:themeColor="accent6"/>
        </w:rPr>
      </w:pPr>
      <w:r w:rsidRPr="0022192D">
        <w:rPr>
          <w:rFonts w:asciiTheme="minorHAnsi" w:hAnsiTheme="minorHAnsi"/>
          <w:color w:val="70AD47" w:themeColor="accent6"/>
        </w:rPr>
        <w:t>Submit two certified statements (“</w:t>
      </w:r>
      <w:r w:rsidRPr="0022192D">
        <w:rPr>
          <w:rFonts w:asciiTheme="minorHAnsi" w:hAnsiTheme="minorHAnsi"/>
          <w:i/>
          <w:iCs/>
          <w:color w:val="70AD47" w:themeColor="accent6"/>
        </w:rPr>
        <w:t>attestations</w:t>
      </w:r>
      <w:r w:rsidRPr="0022192D">
        <w:rPr>
          <w:rFonts w:asciiTheme="minorHAnsi" w:hAnsiTheme="minorHAnsi"/>
          <w:color w:val="70AD47" w:themeColor="accent6"/>
        </w:rPr>
        <w:t xml:space="preserve">”) to the FDA: (1) that </w:t>
      </w:r>
      <w:r w:rsidR="00EF6BF5" w:rsidRPr="0022192D">
        <w:rPr>
          <w:rFonts w:asciiTheme="minorHAnsi" w:hAnsiTheme="minorHAnsi"/>
          <w:color w:val="70AD47" w:themeColor="accent6"/>
        </w:rPr>
        <w:t xml:space="preserve">she </w:t>
      </w:r>
      <w:r w:rsidRPr="0022192D">
        <w:rPr>
          <w:rFonts w:asciiTheme="minorHAnsi" w:hAnsiTheme="minorHAnsi"/>
          <w:color w:val="70AD47" w:themeColor="accent6"/>
        </w:rPr>
        <w:t>qualif</w:t>
      </w:r>
      <w:r w:rsidR="00EF6BF5" w:rsidRPr="0022192D">
        <w:rPr>
          <w:rFonts w:asciiTheme="minorHAnsi" w:hAnsiTheme="minorHAnsi"/>
          <w:color w:val="70AD47" w:themeColor="accent6"/>
        </w:rPr>
        <w:t>ies</w:t>
      </w:r>
      <w:r w:rsidRPr="0022192D">
        <w:rPr>
          <w:rFonts w:asciiTheme="minorHAnsi" w:hAnsiTheme="minorHAnsi"/>
          <w:color w:val="70AD47" w:themeColor="accent6"/>
        </w:rPr>
        <w:t xml:space="preserve"> for the exemption (i.e.</w:t>
      </w:r>
      <w:r w:rsidR="00EF6BF5" w:rsidRPr="0022192D">
        <w:rPr>
          <w:rFonts w:asciiTheme="minorHAnsi" w:hAnsiTheme="minorHAnsi"/>
          <w:color w:val="70AD47" w:themeColor="accent6"/>
        </w:rPr>
        <w:t>,</w:t>
      </w:r>
      <w:r w:rsidRPr="0022192D">
        <w:rPr>
          <w:rFonts w:asciiTheme="minorHAnsi" w:hAnsiTheme="minorHAnsi"/>
          <w:color w:val="70AD47" w:themeColor="accent6"/>
        </w:rPr>
        <w:t xml:space="preserve"> based on food sales) and (2) is either complying with the HARP</w:t>
      </w:r>
      <w:r w:rsidR="00CA280D">
        <w:rPr>
          <w:rFonts w:asciiTheme="minorHAnsi" w:hAnsiTheme="minorHAnsi"/>
          <w:color w:val="70AD47" w:themeColor="accent6"/>
        </w:rPr>
        <w:t>C (“Hazard Analysis and Risk-Based Preventive Controls”)</w:t>
      </w:r>
      <w:r w:rsidRPr="0022192D">
        <w:rPr>
          <w:rFonts w:asciiTheme="minorHAnsi" w:hAnsiTheme="minorHAnsi"/>
          <w:color w:val="70AD47" w:themeColor="accent6"/>
        </w:rPr>
        <w:t xml:space="preserve"> provisions of the rule OR is complying with all applicable state/local food safety laws. </w:t>
      </w:r>
    </w:p>
    <w:p w14:paraId="275D8F28" w14:textId="470F8A32" w:rsidR="00AC1412" w:rsidRPr="0022192D" w:rsidRDefault="00AC1412" w:rsidP="0022192D">
      <w:pPr>
        <w:pStyle w:val="ListParagraph"/>
        <w:numPr>
          <w:ilvl w:val="0"/>
          <w:numId w:val="35"/>
        </w:numPr>
        <w:rPr>
          <w:rFonts w:asciiTheme="minorHAnsi" w:hAnsiTheme="minorHAnsi"/>
          <w:color w:val="70AD47" w:themeColor="accent6"/>
        </w:rPr>
      </w:pPr>
      <w:r w:rsidRPr="0022192D">
        <w:rPr>
          <w:rFonts w:asciiTheme="minorHAnsi" w:hAnsiTheme="minorHAnsi"/>
          <w:color w:val="70AD47" w:themeColor="accent6"/>
        </w:rPr>
        <w:t xml:space="preserve">Provide the farm’s </w:t>
      </w:r>
      <w:r w:rsidRPr="0022192D">
        <w:rPr>
          <w:rFonts w:asciiTheme="minorHAnsi" w:hAnsiTheme="minorHAnsi"/>
          <w:i/>
          <w:iCs/>
          <w:color w:val="70AD47" w:themeColor="accent6"/>
        </w:rPr>
        <w:t xml:space="preserve">name </w:t>
      </w:r>
      <w:r w:rsidR="003F4F72" w:rsidRPr="0022192D">
        <w:rPr>
          <w:rFonts w:asciiTheme="minorHAnsi" w:hAnsiTheme="minorHAnsi"/>
          <w:i/>
          <w:iCs/>
          <w:color w:val="70AD47" w:themeColor="accent6"/>
        </w:rPr>
        <w:t>and</w:t>
      </w:r>
      <w:r w:rsidRPr="0022192D">
        <w:rPr>
          <w:rFonts w:asciiTheme="minorHAnsi" w:hAnsiTheme="minorHAnsi"/>
          <w:i/>
          <w:iCs/>
          <w:color w:val="70AD47" w:themeColor="accent6"/>
        </w:rPr>
        <w:t xml:space="preserve"> full address </w:t>
      </w:r>
      <w:r w:rsidRPr="0022192D">
        <w:rPr>
          <w:rFonts w:asciiTheme="minorHAnsi" w:hAnsiTheme="minorHAnsi"/>
          <w:color w:val="70AD47" w:themeColor="accent6"/>
        </w:rPr>
        <w:t xml:space="preserve">on every label or point of sale (if she chose to comply with option (2), </w:t>
      </w:r>
      <w:r w:rsidR="003F4F72" w:rsidRPr="0022192D">
        <w:rPr>
          <w:rFonts w:asciiTheme="minorHAnsi" w:hAnsiTheme="minorHAnsi"/>
          <w:color w:val="70AD47" w:themeColor="accent6"/>
        </w:rPr>
        <w:t xml:space="preserve">to </w:t>
      </w:r>
      <w:r w:rsidRPr="0022192D">
        <w:rPr>
          <w:rFonts w:asciiTheme="minorHAnsi" w:hAnsiTheme="minorHAnsi"/>
          <w:color w:val="70AD47" w:themeColor="accent6"/>
        </w:rPr>
        <w:t>comply with applicable state/local food safety laws rather than the HARP</w:t>
      </w:r>
      <w:r w:rsidR="00CA280D">
        <w:rPr>
          <w:rFonts w:asciiTheme="minorHAnsi" w:hAnsiTheme="minorHAnsi"/>
          <w:color w:val="70AD47" w:themeColor="accent6"/>
        </w:rPr>
        <w:t>C</w:t>
      </w:r>
      <w:r w:rsidRPr="0022192D">
        <w:rPr>
          <w:rFonts w:asciiTheme="minorHAnsi" w:hAnsiTheme="minorHAnsi"/>
          <w:color w:val="70AD47" w:themeColor="accent6"/>
        </w:rPr>
        <w:t xml:space="preserve"> provisions)</w:t>
      </w:r>
      <w:r w:rsidR="003F4F72" w:rsidRPr="0022192D">
        <w:rPr>
          <w:rFonts w:asciiTheme="minorHAnsi" w:hAnsiTheme="minorHAnsi"/>
          <w:color w:val="70AD47" w:themeColor="accent6"/>
        </w:rPr>
        <w:t>.</w:t>
      </w:r>
    </w:p>
    <w:p w14:paraId="7AE65143" w14:textId="675400F8" w:rsidR="00475F0B" w:rsidRPr="0022192D" w:rsidRDefault="00AC1412" w:rsidP="0022192D">
      <w:pPr>
        <w:pStyle w:val="ListParagraph"/>
        <w:rPr>
          <w:rFonts w:asciiTheme="minorHAnsi" w:hAnsiTheme="minorHAnsi"/>
          <w:color w:val="70AD47" w:themeColor="accent6"/>
        </w:rPr>
      </w:pPr>
      <w:r w:rsidRPr="0022192D">
        <w:rPr>
          <w:rFonts w:asciiTheme="minorHAnsi" w:hAnsiTheme="minorHAnsi"/>
          <w:color w:val="70AD47" w:themeColor="accent6"/>
        </w:rPr>
        <w:lastRenderedPageBreak/>
        <w:t xml:space="preserve"> </w:t>
      </w:r>
    </w:p>
    <w:p w14:paraId="58F1EA6C" w14:textId="22691C53" w:rsidR="009F3B9E" w:rsidRPr="0022192D" w:rsidRDefault="00AC1412" w:rsidP="0022192D">
      <w:pPr>
        <w:rPr>
          <w:rFonts w:asciiTheme="minorHAnsi" w:eastAsia="Times New Roman" w:hAnsiTheme="minorHAnsi"/>
          <w:color w:val="70AD47" w:themeColor="accent6"/>
        </w:rPr>
      </w:pPr>
      <w:r w:rsidRPr="0022192D">
        <w:rPr>
          <w:rFonts w:asciiTheme="minorHAnsi" w:eastAsia="Times New Roman" w:hAnsiTheme="minorHAnsi"/>
          <w:color w:val="70AD47" w:themeColor="accent6"/>
        </w:rPr>
        <w:t xml:space="preserve">Sally </w:t>
      </w:r>
      <w:r w:rsidR="00E50C5C" w:rsidRPr="0022192D">
        <w:rPr>
          <w:rFonts w:asciiTheme="minorHAnsi" w:eastAsia="Times New Roman" w:hAnsiTheme="minorHAnsi"/>
          <w:color w:val="70AD47" w:themeColor="accent6"/>
        </w:rPr>
        <w:t xml:space="preserve">feels frustrated and intimidated! She decides to play it safe and hold off selling her bagged lettuce </w:t>
      </w:r>
      <w:r w:rsidR="009E0988" w:rsidRPr="0022192D">
        <w:rPr>
          <w:rFonts w:asciiTheme="minorHAnsi" w:eastAsia="Times New Roman" w:hAnsiTheme="minorHAnsi"/>
          <w:color w:val="70AD47" w:themeColor="accent6"/>
        </w:rPr>
        <w:t>until she looks into all that she needs to do to comply with the rule.</w:t>
      </w:r>
      <w:r w:rsidR="00E50C5C" w:rsidRPr="0022192D">
        <w:rPr>
          <w:rFonts w:asciiTheme="minorHAnsi" w:eastAsia="Times New Roman" w:hAnsiTheme="minorHAnsi"/>
          <w:color w:val="70AD47" w:themeColor="accent6"/>
        </w:rPr>
        <w:t xml:space="preserve"> </w:t>
      </w:r>
      <w:r w:rsidR="00204C21" w:rsidRPr="0022192D">
        <w:rPr>
          <w:rFonts w:asciiTheme="minorHAnsi" w:eastAsia="Times New Roman" w:hAnsiTheme="minorHAnsi"/>
          <w:color w:val="70AD47" w:themeColor="accent6"/>
        </w:rPr>
        <w:t xml:space="preserve">She writes down a list of questions to ask at the upcoming FSMA training workshop. She also plans to contact her local extension office to see if they can provide some answers. </w:t>
      </w:r>
    </w:p>
    <w:p w14:paraId="2D569FAC" w14:textId="77777777" w:rsidR="00E50C5C" w:rsidRPr="0022192D" w:rsidRDefault="00E50C5C" w:rsidP="0022192D">
      <w:pPr>
        <w:rPr>
          <w:rFonts w:asciiTheme="minorHAnsi" w:eastAsia="Times New Roman" w:hAnsiTheme="minorHAnsi"/>
          <w:color w:val="70AD47" w:themeColor="accent6"/>
        </w:rPr>
      </w:pPr>
    </w:p>
    <w:p w14:paraId="2EB48369" w14:textId="77777777" w:rsidR="0021086D" w:rsidRPr="0022192D" w:rsidRDefault="0021086D" w:rsidP="0022192D">
      <w:pPr>
        <w:spacing w:after="180" w:line="257" w:lineRule="atLeast"/>
        <w:rPr>
          <w:rFonts w:asciiTheme="minorHAnsi" w:hAnsiTheme="minorHAnsi"/>
          <w:b/>
        </w:rPr>
      </w:pPr>
      <w:r w:rsidRPr="0022192D">
        <w:rPr>
          <w:rFonts w:asciiTheme="minorHAnsi" w:hAnsiTheme="minorHAnsi"/>
          <w:b/>
          <w:iCs/>
        </w:rPr>
        <w:t>Conclusion </w:t>
      </w:r>
    </w:p>
    <w:p w14:paraId="3AA7D14C" w14:textId="399177D2" w:rsidR="00FC3F46" w:rsidRPr="0022192D" w:rsidRDefault="0021086D" w:rsidP="0022192D">
      <w:pPr>
        <w:spacing w:after="240" w:line="152" w:lineRule="atLeast"/>
        <w:rPr>
          <w:rFonts w:asciiTheme="minorHAnsi" w:hAnsiTheme="minorHAnsi"/>
          <w:b/>
          <w:color w:val="000000" w:themeColor="text1"/>
        </w:rPr>
      </w:pPr>
      <w:r w:rsidRPr="0022192D">
        <w:rPr>
          <w:rFonts w:asciiTheme="minorHAnsi" w:hAnsiTheme="minorHAnsi"/>
          <w:iCs/>
        </w:rPr>
        <w:t>The risk of a food safety incident is a serious one with wide legal ramifications. Growing safe food is the very first priority for managing these risks. Beyond that, there is still plenty a farmer can do to build a strong, resilient farm business th</w:t>
      </w:r>
      <w:r w:rsidR="00BE6CC5" w:rsidRPr="0022192D">
        <w:rPr>
          <w:rFonts w:asciiTheme="minorHAnsi" w:hAnsiTheme="minorHAnsi"/>
          <w:iCs/>
        </w:rPr>
        <w:t xml:space="preserve">at can withstand such an event! By referring to the Taking Action steps in this guide, farmers can begin to develop an overall food safety strategy most suited </w:t>
      </w:r>
      <w:r w:rsidR="00E240AA" w:rsidRPr="0022192D">
        <w:rPr>
          <w:rFonts w:asciiTheme="minorHAnsi" w:hAnsiTheme="minorHAnsi"/>
          <w:iCs/>
        </w:rPr>
        <w:t xml:space="preserve">to </w:t>
      </w:r>
      <w:r w:rsidR="00BE6CC5" w:rsidRPr="0022192D">
        <w:rPr>
          <w:rFonts w:asciiTheme="minorHAnsi" w:hAnsiTheme="minorHAnsi"/>
          <w:iCs/>
        </w:rPr>
        <w:t xml:space="preserve">their farm operation. </w:t>
      </w:r>
      <w:r w:rsidR="00FC3F46" w:rsidRPr="0022192D">
        <w:rPr>
          <w:rFonts w:asciiTheme="minorHAnsi" w:hAnsiTheme="minorHAnsi"/>
          <w:b/>
          <w:color w:val="000000" w:themeColor="text1"/>
        </w:rPr>
        <w:t>In the end, the right risk management strategy is a personal decision</w:t>
      </w:r>
      <w:r w:rsidR="00E240AA" w:rsidRPr="0022192D">
        <w:rPr>
          <w:rFonts w:asciiTheme="minorHAnsi" w:hAnsiTheme="minorHAnsi"/>
          <w:b/>
          <w:color w:val="000000" w:themeColor="text1"/>
        </w:rPr>
        <w:t>—</w:t>
      </w:r>
      <w:r w:rsidR="00FC3F46" w:rsidRPr="0022192D">
        <w:rPr>
          <w:rFonts w:asciiTheme="minorHAnsi" w:hAnsiTheme="minorHAnsi"/>
          <w:b/>
          <w:color w:val="000000" w:themeColor="text1"/>
        </w:rPr>
        <w:t xml:space="preserve">financial, emotional, and business considerations all factor into what’s most appropriate and feasible for you and your farm. </w:t>
      </w:r>
    </w:p>
    <w:p w14:paraId="299C3707" w14:textId="18D53169" w:rsidR="007A2ED3" w:rsidRPr="0022192D" w:rsidRDefault="007A2ED3" w:rsidP="0022192D">
      <w:pPr>
        <w:rPr>
          <w:rFonts w:asciiTheme="minorHAnsi" w:eastAsia="Times New Roman" w:hAnsiTheme="minorHAnsi"/>
          <w:b/>
          <w:color w:val="7030A0"/>
        </w:rPr>
      </w:pPr>
      <w:r w:rsidRPr="0022192D">
        <w:rPr>
          <w:rFonts w:asciiTheme="minorHAnsi" w:eastAsia="Times New Roman" w:hAnsiTheme="minorHAnsi"/>
          <w:b/>
          <w:color w:val="7030A0"/>
        </w:rPr>
        <w:t>TAKING ACTION: ONGOING</w:t>
      </w:r>
      <w:r w:rsidR="00327D61" w:rsidRPr="0022192D">
        <w:rPr>
          <w:rFonts w:asciiTheme="minorHAnsi" w:eastAsia="Times New Roman" w:hAnsiTheme="minorHAnsi"/>
          <w:b/>
          <w:color w:val="7030A0"/>
        </w:rPr>
        <w:t xml:space="preserve"> </w:t>
      </w:r>
    </w:p>
    <w:p w14:paraId="39A92925" w14:textId="23607075" w:rsidR="007A2ED3" w:rsidRPr="0022192D" w:rsidRDefault="00327D61" w:rsidP="0022192D">
      <w:pPr>
        <w:pStyle w:val="ListParagraph"/>
        <w:numPr>
          <w:ilvl w:val="0"/>
          <w:numId w:val="6"/>
        </w:numPr>
        <w:rPr>
          <w:rFonts w:asciiTheme="minorHAnsi" w:hAnsiTheme="minorHAnsi"/>
          <w:b/>
          <w:color w:val="7030A0"/>
        </w:rPr>
      </w:pPr>
      <w:r w:rsidRPr="0022192D">
        <w:rPr>
          <w:rFonts w:asciiTheme="minorHAnsi" w:hAnsiTheme="minorHAnsi"/>
          <w:b/>
          <w:color w:val="7030A0"/>
        </w:rPr>
        <w:t>Schedule an annual review</w:t>
      </w:r>
      <w:r w:rsidR="007A2ED3" w:rsidRPr="0022192D">
        <w:rPr>
          <w:rFonts w:asciiTheme="minorHAnsi" w:hAnsiTheme="minorHAnsi"/>
          <w:b/>
          <w:color w:val="7030A0"/>
        </w:rPr>
        <w:t xml:space="preserve"> of the farm’s food safety strategy </w:t>
      </w:r>
    </w:p>
    <w:p w14:paraId="1777FBB8" w14:textId="1CAE875C" w:rsidR="00F65334" w:rsidRPr="0022192D" w:rsidRDefault="00204C21" w:rsidP="0022192D">
      <w:pPr>
        <w:spacing w:after="240"/>
        <w:rPr>
          <w:rFonts w:asciiTheme="minorHAnsi" w:hAnsiTheme="minorHAnsi"/>
          <w:color w:val="000000" w:themeColor="text1"/>
        </w:rPr>
      </w:pPr>
      <w:r w:rsidRPr="0022192D">
        <w:rPr>
          <w:rFonts w:asciiTheme="minorHAnsi" w:hAnsiTheme="minorHAnsi"/>
          <w:color w:val="000000" w:themeColor="text1"/>
        </w:rPr>
        <w:t xml:space="preserve">Whatever is decided as a first step, farmers are well-advised to carve out some time each year to revisit, improve, and adapt their overall food safety strategy, including their food safety plan. What’s working and what’s not? Are systems being followed? Are records being kept? How might systems be improved? Have regulations changed or do new regulations apply? A call to your insurance agent should be part of this annual review. Are new or better policies available? </w:t>
      </w:r>
    </w:p>
    <w:p w14:paraId="1B1158CD" w14:textId="77777777" w:rsidR="00204C21" w:rsidRPr="0022192D" w:rsidRDefault="00204C21" w:rsidP="0022192D">
      <w:pPr>
        <w:rPr>
          <w:rFonts w:asciiTheme="minorHAnsi" w:hAnsiTheme="minorHAnsi"/>
          <w:color w:val="000000" w:themeColor="text1"/>
        </w:rPr>
      </w:pPr>
    </w:p>
    <w:sectPr w:rsidR="00204C21" w:rsidRPr="0022192D" w:rsidSect="00B9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50F"/>
    <w:multiLevelType w:val="hybridMultilevel"/>
    <w:tmpl w:val="C1E27596"/>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1D42"/>
    <w:multiLevelType w:val="hybridMultilevel"/>
    <w:tmpl w:val="FEDE41D6"/>
    <w:lvl w:ilvl="0" w:tplc="09F09822">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6F36"/>
    <w:multiLevelType w:val="hybridMultilevel"/>
    <w:tmpl w:val="8898D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E214B"/>
    <w:multiLevelType w:val="hybridMultilevel"/>
    <w:tmpl w:val="F3326578"/>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3511"/>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794"/>
    <w:multiLevelType w:val="hybridMultilevel"/>
    <w:tmpl w:val="3D323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1B33"/>
    <w:multiLevelType w:val="hybridMultilevel"/>
    <w:tmpl w:val="4470C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75A90"/>
    <w:multiLevelType w:val="multilevel"/>
    <w:tmpl w:val="153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F33"/>
    <w:multiLevelType w:val="hybridMultilevel"/>
    <w:tmpl w:val="FE767B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D4D98"/>
    <w:multiLevelType w:val="hybridMultilevel"/>
    <w:tmpl w:val="F0DA8E2A"/>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20714"/>
    <w:multiLevelType w:val="hybridMultilevel"/>
    <w:tmpl w:val="74649CE8"/>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27A8C"/>
    <w:multiLevelType w:val="hybridMultilevel"/>
    <w:tmpl w:val="4D7881C8"/>
    <w:lvl w:ilvl="0" w:tplc="0A4087DA">
      <w:start w:val="1"/>
      <w:numFmt w:val="bullet"/>
      <w:lvlText w:val=""/>
      <w:lvlJc w:val="left"/>
      <w:pPr>
        <w:ind w:left="720" w:hanging="360"/>
      </w:pPr>
      <w:rPr>
        <w:rFonts w:ascii="Wingdings" w:hAnsi="Wingding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24232"/>
    <w:multiLevelType w:val="hybridMultilevel"/>
    <w:tmpl w:val="815C2EFC"/>
    <w:lvl w:ilvl="0" w:tplc="0A4087DA">
      <w:start w:val="1"/>
      <w:numFmt w:val="bullet"/>
      <w:lvlText w:val=""/>
      <w:lvlJc w:val="left"/>
      <w:pPr>
        <w:ind w:left="720" w:hanging="360"/>
      </w:pPr>
      <w:rPr>
        <w:rFonts w:ascii="Wingdings" w:hAnsi="Wingding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27174"/>
    <w:multiLevelType w:val="hybridMultilevel"/>
    <w:tmpl w:val="B9FCA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9C7E8E"/>
    <w:multiLevelType w:val="hybridMultilevel"/>
    <w:tmpl w:val="B80E7660"/>
    <w:lvl w:ilvl="0" w:tplc="BB0C4926">
      <w:start w:val="1"/>
      <w:numFmt w:val="bullet"/>
      <w:lvlText w:val="•"/>
      <w:lvlJc w:val="left"/>
      <w:pPr>
        <w:tabs>
          <w:tab w:val="num" w:pos="720"/>
        </w:tabs>
        <w:ind w:left="720" w:hanging="360"/>
      </w:pPr>
      <w:rPr>
        <w:rFonts w:ascii="Arial" w:hAnsi="Arial" w:hint="default"/>
      </w:rPr>
    </w:lvl>
    <w:lvl w:ilvl="1" w:tplc="8CFAC7D2">
      <w:numFmt w:val="bullet"/>
      <w:lvlText w:val="•"/>
      <w:lvlJc w:val="left"/>
      <w:pPr>
        <w:tabs>
          <w:tab w:val="num" w:pos="1440"/>
        </w:tabs>
        <w:ind w:left="1440" w:hanging="360"/>
      </w:pPr>
      <w:rPr>
        <w:rFonts w:ascii="Arial" w:hAnsi="Arial" w:hint="default"/>
      </w:rPr>
    </w:lvl>
    <w:lvl w:ilvl="2" w:tplc="4EB4CEC8" w:tentative="1">
      <w:start w:val="1"/>
      <w:numFmt w:val="bullet"/>
      <w:lvlText w:val="•"/>
      <w:lvlJc w:val="left"/>
      <w:pPr>
        <w:tabs>
          <w:tab w:val="num" w:pos="2160"/>
        </w:tabs>
        <w:ind w:left="2160" w:hanging="360"/>
      </w:pPr>
      <w:rPr>
        <w:rFonts w:ascii="Arial" w:hAnsi="Arial" w:hint="default"/>
      </w:rPr>
    </w:lvl>
    <w:lvl w:ilvl="3" w:tplc="4F328420" w:tentative="1">
      <w:start w:val="1"/>
      <w:numFmt w:val="bullet"/>
      <w:lvlText w:val="•"/>
      <w:lvlJc w:val="left"/>
      <w:pPr>
        <w:tabs>
          <w:tab w:val="num" w:pos="2880"/>
        </w:tabs>
        <w:ind w:left="2880" w:hanging="360"/>
      </w:pPr>
      <w:rPr>
        <w:rFonts w:ascii="Arial" w:hAnsi="Arial" w:hint="default"/>
      </w:rPr>
    </w:lvl>
    <w:lvl w:ilvl="4" w:tplc="59DA98C6" w:tentative="1">
      <w:start w:val="1"/>
      <w:numFmt w:val="bullet"/>
      <w:lvlText w:val="•"/>
      <w:lvlJc w:val="left"/>
      <w:pPr>
        <w:tabs>
          <w:tab w:val="num" w:pos="3600"/>
        </w:tabs>
        <w:ind w:left="3600" w:hanging="360"/>
      </w:pPr>
      <w:rPr>
        <w:rFonts w:ascii="Arial" w:hAnsi="Arial" w:hint="default"/>
      </w:rPr>
    </w:lvl>
    <w:lvl w:ilvl="5" w:tplc="86B203A4" w:tentative="1">
      <w:start w:val="1"/>
      <w:numFmt w:val="bullet"/>
      <w:lvlText w:val="•"/>
      <w:lvlJc w:val="left"/>
      <w:pPr>
        <w:tabs>
          <w:tab w:val="num" w:pos="4320"/>
        </w:tabs>
        <w:ind w:left="4320" w:hanging="360"/>
      </w:pPr>
      <w:rPr>
        <w:rFonts w:ascii="Arial" w:hAnsi="Arial" w:hint="default"/>
      </w:rPr>
    </w:lvl>
    <w:lvl w:ilvl="6" w:tplc="F6860F4C" w:tentative="1">
      <w:start w:val="1"/>
      <w:numFmt w:val="bullet"/>
      <w:lvlText w:val="•"/>
      <w:lvlJc w:val="left"/>
      <w:pPr>
        <w:tabs>
          <w:tab w:val="num" w:pos="5040"/>
        </w:tabs>
        <w:ind w:left="5040" w:hanging="360"/>
      </w:pPr>
      <w:rPr>
        <w:rFonts w:ascii="Arial" w:hAnsi="Arial" w:hint="default"/>
      </w:rPr>
    </w:lvl>
    <w:lvl w:ilvl="7" w:tplc="23A267DA" w:tentative="1">
      <w:start w:val="1"/>
      <w:numFmt w:val="bullet"/>
      <w:lvlText w:val="•"/>
      <w:lvlJc w:val="left"/>
      <w:pPr>
        <w:tabs>
          <w:tab w:val="num" w:pos="5760"/>
        </w:tabs>
        <w:ind w:left="5760" w:hanging="360"/>
      </w:pPr>
      <w:rPr>
        <w:rFonts w:ascii="Arial" w:hAnsi="Arial" w:hint="default"/>
      </w:rPr>
    </w:lvl>
    <w:lvl w:ilvl="8" w:tplc="7C4009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7334EF"/>
    <w:multiLevelType w:val="multilevel"/>
    <w:tmpl w:val="EAF8CD6C"/>
    <w:lvl w:ilvl="0">
      <w:start w:val="1"/>
      <w:numFmt w:val="bullet"/>
      <w:lvlText w:val=""/>
      <w:lvlJc w:val="left"/>
      <w:pPr>
        <w:ind w:left="720" w:hanging="360"/>
      </w:pPr>
      <w:rPr>
        <w:rFonts w:ascii="Wingdings" w:hAnsi="Wingdings" w:hint="default"/>
        <w:b w:val="0"/>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71C89"/>
    <w:multiLevelType w:val="hybridMultilevel"/>
    <w:tmpl w:val="F2F683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E303A1"/>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53755"/>
    <w:multiLevelType w:val="hybridMultilevel"/>
    <w:tmpl w:val="CA1AFDD2"/>
    <w:lvl w:ilvl="0" w:tplc="F2C2965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0A8"/>
    <w:multiLevelType w:val="hybridMultilevel"/>
    <w:tmpl w:val="CBFE6FC6"/>
    <w:lvl w:ilvl="0" w:tplc="04090003">
      <w:start w:val="1"/>
      <w:numFmt w:val="bullet"/>
      <w:lvlText w:val="o"/>
      <w:lvlJc w:val="left"/>
      <w:pPr>
        <w:ind w:left="108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F0241"/>
    <w:multiLevelType w:val="multilevel"/>
    <w:tmpl w:val="EAF8CD6C"/>
    <w:lvl w:ilvl="0">
      <w:start w:val="1"/>
      <w:numFmt w:val="bullet"/>
      <w:lvlText w:val=""/>
      <w:lvlJc w:val="left"/>
      <w:pPr>
        <w:ind w:left="720" w:hanging="360"/>
      </w:pPr>
      <w:rPr>
        <w:rFonts w:ascii="Wingdings" w:hAnsi="Wingdings" w:hint="default"/>
        <w:b w:val="0"/>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46E3B"/>
    <w:multiLevelType w:val="hybridMultilevel"/>
    <w:tmpl w:val="16AC1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F6DD1"/>
    <w:multiLevelType w:val="hybridMultilevel"/>
    <w:tmpl w:val="9710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C73C7"/>
    <w:multiLevelType w:val="hybridMultilevel"/>
    <w:tmpl w:val="EA4AC026"/>
    <w:lvl w:ilvl="0" w:tplc="F2C29656">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0C5AD2"/>
    <w:multiLevelType w:val="hybridMultilevel"/>
    <w:tmpl w:val="DBE6C74E"/>
    <w:lvl w:ilvl="0" w:tplc="F2C2965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840F5"/>
    <w:multiLevelType w:val="hybridMultilevel"/>
    <w:tmpl w:val="D72073B6"/>
    <w:lvl w:ilvl="0" w:tplc="8E5AB67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F2BB8"/>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B77F9C"/>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E7806"/>
    <w:multiLevelType w:val="hybridMultilevel"/>
    <w:tmpl w:val="9D5A20AA"/>
    <w:lvl w:ilvl="0" w:tplc="6EA886BC">
      <w:start w:val="1"/>
      <w:numFmt w:val="bullet"/>
      <w:lvlText w:val="•"/>
      <w:lvlJc w:val="left"/>
      <w:pPr>
        <w:tabs>
          <w:tab w:val="num" w:pos="720"/>
        </w:tabs>
        <w:ind w:left="720" w:hanging="360"/>
      </w:pPr>
      <w:rPr>
        <w:rFonts w:ascii="Arial" w:hAnsi="Arial" w:hint="default"/>
      </w:rPr>
    </w:lvl>
    <w:lvl w:ilvl="1" w:tplc="77129074" w:tentative="1">
      <w:start w:val="1"/>
      <w:numFmt w:val="bullet"/>
      <w:lvlText w:val="•"/>
      <w:lvlJc w:val="left"/>
      <w:pPr>
        <w:tabs>
          <w:tab w:val="num" w:pos="1440"/>
        </w:tabs>
        <w:ind w:left="1440" w:hanging="360"/>
      </w:pPr>
      <w:rPr>
        <w:rFonts w:ascii="Arial" w:hAnsi="Arial" w:hint="default"/>
      </w:rPr>
    </w:lvl>
    <w:lvl w:ilvl="2" w:tplc="5C0CAF48" w:tentative="1">
      <w:start w:val="1"/>
      <w:numFmt w:val="bullet"/>
      <w:lvlText w:val="•"/>
      <w:lvlJc w:val="left"/>
      <w:pPr>
        <w:tabs>
          <w:tab w:val="num" w:pos="2160"/>
        </w:tabs>
        <w:ind w:left="2160" w:hanging="360"/>
      </w:pPr>
      <w:rPr>
        <w:rFonts w:ascii="Arial" w:hAnsi="Arial" w:hint="default"/>
      </w:rPr>
    </w:lvl>
    <w:lvl w:ilvl="3" w:tplc="D48A732C" w:tentative="1">
      <w:start w:val="1"/>
      <w:numFmt w:val="bullet"/>
      <w:lvlText w:val="•"/>
      <w:lvlJc w:val="left"/>
      <w:pPr>
        <w:tabs>
          <w:tab w:val="num" w:pos="2880"/>
        </w:tabs>
        <w:ind w:left="2880" w:hanging="360"/>
      </w:pPr>
      <w:rPr>
        <w:rFonts w:ascii="Arial" w:hAnsi="Arial" w:hint="default"/>
      </w:rPr>
    </w:lvl>
    <w:lvl w:ilvl="4" w:tplc="DD9E700C" w:tentative="1">
      <w:start w:val="1"/>
      <w:numFmt w:val="bullet"/>
      <w:lvlText w:val="•"/>
      <w:lvlJc w:val="left"/>
      <w:pPr>
        <w:tabs>
          <w:tab w:val="num" w:pos="3600"/>
        </w:tabs>
        <w:ind w:left="3600" w:hanging="360"/>
      </w:pPr>
      <w:rPr>
        <w:rFonts w:ascii="Arial" w:hAnsi="Arial" w:hint="default"/>
      </w:rPr>
    </w:lvl>
    <w:lvl w:ilvl="5" w:tplc="DEC840F8" w:tentative="1">
      <w:start w:val="1"/>
      <w:numFmt w:val="bullet"/>
      <w:lvlText w:val="•"/>
      <w:lvlJc w:val="left"/>
      <w:pPr>
        <w:tabs>
          <w:tab w:val="num" w:pos="4320"/>
        </w:tabs>
        <w:ind w:left="4320" w:hanging="360"/>
      </w:pPr>
      <w:rPr>
        <w:rFonts w:ascii="Arial" w:hAnsi="Arial" w:hint="default"/>
      </w:rPr>
    </w:lvl>
    <w:lvl w:ilvl="6" w:tplc="E1F296B8" w:tentative="1">
      <w:start w:val="1"/>
      <w:numFmt w:val="bullet"/>
      <w:lvlText w:val="•"/>
      <w:lvlJc w:val="left"/>
      <w:pPr>
        <w:tabs>
          <w:tab w:val="num" w:pos="5040"/>
        </w:tabs>
        <w:ind w:left="5040" w:hanging="360"/>
      </w:pPr>
      <w:rPr>
        <w:rFonts w:ascii="Arial" w:hAnsi="Arial" w:hint="default"/>
      </w:rPr>
    </w:lvl>
    <w:lvl w:ilvl="7" w:tplc="B8BC9938" w:tentative="1">
      <w:start w:val="1"/>
      <w:numFmt w:val="bullet"/>
      <w:lvlText w:val="•"/>
      <w:lvlJc w:val="left"/>
      <w:pPr>
        <w:tabs>
          <w:tab w:val="num" w:pos="5760"/>
        </w:tabs>
        <w:ind w:left="5760" w:hanging="360"/>
      </w:pPr>
      <w:rPr>
        <w:rFonts w:ascii="Arial" w:hAnsi="Arial" w:hint="default"/>
      </w:rPr>
    </w:lvl>
    <w:lvl w:ilvl="8" w:tplc="7144B52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E61ED7"/>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C2048"/>
    <w:multiLevelType w:val="multilevel"/>
    <w:tmpl w:val="07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86746"/>
    <w:multiLevelType w:val="hybridMultilevel"/>
    <w:tmpl w:val="516E4532"/>
    <w:lvl w:ilvl="0" w:tplc="E64C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256093"/>
    <w:multiLevelType w:val="hybridMultilevel"/>
    <w:tmpl w:val="606A2FA4"/>
    <w:lvl w:ilvl="0" w:tplc="196A774C">
      <w:start w:val="1"/>
      <w:numFmt w:val="bullet"/>
      <w:lvlText w:val="•"/>
      <w:lvlJc w:val="left"/>
      <w:pPr>
        <w:tabs>
          <w:tab w:val="num" w:pos="720"/>
        </w:tabs>
        <w:ind w:left="720" w:hanging="360"/>
      </w:pPr>
      <w:rPr>
        <w:rFonts w:ascii="Arial" w:hAnsi="Arial" w:hint="default"/>
      </w:rPr>
    </w:lvl>
    <w:lvl w:ilvl="1" w:tplc="136EE4F0" w:tentative="1">
      <w:start w:val="1"/>
      <w:numFmt w:val="bullet"/>
      <w:lvlText w:val="•"/>
      <w:lvlJc w:val="left"/>
      <w:pPr>
        <w:tabs>
          <w:tab w:val="num" w:pos="1440"/>
        </w:tabs>
        <w:ind w:left="1440" w:hanging="360"/>
      </w:pPr>
      <w:rPr>
        <w:rFonts w:ascii="Arial" w:hAnsi="Arial" w:hint="default"/>
      </w:rPr>
    </w:lvl>
    <w:lvl w:ilvl="2" w:tplc="56DE0156" w:tentative="1">
      <w:start w:val="1"/>
      <w:numFmt w:val="bullet"/>
      <w:lvlText w:val="•"/>
      <w:lvlJc w:val="left"/>
      <w:pPr>
        <w:tabs>
          <w:tab w:val="num" w:pos="2160"/>
        </w:tabs>
        <w:ind w:left="2160" w:hanging="360"/>
      </w:pPr>
      <w:rPr>
        <w:rFonts w:ascii="Arial" w:hAnsi="Arial" w:hint="default"/>
      </w:rPr>
    </w:lvl>
    <w:lvl w:ilvl="3" w:tplc="AA528C62" w:tentative="1">
      <w:start w:val="1"/>
      <w:numFmt w:val="bullet"/>
      <w:lvlText w:val="•"/>
      <w:lvlJc w:val="left"/>
      <w:pPr>
        <w:tabs>
          <w:tab w:val="num" w:pos="2880"/>
        </w:tabs>
        <w:ind w:left="2880" w:hanging="360"/>
      </w:pPr>
      <w:rPr>
        <w:rFonts w:ascii="Arial" w:hAnsi="Arial" w:hint="default"/>
      </w:rPr>
    </w:lvl>
    <w:lvl w:ilvl="4" w:tplc="22C41E02" w:tentative="1">
      <w:start w:val="1"/>
      <w:numFmt w:val="bullet"/>
      <w:lvlText w:val="•"/>
      <w:lvlJc w:val="left"/>
      <w:pPr>
        <w:tabs>
          <w:tab w:val="num" w:pos="3600"/>
        </w:tabs>
        <w:ind w:left="3600" w:hanging="360"/>
      </w:pPr>
      <w:rPr>
        <w:rFonts w:ascii="Arial" w:hAnsi="Arial" w:hint="default"/>
      </w:rPr>
    </w:lvl>
    <w:lvl w:ilvl="5" w:tplc="A5ECC712" w:tentative="1">
      <w:start w:val="1"/>
      <w:numFmt w:val="bullet"/>
      <w:lvlText w:val="•"/>
      <w:lvlJc w:val="left"/>
      <w:pPr>
        <w:tabs>
          <w:tab w:val="num" w:pos="4320"/>
        </w:tabs>
        <w:ind w:left="4320" w:hanging="360"/>
      </w:pPr>
      <w:rPr>
        <w:rFonts w:ascii="Arial" w:hAnsi="Arial" w:hint="default"/>
      </w:rPr>
    </w:lvl>
    <w:lvl w:ilvl="6" w:tplc="AD92508C" w:tentative="1">
      <w:start w:val="1"/>
      <w:numFmt w:val="bullet"/>
      <w:lvlText w:val="•"/>
      <w:lvlJc w:val="left"/>
      <w:pPr>
        <w:tabs>
          <w:tab w:val="num" w:pos="5040"/>
        </w:tabs>
        <w:ind w:left="5040" w:hanging="360"/>
      </w:pPr>
      <w:rPr>
        <w:rFonts w:ascii="Arial" w:hAnsi="Arial" w:hint="default"/>
      </w:rPr>
    </w:lvl>
    <w:lvl w:ilvl="7" w:tplc="5AAE183E" w:tentative="1">
      <w:start w:val="1"/>
      <w:numFmt w:val="bullet"/>
      <w:lvlText w:val="•"/>
      <w:lvlJc w:val="left"/>
      <w:pPr>
        <w:tabs>
          <w:tab w:val="num" w:pos="5760"/>
        </w:tabs>
        <w:ind w:left="5760" w:hanging="360"/>
      </w:pPr>
      <w:rPr>
        <w:rFonts w:ascii="Arial" w:hAnsi="Arial" w:hint="default"/>
      </w:rPr>
    </w:lvl>
    <w:lvl w:ilvl="8" w:tplc="4AB0AF5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3E317BB"/>
    <w:multiLevelType w:val="hybridMultilevel"/>
    <w:tmpl w:val="4A10BD48"/>
    <w:lvl w:ilvl="0" w:tplc="16DAF082">
      <w:start w:val="1"/>
      <w:numFmt w:val="bullet"/>
      <w:lvlText w:val="•"/>
      <w:lvlJc w:val="left"/>
      <w:pPr>
        <w:tabs>
          <w:tab w:val="num" w:pos="720"/>
        </w:tabs>
        <w:ind w:left="720" w:hanging="360"/>
      </w:pPr>
      <w:rPr>
        <w:rFonts w:ascii="Arial" w:hAnsi="Arial" w:hint="default"/>
      </w:rPr>
    </w:lvl>
    <w:lvl w:ilvl="1" w:tplc="64C41C32" w:tentative="1">
      <w:start w:val="1"/>
      <w:numFmt w:val="bullet"/>
      <w:lvlText w:val="•"/>
      <w:lvlJc w:val="left"/>
      <w:pPr>
        <w:tabs>
          <w:tab w:val="num" w:pos="1440"/>
        </w:tabs>
        <w:ind w:left="1440" w:hanging="360"/>
      </w:pPr>
      <w:rPr>
        <w:rFonts w:ascii="Arial" w:hAnsi="Arial" w:hint="default"/>
      </w:rPr>
    </w:lvl>
    <w:lvl w:ilvl="2" w:tplc="1F68601E" w:tentative="1">
      <w:start w:val="1"/>
      <w:numFmt w:val="bullet"/>
      <w:lvlText w:val="•"/>
      <w:lvlJc w:val="left"/>
      <w:pPr>
        <w:tabs>
          <w:tab w:val="num" w:pos="2160"/>
        </w:tabs>
        <w:ind w:left="2160" w:hanging="360"/>
      </w:pPr>
      <w:rPr>
        <w:rFonts w:ascii="Arial" w:hAnsi="Arial" w:hint="default"/>
      </w:rPr>
    </w:lvl>
    <w:lvl w:ilvl="3" w:tplc="DB4A1FAC" w:tentative="1">
      <w:start w:val="1"/>
      <w:numFmt w:val="bullet"/>
      <w:lvlText w:val="•"/>
      <w:lvlJc w:val="left"/>
      <w:pPr>
        <w:tabs>
          <w:tab w:val="num" w:pos="2880"/>
        </w:tabs>
        <w:ind w:left="2880" w:hanging="360"/>
      </w:pPr>
      <w:rPr>
        <w:rFonts w:ascii="Arial" w:hAnsi="Arial" w:hint="default"/>
      </w:rPr>
    </w:lvl>
    <w:lvl w:ilvl="4" w:tplc="74289E38" w:tentative="1">
      <w:start w:val="1"/>
      <w:numFmt w:val="bullet"/>
      <w:lvlText w:val="•"/>
      <w:lvlJc w:val="left"/>
      <w:pPr>
        <w:tabs>
          <w:tab w:val="num" w:pos="3600"/>
        </w:tabs>
        <w:ind w:left="3600" w:hanging="360"/>
      </w:pPr>
      <w:rPr>
        <w:rFonts w:ascii="Arial" w:hAnsi="Arial" w:hint="default"/>
      </w:rPr>
    </w:lvl>
    <w:lvl w:ilvl="5" w:tplc="3FBC6214" w:tentative="1">
      <w:start w:val="1"/>
      <w:numFmt w:val="bullet"/>
      <w:lvlText w:val="•"/>
      <w:lvlJc w:val="left"/>
      <w:pPr>
        <w:tabs>
          <w:tab w:val="num" w:pos="4320"/>
        </w:tabs>
        <w:ind w:left="4320" w:hanging="360"/>
      </w:pPr>
      <w:rPr>
        <w:rFonts w:ascii="Arial" w:hAnsi="Arial" w:hint="default"/>
      </w:rPr>
    </w:lvl>
    <w:lvl w:ilvl="6" w:tplc="F05205A2" w:tentative="1">
      <w:start w:val="1"/>
      <w:numFmt w:val="bullet"/>
      <w:lvlText w:val="•"/>
      <w:lvlJc w:val="left"/>
      <w:pPr>
        <w:tabs>
          <w:tab w:val="num" w:pos="5040"/>
        </w:tabs>
        <w:ind w:left="5040" w:hanging="360"/>
      </w:pPr>
      <w:rPr>
        <w:rFonts w:ascii="Arial" w:hAnsi="Arial" w:hint="default"/>
      </w:rPr>
    </w:lvl>
    <w:lvl w:ilvl="7" w:tplc="95BCE90A" w:tentative="1">
      <w:start w:val="1"/>
      <w:numFmt w:val="bullet"/>
      <w:lvlText w:val="•"/>
      <w:lvlJc w:val="left"/>
      <w:pPr>
        <w:tabs>
          <w:tab w:val="num" w:pos="5760"/>
        </w:tabs>
        <w:ind w:left="5760" w:hanging="360"/>
      </w:pPr>
      <w:rPr>
        <w:rFonts w:ascii="Arial" w:hAnsi="Arial" w:hint="default"/>
      </w:rPr>
    </w:lvl>
    <w:lvl w:ilvl="8" w:tplc="EB0E3E9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CB03A6"/>
    <w:multiLevelType w:val="multilevel"/>
    <w:tmpl w:val="67B0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2"/>
  </w:num>
  <w:num w:numId="3">
    <w:abstractNumId w:val="31"/>
  </w:num>
  <w:num w:numId="4">
    <w:abstractNumId w:val="26"/>
  </w:num>
  <w:num w:numId="5">
    <w:abstractNumId w:val="7"/>
  </w:num>
  <w:num w:numId="6">
    <w:abstractNumId w:val="15"/>
  </w:num>
  <w:num w:numId="7">
    <w:abstractNumId w:val="30"/>
  </w:num>
  <w:num w:numId="8">
    <w:abstractNumId w:val="4"/>
  </w:num>
  <w:num w:numId="9">
    <w:abstractNumId w:val="25"/>
  </w:num>
  <w:num w:numId="10">
    <w:abstractNumId w:val="20"/>
  </w:num>
  <w:num w:numId="11">
    <w:abstractNumId w:val="29"/>
  </w:num>
  <w:num w:numId="12">
    <w:abstractNumId w:val="17"/>
  </w:num>
  <w:num w:numId="13">
    <w:abstractNumId w:val="1"/>
  </w:num>
  <w:num w:numId="14">
    <w:abstractNumId w:val="11"/>
  </w:num>
  <w:num w:numId="15">
    <w:abstractNumId w:val="10"/>
  </w:num>
  <w:num w:numId="16">
    <w:abstractNumId w:val="0"/>
  </w:num>
  <w:num w:numId="17">
    <w:abstractNumId w:val="12"/>
  </w:num>
  <w:num w:numId="18">
    <w:abstractNumId w:val="5"/>
  </w:num>
  <w:num w:numId="19">
    <w:abstractNumId w:val="6"/>
  </w:num>
  <w:num w:numId="20">
    <w:abstractNumId w:val="23"/>
  </w:num>
  <w:num w:numId="21">
    <w:abstractNumId w:val="18"/>
  </w:num>
  <w:num w:numId="22">
    <w:abstractNumId w:val="24"/>
  </w:num>
  <w:num w:numId="23">
    <w:abstractNumId w:val="34"/>
  </w:num>
  <w:num w:numId="24">
    <w:abstractNumId w:val="28"/>
  </w:num>
  <w:num w:numId="25">
    <w:abstractNumId w:val="13"/>
  </w:num>
  <w:num w:numId="26">
    <w:abstractNumId w:val="14"/>
  </w:num>
  <w:num w:numId="27">
    <w:abstractNumId w:val="33"/>
  </w:num>
  <w:num w:numId="28">
    <w:abstractNumId w:val="9"/>
  </w:num>
  <w:num w:numId="29">
    <w:abstractNumId w:val="19"/>
  </w:num>
  <w:num w:numId="30">
    <w:abstractNumId w:val="3"/>
  </w:num>
  <w:num w:numId="31">
    <w:abstractNumId w:val="2"/>
  </w:num>
  <w:num w:numId="32">
    <w:abstractNumId w:val="32"/>
  </w:num>
  <w:num w:numId="33">
    <w:abstractNumId w:val="16"/>
  </w:num>
  <w:num w:numId="34">
    <w:abstractNumId w:val="2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0C9"/>
    <w:rsid w:val="00004DCD"/>
    <w:rsid w:val="00011F1A"/>
    <w:rsid w:val="00016C53"/>
    <w:rsid w:val="00020BBF"/>
    <w:rsid w:val="00025601"/>
    <w:rsid w:val="000269AF"/>
    <w:rsid w:val="00027189"/>
    <w:rsid w:val="0003037E"/>
    <w:rsid w:val="00030BE6"/>
    <w:rsid w:val="00036AC8"/>
    <w:rsid w:val="000401E3"/>
    <w:rsid w:val="00054322"/>
    <w:rsid w:val="00055087"/>
    <w:rsid w:val="00055FCC"/>
    <w:rsid w:val="00057744"/>
    <w:rsid w:val="0006136E"/>
    <w:rsid w:val="00065AAB"/>
    <w:rsid w:val="000660BB"/>
    <w:rsid w:val="00085331"/>
    <w:rsid w:val="000933EC"/>
    <w:rsid w:val="000968FC"/>
    <w:rsid w:val="00097684"/>
    <w:rsid w:val="000A5D44"/>
    <w:rsid w:val="000B384D"/>
    <w:rsid w:val="000C6457"/>
    <w:rsid w:val="000D25D9"/>
    <w:rsid w:val="000F1CAB"/>
    <w:rsid w:val="00104DE9"/>
    <w:rsid w:val="00106A0D"/>
    <w:rsid w:val="00107E97"/>
    <w:rsid w:val="0012265C"/>
    <w:rsid w:val="0012445D"/>
    <w:rsid w:val="00125566"/>
    <w:rsid w:val="001307B1"/>
    <w:rsid w:val="001462C4"/>
    <w:rsid w:val="001507F4"/>
    <w:rsid w:val="00154ECA"/>
    <w:rsid w:val="00160459"/>
    <w:rsid w:val="00160586"/>
    <w:rsid w:val="001613DC"/>
    <w:rsid w:val="001628BC"/>
    <w:rsid w:val="00164AB4"/>
    <w:rsid w:val="00170F43"/>
    <w:rsid w:val="0017500A"/>
    <w:rsid w:val="00176601"/>
    <w:rsid w:val="00176A8F"/>
    <w:rsid w:val="00181AB3"/>
    <w:rsid w:val="00185236"/>
    <w:rsid w:val="001932DA"/>
    <w:rsid w:val="001973EB"/>
    <w:rsid w:val="001A2922"/>
    <w:rsid w:val="001A6BE2"/>
    <w:rsid w:val="001A6FD7"/>
    <w:rsid w:val="001B314F"/>
    <w:rsid w:val="001B55E6"/>
    <w:rsid w:val="001D48A6"/>
    <w:rsid w:val="001D57E6"/>
    <w:rsid w:val="001F103E"/>
    <w:rsid w:val="00203DE5"/>
    <w:rsid w:val="00204C21"/>
    <w:rsid w:val="0021086D"/>
    <w:rsid w:val="00211223"/>
    <w:rsid w:val="0021344A"/>
    <w:rsid w:val="002204A0"/>
    <w:rsid w:val="0022192D"/>
    <w:rsid w:val="00222E54"/>
    <w:rsid w:val="00237704"/>
    <w:rsid w:val="0024314C"/>
    <w:rsid w:val="002627EF"/>
    <w:rsid w:val="002661FB"/>
    <w:rsid w:val="00266E15"/>
    <w:rsid w:val="00267475"/>
    <w:rsid w:val="002708C3"/>
    <w:rsid w:val="00271465"/>
    <w:rsid w:val="00275377"/>
    <w:rsid w:val="00286B29"/>
    <w:rsid w:val="00290423"/>
    <w:rsid w:val="002916F2"/>
    <w:rsid w:val="002976F6"/>
    <w:rsid w:val="00297BE7"/>
    <w:rsid w:val="002A6D81"/>
    <w:rsid w:val="002B3045"/>
    <w:rsid w:val="002B5620"/>
    <w:rsid w:val="002B58CA"/>
    <w:rsid w:val="002D42C1"/>
    <w:rsid w:val="002D5C49"/>
    <w:rsid w:val="002E0E3F"/>
    <w:rsid w:val="002E7C72"/>
    <w:rsid w:val="002F2C1C"/>
    <w:rsid w:val="002F3580"/>
    <w:rsid w:val="00302A2F"/>
    <w:rsid w:val="003041A7"/>
    <w:rsid w:val="003200F3"/>
    <w:rsid w:val="00326BFE"/>
    <w:rsid w:val="00327D61"/>
    <w:rsid w:val="003310CE"/>
    <w:rsid w:val="00336F1B"/>
    <w:rsid w:val="003405F6"/>
    <w:rsid w:val="0034083A"/>
    <w:rsid w:val="003477A8"/>
    <w:rsid w:val="003555C9"/>
    <w:rsid w:val="0035573D"/>
    <w:rsid w:val="00366ADD"/>
    <w:rsid w:val="003859A5"/>
    <w:rsid w:val="00393F75"/>
    <w:rsid w:val="00396175"/>
    <w:rsid w:val="003A2B45"/>
    <w:rsid w:val="003A54F6"/>
    <w:rsid w:val="003A67D0"/>
    <w:rsid w:val="003A7E36"/>
    <w:rsid w:val="003B1059"/>
    <w:rsid w:val="003B31D6"/>
    <w:rsid w:val="003B67D4"/>
    <w:rsid w:val="003B77FD"/>
    <w:rsid w:val="003E0504"/>
    <w:rsid w:val="003E5DFC"/>
    <w:rsid w:val="003E686E"/>
    <w:rsid w:val="003F1935"/>
    <w:rsid w:val="003F3006"/>
    <w:rsid w:val="003F431F"/>
    <w:rsid w:val="003F4532"/>
    <w:rsid w:val="003F4F72"/>
    <w:rsid w:val="00403C65"/>
    <w:rsid w:val="00403E53"/>
    <w:rsid w:val="0040740B"/>
    <w:rsid w:val="00414B36"/>
    <w:rsid w:val="00424702"/>
    <w:rsid w:val="00424F1A"/>
    <w:rsid w:val="00427E90"/>
    <w:rsid w:val="00434831"/>
    <w:rsid w:val="00437FD9"/>
    <w:rsid w:val="00441A77"/>
    <w:rsid w:val="0046150D"/>
    <w:rsid w:val="00462092"/>
    <w:rsid w:val="00463E05"/>
    <w:rsid w:val="004654A4"/>
    <w:rsid w:val="00465D96"/>
    <w:rsid w:val="00470796"/>
    <w:rsid w:val="00470AF3"/>
    <w:rsid w:val="0047165D"/>
    <w:rsid w:val="00471F54"/>
    <w:rsid w:val="00475F0B"/>
    <w:rsid w:val="00486538"/>
    <w:rsid w:val="004B5610"/>
    <w:rsid w:val="004B78BA"/>
    <w:rsid w:val="004D11BD"/>
    <w:rsid w:val="004E6F94"/>
    <w:rsid w:val="004F0B97"/>
    <w:rsid w:val="004F51D4"/>
    <w:rsid w:val="0050076F"/>
    <w:rsid w:val="00501CDE"/>
    <w:rsid w:val="00504826"/>
    <w:rsid w:val="00510642"/>
    <w:rsid w:val="00551EE7"/>
    <w:rsid w:val="00554A5A"/>
    <w:rsid w:val="00555597"/>
    <w:rsid w:val="00555960"/>
    <w:rsid w:val="00557045"/>
    <w:rsid w:val="00577C42"/>
    <w:rsid w:val="005A0613"/>
    <w:rsid w:val="005A1721"/>
    <w:rsid w:val="005A189D"/>
    <w:rsid w:val="005A286A"/>
    <w:rsid w:val="005A46FE"/>
    <w:rsid w:val="005D7CB4"/>
    <w:rsid w:val="005E6516"/>
    <w:rsid w:val="005F0777"/>
    <w:rsid w:val="005F1770"/>
    <w:rsid w:val="005F2045"/>
    <w:rsid w:val="005F3F72"/>
    <w:rsid w:val="0060444E"/>
    <w:rsid w:val="00612423"/>
    <w:rsid w:val="006141C5"/>
    <w:rsid w:val="00614DAF"/>
    <w:rsid w:val="00615649"/>
    <w:rsid w:val="00617395"/>
    <w:rsid w:val="00624976"/>
    <w:rsid w:val="006417DE"/>
    <w:rsid w:val="006471F5"/>
    <w:rsid w:val="006531FA"/>
    <w:rsid w:val="00653CDD"/>
    <w:rsid w:val="00655F9C"/>
    <w:rsid w:val="00657B02"/>
    <w:rsid w:val="0066050C"/>
    <w:rsid w:val="00662918"/>
    <w:rsid w:val="00666210"/>
    <w:rsid w:val="00671B01"/>
    <w:rsid w:val="006860B9"/>
    <w:rsid w:val="006940D2"/>
    <w:rsid w:val="00694B23"/>
    <w:rsid w:val="006A06F2"/>
    <w:rsid w:val="006A3A71"/>
    <w:rsid w:val="006A3ED3"/>
    <w:rsid w:val="006B0888"/>
    <w:rsid w:val="006B208A"/>
    <w:rsid w:val="006B281C"/>
    <w:rsid w:val="006B73D3"/>
    <w:rsid w:val="006C3001"/>
    <w:rsid w:val="006C40CD"/>
    <w:rsid w:val="006D6394"/>
    <w:rsid w:val="006D6599"/>
    <w:rsid w:val="006E1EE3"/>
    <w:rsid w:val="006F3719"/>
    <w:rsid w:val="006F7537"/>
    <w:rsid w:val="00704947"/>
    <w:rsid w:val="00704E68"/>
    <w:rsid w:val="007269DA"/>
    <w:rsid w:val="00727BBE"/>
    <w:rsid w:val="00727C51"/>
    <w:rsid w:val="0073059D"/>
    <w:rsid w:val="00736728"/>
    <w:rsid w:val="00742574"/>
    <w:rsid w:val="00756C82"/>
    <w:rsid w:val="00756EEF"/>
    <w:rsid w:val="00790556"/>
    <w:rsid w:val="0079197E"/>
    <w:rsid w:val="00793118"/>
    <w:rsid w:val="00793770"/>
    <w:rsid w:val="00794919"/>
    <w:rsid w:val="00797FC6"/>
    <w:rsid w:val="007A179A"/>
    <w:rsid w:val="007A2ED3"/>
    <w:rsid w:val="007B5C81"/>
    <w:rsid w:val="007C242B"/>
    <w:rsid w:val="007D11B6"/>
    <w:rsid w:val="007D34E7"/>
    <w:rsid w:val="007D6AC8"/>
    <w:rsid w:val="007D7637"/>
    <w:rsid w:val="007D7B1A"/>
    <w:rsid w:val="007E4DD2"/>
    <w:rsid w:val="007F23C9"/>
    <w:rsid w:val="007F2447"/>
    <w:rsid w:val="007F28A4"/>
    <w:rsid w:val="007F351B"/>
    <w:rsid w:val="007F3B1A"/>
    <w:rsid w:val="007F4966"/>
    <w:rsid w:val="007F6E92"/>
    <w:rsid w:val="00807F8E"/>
    <w:rsid w:val="008103A9"/>
    <w:rsid w:val="008132BF"/>
    <w:rsid w:val="00813C7C"/>
    <w:rsid w:val="008169DF"/>
    <w:rsid w:val="00826FC3"/>
    <w:rsid w:val="00831DDF"/>
    <w:rsid w:val="00834CC2"/>
    <w:rsid w:val="00835CC5"/>
    <w:rsid w:val="00836366"/>
    <w:rsid w:val="00842DA6"/>
    <w:rsid w:val="00852E0B"/>
    <w:rsid w:val="008550CD"/>
    <w:rsid w:val="0087111F"/>
    <w:rsid w:val="00880212"/>
    <w:rsid w:val="008809F7"/>
    <w:rsid w:val="00881670"/>
    <w:rsid w:val="008825D1"/>
    <w:rsid w:val="00894207"/>
    <w:rsid w:val="0089713E"/>
    <w:rsid w:val="008B2840"/>
    <w:rsid w:val="008C08F6"/>
    <w:rsid w:val="008C09D6"/>
    <w:rsid w:val="008C1285"/>
    <w:rsid w:val="008C52F1"/>
    <w:rsid w:val="008D3315"/>
    <w:rsid w:val="008D5B96"/>
    <w:rsid w:val="008E2C65"/>
    <w:rsid w:val="008E5DF9"/>
    <w:rsid w:val="008F22C8"/>
    <w:rsid w:val="0090127C"/>
    <w:rsid w:val="009049F9"/>
    <w:rsid w:val="00904D43"/>
    <w:rsid w:val="00906AFC"/>
    <w:rsid w:val="00911475"/>
    <w:rsid w:val="00927AAA"/>
    <w:rsid w:val="0095672F"/>
    <w:rsid w:val="00961021"/>
    <w:rsid w:val="009678E4"/>
    <w:rsid w:val="009720F9"/>
    <w:rsid w:val="0097567F"/>
    <w:rsid w:val="00980EA9"/>
    <w:rsid w:val="009868AC"/>
    <w:rsid w:val="00990201"/>
    <w:rsid w:val="00990D5B"/>
    <w:rsid w:val="009914CE"/>
    <w:rsid w:val="0099230C"/>
    <w:rsid w:val="00994339"/>
    <w:rsid w:val="0099636B"/>
    <w:rsid w:val="009A0B5B"/>
    <w:rsid w:val="009A2EA8"/>
    <w:rsid w:val="009A41A0"/>
    <w:rsid w:val="009B13CC"/>
    <w:rsid w:val="009B208B"/>
    <w:rsid w:val="009D08D5"/>
    <w:rsid w:val="009D68FF"/>
    <w:rsid w:val="009E0988"/>
    <w:rsid w:val="009E7F89"/>
    <w:rsid w:val="009F3B9E"/>
    <w:rsid w:val="00A03686"/>
    <w:rsid w:val="00A03E67"/>
    <w:rsid w:val="00A05849"/>
    <w:rsid w:val="00A10FC7"/>
    <w:rsid w:val="00A120C9"/>
    <w:rsid w:val="00A12E8E"/>
    <w:rsid w:val="00A1315E"/>
    <w:rsid w:val="00A25021"/>
    <w:rsid w:val="00A254C4"/>
    <w:rsid w:val="00A2745A"/>
    <w:rsid w:val="00A27EAA"/>
    <w:rsid w:val="00A31A69"/>
    <w:rsid w:val="00A45655"/>
    <w:rsid w:val="00A45FA0"/>
    <w:rsid w:val="00A50664"/>
    <w:rsid w:val="00A538BA"/>
    <w:rsid w:val="00A751B3"/>
    <w:rsid w:val="00A8398A"/>
    <w:rsid w:val="00A84C24"/>
    <w:rsid w:val="00A909F6"/>
    <w:rsid w:val="00AA0CB7"/>
    <w:rsid w:val="00AA429A"/>
    <w:rsid w:val="00AA48CC"/>
    <w:rsid w:val="00AA7015"/>
    <w:rsid w:val="00AB3463"/>
    <w:rsid w:val="00AB36AB"/>
    <w:rsid w:val="00AB5E94"/>
    <w:rsid w:val="00AB600E"/>
    <w:rsid w:val="00AC1412"/>
    <w:rsid w:val="00AC1D0A"/>
    <w:rsid w:val="00AD051C"/>
    <w:rsid w:val="00AD14EA"/>
    <w:rsid w:val="00AD22BB"/>
    <w:rsid w:val="00AD5139"/>
    <w:rsid w:val="00AD56EA"/>
    <w:rsid w:val="00AD79B5"/>
    <w:rsid w:val="00AE5A95"/>
    <w:rsid w:val="00AF547F"/>
    <w:rsid w:val="00AF5FD3"/>
    <w:rsid w:val="00B0459C"/>
    <w:rsid w:val="00B048FE"/>
    <w:rsid w:val="00B1101F"/>
    <w:rsid w:val="00B20B75"/>
    <w:rsid w:val="00B30C1A"/>
    <w:rsid w:val="00B358EC"/>
    <w:rsid w:val="00B511D0"/>
    <w:rsid w:val="00B5604A"/>
    <w:rsid w:val="00B61623"/>
    <w:rsid w:val="00B61F3A"/>
    <w:rsid w:val="00B66B06"/>
    <w:rsid w:val="00B7460E"/>
    <w:rsid w:val="00B83C35"/>
    <w:rsid w:val="00B863B2"/>
    <w:rsid w:val="00B95067"/>
    <w:rsid w:val="00BA0834"/>
    <w:rsid w:val="00BA0FF3"/>
    <w:rsid w:val="00BA28FD"/>
    <w:rsid w:val="00BA57C0"/>
    <w:rsid w:val="00BA5FA6"/>
    <w:rsid w:val="00BB15E9"/>
    <w:rsid w:val="00BB7328"/>
    <w:rsid w:val="00BC62D1"/>
    <w:rsid w:val="00BD3E4C"/>
    <w:rsid w:val="00BE1989"/>
    <w:rsid w:val="00BE57D5"/>
    <w:rsid w:val="00BE59BF"/>
    <w:rsid w:val="00BE6CC5"/>
    <w:rsid w:val="00C01474"/>
    <w:rsid w:val="00C01E7B"/>
    <w:rsid w:val="00C07324"/>
    <w:rsid w:val="00C11721"/>
    <w:rsid w:val="00C33DBE"/>
    <w:rsid w:val="00C35F1E"/>
    <w:rsid w:val="00C43ADA"/>
    <w:rsid w:val="00C448CC"/>
    <w:rsid w:val="00C52E18"/>
    <w:rsid w:val="00C5309F"/>
    <w:rsid w:val="00C53A84"/>
    <w:rsid w:val="00C60458"/>
    <w:rsid w:val="00C62A7E"/>
    <w:rsid w:val="00C67FB1"/>
    <w:rsid w:val="00C82B05"/>
    <w:rsid w:val="00C87DEB"/>
    <w:rsid w:val="00C87E07"/>
    <w:rsid w:val="00C918B7"/>
    <w:rsid w:val="00CA280D"/>
    <w:rsid w:val="00CA6266"/>
    <w:rsid w:val="00CB1BC3"/>
    <w:rsid w:val="00CB596A"/>
    <w:rsid w:val="00CB7725"/>
    <w:rsid w:val="00CD0AD4"/>
    <w:rsid w:val="00CF50AE"/>
    <w:rsid w:val="00CF59A4"/>
    <w:rsid w:val="00D1513B"/>
    <w:rsid w:val="00D20D7D"/>
    <w:rsid w:val="00D2134A"/>
    <w:rsid w:val="00D2199C"/>
    <w:rsid w:val="00D261B9"/>
    <w:rsid w:val="00D3447A"/>
    <w:rsid w:val="00D37A18"/>
    <w:rsid w:val="00D40A8E"/>
    <w:rsid w:val="00D42567"/>
    <w:rsid w:val="00D457F4"/>
    <w:rsid w:val="00D45B05"/>
    <w:rsid w:val="00D46875"/>
    <w:rsid w:val="00D60CC3"/>
    <w:rsid w:val="00D60D35"/>
    <w:rsid w:val="00D85B09"/>
    <w:rsid w:val="00D96A70"/>
    <w:rsid w:val="00DB086C"/>
    <w:rsid w:val="00DB16C9"/>
    <w:rsid w:val="00DB1CC5"/>
    <w:rsid w:val="00DB3604"/>
    <w:rsid w:val="00DC5BF0"/>
    <w:rsid w:val="00DD0732"/>
    <w:rsid w:val="00DE766D"/>
    <w:rsid w:val="00DF7318"/>
    <w:rsid w:val="00E11CBB"/>
    <w:rsid w:val="00E123F1"/>
    <w:rsid w:val="00E139D8"/>
    <w:rsid w:val="00E2246A"/>
    <w:rsid w:val="00E240AA"/>
    <w:rsid w:val="00E509C7"/>
    <w:rsid w:val="00E50C5C"/>
    <w:rsid w:val="00E534AF"/>
    <w:rsid w:val="00E54659"/>
    <w:rsid w:val="00E553C0"/>
    <w:rsid w:val="00E608F7"/>
    <w:rsid w:val="00E60C32"/>
    <w:rsid w:val="00E63B08"/>
    <w:rsid w:val="00E72FF3"/>
    <w:rsid w:val="00E7724C"/>
    <w:rsid w:val="00E8712F"/>
    <w:rsid w:val="00E9301A"/>
    <w:rsid w:val="00EB2269"/>
    <w:rsid w:val="00EB7490"/>
    <w:rsid w:val="00EC0C24"/>
    <w:rsid w:val="00EC7C09"/>
    <w:rsid w:val="00ED5451"/>
    <w:rsid w:val="00EE2531"/>
    <w:rsid w:val="00EE2923"/>
    <w:rsid w:val="00EE3C55"/>
    <w:rsid w:val="00EE69B5"/>
    <w:rsid w:val="00EE6DAF"/>
    <w:rsid w:val="00EE7B7D"/>
    <w:rsid w:val="00EF0460"/>
    <w:rsid w:val="00EF6BF5"/>
    <w:rsid w:val="00F00698"/>
    <w:rsid w:val="00F04AF4"/>
    <w:rsid w:val="00F06584"/>
    <w:rsid w:val="00F135CF"/>
    <w:rsid w:val="00F27522"/>
    <w:rsid w:val="00F3265A"/>
    <w:rsid w:val="00F3453A"/>
    <w:rsid w:val="00F42089"/>
    <w:rsid w:val="00F44CAD"/>
    <w:rsid w:val="00F55D5A"/>
    <w:rsid w:val="00F57337"/>
    <w:rsid w:val="00F65334"/>
    <w:rsid w:val="00F73707"/>
    <w:rsid w:val="00F748C1"/>
    <w:rsid w:val="00F835E7"/>
    <w:rsid w:val="00F83E4D"/>
    <w:rsid w:val="00F92BDB"/>
    <w:rsid w:val="00F92F78"/>
    <w:rsid w:val="00F95A74"/>
    <w:rsid w:val="00F97BED"/>
    <w:rsid w:val="00FA71B4"/>
    <w:rsid w:val="00FC0FCD"/>
    <w:rsid w:val="00FC3F46"/>
    <w:rsid w:val="00FC517A"/>
    <w:rsid w:val="00FC55BB"/>
    <w:rsid w:val="00FD2DE3"/>
    <w:rsid w:val="00FE2134"/>
    <w:rsid w:val="00FE2444"/>
    <w:rsid w:val="00FF141E"/>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D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0D3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C9"/>
    <w:pPr>
      <w:ind w:left="720"/>
      <w:contextualSpacing/>
    </w:pPr>
    <w:rPr>
      <w:rFonts w:eastAsiaTheme="minorEastAsia"/>
    </w:rPr>
  </w:style>
  <w:style w:type="paragraph" w:customStyle="1" w:styleId="p1">
    <w:name w:val="p1"/>
    <w:basedOn w:val="Normal"/>
    <w:rsid w:val="00EE2531"/>
    <w:rPr>
      <w:rFonts w:ascii="Times" w:hAnsi="Times"/>
      <w:sz w:val="18"/>
      <w:szCs w:val="18"/>
    </w:rPr>
  </w:style>
  <w:style w:type="character" w:customStyle="1" w:styleId="apple-converted-space">
    <w:name w:val="apple-converted-space"/>
    <w:basedOn w:val="DefaultParagraphFont"/>
    <w:rsid w:val="00F92F78"/>
  </w:style>
  <w:style w:type="paragraph" w:customStyle="1" w:styleId="p2">
    <w:name w:val="p2"/>
    <w:basedOn w:val="Normal"/>
    <w:rsid w:val="00F27522"/>
    <w:pPr>
      <w:spacing w:after="90" w:line="182" w:lineRule="atLeast"/>
    </w:pPr>
    <w:rPr>
      <w:rFonts w:ascii="Times" w:hAnsi="Times"/>
      <w:sz w:val="17"/>
      <w:szCs w:val="17"/>
    </w:rPr>
  </w:style>
  <w:style w:type="paragraph" w:customStyle="1" w:styleId="p3">
    <w:name w:val="p3"/>
    <w:basedOn w:val="Normal"/>
    <w:rsid w:val="009049F9"/>
    <w:rPr>
      <w:rFonts w:ascii="Times" w:hAnsi="Times"/>
      <w:sz w:val="17"/>
      <w:szCs w:val="17"/>
    </w:rPr>
  </w:style>
  <w:style w:type="character" w:customStyle="1" w:styleId="s1">
    <w:name w:val="s1"/>
    <w:basedOn w:val="DefaultParagraphFont"/>
    <w:rsid w:val="009049F9"/>
    <w:rPr>
      <w:rFonts w:ascii="Helvetica" w:hAnsi="Helvetica" w:hint="default"/>
      <w:sz w:val="17"/>
      <w:szCs w:val="17"/>
    </w:rPr>
  </w:style>
  <w:style w:type="paragraph" w:customStyle="1" w:styleId="p4">
    <w:name w:val="p4"/>
    <w:basedOn w:val="Normal"/>
    <w:rsid w:val="00C53A84"/>
    <w:pPr>
      <w:spacing w:after="83"/>
    </w:pPr>
    <w:rPr>
      <w:rFonts w:ascii="Times" w:hAnsi="Times"/>
      <w:sz w:val="17"/>
      <w:szCs w:val="17"/>
    </w:rPr>
  </w:style>
  <w:style w:type="paragraph" w:customStyle="1" w:styleId="p5">
    <w:name w:val="p5"/>
    <w:basedOn w:val="Normal"/>
    <w:rsid w:val="00C53A84"/>
    <w:rPr>
      <w:rFonts w:ascii="Times" w:hAnsi="Times"/>
      <w:sz w:val="17"/>
      <w:szCs w:val="17"/>
    </w:rPr>
  </w:style>
  <w:style w:type="paragraph" w:customStyle="1" w:styleId="p6">
    <w:name w:val="p6"/>
    <w:basedOn w:val="Normal"/>
    <w:rsid w:val="00C53A84"/>
    <w:rPr>
      <w:rFonts w:ascii="Times" w:hAnsi="Times"/>
      <w:sz w:val="15"/>
      <w:szCs w:val="15"/>
    </w:rPr>
  </w:style>
  <w:style w:type="paragraph" w:styleId="NormalWeb">
    <w:name w:val="Normal (Web)"/>
    <w:basedOn w:val="Normal"/>
    <w:uiPriority w:val="99"/>
    <w:semiHidden/>
    <w:unhideWhenUsed/>
    <w:rsid w:val="00154ECA"/>
    <w:pPr>
      <w:spacing w:before="100" w:beforeAutospacing="1" w:after="100" w:afterAutospacing="1"/>
    </w:pPr>
  </w:style>
  <w:style w:type="character" w:styleId="Hyperlink">
    <w:name w:val="Hyperlink"/>
    <w:basedOn w:val="DefaultParagraphFont"/>
    <w:uiPriority w:val="99"/>
    <w:unhideWhenUsed/>
    <w:rsid w:val="00FC517A"/>
    <w:rPr>
      <w:color w:val="0000FF"/>
      <w:u w:val="single"/>
    </w:rPr>
  </w:style>
  <w:style w:type="character" w:styleId="CommentReference">
    <w:name w:val="annotation reference"/>
    <w:basedOn w:val="DefaultParagraphFont"/>
    <w:uiPriority w:val="99"/>
    <w:semiHidden/>
    <w:unhideWhenUsed/>
    <w:rsid w:val="00326BFE"/>
    <w:rPr>
      <w:sz w:val="16"/>
      <w:szCs w:val="16"/>
    </w:rPr>
  </w:style>
  <w:style w:type="paragraph" w:styleId="CommentText">
    <w:name w:val="annotation text"/>
    <w:basedOn w:val="Normal"/>
    <w:link w:val="CommentTextChar"/>
    <w:uiPriority w:val="99"/>
    <w:unhideWhenUsed/>
    <w:rsid w:val="00326BFE"/>
    <w:rPr>
      <w:sz w:val="20"/>
      <w:szCs w:val="20"/>
    </w:rPr>
  </w:style>
  <w:style w:type="character" w:customStyle="1" w:styleId="CommentTextChar">
    <w:name w:val="Comment Text Char"/>
    <w:basedOn w:val="DefaultParagraphFont"/>
    <w:link w:val="CommentText"/>
    <w:uiPriority w:val="99"/>
    <w:rsid w:val="00326BFE"/>
    <w:rPr>
      <w:rFonts w:ascii="Times New Roman" w:hAnsi="Times New Roman" w:cs="Times New Roman"/>
      <w:sz w:val="20"/>
      <w:szCs w:val="20"/>
    </w:rPr>
  </w:style>
  <w:style w:type="character" w:styleId="Emphasis">
    <w:name w:val="Emphasis"/>
    <w:basedOn w:val="DefaultParagraphFont"/>
    <w:uiPriority w:val="20"/>
    <w:qFormat/>
    <w:rsid w:val="00160586"/>
    <w:rPr>
      <w:i/>
      <w:iCs/>
    </w:rPr>
  </w:style>
  <w:style w:type="paragraph" w:styleId="BalloonText">
    <w:name w:val="Balloon Text"/>
    <w:basedOn w:val="Normal"/>
    <w:link w:val="BalloonTextChar"/>
    <w:uiPriority w:val="99"/>
    <w:semiHidden/>
    <w:unhideWhenUsed/>
    <w:rsid w:val="00756C82"/>
    <w:rPr>
      <w:sz w:val="18"/>
      <w:szCs w:val="18"/>
    </w:rPr>
  </w:style>
  <w:style w:type="character" w:customStyle="1" w:styleId="BalloonTextChar">
    <w:name w:val="Balloon Text Char"/>
    <w:basedOn w:val="DefaultParagraphFont"/>
    <w:link w:val="BalloonText"/>
    <w:uiPriority w:val="99"/>
    <w:semiHidden/>
    <w:rsid w:val="00756C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37704"/>
    <w:rPr>
      <w:b/>
      <w:bCs/>
    </w:rPr>
  </w:style>
  <w:style w:type="character" w:customStyle="1" w:styleId="CommentSubjectChar">
    <w:name w:val="Comment Subject Char"/>
    <w:basedOn w:val="CommentTextChar"/>
    <w:link w:val="CommentSubject"/>
    <w:uiPriority w:val="99"/>
    <w:semiHidden/>
    <w:rsid w:val="00237704"/>
    <w:rPr>
      <w:rFonts w:ascii="Times New Roman" w:hAnsi="Times New Roman" w:cs="Times New Roman"/>
      <w:b/>
      <w:bCs/>
      <w:sz w:val="20"/>
      <w:szCs w:val="20"/>
    </w:rPr>
  </w:style>
  <w:style w:type="character" w:customStyle="1" w:styleId="UnresolvedMention1">
    <w:name w:val="Unresolved Mention1"/>
    <w:basedOn w:val="DefaultParagraphFont"/>
    <w:uiPriority w:val="99"/>
    <w:rsid w:val="00D8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691">
      <w:bodyDiv w:val="1"/>
      <w:marLeft w:val="0"/>
      <w:marRight w:val="0"/>
      <w:marTop w:val="0"/>
      <w:marBottom w:val="0"/>
      <w:divBdr>
        <w:top w:val="none" w:sz="0" w:space="0" w:color="auto"/>
        <w:left w:val="none" w:sz="0" w:space="0" w:color="auto"/>
        <w:bottom w:val="none" w:sz="0" w:space="0" w:color="auto"/>
        <w:right w:val="none" w:sz="0" w:space="0" w:color="auto"/>
      </w:divBdr>
    </w:div>
    <w:div w:id="23143686">
      <w:bodyDiv w:val="1"/>
      <w:marLeft w:val="0"/>
      <w:marRight w:val="0"/>
      <w:marTop w:val="0"/>
      <w:marBottom w:val="0"/>
      <w:divBdr>
        <w:top w:val="none" w:sz="0" w:space="0" w:color="auto"/>
        <w:left w:val="none" w:sz="0" w:space="0" w:color="auto"/>
        <w:bottom w:val="none" w:sz="0" w:space="0" w:color="auto"/>
        <w:right w:val="none" w:sz="0" w:space="0" w:color="auto"/>
      </w:divBdr>
    </w:div>
    <w:div w:id="29496718">
      <w:bodyDiv w:val="1"/>
      <w:marLeft w:val="0"/>
      <w:marRight w:val="0"/>
      <w:marTop w:val="0"/>
      <w:marBottom w:val="0"/>
      <w:divBdr>
        <w:top w:val="none" w:sz="0" w:space="0" w:color="auto"/>
        <w:left w:val="none" w:sz="0" w:space="0" w:color="auto"/>
        <w:bottom w:val="none" w:sz="0" w:space="0" w:color="auto"/>
        <w:right w:val="none" w:sz="0" w:space="0" w:color="auto"/>
      </w:divBdr>
    </w:div>
    <w:div w:id="50425716">
      <w:bodyDiv w:val="1"/>
      <w:marLeft w:val="0"/>
      <w:marRight w:val="0"/>
      <w:marTop w:val="0"/>
      <w:marBottom w:val="0"/>
      <w:divBdr>
        <w:top w:val="none" w:sz="0" w:space="0" w:color="auto"/>
        <w:left w:val="none" w:sz="0" w:space="0" w:color="auto"/>
        <w:bottom w:val="none" w:sz="0" w:space="0" w:color="auto"/>
        <w:right w:val="none" w:sz="0" w:space="0" w:color="auto"/>
      </w:divBdr>
    </w:div>
    <w:div w:id="76248984">
      <w:bodyDiv w:val="1"/>
      <w:marLeft w:val="0"/>
      <w:marRight w:val="0"/>
      <w:marTop w:val="0"/>
      <w:marBottom w:val="0"/>
      <w:divBdr>
        <w:top w:val="none" w:sz="0" w:space="0" w:color="auto"/>
        <w:left w:val="none" w:sz="0" w:space="0" w:color="auto"/>
        <w:bottom w:val="none" w:sz="0" w:space="0" w:color="auto"/>
        <w:right w:val="none" w:sz="0" w:space="0" w:color="auto"/>
      </w:divBdr>
    </w:div>
    <w:div w:id="84812895">
      <w:bodyDiv w:val="1"/>
      <w:marLeft w:val="0"/>
      <w:marRight w:val="0"/>
      <w:marTop w:val="0"/>
      <w:marBottom w:val="0"/>
      <w:divBdr>
        <w:top w:val="none" w:sz="0" w:space="0" w:color="auto"/>
        <w:left w:val="none" w:sz="0" w:space="0" w:color="auto"/>
        <w:bottom w:val="none" w:sz="0" w:space="0" w:color="auto"/>
        <w:right w:val="none" w:sz="0" w:space="0" w:color="auto"/>
      </w:divBdr>
    </w:div>
    <w:div w:id="117185309">
      <w:bodyDiv w:val="1"/>
      <w:marLeft w:val="0"/>
      <w:marRight w:val="0"/>
      <w:marTop w:val="0"/>
      <w:marBottom w:val="0"/>
      <w:divBdr>
        <w:top w:val="none" w:sz="0" w:space="0" w:color="auto"/>
        <w:left w:val="none" w:sz="0" w:space="0" w:color="auto"/>
        <w:bottom w:val="none" w:sz="0" w:space="0" w:color="auto"/>
        <w:right w:val="none" w:sz="0" w:space="0" w:color="auto"/>
      </w:divBdr>
    </w:div>
    <w:div w:id="151289780">
      <w:bodyDiv w:val="1"/>
      <w:marLeft w:val="0"/>
      <w:marRight w:val="0"/>
      <w:marTop w:val="0"/>
      <w:marBottom w:val="0"/>
      <w:divBdr>
        <w:top w:val="none" w:sz="0" w:space="0" w:color="auto"/>
        <w:left w:val="none" w:sz="0" w:space="0" w:color="auto"/>
        <w:bottom w:val="none" w:sz="0" w:space="0" w:color="auto"/>
        <w:right w:val="none" w:sz="0" w:space="0" w:color="auto"/>
      </w:divBdr>
    </w:div>
    <w:div w:id="162209082">
      <w:bodyDiv w:val="1"/>
      <w:marLeft w:val="0"/>
      <w:marRight w:val="0"/>
      <w:marTop w:val="0"/>
      <w:marBottom w:val="0"/>
      <w:divBdr>
        <w:top w:val="none" w:sz="0" w:space="0" w:color="auto"/>
        <w:left w:val="none" w:sz="0" w:space="0" w:color="auto"/>
        <w:bottom w:val="none" w:sz="0" w:space="0" w:color="auto"/>
        <w:right w:val="none" w:sz="0" w:space="0" w:color="auto"/>
      </w:divBdr>
    </w:div>
    <w:div w:id="195968118">
      <w:bodyDiv w:val="1"/>
      <w:marLeft w:val="0"/>
      <w:marRight w:val="0"/>
      <w:marTop w:val="0"/>
      <w:marBottom w:val="0"/>
      <w:divBdr>
        <w:top w:val="none" w:sz="0" w:space="0" w:color="auto"/>
        <w:left w:val="none" w:sz="0" w:space="0" w:color="auto"/>
        <w:bottom w:val="none" w:sz="0" w:space="0" w:color="auto"/>
        <w:right w:val="none" w:sz="0" w:space="0" w:color="auto"/>
      </w:divBdr>
    </w:div>
    <w:div w:id="231355137">
      <w:bodyDiv w:val="1"/>
      <w:marLeft w:val="0"/>
      <w:marRight w:val="0"/>
      <w:marTop w:val="0"/>
      <w:marBottom w:val="0"/>
      <w:divBdr>
        <w:top w:val="none" w:sz="0" w:space="0" w:color="auto"/>
        <w:left w:val="none" w:sz="0" w:space="0" w:color="auto"/>
        <w:bottom w:val="none" w:sz="0" w:space="0" w:color="auto"/>
        <w:right w:val="none" w:sz="0" w:space="0" w:color="auto"/>
      </w:divBdr>
    </w:div>
    <w:div w:id="247813000">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92180118">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06982648">
      <w:bodyDiv w:val="1"/>
      <w:marLeft w:val="0"/>
      <w:marRight w:val="0"/>
      <w:marTop w:val="0"/>
      <w:marBottom w:val="0"/>
      <w:divBdr>
        <w:top w:val="none" w:sz="0" w:space="0" w:color="auto"/>
        <w:left w:val="none" w:sz="0" w:space="0" w:color="auto"/>
        <w:bottom w:val="none" w:sz="0" w:space="0" w:color="auto"/>
        <w:right w:val="none" w:sz="0" w:space="0" w:color="auto"/>
      </w:divBdr>
    </w:div>
    <w:div w:id="326447393">
      <w:bodyDiv w:val="1"/>
      <w:marLeft w:val="0"/>
      <w:marRight w:val="0"/>
      <w:marTop w:val="0"/>
      <w:marBottom w:val="0"/>
      <w:divBdr>
        <w:top w:val="none" w:sz="0" w:space="0" w:color="auto"/>
        <w:left w:val="none" w:sz="0" w:space="0" w:color="auto"/>
        <w:bottom w:val="none" w:sz="0" w:space="0" w:color="auto"/>
        <w:right w:val="none" w:sz="0" w:space="0" w:color="auto"/>
      </w:divBdr>
    </w:div>
    <w:div w:id="351885934">
      <w:bodyDiv w:val="1"/>
      <w:marLeft w:val="0"/>
      <w:marRight w:val="0"/>
      <w:marTop w:val="0"/>
      <w:marBottom w:val="0"/>
      <w:divBdr>
        <w:top w:val="none" w:sz="0" w:space="0" w:color="auto"/>
        <w:left w:val="none" w:sz="0" w:space="0" w:color="auto"/>
        <w:bottom w:val="none" w:sz="0" w:space="0" w:color="auto"/>
        <w:right w:val="none" w:sz="0" w:space="0" w:color="auto"/>
      </w:divBdr>
    </w:div>
    <w:div w:id="358825523">
      <w:bodyDiv w:val="1"/>
      <w:marLeft w:val="0"/>
      <w:marRight w:val="0"/>
      <w:marTop w:val="0"/>
      <w:marBottom w:val="0"/>
      <w:divBdr>
        <w:top w:val="none" w:sz="0" w:space="0" w:color="auto"/>
        <w:left w:val="none" w:sz="0" w:space="0" w:color="auto"/>
        <w:bottom w:val="none" w:sz="0" w:space="0" w:color="auto"/>
        <w:right w:val="none" w:sz="0" w:space="0" w:color="auto"/>
      </w:divBdr>
    </w:div>
    <w:div w:id="369035763">
      <w:bodyDiv w:val="1"/>
      <w:marLeft w:val="0"/>
      <w:marRight w:val="0"/>
      <w:marTop w:val="0"/>
      <w:marBottom w:val="0"/>
      <w:divBdr>
        <w:top w:val="none" w:sz="0" w:space="0" w:color="auto"/>
        <w:left w:val="none" w:sz="0" w:space="0" w:color="auto"/>
        <w:bottom w:val="none" w:sz="0" w:space="0" w:color="auto"/>
        <w:right w:val="none" w:sz="0" w:space="0" w:color="auto"/>
      </w:divBdr>
    </w:div>
    <w:div w:id="371610479">
      <w:bodyDiv w:val="1"/>
      <w:marLeft w:val="0"/>
      <w:marRight w:val="0"/>
      <w:marTop w:val="0"/>
      <w:marBottom w:val="0"/>
      <w:divBdr>
        <w:top w:val="none" w:sz="0" w:space="0" w:color="auto"/>
        <w:left w:val="none" w:sz="0" w:space="0" w:color="auto"/>
        <w:bottom w:val="none" w:sz="0" w:space="0" w:color="auto"/>
        <w:right w:val="none" w:sz="0" w:space="0" w:color="auto"/>
      </w:divBdr>
    </w:div>
    <w:div w:id="394620457">
      <w:bodyDiv w:val="1"/>
      <w:marLeft w:val="0"/>
      <w:marRight w:val="0"/>
      <w:marTop w:val="0"/>
      <w:marBottom w:val="0"/>
      <w:divBdr>
        <w:top w:val="none" w:sz="0" w:space="0" w:color="auto"/>
        <w:left w:val="none" w:sz="0" w:space="0" w:color="auto"/>
        <w:bottom w:val="none" w:sz="0" w:space="0" w:color="auto"/>
        <w:right w:val="none" w:sz="0" w:space="0" w:color="auto"/>
      </w:divBdr>
    </w:div>
    <w:div w:id="423114521">
      <w:bodyDiv w:val="1"/>
      <w:marLeft w:val="0"/>
      <w:marRight w:val="0"/>
      <w:marTop w:val="0"/>
      <w:marBottom w:val="0"/>
      <w:divBdr>
        <w:top w:val="none" w:sz="0" w:space="0" w:color="auto"/>
        <w:left w:val="none" w:sz="0" w:space="0" w:color="auto"/>
        <w:bottom w:val="none" w:sz="0" w:space="0" w:color="auto"/>
        <w:right w:val="none" w:sz="0" w:space="0" w:color="auto"/>
      </w:divBdr>
    </w:div>
    <w:div w:id="447941771">
      <w:bodyDiv w:val="1"/>
      <w:marLeft w:val="0"/>
      <w:marRight w:val="0"/>
      <w:marTop w:val="0"/>
      <w:marBottom w:val="0"/>
      <w:divBdr>
        <w:top w:val="none" w:sz="0" w:space="0" w:color="auto"/>
        <w:left w:val="none" w:sz="0" w:space="0" w:color="auto"/>
        <w:bottom w:val="none" w:sz="0" w:space="0" w:color="auto"/>
        <w:right w:val="none" w:sz="0" w:space="0" w:color="auto"/>
      </w:divBdr>
    </w:div>
    <w:div w:id="454494268">
      <w:bodyDiv w:val="1"/>
      <w:marLeft w:val="0"/>
      <w:marRight w:val="0"/>
      <w:marTop w:val="0"/>
      <w:marBottom w:val="0"/>
      <w:divBdr>
        <w:top w:val="none" w:sz="0" w:space="0" w:color="auto"/>
        <w:left w:val="none" w:sz="0" w:space="0" w:color="auto"/>
        <w:bottom w:val="none" w:sz="0" w:space="0" w:color="auto"/>
        <w:right w:val="none" w:sz="0" w:space="0" w:color="auto"/>
      </w:divBdr>
    </w:div>
    <w:div w:id="504973826">
      <w:bodyDiv w:val="1"/>
      <w:marLeft w:val="0"/>
      <w:marRight w:val="0"/>
      <w:marTop w:val="0"/>
      <w:marBottom w:val="0"/>
      <w:divBdr>
        <w:top w:val="none" w:sz="0" w:space="0" w:color="auto"/>
        <w:left w:val="none" w:sz="0" w:space="0" w:color="auto"/>
        <w:bottom w:val="none" w:sz="0" w:space="0" w:color="auto"/>
        <w:right w:val="none" w:sz="0" w:space="0" w:color="auto"/>
      </w:divBdr>
    </w:div>
    <w:div w:id="510723010">
      <w:bodyDiv w:val="1"/>
      <w:marLeft w:val="0"/>
      <w:marRight w:val="0"/>
      <w:marTop w:val="0"/>
      <w:marBottom w:val="0"/>
      <w:divBdr>
        <w:top w:val="none" w:sz="0" w:space="0" w:color="auto"/>
        <w:left w:val="none" w:sz="0" w:space="0" w:color="auto"/>
        <w:bottom w:val="none" w:sz="0" w:space="0" w:color="auto"/>
        <w:right w:val="none" w:sz="0" w:space="0" w:color="auto"/>
      </w:divBdr>
    </w:div>
    <w:div w:id="511529532">
      <w:bodyDiv w:val="1"/>
      <w:marLeft w:val="0"/>
      <w:marRight w:val="0"/>
      <w:marTop w:val="0"/>
      <w:marBottom w:val="0"/>
      <w:divBdr>
        <w:top w:val="none" w:sz="0" w:space="0" w:color="auto"/>
        <w:left w:val="none" w:sz="0" w:space="0" w:color="auto"/>
        <w:bottom w:val="none" w:sz="0" w:space="0" w:color="auto"/>
        <w:right w:val="none" w:sz="0" w:space="0" w:color="auto"/>
      </w:divBdr>
    </w:div>
    <w:div w:id="522522597">
      <w:bodyDiv w:val="1"/>
      <w:marLeft w:val="0"/>
      <w:marRight w:val="0"/>
      <w:marTop w:val="0"/>
      <w:marBottom w:val="0"/>
      <w:divBdr>
        <w:top w:val="none" w:sz="0" w:space="0" w:color="auto"/>
        <w:left w:val="none" w:sz="0" w:space="0" w:color="auto"/>
        <w:bottom w:val="none" w:sz="0" w:space="0" w:color="auto"/>
        <w:right w:val="none" w:sz="0" w:space="0" w:color="auto"/>
      </w:divBdr>
    </w:div>
    <w:div w:id="541211517">
      <w:bodyDiv w:val="1"/>
      <w:marLeft w:val="0"/>
      <w:marRight w:val="0"/>
      <w:marTop w:val="0"/>
      <w:marBottom w:val="0"/>
      <w:divBdr>
        <w:top w:val="none" w:sz="0" w:space="0" w:color="auto"/>
        <w:left w:val="none" w:sz="0" w:space="0" w:color="auto"/>
        <w:bottom w:val="none" w:sz="0" w:space="0" w:color="auto"/>
        <w:right w:val="none" w:sz="0" w:space="0" w:color="auto"/>
      </w:divBdr>
    </w:div>
    <w:div w:id="543493084">
      <w:bodyDiv w:val="1"/>
      <w:marLeft w:val="0"/>
      <w:marRight w:val="0"/>
      <w:marTop w:val="0"/>
      <w:marBottom w:val="0"/>
      <w:divBdr>
        <w:top w:val="none" w:sz="0" w:space="0" w:color="auto"/>
        <w:left w:val="none" w:sz="0" w:space="0" w:color="auto"/>
        <w:bottom w:val="none" w:sz="0" w:space="0" w:color="auto"/>
        <w:right w:val="none" w:sz="0" w:space="0" w:color="auto"/>
      </w:divBdr>
    </w:div>
    <w:div w:id="546261147">
      <w:bodyDiv w:val="1"/>
      <w:marLeft w:val="0"/>
      <w:marRight w:val="0"/>
      <w:marTop w:val="0"/>
      <w:marBottom w:val="0"/>
      <w:divBdr>
        <w:top w:val="none" w:sz="0" w:space="0" w:color="auto"/>
        <w:left w:val="none" w:sz="0" w:space="0" w:color="auto"/>
        <w:bottom w:val="none" w:sz="0" w:space="0" w:color="auto"/>
        <w:right w:val="none" w:sz="0" w:space="0" w:color="auto"/>
      </w:divBdr>
    </w:div>
    <w:div w:id="580602528">
      <w:bodyDiv w:val="1"/>
      <w:marLeft w:val="0"/>
      <w:marRight w:val="0"/>
      <w:marTop w:val="0"/>
      <w:marBottom w:val="0"/>
      <w:divBdr>
        <w:top w:val="none" w:sz="0" w:space="0" w:color="auto"/>
        <w:left w:val="none" w:sz="0" w:space="0" w:color="auto"/>
        <w:bottom w:val="none" w:sz="0" w:space="0" w:color="auto"/>
        <w:right w:val="none" w:sz="0" w:space="0" w:color="auto"/>
      </w:divBdr>
    </w:div>
    <w:div w:id="619532441">
      <w:bodyDiv w:val="1"/>
      <w:marLeft w:val="0"/>
      <w:marRight w:val="0"/>
      <w:marTop w:val="0"/>
      <w:marBottom w:val="0"/>
      <w:divBdr>
        <w:top w:val="none" w:sz="0" w:space="0" w:color="auto"/>
        <w:left w:val="none" w:sz="0" w:space="0" w:color="auto"/>
        <w:bottom w:val="none" w:sz="0" w:space="0" w:color="auto"/>
        <w:right w:val="none" w:sz="0" w:space="0" w:color="auto"/>
      </w:divBdr>
    </w:div>
    <w:div w:id="619727613">
      <w:bodyDiv w:val="1"/>
      <w:marLeft w:val="0"/>
      <w:marRight w:val="0"/>
      <w:marTop w:val="0"/>
      <w:marBottom w:val="0"/>
      <w:divBdr>
        <w:top w:val="none" w:sz="0" w:space="0" w:color="auto"/>
        <w:left w:val="none" w:sz="0" w:space="0" w:color="auto"/>
        <w:bottom w:val="none" w:sz="0" w:space="0" w:color="auto"/>
        <w:right w:val="none" w:sz="0" w:space="0" w:color="auto"/>
      </w:divBdr>
    </w:div>
    <w:div w:id="656031754">
      <w:bodyDiv w:val="1"/>
      <w:marLeft w:val="0"/>
      <w:marRight w:val="0"/>
      <w:marTop w:val="0"/>
      <w:marBottom w:val="0"/>
      <w:divBdr>
        <w:top w:val="none" w:sz="0" w:space="0" w:color="auto"/>
        <w:left w:val="none" w:sz="0" w:space="0" w:color="auto"/>
        <w:bottom w:val="none" w:sz="0" w:space="0" w:color="auto"/>
        <w:right w:val="none" w:sz="0" w:space="0" w:color="auto"/>
      </w:divBdr>
    </w:div>
    <w:div w:id="677119445">
      <w:bodyDiv w:val="1"/>
      <w:marLeft w:val="0"/>
      <w:marRight w:val="0"/>
      <w:marTop w:val="0"/>
      <w:marBottom w:val="0"/>
      <w:divBdr>
        <w:top w:val="none" w:sz="0" w:space="0" w:color="auto"/>
        <w:left w:val="none" w:sz="0" w:space="0" w:color="auto"/>
        <w:bottom w:val="none" w:sz="0" w:space="0" w:color="auto"/>
        <w:right w:val="none" w:sz="0" w:space="0" w:color="auto"/>
      </w:divBdr>
    </w:div>
    <w:div w:id="702747756">
      <w:bodyDiv w:val="1"/>
      <w:marLeft w:val="0"/>
      <w:marRight w:val="0"/>
      <w:marTop w:val="0"/>
      <w:marBottom w:val="0"/>
      <w:divBdr>
        <w:top w:val="none" w:sz="0" w:space="0" w:color="auto"/>
        <w:left w:val="none" w:sz="0" w:space="0" w:color="auto"/>
        <w:bottom w:val="none" w:sz="0" w:space="0" w:color="auto"/>
        <w:right w:val="none" w:sz="0" w:space="0" w:color="auto"/>
      </w:divBdr>
    </w:div>
    <w:div w:id="713776658">
      <w:bodyDiv w:val="1"/>
      <w:marLeft w:val="0"/>
      <w:marRight w:val="0"/>
      <w:marTop w:val="0"/>
      <w:marBottom w:val="0"/>
      <w:divBdr>
        <w:top w:val="none" w:sz="0" w:space="0" w:color="auto"/>
        <w:left w:val="none" w:sz="0" w:space="0" w:color="auto"/>
        <w:bottom w:val="none" w:sz="0" w:space="0" w:color="auto"/>
        <w:right w:val="none" w:sz="0" w:space="0" w:color="auto"/>
      </w:divBdr>
      <w:divsChild>
        <w:div w:id="543521692">
          <w:marLeft w:val="274"/>
          <w:marRight w:val="0"/>
          <w:marTop w:val="0"/>
          <w:marBottom w:val="0"/>
          <w:divBdr>
            <w:top w:val="none" w:sz="0" w:space="0" w:color="auto"/>
            <w:left w:val="none" w:sz="0" w:space="0" w:color="auto"/>
            <w:bottom w:val="none" w:sz="0" w:space="0" w:color="auto"/>
            <w:right w:val="none" w:sz="0" w:space="0" w:color="auto"/>
          </w:divBdr>
        </w:div>
      </w:divsChild>
    </w:div>
    <w:div w:id="717556034">
      <w:bodyDiv w:val="1"/>
      <w:marLeft w:val="0"/>
      <w:marRight w:val="0"/>
      <w:marTop w:val="0"/>
      <w:marBottom w:val="0"/>
      <w:divBdr>
        <w:top w:val="none" w:sz="0" w:space="0" w:color="auto"/>
        <w:left w:val="none" w:sz="0" w:space="0" w:color="auto"/>
        <w:bottom w:val="none" w:sz="0" w:space="0" w:color="auto"/>
        <w:right w:val="none" w:sz="0" w:space="0" w:color="auto"/>
      </w:divBdr>
    </w:div>
    <w:div w:id="770590952">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823014732">
      <w:bodyDiv w:val="1"/>
      <w:marLeft w:val="0"/>
      <w:marRight w:val="0"/>
      <w:marTop w:val="0"/>
      <w:marBottom w:val="0"/>
      <w:divBdr>
        <w:top w:val="none" w:sz="0" w:space="0" w:color="auto"/>
        <w:left w:val="none" w:sz="0" w:space="0" w:color="auto"/>
        <w:bottom w:val="none" w:sz="0" w:space="0" w:color="auto"/>
        <w:right w:val="none" w:sz="0" w:space="0" w:color="auto"/>
      </w:divBdr>
    </w:div>
    <w:div w:id="863635423">
      <w:bodyDiv w:val="1"/>
      <w:marLeft w:val="0"/>
      <w:marRight w:val="0"/>
      <w:marTop w:val="0"/>
      <w:marBottom w:val="0"/>
      <w:divBdr>
        <w:top w:val="none" w:sz="0" w:space="0" w:color="auto"/>
        <w:left w:val="none" w:sz="0" w:space="0" w:color="auto"/>
        <w:bottom w:val="none" w:sz="0" w:space="0" w:color="auto"/>
        <w:right w:val="none" w:sz="0" w:space="0" w:color="auto"/>
      </w:divBdr>
    </w:div>
    <w:div w:id="866674089">
      <w:bodyDiv w:val="1"/>
      <w:marLeft w:val="0"/>
      <w:marRight w:val="0"/>
      <w:marTop w:val="0"/>
      <w:marBottom w:val="0"/>
      <w:divBdr>
        <w:top w:val="none" w:sz="0" w:space="0" w:color="auto"/>
        <w:left w:val="none" w:sz="0" w:space="0" w:color="auto"/>
        <w:bottom w:val="none" w:sz="0" w:space="0" w:color="auto"/>
        <w:right w:val="none" w:sz="0" w:space="0" w:color="auto"/>
      </w:divBdr>
    </w:div>
    <w:div w:id="875388779">
      <w:bodyDiv w:val="1"/>
      <w:marLeft w:val="0"/>
      <w:marRight w:val="0"/>
      <w:marTop w:val="0"/>
      <w:marBottom w:val="0"/>
      <w:divBdr>
        <w:top w:val="none" w:sz="0" w:space="0" w:color="auto"/>
        <w:left w:val="none" w:sz="0" w:space="0" w:color="auto"/>
        <w:bottom w:val="none" w:sz="0" w:space="0" w:color="auto"/>
        <w:right w:val="none" w:sz="0" w:space="0" w:color="auto"/>
      </w:divBdr>
    </w:div>
    <w:div w:id="880168850">
      <w:bodyDiv w:val="1"/>
      <w:marLeft w:val="0"/>
      <w:marRight w:val="0"/>
      <w:marTop w:val="0"/>
      <w:marBottom w:val="0"/>
      <w:divBdr>
        <w:top w:val="none" w:sz="0" w:space="0" w:color="auto"/>
        <w:left w:val="none" w:sz="0" w:space="0" w:color="auto"/>
        <w:bottom w:val="none" w:sz="0" w:space="0" w:color="auto"/>
        <w:right w:val="none" w:sz="0" w:space="0" w:color="auto"/>
      </w:divBdr>
    </w:div>
    <w:div w:id="927008342">
      <w:bodyDiv w:val="1"/>
      <w:marLeft w:val="0"/>
      <w:marRight w:val="0"/>
      <w:marTop w:val="0"/>
      <w:marBottom w:val="0"/>
      <w:divBdr>
        <w:top w:val="none" w:sz="0" w:space="0" w:color="auto"/>
        <w:left w:val="none" w:sz="0" w:space="0" w:color="auto"/>
        <w:bottom w:val="none" w:sz="0" w:space="0" w:color="auto"/>
        <w:right w:val="none" w:sz="0" w:space="0" w:color="auto"/>
      </w:divBdr>
    </w:div>
    <w:div w:id="980227883">
      <w:bodyDiv w:val="1"/>
      <w:marLeft w:val="0"/>
      <w:marRight w:val="0"/>
      <w:marTop w:val="0"/>
      <w:marBottom w:val="0"/>
      <w:divBdr>
        <w:top w:val="none" w:sz="0" w:space="0" w:color="auto"/>
        <w:left w:val="none" w:sz="0" w:space="0" w:color="auto"/>
        <w:bottom w:val="none" w:sz="0" w:space="0" w:color="auto"/>
        <w:right w:val="none" w:sz="0" w:space="0" w:color="auto"/>
      </w:divBdr>
    </w:div>
    <w:div w:id="989820831">
      <w:bodyDiv w:val="1"/>
      <w:marLeft w:val="0"/>
      <w:marRight w:val="0"/>
      <w:marTop w:val="0"/>
      <w:marBottom w:val="0"/>
      <w:divBdr>
        <w:top w:val="none" w:sz="0" w:space="0" w:color="auto"/>
        <w:left w:val="none" w:sz="0" w:space="0" w:color="auto"/>
        <w:bottom w:val="none" w:sz="0" w:space="0" w:color="auto"/>
        <w:right w:val="none" w:sz="0" w:space="0" w:color="auto"/>
      </w:divBdr>
    </w:div>
    <w:div w:id="998772978">
      <w:bodyDiv w:val="1"/>
      <w:marLeft w:val="0"/>
      <w:marRight w:val="0"/>
      <w:marTop w:val="0"/>
      <w:marBottom w:val="0"/>
      <w:divBdr>
        <w:top w:val="none" w:sz="0" w:space="0" w:color="auto"/>
        <w:left w:val="none" w:sz="0" w:space="0" w:color="auto"/>
        <w:bottom w:val="none" w:sz="0" w:space="0" w:color="auto"/>
        <w:right w:val="none" w:sz="0" w:space="0" w:color="auto"/>
      </w:divBdr>
    </w:div>
    <w:div w:id="1044327250">
      <w:bodyDiv w:val="1"/>
      <w:marLeft w:val="0"/>
      <w:marRight w:val="0"/>
      <w:marTop w:val="0"/>
      <w:marBottom w:val="0"/>
      <w:divBdr>
        <w:top w:val="none" w:sz="0" w:space="0" w:color="auto"/>
        <w:left w:val="none" w:sz="0" w:space="0" w:color="auto"/>
        <w:bottom w:val="none" w:sz="0" w:space="0" w:color="auto"/>
        <w:right w:val="none" w:sz="0" w:space="0" w:color="auto"/>
      </w:divBdr>
    </w:div>
    <w:div w:id="1047603055">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3895018">
      <w:bodyDiv w:val="1"/>
      <w:marLeft w:val="0"/>
      <w:marRight w:val="0"/>
      <w:marTop w:val="0"/>
      <w:marBottom w:val="0"/>
      <w:divBdr>
        <w:top w:val="none" w:sz="0" w:space="0" w:color="auto"/>
        <w:left w:val="none" w:sz="0" w:space="0" w:color="auto"/>
        <w:bottom w:val="none" w:sz="0" w:space="0" w:color="auto"/>
        <w:right w:val="none" w:sz="0" w:space="0" w:color="auto"/>
      </w:divBdr>
    </w:div>
    <w:div w:id="1062480654">
      <w:bodyDiv w:val="1"/>
      <w:marLeft w:val="0"/>
      <w:marRight w:val="0"/>
      <w:marTop w:val="0"/>
      <w:marBottom w:val="0"/>
      <w:divBdr>
        <w:top w:val="none" w:sz="0" w:space="0" w:color="auto"/>
        <w:left w:val="none" w:sz="0" w:space="0" w:color="auto"/>
        <w:bottom w:val="none" w:sz="0" w:space="0" w:color="auto"/>
        <w:right w:val="none" w:sz="0" w:space="0" w:color="auto"/>
      </w:divBdr>
    </w:div>
    <w:div w:id="1078482796">
      <w:bodyDiv w:val="1"/>
      <w:marLeft w:val="0"/>
      <w:marRight w:val="0"/>
      <w:marTop w:val="0"/>
      <w:marBottom w:val="0"/>
      <w:divBdr>
        <w:top w:val="none" w:sz="0" w:space="0" w:color="auto"/>
        <w:left w:val="none" w:sz="0" w:space="0" w:color="auto"/>
        <w:bottom w:val="none" w:sz="0" w:space="0" w:color="auto"/>
        <w:right w:val="none" w:sz="0" w:space="0" w:color="auto"/>
      </w:divBdr>
    </w:div>
    <w:div w:id="1101299698">
      <w:bodyDiv w:val="1"/>
      <w:marLeft w:val="0"/>
      <w:marRight w:val="0"/>
      <w:marTop w:val="0"/>
      <w:marBottom w:val="0"/>
      <w:divBdr>
        <w:top w:val="none" w:sz="0" w:space="0" w:color="auto"/>
        <w:left w:val="none" w:sz="0" w:space="0" w:color="auto"/>
        <w:bottom w:val="none" w:sz="0" w:space="0" w:color="auto"/>
        <w:right w:val="none" w:sz="0" w:space="0" w:color="auto"/>
      </w:divBdr>
    </w:div>
    <w:div w:id="1139373159">
      <w:bodyDiv w:val="1"/>
      <w:marLeft w:val="0"/>
      <w:marRight w:val="0"/>
      <w:marTop w:val="0"/>
      <w:marBottom w:val="0"/>
      <w:divBdr>
        <w:top w:val="none" w:sz="0" w:space="0" w:color="auto"/>
        <w:left w:val="none" w:sz="0" w:space="0" w:color="auto"/>
        <w:bottom w:val="none" w:sz="0" w:space="0" w:color="auto"/>
        <w:right w:val="none" w:sz="0" w:space="0" w:color="auto"/>
      </w:divBdr>
    </w:div>
    <w:div w:id="1206793426">
      <w:bodyDiv w:val="1"/>
      <w:marLeft w:val="0"/>
      <w:marRight w:val="0"/>
      <w:marTop w:val="0"/>
      <w:marBottom w:val="0"/>
      <w:divBdr>
        <w:top w:val="none" w:sz="0" w:space="0" w:color="auto"/>
        <w:left w:val="none" w:sz="0" w:space="0" w:color="auto"/>
        <w:bottom w:val="none" w:sz="0" w:space="0" w:color="auto"/>
        <w:right w:val="none" w:sz="0" w:space="0" w:color="auto"/>
      </w:divBdr>
      <w:divsChild>
        <w:div w:id="845436239">
          <w:marLeft w:val="274"/>
          <w:marRight w:val="0"/>
          <w:marTop w:val="0"/>
          <w:marBottom w:val="0"/>
          <w:divBdr>
            <w:top w:val="none" w:sz="0" w:space="0" w:color="auto"/>
            <w:left w:val="none" w:sz="0" w:space="0" w:color="auto"/>
            <w:bottom w:val="none" w:sz="0" w:space="0" w:color="auto"/>
            <w:right w:val="none" w:sz="0" w:space="0" w:color="auto"/>
          </w:divBdr>
        </w:div>
      </w:divsChild>
    </w:div>
    <w:div w:id="1210335921">
      <w:bodyDiv w:val="1"/>
      <w:marLeft w:val="0"/>
      <w:marRight w:val="0"/>
      <w:marTop w:val="0"/>
      <w:marBottom w:val="0"/>
      <w:divBdr>
        <w:top w:val="none" w:sz="0" w:space="0" w:color="auto"/>
        <w:left w:val="none" w:sz="0" w:space="0" w:color="auto"/>
        <w:bottom w:val="none" w:sz="0" w:space="0" w:color="auto"/>
        <w:right w:val="none" w:sz="0" w:space="0" w:color="auto"/>
      </w:divBdr>
    </w:div>
    <w:div w:id="1212573723">
      <w:bodyDiv w:val="1"/>
      <w:marLeft w:val="0"/>
      <w:marRight w:val="0"/>
      <w:marTop w:val="0"/>
      <w:marBottom w:val="0"/>
      <w:divBdr>
        <w:top w:val="none" w:sz="0" w:space="0" w:color="auto"/>
        <w:left w:val="none" w:sz="0" w:space="0" w:color="auto"/>
        <w:bottom w:val="none" w:sz="0" w:space="0" w:color="auto"/>
        <w:right w:val="none" w:sz="0" w:space="0" w:color="auto"/>
      </w:divBdr>
    </w:div>
    <w:div w:id="1213737030">
      <w:bodyDiv w:val="1"/>
      <w:marLeft w:val="0"/>
      <w:marRight w:val="0"/>
      <w:marTop w:val="0"/>
      <w:marBottom w:val="0"/>
      <w:divBdr>
        <w:top w:val="none" w:sz="0" w:space="0" w:color="auto"/>
        <w:left w:val="none" w:sz="0" w:space="0" w:color="auto"/>
        <w:bottom w:val="none" w:sz="0" w:space="0" w:color="auto"/>
        <w:right w:val="none" w:sz="0" w:space="0" w:color="auto"/>
      </w:divBdr>
    </w:div>
    <w:div w:id="1215774394">
      <w:bodyDiv w:val="1"/>
      <w:marLeft w:val="0"/>
      <w:marRight w:val="0"/>
      <w:marTop w:val="0"/>
      <w:marBottom w:val="0"/>
      <w:divBdr>
        <w:top w:val="none" w:sz="0" w:space="0" w:color="auto"/>
        <w:left w:val="none" w:sz="0" w:space="0" w:color="auto"/>
        <w:bottom w:val="none" w:sz="0" w:space="0" w:color="auto"/>
        <w:right w:val="none" w:sz="0" w:space="0" w:color="auto"/>
      </w:divBdr>
    </w:div>
    <w:div w:id="1237126045">
      <w:bodyDiv w:val="1"/>
      <w:marLeft w:val="0"/>
      <w:marRight w:val="0"/>
      <w:marTop w:val="0"/>
      <w:marBottom w:val="0"/>
      <w:divBdr>
        <w:top w:val="none" w:sz="0" w:space="0" w:color="auto"/>
        <w:left w:val="none" w:sz="0" w:space="0" w:color="auto"/>
        <w:bottom w:val="none" w:sz="0" w:space="0" w:color="auto"/>
        <w:right w:val="none" w:sz="0" w:space="0" w:color="auto"/>
      </w:divBdr>
    </w:div>
    <w:div w:id="1246112208">
      <w:bodyDiv w:val="1"/>
      <w:marLeft w:val="0"/>
      <w:marRight w:val="0"/>
      <w:marTop w:val="0"/>
      <w:marBottom w:val="0"/>
      <w:divBdr>
        <w:top w:val="none" w:sz="0" w:space="0" w:color="auto"/>
        <w:left w:val="none" w:sz="0" w:space="0" w:color="auto"/>
        <w:bottom w:val="none" w:sz="0" w:space="0" w:color="auto"/>
        <w:right w:val="none" w:sz="0" w:space="0" w:color="auto"/>
      </w:divBdr>
    </w:div>
    <w:div w:id="1265848254">
      <w:bodyDiv w:val="1"/>
      <w:marLeft w:val="0"/>
      <w:marRight w:val="0"/>
      <w:marTop w:val="0"/>
      <w:marBottom w:val="0"/>
      <w:divBdr>
        <w:top w:val="none" w:sz="0" w:space="0" w:color="auto"/>
        <w:left w:val="none" w:sz="0" w:space="0" w:color="auto"/>
        <w:bottom w:val="none" w:sz="0" w:space="0" w:color="auto"/>
        <w:right w:val="none" w:sz="0" w:space="0" w:color="auto"/>
      </w:divBdr>
    </w:div>
    <w:div w:id="1277373077">
      <w:bodyDiv w:val="1"/>
      <w:marLeft w:val="0"/>
      <w:marRight w:val="0"/>
      <w:marTop w:val="0"/>
      <w:marBottom w:val="0"/>
      <w:divBdr>
        <w:top w:val="none" w:sz="0" w:space="0" w:color="auto"/>
        <w:left w:val="none" w:sz="0" w:space="0" w:color="auto"/>
        <w:bottom w:val="none" w:sz="0" w:space="0" w:color="auto"/>
        <w:right w:val="none" w:sz="0" w:space="0" w:color="auto"/>
      </w:divBdr>
    </w:div>
    <w:div w:id="1294216414">
      <w:bodyDiv w:val="1"/>
      <w:marLeft w:val="0"/>
      <w:marRight w:val="0"/>
      <w:marTop w:val="0"/>
      <w:marBottom w:val="0"/>
      <w:divBdr>
        <w:top w:val="none" w:sz="0" w:space="0" w:color="auto"/>
        <w:left w:val="none" w:sz="0" w:space="0" w:color="auto"/>
        <w:bottom w:val="none" w:sz="0" w:space="0" w:color="auto"/>
        <w:right w:val="none" w:sz="0" w:space="0" w:color="auto"/>
      </w:divBdr>
    </w:div>
    <w:div w:id="1329823433">
      <w:bodyDiv w:val="1"/>
      <w:marLeft w:val="0"/>
      <w:marRight w:val="0"/>
      <w:marTop w:val="0"/>
      <w:marBottom w:val="0"/>
      <w:divBdr>
        <w:top w:val="none" w:sz="0" w:space="0" w:color="auto"/>
        <w:left w:val="none" w:sz="0" w:space="0" w:color="auto"/>
        <w:bottom w:val="none" w:sz="0" w:space="0" w:color="auto"/>
        <w:right w:val="none" w:sz="0" w:space="0" w:color="auto"/>
      </w:divBdr>
    </w:div>
    <w:div w:id="1333946189">
      <w:bodyDiv w:val="1"/>
      <w:marLeft w:val="0"/>
      <w:marRight w:val="0"/>
      <w:marTop w:val="0"/>
      <w:marBottom w:val="0"/>
      <w:divBdr>
        <w:top w:val="none" w:sz="0" w:space="0" w:color="auto"/>
        <w:left w:val="none" w:sz="0" w:space="0" w:color="auto"/>
        <w:bottom w:val="none" w:sz="0" w:space="0" w:color="auto"/>
        <w:right w:val="none" w:sz="0" w:space="0" w:color="auto"/>
      </w:divBdr>
    </w:div>
    <w:div w:id="1366908571">
      <w:bodyDiv w:val="1"/>
      <w:marLeft w:val="0"/>
      <w:marRight w:val="0"/>
      <w:marTop w:val="0"/>
      <w:marBottom w:val="0"/>
      <w:divBdr>
        <w:top w:val="none" w:sz="0" w:space="0" w:color="auto"/>
        <w:left w:val="none" w:sz="0" w:space="0" w:color="auto"/>
        <w:bottom w:val="none" w:sz="0" w:space="0" w:color="auto"/>
        <w:right w:val="none" w:sz="0" w:space="0" w:color="auto"/>
      </w:divBdr>
    </w:div>
    <w:div w:id="1374109470">
      <w:bodyDiv w:val="1"/>
      <w:marLeft w:val="0"/>
      <w:marRight w:val="0"/>
      <w:marTop w:val="0"/>
      <w:marBottom w:val="0"/>
      <w:divBdr>
        <w:top w:val="none" w:sz="0" w:space="0" w:color="auto"/>
        <w:left w:val="none" w:sz="0" w:space="0" w:color="auto"/>
        <w:bottom w:val="none" w:sz="0" w:space="0" w:color="auto"/>
        <w:right w:val="none" w:sz="0" w:space="0" w:color="auto"/>
      </w:divBdr>
    </w:div>
    <w:div w:id="1391149799">
      <w:bodyDiv w:val="1"/>
      <w:marLeft w:val="0"/>
      <w:marRight w:val="0"/>
      <w:marTop w:val="0"/>
      <w:marBottom w:val="0"/>
      <w:divBdr>
        <w:top w:val="none" w:sz="0" w:space="0" w:color="auto"/>
        <w:left w:val="none" w:sz="0" w:space="0" w:color="auto"/>
        <w:bottom w:val="none" w:sz="0" w:space="0" w:color="auto"/>
        <w:right w:val="none" w:sz="0" w:space="0" w:color="auto"/>
      </w:divBdr>
    </w:div>
    <w:div w:id="1391226292">
      <w:bodyDiv w:val="1"/>
      <w:marLeft w:val="0"/>
      <w:marRight w:val="0"/>
      <w:marTop w:val="0"/>
      <w:marBottom w:val="0"/>
      <w:divBdr>
        <w:top w:val="none" w:sz="0" w:space="0" w:color="auto"/>
        <w:left w:val="none" w:sz="0" w:space="0" w:color="auto"/>
        <w:bottom w:val="none" w:sz="0" w:space="0" w:color="auto"/>
        <w:right w:val="none" w:sz="0" w:space="0" w:color="auto"/>
      </w:divBdr>
    </w:div>
    <w:div w:id="1392388743">
      <w:bodyDiv w:val="1"/>
      <w:marLeft w:val="0"/>
      <w:marRight w:val="0"/>
      <w:marTop w:val="0"/>
      <w:marBottom w:val="0"/>
      <w:divBdr>
        <w:top w:val="none" w:sz="0" w:space="0" w:color="auto"/>
        <w:left w:val="none" w:sz="0" w:space="0" w:color="auto"/>
        <w:bottom w:val="none" w:sz="0" w:space="0" w:color="auto"/>
        <w:right w:val="none" w:sz="0" w:space="0" w:color="auto"/>
      </w:divBdr>
    </w:div>
    <w:div w:id="1417946540">
      <w:bodyDiv w:val="1"/>
      <w:marLeft w:val="0"/>
      <w:marRight w:val="0"/>
      <w:marTop w:val="0"/>
      <w:marBottom w:val="0"/>
      <w:divBdr>
        <w:top w:val="none" w:sz="0" w:space="0" w:color="auto"/>
        <w:left w:val="none" w:sz="0" w:space="0" w:color="auto"/>
        <w:bottom w:val="none" w:sz="0" w:space="0" w:color="auto"/>
        <w:right w:val="none" w:sz="0" w:space="0" w:color="auto"/>
      </w:divBdr>
    </w:div>
    <w:div w:id="1418017258">
      <w:bodyDiv w:val="1"/>
      <w:marLeft w:val="0"/>
      <w:marRight w:val="0"/>
      <w:marTop w:val="0"/>
      <w:marBottom w:val="0"/>
      <w:divBdr>
        <w:top w:val="none" w:sz="0" w:space="0" w:color="auto"/>
        <w:left w:val="none" w:sz="0" w:space="0" w:color="auto"/>
        <w:bottom w:val="none" w:sz="0" w:space="0" w:color="auto"/>
        <w:right w:val="none" w:sz="0" w:space="0" w:color="auto"/>
      </w:divBdr>
    </w:div>
    <w:div w:id="1441531490">
      <w:bodyDiv w:val="1"/>
      <w:marLeft w:val="0"/>
      <w:marRight w:val="0"/>
      <w:marTop w:val="0"/>
      <w:marBottom w:val="0"/>
      <w:divBdr>
        <w:top w:val="none" w:sz="0" w:space="0" w:color="auto"/>
        <w:left w:val="none" w:sz="0" w:space="0" w:color="auto"/>
        <w:bottom w:val="none" w:sz="0" w:space="0" w:color="auto"/>
        <w:right w:val="none" w:sz="0" w:space="0" w:color="auto"/>
      </w:divBdr>
    </w:div>
    <w:div w:id="1441995949">
      <w:bodyDiv w:val="1"/>
      <w:marLeft w:val="0"/>
      <w:marRight w:val="0"/>
      <w:marTop w:val="0"/>
      <w:marBottom w:val="0"/>
      <w:divBdr>
        <w:top w:val="none" w:sz="0" w:space="0" w:color="auto"/>
        <w:left w:val="none" w:sz="0" w:space="0" w:color="auto"/>
        <w:bottom w:val="none" w:sz="0" w:space="0" w:color="auto"/>
        <w:right w:val="none" w:sz="0" w:space="0" w:color="auto"/>
      </w:divBdr>
    </w:div>
    <w:div w:id="1447693121">
      <w:bodyDiv w:val="1"/>
      <w:marLeft w:val="0"/>
      <w:marRight w:val="0"/>
      <w:marTop w:val="0"/>
      <w:marBottom w:val="0"/>
      <w:divBdr>
        <w:top w:val="none" w:sz="0" w:space="0" w:color="auto"/>
        <w:left w:val="none" w:sz="0" w:space="0" w:color="auto"/>
        <w:bottom w:val="none" w:sz="0" w:space="0" w:color="auto"/>
        <w:right w:val="none" w:sz="0" w:space="0" w:color="auto"/>
      </w:divBdr>
      <w:divsChild>
        <w:div w:id="58291814">
          <w:marLeft w:val="274"/>
          <w:marRight w:val="0"/>
          <w:marTop w:val="0"/>
          <w:marBottom w:val="0"/>
          <w:divBdr>
            <w:top w:val="none" w:sz="0" w:space="0" w:color="auto"/>
            <w:left w:val="none" w:sz="0" w:space="0" w:color="auto"/>
            <w:bottom w:val="none" w:sz="0" w:space="0" w:color="auto"/>
            <w:right w:val="none" w:sz="0" w:space="0" w:color="auto"/>
          </w:divBdr>
        </w:div>
        <w:div w:id="583536053">
          <w:marLeft w:val="274"/>
          <w:marRight w:val="0"/>
          <w:marTop w:val="0"/>
          <w:marBottom w:val="0"/>
          <w:divBdr>
            <w:top w:val="none" w:sz="0" w:space="0" w:color="auto"/>
            <w:left w:val="none" w:sz="0" w:space="0" w:color="auto"/>
            <w:bottom w:val="none" w:sz="0" w:space="0" w:color="auto"/>
            <w:right w:val="none" w:sz="0" w:space="0" w:color="auto"/>
          </w:divBdr>
        </w:div>
      </w:divsChild>
    </w:div>
    <w:div w:id="1450397701">
      <w:bodyDiv w:val="1"/>
      <w:marLeft w:val="0"/>
      <w:marRight w:val="0"/>
      <w:marTop w:val="0"/>
      <w:marBottom w:val="0"/>
      <w:divBdr>
        <w:top w:val="none" w:sz="0" w:space="0" w:color="auto"/>
        <w:left w:val="none" w:sz="0" w:space="0" w:color="auto"/>
        <w:bottom w:val="none" w:sz="0" w:space="0" w:color="auto"/>
        <w:right w:val="none" w:sz="0" w:space="0" w:color="auto"/>
      </w:divBdr>
    </w:div>
    <w:div w:id="1525823709">
      <w:bodyDiv w:val="1"/>
      <w:marLeft w:val="0"/>
      <w:marRight w:val="0"/>
      <w:marTop w:val="0"/>
      <w:marBottom w:val="0"/>
      <w:divBdr>
        <w:top w:val="none" w:sz="0" w:space="0" w:color="auto"/>
        <w:left w:val="none" w:sz="0" w:space="0" w:color="auto"/>
        <w:bottom w:val="none" w:sz="0" w:space="0" w:color="auto"/>
        <w:right w:val="none" w:sz="0" w:space="0" w:color="auto"/>
      </w:divBdr>
    </w:div>
    <w:div w:id="1615096072">
      <w:bodyDiv w:val="1"/>
      <w:marLeft w:val="0"/>
      <w:marRight w:val="0"/>
      <w:marTop w:val="0"/>
      <w:marBottom w:val="0"/>
      <w:divBdr>
        <w:top w:val="none" w:sz="0" w:space="0" w:color="auto"/>
        <w:left w:val="none" w:sz="0" w:space="0" w:color="auto"/>
        <w:bottom w:val="none" w:sz="0" w:space="0" w:color="auto"/>
        <w:right w:val="none" w:sz="0" w:space="0" w:color="auto"/>
      </w:divBdr>
    </w:div>
    <w:div w:id="1633755799">
      <w:bodyDiv w:val="1"/>
      <w:marLeft w:val="0"/>
      <w:marRight w:val="0"/>
      <w:marTop w:val="0"/>
      <w:marBottom w:val="0"/>
      <w:divBdr>
        <w:top w:val="none" w:sz="0" w:space="0" w:color="auto"/>
        <w:left w:val="none" w:sz="0" w:space="0" w:color="auto"/>
        <w:bottom w:val="none" w:sz="0" w:space="0" w:color="auto"/>
        <w:right w:val="none" w:sz="0" w:space="0" w:color="auto"/>
      </w:divBdr>
    </w:div>
    <w:div w:id="1644652837">
      <w:bodyDiv w:val="1"/>
      <w:marLeft w:val="0"/>
      <w:marRight w:val="0"/>
      <w:marTop w:val="0"/>
      <w:marBottom w:val="0"/>
      <w:divBdr>
        <w:top w:val="none" w:sz="0" w:space="0" w:color="auto"/>
        <w:left w:val="none" w:sz="0" w:space="0" w:color="auto"/>
        <w:bottom w:val="none" w:sz="0" w:space="0" w:color="auto"/>
        <w:right w:val="none" w:sz="0" w:space="0" w:color="auto"/>
      </w:divBdr>
    </w:div>
    <w:div w:id="1659262720">
      <w:bodyDiv w:val="1"/>
      <w:marLeft w:val="0"/>
      <w:marRight w:val="0"/>
      <w:marTop w:val="0"/>
      <w:marBottom w:val="0"/>
      <w:divBdr>
        <w:top w:val="none" w:sz="0" w:space="0" w:color="auto"/>
        <w:left w:val="none" w:sz="0" w:space="0" w:color="auto"/>
        <w:bottom w:val="none" w:sz="0" w:space="0" w:color="auto"/>
        <w:right w:val="none" w:sz="0" w:space="0" w:color="auto"/>
      </w:divBdr>
    </w:div>
    <w:div w:id="1663852403">
      <w:bodyDiv w:val="1"/>
      <w:marLeft w:val="0"/>
      <w:marRight w:val="0"/>
      <w:marTop w:val="0"/>
      <w:marBottom w:val="0"/>
      <w:divBdr>
        <w:top w:val="none" w:sz="0" w:space="0" w:color="auto"/>
        <w:left w:val="none" w:sz="0" w:space="0" w:color="auto"/>
        <w:bottom w:val="none" w:sz="0" w:space="0" w:color="auto"/>
        <w:right w:val="none" w:sz="0" w:space="0" w:color="auto"/>
      </w:divBdr>
    </w:div>
    <w:div w:id="1672372440">
      <w:bodyDiv w:val="1"/>
      <w:marLeft w:val="0"/>
      <w:marRight w:val="0"/>
      <w:marTop w:val="0"/>
      <w:marBottom w:val="0"/>
      <w:divBdr>
        <w:top w:val="none" w:sz="0" w:space="0" w:color="auto"/>
        <w:left w:val="none" w:sz="0" w:space="0" w:color="auto"/>
        <w:bottom w:val="none" w:sz="0" w:space="0" w:color="auto"/>
        <w:right w:val="none" w:sz="0" w:space="0" w:color="auto"/>
      </w:divBdr>
    </w:div>
    <w:div w:id="1677227585">
      <w:bodyDiv w:val="1"/>
      <w:marLeft w:val="0"/>
      <w:marRight w:val="0"/>
      <w:marTop w:val="0"/>
      <w:marBottom w:val="0"/>
      <w:divBdr>
        <w:top w:val="none" w:sz="0" w:space="0" w:color="auto"/>
        <w:left w:val="none" w:sz="0" w:space="0" w:color="auto"/>
        <w:bottom w:val="none" w:sz="0" w:space="0" w:color="auto"/>
        <w:right w:val="none" w:sz="0" w:space="0" w:color="auto"/>
      </w:divBdr>
    </w:div>
    <w:div w:id="1682852927">
      <w:bodyDiv w:val="1"/>
      <w:marLeft w:val="0"/>
      <w:marRight w:val="0"/>
      <w:marTop w:val="0"/>
      <w:marBottom w:val="0"/>
      <w:divBdr>
        <w:top w:val="none" w:sz="0" w:space="0" w:color="auto"/>
        <w:left w:val="none" w:sz="0" w:space="0" w:color="auto"/>
        <w:bottom w:val="none" w:sz="0" w:space="0" w:color="auto"/>
        <w:right w:val="none" w:sz="0" w:space="0" w:color="auto"/>
      </w:divBdr>
    </w:div>
    <w:div w:id="1686790020">
      <w:bodyDiv w:val="1"/>
      <w:marLeft w:val="0"/>
      <w:marRight w:val="0"/>
      <w:marTop w:val="0"/>
      <w:marBottom w:val="0"/>
      <w:divBdr>
        <w:top w:val="none" w:sz="0" w:space="0" w:color="auto"/>
        <w:left w:val="none" w:sz="0" w:space="0" w:color="auto"/>
        <w:bottom w:val="none" w:sz="0" w:space="0" w:color="auto"/>
        <w:right w:val="none" w:sz="0" w:space="0" w:color="auto"/>
      </w:divBdr>
    </w:div>
    <w:div w:id="1707874849">
      <w:bodyDiv w:val="1"/>
      <w:marLeft w:val="0"/>
      <w:marRight w:val="0"/>
      <w:marTop w:val="0"/>
      <w:marBottom w:val="0"/>
      <w:divBdr>
        <w:top w:val="none" w:sz="0" w:space="0" w:color="auto"/>
        <w:left w:val="none" w:sz="0" w:space="0" w:color="auto"/>
        <w:bottom w:val="none" w:sz="0" w:space="0" w:color="auto"/>
        <w:right w:val="none" w:sz="0" w:space="0" w:color="auto"/>
      </w:divBdr>
    </w:div>
    <w:div w:id="1707945267">
      <w:bodyDiv w:val="1"/>
      <w:marLeft w:val="0"/>
      <w:marRight w:val="0"/>
      <w:marTop w:val="0"/>
      <w:marBottom w:val="0"/>
      <w:divBdr>
        <w:top w:val="none" w:sz="0" w:space="0" w:color="auto"/>
        <w:left w:val="none" w:sz="0" w:space="0" w:color="auto"/>
        <w:bottom w:val="none" w:sz="0" w:space="0" w:color="auto"/>
        <w:right w:val="none" w:sz="0" w:space="0" w:color="auto"/>
      </w:divBdr>
    </w:div>
    <w:div w:id="1709254183">
      <w:bodyDiv w:val="1"/>
      <w:marLeft w:val="0"/>
      <w:marRight w:val="0"/>
      <w:marTop w:val="0"/>
      <w:marBottom w:val="0"/>
      <w:divBdr>
        <w:top w:val="none" w:sz="0" w:space="0" w:color="auto"/>
        <w:left w:val="none" w:sz="0" w:space="0" w:color="auto"/>
        <w:bottom w:val="none" w:sz="0" w:space="0" w:color="auto"/>
        <w:right w:val="none" w:sz="0" w:space="0" w:color="auto"/>
      </w:divBdr>
    </w:div>
    <w:div w:id="1731537519">
      <w:bodyDiv w:val="1"/>
      <w:marLeft w:val="0"/>
      <w:marRight w:val="0"/>
      <w:marTop w:val="0"/>
      <w:marBottom w:val="0"/>
      <w:divBdr>
        <w:top w:val="none" w:sz="0" w:space="0" w:color="auto"/>
        <w:left w:val="none" w:sz="0" w:space="0" w:color="auto"/>
        <w:bottom w:val="none" w:sz="0" w:space="0" w:color="auto"/>
        <w:right w:val="none" w:sz="0" w:space="0" w:color="auto"/>
      </w:divBdr>
    </w:div>
    <w:div w:id="1772238488">
      <w:bodyDiv w:val="1"/>
      <w:marLeft w:val="0"/>
      <w:marRight w:val="0"/>
      <w:marTop w:val="0"/>
      <w:marBottom w:val="0"/>
      <w:divBdr>
        <w:top w:val="none" w:sz="0" w:space="0" w:color="auto"/>
        <w:left w:val="none" w:sz="0" w:space="0" w:color="auto"/>
        <w:bottom w:val="none" w:sz="0" w:space="0" w:color="auto"/>
        <w:right w:val="none" w:sz="0" w:space="0" w:color="auto"/>
      </w:divBdr>
    </w:div>
    <w:div w:id="1776170971">
      <w:bodyDiv w:val="1"/>
      <w:marLeft w:val="0"/>
      <w:marRight w:val="0"/>
      <w:marTop w:val="0"/>
      <w:marBottom w:val="0"/>
      <w:divBdr>
        <w:top w:val="none" w:sz="0" w:space="0" w:color="auto"/>
        <w:left w:val="none" w:sz="0" w:space="0" w:color="auto"/>
        <w:bottom w:val="none" w:sz="0" w:space="0" w:color="auto"/>
        <w:right w:val="none" w:sz="0" w:space="0" w:color="auto"/>
      </w:divBdr>
    </w:div>
    <w:div w:id="1895311567">
      <w:bodyDiv w:val="1"/>
      <w:marLeft w:val="0"/>
      <w:marRight w:val="0"/>
      <w:marTop w:val="0"/>
      <w:marBottom w:val="0"/>
      <w:divBdr>
        <w:top w:val="none" w:sz="0" w:space="0" w:color="auto"/>
        <w:left w:val="none" w:sz="0" w:space="0" w:color="auto"/>
        <w:bottom w:val="none" w:sz="0" w:space="0" w:color="auto"/>
        <w:right w:val="none" w:sz="0" w:space="0" w:color="auto"/>
      </w:divBdr>
    </w:div>
    <w:div w:id="1970090692">
      <w:bodyDiv w:val="1"/>
      <w:marLeft w:val="0"/>
      <w:marRight w:val="0"/>
      <w:marTop w:val="0"/>
      <w:marBottom w:val="0"/>
      <w:divBdr>
        <w:top w:val="none" w:sz="0" w:space="0" w:color="auto"/>
        <w:left w:val="none" w:sz="0" w:space="0" w:color="auto"/>
        <w:bottom w:val="none" w:sz="0" w:space="0" w:color="auto"/>
        <w:right w:val="none" w:sz="0" w:space="0" w:color="auto"/>
      </w:divBdr>
    </w:div>
    <w:div w:id="1985811949">
      <w:bodyDiv w:val="1"/>
      <w:marLeft w:val="0"/>
      <w:marRight w:val="0"/>
      <w:marTop w:val="0"/>
      <w:marBottom w:val="0"/>
      <w:divBdr>
        <w:top w:val="none" w:sz="0" w:space="0" w:color="auto"/>
        <w:left w:val="none" w:sz="0" w:space="0" w:color="auto"/>
        <w:bottom w:val="none" w:sz="0" w:space="0" w:color="auto"/>
        <w:right w:val="none" w:sz="0" w:space="0" w:color="auto"/>
      </w:divBdr>
      <w:divsChild>
        <w:div w:id="898788256">
          <w:marLeft w:val="274"/>
          <w:marRight w:val="0"/>
          <w:marTop w:val="0"/>
          <w:marBottom w:val="0"/>
          <w:divBdr>
            <w:top w:val="none" w:sz="0" w:space="0" w:color="auto"/>
            <w:left w:val="none" w:sz="0" w:space="0" w:color="auto"/>
            <w:bottom w:val="none" w:sz="0" w:space="0" w:color="auto"/>
            <w:right w:val="none" w:sz="0" w:space="0" w:color="auto"/>
          </w:divBdr>
        </w:div>
        <w:div w:id="203174565">
          <w:marLeft w:val="274"/>
          <w:marRight w:val="0"/>
          <w:marTop w:val="0"/>
          <w:marBottom w:val="0"/>
          <w:divBdr>
            <w:top w:val="none" w:sz="0" w:space="0" w:color="auto"/>
            <w:left w:val="none" w:sz="0" w:space="0" w:color="auto"/>
            <w:bottom w:val="none" w:sz="0" w:space="0" w:color="auto"/>
            <w:right w:val="none" w:sz="0" w:space="0" w:color="auto"/>
          </w:divBdr>
        </w:div>
        <w:div w:id="670836467">
          <w:marLeft w:val="274"/>
          <w:marRight w:val="0"/>
          <w:marTop w:val="0"/>
          <w:marBottom w:val="0"/>
          <w:divBdr>
            <w:top w:val="none" w:sz="0" w:space="0" w:color="auto"/>
            <w:left w:val="none" w:sz="0" w:space="0" w:color="auto"/>
            <w:bottom w:val="none" w:sz="0" w:space="0" w:color="auto"/>
            <w:right w:val="none" w:sz="0" w:space="0" w:color="auto"/>
          </w:divBdr>
        </w:div>
        <w:div w:id="231350286">
          <w:marLeft w:val="274"/>
          <w:marRight w:val="0"/>
          <w:marTop w:val="0"/>
          <w:marBottom w:val="0"/>
          <w:divBdr>
            <w:top w:val="none" w:sz="0" w:space="0" w:color="auto"/>
            <w:left w:val="none" w:sz="0" w:space="0" w:color="auto"/>
            <w:bottom w:val="none" w:sz="0" w:space="0" w:color="auto"/>
            <w:right w:val="none" w:sz="0" w:space="0" w:color="auto"/>
          </w:divBdr>
        </w:div>
        <w:div w:id="1435200551">
          <w:marLeft w:val="274"/>
          <w:marRight w:val="0"/>
          <w:marTop w:val="0"/>
          <w:marBottom w:val="0"/>
          <w:divBdr>
            <w:top w:val="none" w:sz="0" w:space="0" w:color="auto"/>
            <w:left w:val="none" w:sz="0" w:space="0" w:color="auto"/>
            <w:bottom w:val="none" w:sz="0" w:space="0" w:color="auto"/>
            <w:right w:val="none" w:sz="0" w:space="0" w:color="auto"/>
          </w:divBdr>
        </w:div>
        <w:div w:id="36397742">
          <w:marLeft w:val="274"/>
          <w:marRight w:val="0"/>
          <w:marTop w:val="0"/>
          <w:marBottom w:val="0"/>
          <w:divBdr>
            <w:top w:val="none" w:sz="0" w:space="0" w:color="auto"/>
            <w:left w:val="none" w:sz="0" w:space="0" w:color="auto"/>
            <w:bottom w:val="none" w:sz="0" w:space="0" w:color="auto"/>
            <w:right w:val="none" w:sz="0" w:space="0" w:color="auto"/>
          </w:divBdr>
        </w:div>
        <w:div w:id="1677344546">
          <w:marLeft w:val="274"/>
          <w:marRight w:val="0"/>
          <w:marTop w:val="0"/>
          <w:marBottom w:val="0"/>
          <w:divBdr>
            <w:top w:val="none" w:sz="0" w:space="0" w:color="auto"/>
            <w:left w:val="none" w:sz="0" w:space="0" w:color="auto"/>
            <w:bottom w:val="none" w:sz="0" w:space="0" w:color="auto"/>
            <w:right w:val="none" w:sz="0" w:space="0" w:color="auto"/>
          </w:divBdr>
        </w:div>
        <w:div w:id="684937843">
          <w:marLeft w:val="274"/>
          <w:marRight w:val="0"/>
          <w:marTop w:val="0"/>
          <w:marBottom w:val="0"/>
          <w:divBdr>
            <w:top w:val="none" w:sz="0" w:space="0" w:color="auto"/>
            <w:left w:val="none" w:sz="0" w:space="0" w:color="auto"/>
            <w:bottom w:val="none" w:sz="0" w:space="0" w:color="auto"/>
            <w:right w:val="none" w:sz="0" w:space="0" w:color="auto"/>
          </w:divBdr>
        </w:div>
        <w:div w:id="457645298">
          <w:marLeft w:val="994"/>
          <w:marRight w:val="0"/>
          <w:marTop w:val="0"/>
          <w:marBottom w:val="0"/>
          <w:divBdr>
            <w:top w:val="none" w:sz="0" w:space="0" w:color="auto"/>
            <w:left w:val="none" w:sz="0" w:space="0" w:color="auto"/>
            <w:bottom w:val="none" w:sz="0" w:space="0" w:color="auto"/>
            <w:right w:val="none" w:sz="0" w:space="0" w:color="auto"/>
          </w:divBdr>
        </w:div>
        <w:div w:id="1164011037">
          <w:marLeft w:val="994"/>
          <w:marRight w:val="0"/>
          <w:marTop w:val="0"/>
          <w:marBottom w:val="0"/>
          <w:divBdr>
            <w:top w:val="none" w:sz="0" w:space="0" w:color="auto"/>
            <w:left w:val="none" w:sz="0" w:space="0" w:color="auto"/>
            <w:bottom w:val="none" w:sz="0" w:space="0" w:color="auto"/>
            <w:right w:val="none" w:sz="0" w:space="0" w:color="auto"/>
          </w:divBdr>
        </w:div>
        <w:div w:id="1500198171">
          <w:marLeft w:val="994"/>
          <w:marRight w:val="0"/>
          <w:marTop w:val="0"/>
          <w:marBottom w:val="0"/>
          <w:divBdr>
            <w:top w:val="none" w:sz="0" w:space="0" w:color="auto"/>
            <w:left w:val="none" w:sz="0" w:space="0" w:color="auto"/>
            <w:bottom w:val="none" w:sz="0" w:space="0" w:color="auto"/>
            <w:right w:val="none" w:sz="0" w:space="0" w:color="auto"/>
          </w:divBdr>
        </w:div>
      </w:divsChild>
    </w:div>
    <w:div w:id="1988047796">
      <w:bodyDiv w:val="1"/>
      <w:marLeft w:val="0"/>
      <w:marRight w:val="0"/>
      <w:marTop w:val="0"/>
      <w:marBottom w:val="0"/>
      <w:divBdr>
        <w:top w:val="none" w:sz="0" w:space="0" w:color="auto"/>
        <w:left w:val="none" w:sz="0" w:space="0" w:color="auto"/>
        <w:bottom w:val="none" w:sz="0" w:space="0" w:color="auto"/>
        <w:right w:val="none" w:sz="0" w:space="0" w:color="auto"/>
      </w:divBdr>
    </w:div>
    <w:div w:id="2062048763">
      <w:bodyDiv w:val="1"/>
      <w:marLeft w:val="0"/>
      <w:marRight w:val="0"/>
      <w:marTop w:val="0"/>
      <w:marBottom w:val="0"/>
      <w:divBdr>
        <w:top w:val="none" w:sz="0" w:space="0" w:color="auto"/>
        <w:left w:val="none" w:sz="0" w:space="0" w:color="auto"/>
        <w:bottom w:val="none" w:sz="0" w:space="0" w:color="auto"/>
        <w:right w:val="none" w:sz="0" w:space="0" w:color="auto"/>
      </w:divBdr>
    </w:div>
    <w:div w:id="2146466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cp.wi.gov/Pages/Programs_Services/SafeWisconsinProduce.aspx" TargetMode="External"/><Relationship Id="rId3" Type="http://schemas.openxmlformats.org/officeDocument/2006/relationships/settings" Target="settings.xml"/><Relationship Id="rId7" Type="http://schemas.openxmlformats.org/officeDocument/2006/relationships/hyperlink" Target="https://wifood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gfn.org/resources/food-safety/food-safety" TargetMode="External"/><Relationship Id="rId11" Type="http://schemas.openxmlformats.org/officeDocument/2006/relationships/theme" Target="theme/theme1.xml"/><Relationship Id="rId5" Type="http://schemas.openxmlformats.org/officeDocument/2006/relationships/hyperlink" Target="https://www.ams.usda.gov/services/auditing/groupg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tensi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12142</Words>
  <Characters>69211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Hannum</dc:creator>
  <cp:keywords/>
  <dc:description/>
  <cp:lastModifiedBy>Sheila Sitati</cp:lastModifiedBy>
  <cp:revision>2</cp:revision>
  <dcterms:created xsi:type="dcterms:W3CDTF">2021-05-12T01:38:00Z</dcterms:created>
  <dcterms:modified xsi:type="dcterms:W3CDTF">2021-05-12T01:38:00Z</dcterms:modified>
</cp:coreProperties>
</file>