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37F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If you have any questions or comments, please feel free to add it to the chat function, or raise your hand to ask your question. </w:t>
      </w:r>
    </w:p>
    <w:p w14:paraId="2A51E32B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84AEE8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Thank you for your participation, we will get started in a moment. </w:t>
      </w:r>
    </w:p>
    <w:p w14:paraId="5736BC4B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E2640F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If you are having technical issues accessing interpretation, please feel free to send us a message via chat. We are happy to assist. </w:t>
      </w:r>
    </w:p>
    <w:p w14:paraId="2D2572FC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B8F7BB" w14:textId="6ED5ABDB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 xml:space="preserve">Simultaneous interpretation is available in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Hmong. </w:t>
      </w:r>
      <w:r w:rsidRPr="00DC252D">
        <w:rPr>
          <w:rFonts w:ascii="Arial" w:eastAsia="Times New Roman" w:hAnsi="Arial" w:cs="Arial"/>
          <w:color w:val="222222"/>
          <w:sz w:val="24"/>
          <w:szCs w:val="24"/>
        </w:rPr>
        <w:t>If you would like to access interpretation, please select the globe at the bottom of the screen, then select language interpretation, and mute original audio. </w:t>
      </w:r>
    </w:p>
    <w:p w14:paraId="23046DAB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EFFD74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If you are using a phone or tablet, please select the three dots, then select your language, and mute the original audio so that you do not hear both languages. </w:t>
      </w:r>
    </w:p>
    <w:p w14:paraId="40DB3E28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EC577A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After returning from breakout sessions, you must rejoin interpretation. Please select interpretation once again so that you can hear the interpretation. </w:t>
      </w:r>
    </w:p>
    <w:p w14:paraId="46E4C015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A9BA86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Thank you for participating today. If there is anything that we can do to help you best participate, please let us know. </w:t>
      </w:r>
    </w:p>
    <w:p w14:paraId="1A6578CE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1D82D4F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 xml:space="preserve">Thank you for allowing us to be of assistance. On behalf of </w:t>
      </w:r>
      <w:proofErr w:type="spellStart"/>
      <w:r w:rsidRPr="00DC252D">
        <w:rPr>
          <w:rFonts w:ascii="Arial" w:eastAsia="Times New Roman" w:hAnsi="Arial" w:cs="Arial"/>
          <w:color w:val="222222"/>
          <w:sz w:val="24"/>
          <w:szCs w:val="24"/>
        </w:rPr>
        <w:t>Linguistica</w:t>
      </w:r>
      <w:proofErr w:type="spellEnd"/>
      <w:r w:rsidRPr="00DC252D">
        <w:rPr>
          <w:rFonts w:ascii="Arial" w:eastAsia="Times New Roman" w:hAnsi="Arial" w:cs="Arial"/>
          <w:color w:val="222222"/>
          <w:sz w:val="24"/>
          <w:szCs w:val="24"/>
        </w:rPr>
        <w:t xml:space="preserve"> Interpreting and Translation, have a great day. </w:t>
      </w:r>
    </w:p>
    <w:p w14:paraId="1D4F0B90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7B614F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Together, we serve better! </w:t>
      </w:r>
    </w:p>
    <w:p w14:paraId="24511746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F6B0C5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Bridging the language gap! </w:t>
      </w:r>
    </w:p>
    <w:p w14:paraId="73E85552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1E303D" w14:textId="77777777" w:rsidR="00DC252D" w:rsidRPr="00DC252D" w:rsidRDefault="00DC252D" w:rsidP="00DC2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252D">
        <w:rPr>
          <w:rFonts w:ascii="Arial" w:eastAsia="Times New Roman" w:hAnsi="Arial" w:cs="Arial"/>
          <w:color w:val="222222"/>
          <w:sz w:val="24"/>
          <w:szCs w:val="24"/>
        </w:rPr>
        <w:t>Interpreting Message, Passion, Energy, &amp; Justice! </w:t>
      </w:r>
    </w:p>
    <w:p w14:paraId="21CFCD72" w14:textId="77777777" w:rsidR="00B57E05" w:rsidRDefault="00B57E05"/>
    <w:sectPr w:rsidR="00B5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2D"/>
    <w:rsid w:val="00B57E05"/>
    <w:rsid w:val="00D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F1AB"/>
  <w15:chartTrackingRefBased/>
  <w15:docId w15:val="{F0044520-B390-4EB4-8419-797E3DBD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2021-09-19T09:52:00Z</dcterms:created>
  <dcterms:modified xsi:type="dcterms:W3CDTF">2021-09-19T09:55:00Z</dcterms:modified>
</cp:coreProperties>
</file>