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CE0" w14:textId="077A278D" w:rsidR="0010678E" w:rsidRDefault="0010678E" w:rsidP="00212210">
      <w:pPr>
        <w:spacing w:after="200" w:line="276" w:lineRule="auto"/>
        <w:jc w:val="center"/>
      </w:pPr>
      <w:proofErr w:type="spellStart"/>
      <w:r>
        <w:rPr>
          <w:rFonts w:ascii="Arial" w:hAnsi="Arial" w:cs="Arial"/>
          <w:b/>
          <w:sz w:val="28"/>
          <w:szCs w:val="28"/>
        </w:rPr>
        <w:t>Pab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Pawg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Neeg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Khiav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Lub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Rooj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Sib </w:t>
      </w: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Tawm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Tswv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Yim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Daim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Ntawv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Teem </w:t>
      </w:r>
      <w:proofErr w:type="spellStart"/>
      <w:r>
        <w:rPr>
          <w:rFonts w:ascii="Arial" w:hAnsi="Arial" w:cs="Arial"/>
          <w:b/>
          <w:sz w:val="28"/>
          <w:szCs w:val="28"/>
        </w:rPr>
        <w:t>Caij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Thiab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Ntsiab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Rau </w:t>
      </w:r>
      <w:proofErr w:type="spellStart"/>
      <w:r>
        <w:rPr>
          <w:rFonts w:ascii="Arial" w:hAnsi="Arial" w:cs="Arial"/>
          <w:b/>
          <w:sz w:val="28"/>
          <w:szCs w:val="28"/>
        </w:rPr>
        <w:t>Lub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Rooj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Sib </w:t>
      </w: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</w:p>
    <w:p w14:paraId="03151F3C" w14:textId="77777777" w:rsidR="0010678E" w:rsidRDefault="0010678E" w:rsidP="0010678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Hnub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Tim 7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Lub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Kaum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 xml:space="preserve"> Ob </w:t>
      </w:r>
      <w:proofErr w:type="spellStart"/>
      <w:r w:rsidRPr="0010678E">
        <w:rPr>
          <w:rFonts w:ascii="Arial" w:hAnsi="Arial" w:cs="Arial"/>
          <w:sz w:val="28"/>
          <w:szCs w:val="28"/>
          <w:highlight w:val="yellow"/>
        </w:rPr>
        <w:t>Hli</w:t>
      </w:r>
      <w:proofErr w:type="spellEnd"/>
      <w:r w:rsidRPr="0010678E">
        <w:rPr>
          <w:rFonts w:ascii="Arial" w:hAnsi="Arial" w:cs="Arial"/>
          <w:sz w:val="28"/>
          <w:szCs w:val="28"/>
          <w:highlight w:val="yellow"/>
        </w:rPr>
        <w:t>, 2021</w:t>
      </w:r>
    </w:p>
    <w:p w14:paraId="5C5BFCD0" w14:textId="77777777" w:rsidR="0010678E" w:rsidRDefault="0010678E" w:rsidP="00106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5:30 PM – 8:00 PM</w:t>
      </w:r>
    </w:p>
    <w:p w14:paraId="4FFEA45C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</w:p>
    <w:p w14:paraId="76F4445F" w14:textId="77777777" w:rsidR="0010678E" w:rsidRDefault="0010678E" w:rsidP="0010678E">
      <w:pPr>
        <w:pStyle w:val="Default"/>
        <w:jc w:val="center"/>
        <w:rPr>
          <w:b/>
          <w:bCs/>
          <w:color w:val="auto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LUB ROOJ SIB THAM NO YUAV TSWHM SIM HAUV ZOOM</w:t>
      </w:r>
    </w:p>
    <w:p w14:paraId="13EFE062" w14:textId="77777777" w:rsidR="0010678E" w:rsidRDefault="0010678E" w:rsidP="0010678E">
      <w:pPr>
        <w:pStyle w:val="Default"/>
        <w:jc w:val="center"/>
        <w:rPr>
          <w:color w:val="auto"/>
          <w:sz w:val="22"/>
          <w:szCs w:val="22"/>
        </w:rPr>
      </w:pPr>
    </w:p>
    <w:p w14:paraId="747FCA6B" w14:textId="77777777" w:rsidR="0010678E" w:rsidRDefault="0010678E" w:rsidP="0010678E">
      <w:pPr>
        <w:pStyle w:val="Default"/>
        <w:spacing w:after="240"/>
        <w:jc w:val="center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  <w:u w:val="single"/>
        </w:rPr>
        <w:t>QHIA KEV MUS RAU NPE KOOM</w:t>
      </w:r>
      <w:r>
        <w:rPr>
          <w:color w:val="auto"/>
          <w:sz w:val="22"/>
          <w:szCs w:val="22"/>
        </w:rPr>
        <w:t xml:space="preserve"> </w:t>
      </w:r>
    </w:p>
    <w:p w14:paraId="65855B43" w14:textId="77777777" w:rsidR="0010678E" w:rsidRDefault="0010678E" w:rsidP="0010678E">
      <w:pPr>
        <w:pStyle w:val="Default"/>
        <w:spacing w:after="240"/>
        <w:jc w:val="center"/>
        <w:rPr>
          <w:color w:val="auto"/>
          <w:sz w:val="22"/>
          <w:szCs w:val="22"/>
        </w:rPr>
      </w:pPr>
      <w:proofErr w:type="spellStart"/>
      <w:r>
        <w:rPr>
          <w:color w:val="auto"/>
          <w:sz w:val="20"/>
          <w:szCs w:val="20"/>
        </w:rPr>
        <w:t>Nyem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tus</w:t>
      </w:r>
      <w:proofErr w:type="spellEnd"/>
      <w:r>
        <w:rPr>
          <w:color w:val="auto"/>
          <w:sz w:val="20"/>
          <w:szCs w:val="20"/>
        </w:rPr>
        <w:t xml:space="preserve"> link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qab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mus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rau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npe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lub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rooj</w:t>
      </w:r>
      <w:proofErr w:type="spellEnd"/>
      <w:r>
        <w:rPr>
          <w:color w:val="auto"/>
          <w:sz w:val="20"/>
          <w:szCs w:val="20"/>
        </w:rPr>
        <w:t xml:space="preserve"> sib </w:t>
      </w:r>
      <w:proofErr w:type="spellStart"/>
      <w:r>
        <w:rPr>
          <w:color w:val="auto"/>
          <w:sz w:val="20"/>
          <w:szCs w:val="20"/>
        </w:rPr>
        <w:t>tham</w:t>
      </w:r>
      <w:proofErr w:type="spellEnd"/>
      <w:r>
        <w:rPr>
          <w:color w:val="auto"/>
          <w:sz w:val="20"/>
          <w:szCs w:val="20"/>
        </w:rPr>
        <w:t xml:space="preserve">. Tom </w:t>
      </w:r>
      <w:proofErr w:type="spellStart"/>
      <w:r>
        <w:rPr>
          <w:color w:val="auto"/>
          <w:sz w:val="20"/>
          <w:szCs w:val="20"/>
        </w:rPr>
        <w:t>qab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koj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rau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npe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tas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lawv</w:t>
      </w:r>
      <w:proofErr w:type="spellEnd"/>
      <w:r>
        <w:rPr>
          <w:color w:val="auto"/>
          <w:sz w:val="20"/>
          <w:szCs w:val="20"/>
        </w:rPr>
        <w:t xml:space="preserve"> mam li </w:t>
      </w:r>
      <w:proofErr w:type="spellStart"/>
      <w:r>
        <w:rPr>
          <w:color w:val="auto"/>
          <w:sz w:val="20"/>
          <w:szCs w:val="20"/>
        </w:rPr>
        <w:t>qhia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koj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txoj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kev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mus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nkag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computer </w:t>
      </w:r>
      <w:proofErr w:type="spellStart"/>
      <w:r>
        <w:rPr>
          <w:color w:val="auto"/>
          <w:sz w:val="20"/>
          <w:szCs w:val="20"/>
        </w:rPr>
        <w:t>vassab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lossis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hauv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xov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tooj</w:t>
      </w:r>
      <w:proofErr w:type="spellEnd"/>
      <w:r>
        <w:rPr>
          <w:color w:val="auto"/>
          <w:sz w:val="20"/>
          <w:szCs w:val="20"/>
        </w:rPr>
        <w:t xml:space="preserve">. </w:t>
      </w:r>
      <w:proofErr w:type="spellStart"/>
      <w:r>
        <w:rPr>
          <w:color w:val="auto"/>
          <w:sz w:val="20"/>
          <w:szCs w:val="20"/>
        </w:rPr>
        <w:t>Thov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tiv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tauj</w:t>
      </w:r>
      <w:proofErr w:type="spellEnd"/>
      <w:r>
        <w:rPr>
          <w:color w:val="auto"/>
          <w:sz w:val="20"/>
          <w:szCs w:val="20"/>
        </w:rPr>
        <w:t xml:space="preserve"> Casey Lauderdale </w:t>
      </w:r>
      <w:proofErr w:type="spellStart"/>
      <w:r>
        <w:rPr>
          <w:color w:val="auto"/>
          <w:sz w:val="20"/>
          <w:szCs w:val="20"/>
        </w:rPr>
        <w:t>ntawm</w:t>
      </w:r>
      <w:proofErr w:type="spellEnd"/>
      <w:r>
        <w:rPr>
          <w:color w:val="auto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eastAsiaTheme="minorHAnsi"/>
            <w:sz w:val="20"/>
            <w:szCs w:val="20"/>
          </w:rPr>
          <w:t>casey.lauderdale@fresno.gov</w:t>
        </w:r>
      </w:hyperlink>
      <w:r>
        <w:rPr>
          <w:rStyle w:val="Hyperlink"/>
          <w:rFonts w:eastAsiaTheme="minorHAnsi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Hyperlink"/>
          <w:rFonts w:eastAsiaTheme="minorHAnsi"/>
          <w:color w:val="auto"/>
          <w:sz w:val="20"/>
          <w:szCs w:val="20"/>
          <w:u w:val="none"/>
        </w:rPr>
        <w:t>lossis</w:t>
      </w:r>
      <w:proofErr w:type="spellEnd"/>
      <w:r>
        <w:rPr>
          <w:rStyle w:val="Hyperlink"/>
          <w:rFonts w:eastAsiaTheme="minorHAnsi"/>
          <w:color w:val="auto"/>
          <w:sz w:val="20"/>
          <w:szCs w:val="20"/>
          <w:u w:val="none"/>
        </w:rPr>
        <w:t xml:space="preserve"> </w:t>
      </w:r>
      <w:r>
        <w:rPr>
          <w:color w:val="auto"/>
          <w:sz w:val="20"/>
          <w:szCs w:val="20"/>
        </w:rPr>
        <w:t xml:space="preserve">(559) 621-8515 </w:t>
      </w:r>
      <w:proofErr w:type="spellStart"/>
      <w:r>
        <w:rPr>
          <w:color w:val="auto"/>
          <w:sz w:val="20"/>
          <w:szCs w:val="20"/>
        </w:rPr>
        <w:t>yog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koj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xav</w:t>
      </w:r>
      <w:proofErr w:type="spellEnd"/>
      <w:r>
        <w:rPr>
          <w:color w:val="auto"/>
          <w:sz w:val="20"/>
          <w:szCs w:val="20"/>
        </w:rPr>
        <w:t xml:space="preserve"> tau </w:t>
      </w:r>
      <w:proofErr w:type="spellStart"/>
      <w:r>
        <w:rPr>
          <w:color w:val="auto"/>
          <w:sz w:val="20"/>
          <w:szCs w:val="20"/>
        </w:rPr>
        <w:t>kev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pab</w:t>
      </w:r>
      <w:proofErr w:type="spellEnd"/>
      <w:r>
        <w:rPr>
          <w:color w:val="auto"/>
          <w:sz w:val="20"/>
          <w:szCs w:val="20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2CD6976F" w14:textId="77777777" w:rsidR="0010678E" w:rsidRPr="00F37878" w:rsidRDefault="00D954D4" w:rsidP="0010678E">
      <w:pPr>
        <w:spacing w:after="240"/>
        <w:jc w:val="center"/>
        <w:rPr>
          <w:color w:val="0000FF"/>
          <w:sz w:val="28"/>
          <w:szCs w:val="28"/>
          <w:u w:val="single"/>
        </w:rPr>
      </w:pPr>
      <w:hyperlink r:id="rId9" w:history="1">
        <w:r w:rsidR="0010678E">
          <w:rPr>
            <w:rStyle w:val="Hyperlink"/>
            <w:sz w:val="28"/>
            <w:szCs w:val="28"/>
          </w:rPr>
          <w:t>https://zoom.us/webinar/register/WN_bamrHAJeQUqQK7jY8wnI3A</w:t>
        </w:r>
      </w:hyperlink>
    </w:p>
    <w:p w14:paraId="69C65EDC" w14:textId="77777777" w:rsidR="0010678E" w:rsidRDefault="0010678E" w:rsidP="0010678E">
      <w:pPr>
        <w:spacing w:before="240"/>
        <w:jc w:val="center"/>
        <w:rPr>
          <w:b/>
        </w:rPr>
      </w:pPr>
      <w:proofErr w:type="spellStart"/>
      <w:r>
        <w:rPr>
          <w:rFonts w:ascii="Arial" w:hAnsi="Arial" w:cs="Arial"/>
          <w:b/>
          <w:u w:val="single"/>
        </w:rPr>
        <w:t>Pab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Pawg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Neeg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Khiav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Lub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Rooj</w:t>
      </w:r>
      <w:proofErr w:type="spellEnd"/>
      <w:r>
        <w:rPr>
          <w:rFonts w:ascii="Arial" w:hAnsi="Arial" w:cs="Arial"/>
          <w:b/>
          <w:u w:val="single"/>
        </w:rPr>
        <w:t xml:space="preserve"> Sib </w:t>
      </w:r>
      <w:proofErr w:type="spellStart"/>
      <w:r>
        <w:rPr>
          <w:rFonts w:ascii="Arial" w:hAnsi="Arial" w:cs="Arial"/>
          <w:b/>
          <w:u w:val="single"/>
        </w:rPr>
        <w:t>Tham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Tawm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Tswv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Yim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Thiab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Cev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Lus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7A32102F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Peña,</w:t>
      </w:r>
      <w:r>
        <w:rPr>
          <w:rFonts w:ascii="Arial" w:hAnsi="Arial" w:cs="Arial"/>
          <w:i/>
          <w:sz w:val="24"/>
          <w:szCs w:val="24"/>
        </w:rPr>
        <w:t xml:space="preserve"> Chairperson</w:t>
      </w:r>
    </w:p>
    <w:p w14:paraId="6DA3DB59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Deep Singh, </w:t>
      </w:r>
      <w:r>
        <w:rPr>
          <w:rFonts w:ascii="Arial" w:hAnsi="Arial" w:cs="Arial"/>
          <w:i/>
          <w:sz w:val="24"/>
          <w:szCs w:val="24"/>
        </w:rPr>
        <w:t>Vice Chairperson</w:t>
      </w:r>
    </w:p>
    <w:p w14:paraId="4222E456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Jeff Roberts</w:t>
      </w:r>
    </w:p>
    <w:p w14:paraId="4F9E8C96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 Nijjer</w:t>
      </w:r>
    </w:p>
    <w:p w14:paraId="10842C10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Gurdeep </w:t>
      </w:r>
      <w:proofErr w:type="spellStart"/>
      <w:r>
        <w:rPr>
          <w:rFonts w:ascii="Arial" w:hAnsi="Arial" w:cs="Arial"/>
          <w:sz w:val="24"/>
          <w:szCs w:val="24"/>
        </w:rPr>
        <w:t>Shergill</w:t>
      </w:r>
      <w:proofErr w:type="spellEnd"/>
    </w:p>
    <w:p w14:paraId="399B25EC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Joseph Martinez</w:t>
      </w:r>
    </w:p>
    <w:p w14:paraId="100AACD9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Payne</w:t>
      </w:r>
    </w:p>
    <w:p w14:paraId="0495B9B5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Dennis Gaab</w:t>
      </w:r>
    </w:p>
    <w:p w14:paraId="7F02030E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Kashian</w:t>
      </w:r>
    </w:p>
    <w:p w14:paraId="0B3C3A08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Cathy Caples</w:t>
      </w:r>
    </w:p>
    <w:p w14:paraId="208B07D2" w14:textId="77777777" w:rsidR="0010678E" w:rsidRDefault="0010678E" w:rsidP="001067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Tiffany Mangum</w:t>
      </w:r>
    </w:p>
    <w:p w14:paraId="10B7BEA3" w14:textId="77777777" w:rsidR="0010678E" w:rsidRDefault="0010678E" w:rsidP="0010678E">
      <w:pPr>
        <w:spacing w:after="36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Tina McCallister – Boothe, </w:t>
      </w:r>
      <w:r>
        <w:rPr>
          <w:rFonts w:ascii="Arial" w:hAnsi="Arial" w:cs="Arial"/>
          <w:i/>
          <w:sz w:val="24"/>
          <w:szCs w:val="24"/>
        </w:rPr>
        <w:t>Alternate</w:t>
      </w:r>
    </w:p>
    <w:p w14:paraId="7419214B" w14:textId="77777777" w:rsidR="0010678E" w:rsidRDefault="0010678E" w:rsidP="0010678E">
      <w:pPr>
        <w:spacing w:after="1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Txheej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Txheem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Rau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031F2F4A" w14:textId="77777777" w:rsidR="0010678E" w:rsidRDefault="0010678E" w:rsidP="0010678E">
      <w:pPr>
        <w:spacing w:after="12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Rau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daim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teem </w:t>
      </w:r>
      <w:proofErr w:type="spellStart"/>
      <w:r>
        <w:rPr>
          <w:rFonts w:ascii="Arial" w:hAnsi="Arial" w:cs="Arial"/>
          <w:bCs/>
          <w:sz w:val="24"/>
          <w:szCs w:val="24"/>
        </w:rPr>
        <w:t>caij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ntsiab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txheej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txheem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bCs/>
          <w:sz w:val="24"/>
          <w:szCs w:val="24"/>
        </w:rPr>
        <w:t>yuav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Cs/>
          <w:sz w:val="24"/>
          <w:szCs w:val="24"/>
        </w:rPr>
        <w:t>siv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5E65D2DE" w14:textId="77777777" w:rsidR="0010678E" w:rsidRDefault="0010678E" w:rsidP="0010678E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Tus </w:t>
      </w:r>
      <w:proofErr w:type="spellStart"/>
      <w:r>
        <w:rPr>
          <w:rFonts w:ascii="Arial" w:hAnsi="Arial" w:cs="Arial"/>
          <w:bCs/>
          <w:sz w:val="24"/>
          <w:szCs w:val="24"/>
        </w:rPr>
        <w:t>Coj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Pawg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Committee </w:t>
      </w:r>
      <w:proofErr w:type="spellStart"/>
      <w:r>
        <w:rPr>
          <w:rFonts w:ascii="Arial" w:hAnsi="Arial" w:cs="Arial"/>
          <w:bCs/>
          <w:sz w:val="24"/>
          <w:szCs w:val="24"/>
        </w:rPr>
        <w:t>yuav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tshaj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daim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teem </w:t>
      </w:r>
      <w:proofErr w:type="spellStart"/>
      <w:r>
        <w:rPr>
          <w:rFonts w:ascii="Arial" w:hAnsi="Arial" w:cs="Arial"/>
          <w:bCs/>
          <w:sz w:val="24"/>
          <w:szCs w:val="24"/>
        </w:rPr>
        <w:t>caij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ntsiab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rooj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3577635" w14:textId="77777777" w:rsidR="0010678E" w:rsidRDefault="0010678E" w:rsidP="0010678E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hauv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Nroog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mam </w:t>
      </w:r>
      <w:proofErr w:type="spellStart"/>
      <w:r>
        <w:rPr>
          <w:rFonts w:ascii="Arial" w:hAnsi="Arial" w:cs="Arial"/>
          <w:bCs/>
          <w:sz w:val="24"/>
          <w:szCs w:val="24"/>
        </w:rPr>
        <w:t>tshaj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tawm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lossis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yog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muaj</w:t>
      </w:r>
      <w:proofErr w:type="spellEnd"/>
    </w:p>
    <w:p w14:paraId="4D5E746B" w14:textId="77777777" w:rsidR="0010678E" w:rsidRDefault="0010678E" w:rsidP="0010678E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Pawg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Neeg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Committee mam li los sib </w:t>
      </w:r>
      <w:proofErr w:type="spellStart"/>
      <w:r>
        <w:rPr>
          <w:rFonts w:ascii="Arial" w:hAnsi="Arial" w:cs="Arial"/>
          <w:bCs/>
          <w:sz w:val="24"/>
          <w:szCs w:val="24"/>
        </w:rPr>
        <w:t>tham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9175FD5" w14:textId="77777777" w:rsidR="0010678E" w:rsidRDefault="0010678E" w:rsidP="0010678E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xeem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mam li los </w:t>
      </w:r>
      <w:proofErr w:type="spellStart"/>
      <w:r>
        <w:rPr>
          <w:rFonts w:ascii="Arial" w:hAnsi="Arial" w:cs="Arial"/>
          <w:bCs/>
          <w:sz w:val="24"/>
          <w:szCs w:val="24"/>
        </w:rPr>
        <w:t>hais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txog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qhov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hom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phiaj</w:t>
      </w:r>
      <w:proofErr w:type="spellEnd"/>
    </w:p>
    <w:p w14:paraId="34F6108D" w14:textId="30C42C0C" w:rsidR="0010678E" w:rsidRDefault="0010678E" w:rsidP="0010678E">
      <w:pPr>
        <w:pStyle w:val="ListParagraph"/>
        <w:numPr>
          <w:ilvl w:val="0"/>
          <w:numId w:val="27"/>
        </w:numPr>
        <w:spacing w:after="240"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10678E">
        <w:rPr>
          <w:rFonts w:ascii="Arial" w:hAnsi="Arial" w:cs="Arial"/>
          <w:bCs/>
          <w:sz w:val="24"/>
          <w:szCs w:val="24"/>
        </w:rPr>
        <w:t>Pab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Pawg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Neeg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Committee mam li los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pov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npav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tso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cai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pom zoo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rau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lub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hom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phiaj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yog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10678E">
        <w:rPr>
          <w:rFonts w:ascii="Arial" w:hAnsi="Arial" w:cs="Arial"/>
          <w:bCs/>
          <w:sz w:val="24"/>
          <w:szCs w:val="24"/>
        </w:rPr>
        <w:t>ua</w:t>
      </w:r>
      <w:proofErr w:type="spellEnd"/>
      <w:r w:rsidRPr="0010678E">
        <w:rPr>
          <w:rFonts w:ascii="Arial" w:hAnsi="Arial" w:cs="Arial"/>
          <w:bCs/>
          <w:sz w:val="24"/>
          <w:szCs w:val="24"/>
        </w:rPr>
        <w:t xml:space="preserve"> tau</w:t>
      </w:r>
    </w:p>
    <w:p w14:paraId="70DA8EA4" w14:textId="497C815A" w:rsidR="0010678E" w:rsidRDefault="0010678E" w:rsidP="0010678E">
      <w:pPr>
        <w:spacing w:after="240" w:line="276" w:lineRule="auto"/>
        <w:rPr>
          <w:rFonts w:ascii="Arial" w:hAnsi="Arial" w:cs="Arial"/>
          <w:bCs/>
          <w:sz w:val="24"/>
          <w:szCs w:val="24"/>
        </w:rPr>
      </w:pPr>
    </w:p>
    <w:p w14:paraId="487B4764" w14:textId="3C6E9E2C" w:rsidR="0010678E" w:rsidRDefault="0010678E" w:rsidP="0010678E">
      <w:pPr>
        <w:spacing w:after="240" w:line="276" w:lineRule="auto"/>
        <w:rPr>
          <w:rFonts w:ascii="Arial" w:hAnsi="Arial" w:cs="Arial"/>
          <w:bCs/>
          <w:sz w:val="24"/>
          <w:szCs w:val="24"/>
        </w:rPr>
      </w:pPr>
    </w:p>
    <w:p w14:paraId="08D74671" w14:textId="77777777" w:rsidR="0010678E" w:rsidRDefault="0010678E" w:rsidP="0010678E">
      <w:pPr>
        <w:pStyle w:val="ListParagraph"/>
        <w:spacing w:after="24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Txheej</w:t>
      </w:r>
      <w:proofErr w:type="spellEnd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txheem</w:t>
      </w:r>
      <w:proofErr w:type="spellEnd"/>
    </w:p>
    <w:p w14:paraId="7E689A78" w14:textId="77777777" w:rsidR="0010678E" w:rsidRDefault="0010678E" w:rsidP="0010678E">
      <w:pPr>
        <w:pStyle w:val="ListParagraph"/>
        <w:numPr>
          <w:ilvl w:val="0"/>
          <w:numId w:val="28"/>
        </w:num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Hu </w:t>
      </w:r>
      <w:proofErr w:type="spellStart"/>
      <w:r>
        <w:rPr>
          <w:rFonts w:ascii="Arial" w:hAnsi="Arial" w:cs="Arial"/>
          <w:b/>
          <w:sz w:val="24"/>
          <w:szCs w:val="24"/>
        </w:rPr>
        <w:t>sawv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daws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b/>
          <w:sz w:val="24"/>
          <w:szCs w:val="24"/>
        </w:rPr>
        <w:t>npaj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pib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– 5:30pm (~10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0DFAED6D" w14:textId="77777777" w:rsidR="0010678E" w:rsidRDefault="0010678E" w:rsidP="0010678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Tshaj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tawm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txhias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thiab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qhia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siv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hauv</w:t>
      </w:r>
      <w:proofErr w:type="spellEnd"/>
      <w:r>
        <w:rPr>
          <w:rFonts w:ascii="Arial" w:hAnsi="Arial" w:cs="Arial"/>
          <w:sz w:val="24"/>
          <w:szCs w:val="24"/>
        </w:rPr>
        <w:t xml:space="preserve"> Zoom. </w:t>
      </w:r>
    </w:p>
    <w:p w14:paraId="6E731D93" w14:textId="77777777" w:rsidR="0010678E" w:rsidRDefault="0010678E" w:rsidP="0010678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 </w:t>
      </w:r>
      <w:proofErr w:type="spellStart"/>
      <w:r>
        <w:rPr>
          <w:rFonts w:ascii="Arial" w:hAnsi="Arial" w:cs="Arial"/>
          <w:sz w:val="24"/>
          <w:szCs w:val="24"/>
        </w:rPr>
        <w:t>npe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sawv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puas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tuaj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2F02AE0" w14:textId="52E173ED" w:rsidR="0010678E" w:rsidRPr="0010678E" w:rsidRDefault="0010678E" w:rsidP="0010678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Npav</w:t>
      </w:r>
      <w:proofErr w:type="spellEnd"/>
      <w:r>
        <w:rPr>
          <w:rFonts w:ascii="Arial" w:hAnsi="Arial" w:cs="Arial"/>
          <w:sz w:val="24"/>
          <w:szCs w:val="24"/>
        </w:rPr>
        <w:t xml:space="preserve"> – Tso </w:t>
      </w:r>
      <w:proofErr w:type="spellStart"/>
      <w:r>
        <w:rPr>
          <w:rFonts w:ascii="Arial" w:hAnsi="Arial" w:cs="Arial"/>
          <w:sz w:val="24"/>
          <w:szCs w:val="24"/>
        </w:rPr>
        <w:t>cai</w:t>
      </w:r>
      <w:proofErr w:type="spellEnd"/>
      <w:r>
        <w:rPr>
          <w:rFonts w:ascii="Arial" w:hAnsi="Arial" w:cs="Arial"/>
          <w:sz w:val="24"/>
          <w:szCs w:val="24"/>
        </w:rPr>
        <w:t xml:space="preserve"> pom zoo </w:t>
      </w:r>
      <w:proofErr w:type="spellStart"/>
      <w:r>
        <w:rPr>
          <w:rFonts w:ascii="Arial" w:hAnsi="Arial" w:cs="Arial"/>
          <w:sz w:val="24"/>
          <w:szCs w:val="24"/>
        </w:rPr>
        <w:t>rau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hawm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10678E">
        <w:rPr>
          <w:rFonts w:ascii="Arial" w:hAnsi="Arial" w:cs="Arial"/>
          <w:sz w:val="24"/>
          <w:szCs w:val="24"/>
        </w:rPr>
        <w:t xml:space="preserve"> </w:t>
      </w:r>
      <w:r w:rsidRPr="0010678E">
        <w:rPr>
          <w:rFonts w:ascii="Arial" w:hAnsi="Arial" w:cs="Arial"/>
          <w:sz w:val="24"/>
          <w:szCs w:val="24"/>
          <w:highlight w:val="yellow"/>
        </w:rPr>
        <w:t>February 03, 2022</w:t>
      </w:r>
    </w:p>
    <w:p w14:paraId="72A991CA" w14:textId="77777777" w:rsidR="0010678E" w:rsidRPr="00F37878" w:rsidRDefault="0010678E" w:rsidP="0010678E">
      <w:pPr>
        <w:pStyle w:val="ListParagraph"/>
        <w:spacing w:after="120"/>
        <w:ind w:left="1440"/>
        <w:rPr>
          <w:rFonts w:ascii="Arial" w:hAnsi="Arial" w:cs="Arial"/>
          <w:b/>
          <w:sz w:val="24"/>
          <w:szCs w:val="24"/>
        </w:rPr>
      </w:pPr>
    </w:p>
    <w:p w14:paraId="6E4AD7FC" w14:textId="0F4E2C71" w:rsidR="0010678E" w:rsidRPr="00F37878" w:rsidRDefault="0010678E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  <w:highlight w:val="yellow"/>
        </w:rPr>
      </w:pPr>
      <w:r w:rsidRPr="00F37878">
        <w:rPr>
          <w:rFonts w:ascii="Arial" w:hAnsi="Arial" w:cs="Arial"/>
          <w:b/>
          <w:sz w:val="24"/>
          <w:szCs w:val="24"/>
          <w:highlight w:val="yellow"/>
        </w:rPr>
        <w:t>Continued Items</w:t>
      </w:r>
      <w:r w:rsidRPr="0010678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(Kev </w:t>
      </w:r>
      <w:proofErr w:type="spellStart"/>
      <w:r>
        <w:rPr>
          <w:rFonts w:ascii="Arial" w:hAnsi="Arial" w:cs="Arial"/>
          <w:b/>
          <w:sz w:val="24"/>
          <w:szCs w:val="24"/>
        </w:rPr>
        <w:t>Pov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Npav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r w:rsidRPr="00F3787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F37878">
        <w:rPr>
          <w:rFonts w:ascii="Arial" w:hAnsi="Arial" w:cs="Arial"/>
          <w:bCs/>
          <w:sz w:val="24"/>
          <w:szCs w:val="24"/>
        </w:rPr>
        <w:t>(</w:t>
      </w:r>
      <w:proofErr w:type="gramEnd"/>
      <w:r w:rsidRPr="00F37878">
        <w:rPr>
          <w:rFonts w:ascii="Arial" w:hAnsi="Arial" w:cs="Arial"/>
          <w:bCs/>
          <w:sz w:val="24"/>
          <w:szCs w:val="24"/>
        </w:rPr>
        <w:t xml:space="preserve">~40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 w:rsidRPr="00F37878">
        <w:rPr>
          <w:rFonts w:ascii="Arial" w:hAnsi="Arial" w:cs="Arial"/>
          <w:bCs/>
          <w:sz w:val="24"/>
          <w:szCs w:val="24"/>
        </w:rPr>
        <w:t>)</w:t>
      </w:r>
    </w:p>
    <w:p w14:paraId="484CC413" w14:textId="77777777" w:rsidR="0010678E" w:rsidRPr="00F37878" w:rsidRDefault="0010678E" w:rsidP="0010678E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  <w:bCs/>
          <w:sz w:val="24"/>
          <w:szCs w:val="24"/>
          <w:highlight w:val="yellow"/>
        </w:rPr>
      </w:pPr>
      <w:r w:rsidRPr="00F37878">
        <w:rPr>
          <w:rFonts w:ascii="Arial" w:hAnsi="Arial" w:cs="Arial"/>
          <w:bCs/>
          <w:sz w:val="24"/>
          <w:szCs w:val="24"/>
          <w:highlight w:val="yellow"/>
        </w:rPr>
        <w:t>Catalytic Corridors – staff will present findings of the survey, a draft of the one-page summary, and committee members will be asked to provide input regarding the summary and designation of Corridors.</w:t>
      </w:r>
    </w:p>
    <w:p w14:paraId="440AEB89" w14:textId="77777777" w:rsidR="0010678E" w:rsidRPr="00F37878" w:rsidRDefault="0010678E" w:rsidP="0010678E">
      <w:pPr>
        <w:pStyle w:val="ListParagraph"/>
        <w:numPr>
          <w:ilvl w:val="1"/>
          <w:numId w:val="31"/>
        </w:numPr>
        <w:spacing w:after="120"/>
        <w:contextualSpacing w:val="0"/>
        <w:rPr>
          <w:rFonts w:ascii="Arial" w:hAnsi="Arial" w:cs="Arial"/>
          <w:bCs/>
          <w:sz w:val="24"/>
          <w:szCs w:val="24"/>
          <w:highlight w:val="yellow"/>
        </w:rPr>
      </w:pPr>
      <w:r w:rsidRPr="00F37878">
        <w:rPr>
          <w:rFonts w:ascii="Arial" w:hAnsi="Arial" w:cs="Arial"/>
          <w:bCs/>
          <w:sz w:val="24"/>
          <w:szCs w:val="24"/>
          <w:highlight w:val="yellow"/>
        </w:rPr>
        <w:t>Comment ID# 24-14 regarding policy LUH 2.2 pertaining to an agricultural buffer – staff will present clarified language and a visualization of what the policy intends to accomplish.  Committee members will consider changes to the proposed policy.</w:t>
      </w:r>
    </w:p>
    <w:p w14:paraId="71FAD06A" w14:textId="72B3870C" w:rsidR="0010678E" w:rsidRPr="00F37878" w:rsidRDefault="0010678E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  <w:highlight w:val="yellow"/>
        </w:rPr>
      </w:pPr>
      <w:r w:rsidRPr="00F37878">
        <w:rPr>
          <w:rFonts w:ascii="Arial" w:hAnsi="Arial" w:cs="Arial"/>
          <w:b/>
          <w:sz w:val="24"/>
          <w:szCs w:val="24"/>
          <w:highlight w:val="yellow"/>
        </w:rPr>
        <w:t xml:space="preserve">New Items </w:t>
      </w:r>
      <w:r>
        <w:rPr>
          <w:rFonts w:ascii="Arial" w:hAnsi="Arial" w:cs="Arial"/>
          <w:b/>
          <w:sz w:val="24"/>
          <w:szCs w:val="24"/>
        </w:rPr>
        <w:t xml:space="preserve">(Kev </w:t>
      </w:r>
      <w:proofErr w:type="spellStart"/>
      <w:r>
        <w:rPr>
          <w:rFonts w:ascii="Arial" w:hAnsi="Arial" w:cs="Arial"/>
          <w:b/>
          <w:sz w:val="24"/>
          <w:szCs w:val="24"/>
        </w:rPr>
        <w:t>Pov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Npav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r w:rsidRPr="00F3787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F37878">
        <w:rPr>
          <w:rFonts w:ascii="Arial" w:hAnsi="Arial" w:cs="Arial"/>
          <w:bCs/>
          <w:sz w:val="24"/>
          <w:szCs w:val="24"/>
        </w:rPr>
        <w:t>(</w:t>
      </w:r>
      <w:proofErr w:type="gramEnd"/>
      <w:r w:rsidRPr="00F37878">
        <w:rPr>
          <w:rFonts w:ascii="Arial" w:hAnsi="Arial" w:cs="Arial"/>
          <w:bCs/>
          <w:sz w:val="24"/>
          <w:szCs w:val="24"/>
        </w:rPr>
        <w:t xml:space="preserve">~10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 w:rsidRPr="00F37878">
        <w:rPr>
          <w:rFonts w:ascii="Arial" w:hAnsi="Arial" w:cs="Arial"/>
          <w:bCs/>
          <w:sz w:val="24"/>
          <w:szCs w:val="24"/>
        </w:rPr>
        <w:t>)</w:t>
      </w:r>
    </w:p>
    <w:p w14:paraId="3E1A770E" w14:textId="77777777" w:rsidR="0010678E" w:rsidRPr="00F37878" w:rsidRDefault="0010678E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color w:val="0070C0"/>
          <w:sz w:val="24"/>
          <w:szCs w:val="24"/>
          <w:highlight w:val="yellow"/>
        </w:rPr>
      </w:pPr>
      <w:r w:rsidRPr="00F37878">
        <w:rPr>
          <w:rFonts w:ascii="Arial" w:hAnsi="Arial" w:cs="Arial"/>
          <w:bCs/>
          <w:sz w:val="24"/>
          <w:szCs w:val="24"/>
          <w:highlight w:val="yellow"/>
        </w:rPr>
        <w:t>Proposed modification of policy PF 1.14 pertaining to historic preservation.</w:t>
      </w:r>
    </w:p>
    <w:p w14:paraId="18563A5E" w14:textId="02690A97" w:rsidR="0010678E" w:rsidRPr="00F37878" w:rsidRDefault="0010678E" w:rsidP="0010678E">
      <w:pPr>
        <w:pStyle w:val="ListParagraph"/>
        <w:numPr>
          <w:ilvl w:val="0"/>
          <w:numId w:val="32"/>
        </w:numPr>
        <w:spacing w:after="120"/>
        <w:contextualSpacing w:val="0"/>
        <w:rPr>
          <w:rFonts w:ascii="Arial" w:hAnsi="Arial" w:cs="Arial"/>
          <w:b/>
          <w:sz w:val="24"/>
          <w:szCs w:val="24"/>
          <w:highlight w:val="yellow"/>
        </w:rPr>
      </w:pPr>
      <w:r w:rsidRPr="00F37878">
        <w:rPr>
          <w:rFonts w:ascii="Arial" w:hAnsi="Arial" w:cs="Arial"/>
          <w:b/>
          <w:sz w:val="24"/>
          <w:szCs w:val="24"/>
          <w:highlight w:val="yellow"/>
        </w:rPr>
        <w:t xml:space="preserve">Formal Recommendations on Category 3 </w:t>
      </w:r>
      <w:r>
        <w:rPr>
          <w:rFonts w:ascii="Arial" w:hAnsi="Arial" w:cs="Arial"/>
          <w:b/>
          <w:sz w:val="24"/>
          <w:szCs w:val="24"/>
        </w:rPr>
        <w:t xml:space="preserve">(Kev </w:t>
      </w:r>
      <w:proofErr w:type="spellStart"/>
      <w:r>
        <w:rPr>
          <w:rFonts w:ascii="Arial" w:hAnsi="Arial" w:cs="Arial"/>
          <w:b/>
          <w:sz w:val="24"/>
          <w:szCs w:val="24"/>
        </w:rPr>
        <w:t>Pov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Npav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r w:rsidRPr="00F37878">
        <w:rPr>
          <w:rFonts w:ascii="Arial" w:hAnsi="Arial" w:cs="Arial"/>
          <w:bCs/>
          <w:sz w:val="24"/>
          <w:szCs w:val="24"/>
        </w:rPr>
        <w:t xml:space="preserve">(~60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 w:rsidRPr="00F37878">
        <w:rPr>
          <w:rFonts w:ascii="Arial" w:hAnsi="Arial" w:cs="Arial"/>
          <w:bCs/>
          <w:sz w:val="24"/>
          <w:szCs w:val="24"/>
        </w:rPr>
        <w:t>)</w:t>
      </w:r>
    </w:p>
    <w:p w14:paraId="3F09D94D" w14:textId="77777777" w:rsidR="0010678E" w:rsidRPr="00F37878" w:rsidRDefault="0010678E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color w:val="0070C0"/>
          <w:sz w:val="24"/>
          <w:szCs w:val="24"/>
          <w:highlight w:val="yellow"/>
        </w:rPr>
      </w:pPr>
      <w:r w:rsidRPr="00F37878">
        <w:rPr>
          <w:rFonts w:ascii="Arial" w:hAnsi="Arial" w:cs="Arial"/>
          <w:bCs/>
          <w:sz w:val="24"/>
          <w:szCs w:val="24"/>
          <w:highlight w:val="yellow"/>
        </w:rPr>
        <w:t>The Steering Committee will be asked to provide its formal recommendations on proposed updates to the Specific Plan. The vote will consider the proposed changes via Category 3 of the Comment Summary Matrix, which are requests for changes to the Specific Plan Proposed Planned Land Use Map.</w:t>
      </w:r>
    </w:p>
    <w:p w14:paraId="77E23ECE" w14:textId="10517CE2" w:rsidR="0010678E" w:rsidRPr="00F37878" w:rsidRDefault="0010678E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/>
          <w:sz w:val="24"/>
          <w:szCs w:val="24"/>
          <w:highlight w:val="yellow"/>
        </w:rPr>
      </w:pPr>
      <w:r w:rsidRPr="00F37878">
        <w:rPr>
          <w:rFonts w:ascii="Arial" w:hAnsi="Arial" w:cs="Arial"/>
          <w:b/>
          <w:sz w:val="24"/>
          <w:szCs w:val="24"/>
          <w:highlight w:val="yellow"/>
        </w:rPr>
        <w:t>Next Steps</w:t>
      </w:r>
      <w:r w:rsidRPr="00F37878">
        <w:rPr>
          <w:rFonts w:ascii="Arial" w:hAnsi="Arial" w:cs="Arial"/>
          <w:bCs/>
          <w:sz w:val="24"/>
          <w:szCs w:val="24"/>
          <w:highlight w:val="yellow"/>
        </w:rPr>
        <w:t xml:space="preserve"> </w:t>
      </w:r>
      <w:r w:rsidRPr="00F37878">
        <w:rPr>
          <w:rFonts w:ascii="Arial" w:hAnsi="Arial" w:cs="Arial"/>
          <w:bCs/>
          <w:sz w:val="24"/>
          <w:szCs w:val="24"/>
        </w:rPr>
        <w:t xml:space="preserve">(~10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 w:rsidRPr="00F37878">
        <w:rPr>
          <w:rFonts w:ascii="Arial" w:hAnsi="Arial" w:cs="Arial"/>
          <w:bCs/>
          <w:sz w:val="24"/>
          <w:szCs w:val="24"/>
        </w:rPr>
        <w:t>)</w:t>
      </w:r>
    </w:p>
    <w:p w14:paraId="3D904AE4" w14:textId="77777777" w:rsidR="0010678E" w:rsidRPr="00F37878" w:rsidRDefault="0010678E" w:rsidP="0010678E">
      <w:pPr>
        <w:pStyle w:val="ListParagraph"/>
        <w:numPr>
          <w:ilvl w:val="1"/>
          <w:numId w:val="31"/>
        </w:numPr>
        <w:spacing w:after="240"/>
        <w:contextualSpacing w:val="0"/>
        <w:rPr>
          <w:rFonts w:ascii="Arial" w:hAnsi="Arial" w:cs="Arial"/>
          <w:b/>
          <w:sz w:val="24"/>
          <w:szCs w:val="24"/>
          <w:highlight w:val="yellow"/>
        </w:rPr>
      </w:pPr>
      <w:r w:rsidRPr="00F37878">
        <w:rPr>
          <w:rFonts w:ascii="Arial" w:hAnsi="Arial" w:cs="Arial"/>
          <w:bCs/>
          <w:sz w:val="24"/>
          <w:szCs w:val="24"/>
          <w:highlight w:val="yellow"/>
        </w:rPr>
        <w:t>Staff will share a presentation outlining the next steps for the Specific Plan.</w:t>
      </w:r>
    </w:p>
    <w:p w14:paraId="6395CF96" w14:textId="2F9C3C1C" w:rsidR="0010678E" w:rsidRPr="00307259" w:rsidRDefault="0010678E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Tshaj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Pawg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Neeg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Khiav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Tswv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Yim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Thiab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(~5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0549A7A1" w14:textId="5A4DEB55" w:rsidR="0010678E" w:rsidRPr="009638F8" w:rsidRDefault="0010678E" w:rsidP="0010678E">
      <w:pPr>
        <w:pStyle w:val="ListParagraph"/>
        <w:numPr>
          <w:ilvl w:val="0"/>
          <w:numId w:val="32"/>
        </w:numPr>
        <w:spacing w:after="240"/>
        <w:contextualSpacing w:val="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Txuas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Tsis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Tau Teem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Caij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~5 </w:t>
      </w:r>
      <w:proofErr w:type="spellStart"/>
      <w:r>
        <w:rPr>
          <w:rFonts w:ascii="Arial" w:hAnsi="Arial" w:cs="Arial"/>
          <w:bCs/>
          <w:sz w:val="24"/>
          <w:szCs w:val="24"/>
        </w:rPr>
        <w:t>feeb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148C3167" w14:textId="77777777" w:rsidR="0010678E" w:rsidRDefault="0010678E" w:rsidP="0010678E">
      <w:pPr>
        <w:pStyle w:val="ListParagraph"/>
        <w:numPr>
          <w:ilvl w:val="0"/>
          <w:numId w:val="32"/>
        </w:numPr>
        <w:spacing w:after="2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Kawm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Rooj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Sib </w:t>
      </w:r>
      <w:proofErr w:type="spellStart"/>
      <w:r>
        <w:rPr>
          <w:rFonts w:ascii="Arial" w:hAnsi="Arial" w:cs="Arial"/>
          <w:b/>
          <w:sz w:val="24"/>
          <w:szCs w:val="24"/>
        </w:rPr>
        <w:t>Tham</w:t>
      </w:r>
      <w:proofErr w:type="spellEnd"/>
    </w:p>
    <w:p w14:paraId="0F70D67E" w14:textId="77777777" w:rsidR="0010678E" w:rsidRDefault="0010678E" w:rsidP="0010678E">
      <w:pPr>
        <w:spacing w:after="240"/>
      </w:pPr>
    </w:p>
    <w:p w14:paraId="6C737A8C" w14:textId="77777777" w:rsidR="0010678E" w:rsidRPr="0010678E" w:rsidRDefault="0010678E" w:rsidP="0010678E">
      <w:pPr>
        <w:spacing w:after="120"/>
        <w:rPr>
          <w:rFonts w:ascii="Arial" w:hAnsi="Arial" w:cs="Arial"/>
          <w:sz w:val="24"/>
          <w:szCs w:val="24"/>
        </w:rPr>
      </w:pPr>
    </w:p>
    <w:sectPr w:rsidR="0010678E" w:rsidRPr="0010678E" w:rsidSect="00E24D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9B8B" w14:textId="77777777" w:rsidR="00D954D4" w:rsidRDefault="00D954D4" w:rsidP="001876D8">
      <w:r>
        <w:separator/>
      </w:r>
    </w:p>
  </w:endnote>
  <w:endnote w:type="continuationSeparator" w:id="0">
    <w:p w14:paraId="431BDD32" w14:textId="77777777" w:rsidR="00D954D4" w:rsidRDefault="00D954D4" w:rsidP="0018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30bc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4ED4" w14:textId="4542A8EE" w:rsidR="000C03A1" w:rsidRDefault="00B90CF4" w:rsidP="00B90CF4">
    <w:pPr>
      <w:pStyle w:val="Footer"/>
      <w:jc w:val="center"/>
    </w:pPr>
    <w:r>
      <w:rPr>
        <w:noProof/>
      </w:rPr>
      <w:drawing>
        <wp:inline distT="0" distB="0" distL="0" distR="0" wp14:anchorId="1FDD631C" wp14:editId="46A69A2D">
          <wp:extent cx="1409700" cy="389077"/>
          <wp:effectExtent l="0" t="0" r="0" b="0"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480" cy="398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E3CD" w14:textId="77777777" w:rsidR="00D954D4" w:rsidRDefault="00D954D4" w:rsidP="001876D8">
      <w:r>
        <w:separator/>
      </w:r>
    </w:p>
  </w:footnote>
  <w:footnote w:type="continuationSeparator" w:id="0">
    <w:p w14:paraId="42F20743" w14:textId="77777777" w:rsidR="00D954D4" w:rsidRDefault="00D954D4" w:rsidP="0018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56C4" w14:textId="0724EA52" w:rsidR="00690DEA" w:rsidRPr="00352D40" w:rsidRDefault="00ED7A87" w:rsidP="00ED7A87">
    <w:pPr>
      <w:pStyle w:val="Header"/>
      <w:tabs>
        <w:tab w:val="left" w:pos="1980"/>
      </w:tabs>
      <w:ind w:firstLine="1980"/>
      <w:rPr>
        <w:rFonts w:ascii="Arial" w:hAnsi="Arial" w:cs="Arial"/>
        <w:sz w:val="24"/>
        <w:szCs w:val="24"/>
      </w:rPr>
    </w:pPr>
    <w:r w:rsidRPr="00352D4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125B749" wp14:editId="1FAC6DA5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1691640" cy="594360"/>
          <wp:effectExtent l="0" t="0" r="3810" b="0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40">
      <w:rPr>
        <w:rFonts w:ascii="Arial" w:hAnsi="Arial" w:cs="Arial"/>
        <w:sz w:val="24"/>
        <w:szCs w:val="24"/>
      </w:rPr>
      <w:t xml:space="preserve">Steering Committee Meeting Agenda – </w:t>
    </w:r>
    <w:r w:rsidR="007B1D7C">
      <w:rPr>
        <w:rFonts w:ascii="Arial" w:hAnsi="Arial" w:cs="Arial"/>
        <w:sz w:val="24"/>
        <w:szCs w:val="24"/>
      </w:rPr>
      <w:t>March</w:t>
    </w:r>
    <w:r w:rsidR="00E24D75">
      <w:rPr>
        <w:rFonts w:ascii="Arial" w:hAnsi="Arial" w:cs="Arial"/>
        <w:sz w:val="24"/>
        <w:szCs w:val="24"/>
      </w:rPr>
      <w:t xml:space="preserve"> </w:t>
    </w:r>
    <w:r w:rsidR="007B1D7C">
      <w:rPr>
        <w:rFonts w:ascii="Arial" w:hAnsi="Arial" w:cs="Arial"/>
        <w:sz w:val="24"/>
        <w:szCs w:val="24"/>
      </w:rPr>
      <w:t>07</w:t>
    </w:r>
    <w:r w:rsidRPr="00352D40">
      <w:rPr>
        <w:rFonts w:ascii="Arial" w:hAnsi="Arial" w:cs="Arial"/>
        <w:sz w:val="24"/>
        <w:szCs w:val="24"/>
      </w:rPr>
      <w:t>, 202</w:t>
    </w:r>
    <w:r w:rsidR="00E24D75">
      <w:rPr>
        <w:rFonts w:ascii="Arial" w:hAnsi="Arial" w:cs="Arial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368"/>
    <w:multiLevelType w:val="hybridMultilevel"/>
    <w:tmpl w:val="7EA275D8"/>
    <w:lvl w:ilvl="0" w:tplc="8EF02F8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857"/>
    <w:multiLevelType w:val="hybridMultilevel"/>
    <w:tmpl w:val="00BA4F50"/>
    <w:lvl w:ilvl="0" w:tplc="DC66D57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77CC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2229"/>
    <w:multiLevelType w:val="hybridMultilevel"/>
    <w:tmpl w:val="B290DD80"/>
    <w:lvl w:ilvl="0" w:tplc="0409001B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C764F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74EE"/>
    <w:multiLevelType w:val="hybridMultilevel"/>
    <w:tmpl w:val="1A50EA1A"/>
    <w:lvl w:ilvl="0" w:tplc="FFFFFFFF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77169"/>
    <w:multiLevelType w:val="hybridMultilevel"/>
    <w:tmpl w:val="37BA3C6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E3C6A55"/>
    <w:multiLevelType w:val="hybridMultilevel"/>
    <w:tmpl w:val="F9A6E8A4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bCs/>
        <w:color w:val="auto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077E"/>
    <w:multiLevelType w:val="multilevel"/>
    <w:tmpl w:val="2EFCF58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3D1C"/>
    <w:multiLevelType w:val="hybridMultilevel"/>
    <w:tmpl w:val="2DC2D3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6A2DD6"/>
    <w:multiLevelType w:val="hybridMultilevel"/>
    <w:tmpl w:val="5C4A0C68"/>
    <w:lvl w:ilvl="0" w:tplc="EDBA80F2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9EC"/>
    <w:multiLevelType w:val="hybridMultilevel"/>
    <w:tmpl w:val="9D009950"/>
    <w:lvl w:ilvl="0" w:tplc="B00C68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52631"/>
    <w:multiLevelType w:val="hybridMultilevel"/>
    <w:tmpl w:val="0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B6E"/>
    <w:multiLevelType w:val="hybridMultilevel"/>
    <w:tmpl w:val="9BC6840E"/>
    <w:lvl w:ilvl="0" w:tplc="672C83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96EBBA0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2544E"/>
    <w:multiLevelType w:val="hybridMultilevel"/>
    <w:tmpl w:val="B5424D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A6080"/>
    <w:multiLevelType w:val="hybridMultilevel"/>
    <w:tmpl w:val="B290DD80"/>
    <w:lvl w:ilvl="0" w:tplc="0409001B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5B0CC9"/>
    <w:multiLevelType w:val="hybridMultilevel"/>
    <w:tmpl w:val="0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7499"/>
    <w:multiLevelType w:val="multilevel"/>
    <w:tmpl w:val="E19E24C4"/>
    <w:lvl w:ilvl="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10240D"/>
    <w:multiLevelType w:val="multilevel"/>
    <w:tmpl w:val="2EFCF58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637C"/>
    <w:multiLevelType w:val="multilevel"/>
    <w:tmpl w:val="ABE86A7A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39478A7"/>
    <w:multiLevelType w:val="hybridMultilevel"/>
    <w:tmpl w:val="4DD6789C"/>
    <w:lvl w:ilvl="0" w:tplc="05341844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03CB9"/>
    <w:multiLevelType w:val="hybridMultilevel"/>
    <w:tmpl w:val="B5424D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7"/>
  </w:num>
  <w:num w:numId="12">
    <w:abstractNumId w:val="19"/>
  </w:num>
  <w:num w:numId="13">
    <w:abstractNumId w:val="12"/>
  </w:num>
  <w:num w:numId="14">
    <w:abstractNumId w:val="11"/>
  </w:num>
  <w:num w:numId="15">
    <w:abstractNumId w:val="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8"/>
  </w:num>
  <w:num w:numId="24">
    <w:abstractNumId w:val="1"/>
  </w:num>
  <w:num w:numId="25">
    <w:abstractNumId w:val="10"/>
  </w:num>
  <w:num w:numId="26">
    <w:abstractNumId w:val="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D8"/>
    <w:rsid w:val="00014BC8"/>
    <w:rsid w:val="000307F5"/>
    <w:rsid w:val="00031989"/>
    <w:rsid w:val="00034F7A"/>
    <w:rsid w:val="00060172"/>
    <w:rsid w:val="00066FE9"/>
    <w:rsid w:val="0008141B"/>
    <w:rsid w:val="000C03A1"/>
    <w:rsid w:val="000E7C62"/>
    <w:rsid w:val="000F0075"/>
    <w:rsid w:val="000F6703"/>
    <w:rsid w:val="0010678E"/>
    <w:rsid w:val="00106BA1"/>
    <w:rsid w:val="001235A3"/>
    <w:rsid w:val="0012763E"/>
    <w:rsid w:val="00182048"/>
    <w:rsid w:val="00182D68"/>
    <w:rsid w:val="001876D8"/>
    <w:rsid w:val="00191EA0"/>
    <w:rsid w:val="001B328F"/>
    <w:rsid w:val="001B4718"/>
    <w:rsid w:val="001B5ED1"/>
    <w:rsid w:val="001C55F6"/>
    <w:rsid w:val="00212210"/>
    <w:rsid w:val="00227704"/>
    <w:rsid w:val="00227A97"/>
    <w:rsid w:val="00236C29"/>
    <w:rsid w:val="002539FE"/>
    <w:rsid w:val="00265611"/>
    <w:rsid w:val="00270956"/>
    <w:rsid w:val="002A2D37"/>
    <w:rsid w:val="003010FE"/>
    <w:rsid w:val="00305B9B"/>
    <w:rsid w:val="00307259"/>
    <w:rsid w:val="00320BD4"/>
    <w:rsid w:val="00321844"/>
    <w:rsid w:val="00321F0E"/>
    <w:rsid w:val="0034082F"/>
    <w:rsid w:val="003457B5"/>
    <w:rsid w:val="00347245"/>
    <w:rsid w:val="00352D40"/>
    <w:rsid w:val="00360D52"/>
    <w:rsid w:val="00364E3A"/>
    <w:rsid w:val="003767FE"/>
    <w:rsid w:val="0039011B"/>
    <w:rsid w:val="00395DBA"/>
    <w:rsid w:val="0039691B"/>
    <w:rsid w:val="003A08BF"/>
    <w:rsid w:val="003A1138"/>
    <w:rsid w:val="003A1987"/>
    <w:rsid w:val="003B1169"/>
    <w:rsid w:val="003B3397"/>
    <w:rsid w:val="003C2E08"/>
    <w:rsid w:val="003E7ED1"/>
    <w:rsid w:val="00402A7B"/>
    <w:rsid w:val="00430A8E"/>
    <w:rsid w:val="0043205C"/>
    <w:rsid w:val="0046326B"/>
    <w:rsid w:val="00464F80"/>
    <w:rsid w:val="00477ED1"/>
    <w:rsid w:val="004D1E83"/>
    <w:rsid w:val="004E0BB6"/>
    <w:rsid w:val="004E2EF3"/>
    <w:rsid w:val="004E738F"/>
    <w:rsid w:val="004F28F8"/>
    <w:rsid w:val="004F3123"/>
    <w:rsid w:val="004F6B3C"/>
    <w:rsid w:val="00510DC4"/>
    <w:rsid w:val="00516FD1"/>
    <w:rsid w:val="00532825"/>
    <w:rsid w:val="005353C9"/>
    <w:rsid w:val="00554DA4"/>
    <w:rsid w:val="005615BF"/>
    <w:rsid w:val="005709A4"/>
    <w:rsid w:val="005807A9"/>
    <w:rsid w:val="00583906"/>
    <w:rsid w:val="005A4456"/>
    <w:rsid w:val="005B28E2"/>
    <w:rsid w:val="005B2F63"/>
    <w:rsid w:val="005C115F"/>
    <w:rsid w:val="005E7C54"/>
    <w:rsid w:val="005F368A"/>
    <w:rsid w:val="00610DCB"/>
    <w:rsid w:val="006321D1"/>
    <w:rsid w:val="0065037A"/>
    <w:rsid w:val="0065660C"/>
    <w:rsid w:val="006902FA"/>
    <w:rsid w:val="00690DEA"/>
    <w:rsid w:val="006A5057"/>
    <w:rsid w:val="006F716F"/>
    <w:rsid w:val="00723CF9"/>
    <w:rsid w:val="00726013"/>
    <w:rsid w:val="00737555"/>
    <w:rsid w:val="00737D6A"/>
    <w:rsid w:val="00746663"/>
    <w:rsid w:val="007518AD"/>
    <w:rsid w:val="00756124"/>
    <w:rsid w:val="00777626"/>
    <w:rsid w:val="00795DB0"/>
    <w:rsid w:val="007B1D7C"/>
    <w:rsid w:val="00802B0D"/>
    <w:rsid w:val="00805D49"/>
    <w:rsid w:val="0082438F"/>
    <w:rsid w:val="00824BAC"/>
    <w:rsid w:val="00825D38"/>
    <w:rsid w:val="00832867"/>
    <w:rsid w:val="00852539"/>
    <w:rsid w:val="00866491"/>
    <w:rsid w:val="0087136C"/>
    <w:rsid w:val="00874B05"/>
    <w:rsid w:val="008879C5"/>
    <w:rsid w:val="00897C7A"/>
    <w:rsid w:val="008B2082"/>
    <w:rsid w:val="008D26E1"/>
    <w:rsid w:val="008D4418"/>
    <w:rsid w:val="008E204F"/>
    <w:rsid w:val="00920018"/>
    <w:rsid w:val="00930376"/>
    <w:rsid w:val="009433D3"/>
    <w:rsid w:val="00947A5D"/>
    <w:rsid w:val="00951FB8"/>
    <w:rsid w:val="009638F8"/>
    <w:rsid w:val="0096777E"/>
    <w:rsid w:val="00971A6A"/>
    <w:rsid w:val="00983415"/>
    <w:rsid w:val="00990776"/>
    <w:rsid w:val="009C3E4D"/>
    <w:rsid w:val="009C7B15"/>
    <w:rsid w:val="009D0797"/>
    <w:rsid w:val="00A47051"/>
    <w:rsid w:val="00A47E10"/>
    <w:rsid w:val="00A556A4"/>
    <w:rsid w:val="00A6042B"/>
    <w:rsid w:val="00A613F7"/>
    <w:rsid w:val="00A63D0B"/>
    <w:rsid w:val="00A67270"/>
    <w:rsid w:val="00A7175B"/>
    <w:rsid w:val="00A771E9"/>
    <w:rsid w:val="00A81F22"/>
    <w:rsid w:val="00AB5D93"/>
    <w:rsid w:val="00AC7D3F"/>
    <w:rsid w:val="00AE3A33"/>
    <w:rsid w:val="00B06A14"/>
    <w:rsid w:val="00B122F4"/>
    <w:rsid w:val="00B418A3"/>
    <w:rsid w:val="00B523CA"/>
    <w:rsid w:val="00B57288"/>
    <w:rsid w:val="00B9099F"/>
    <w:rsid w:val="00B90CF4"/>
    <w:rsid w:val="00B91B6B"/>
    <w:rsid w:val="00BA2BEA"/>
    <w:rsid w:val="00BA3326"/>
    <w:rsid w:val="00BA47B8"/>
    <w:rsid w:val="00BA58D2"/>
    <w:rsid w:val="00BA63F6"/>
    <w:rsid w:val="00BC39DA"/>
    <w:rsid w:val="00BE29BE"/>
    <w:rsid w:val="00C216D5"/>
    <w:rsid w:val="00C25738"/>
    <w:rsid w:val="00C5184C"/>
    <w:rsid w:val="00C71280"/>
    <w:rsid w:val="00C74281"/>
    <w:rsid w:val="00C8680C"/>
    <w:rsid w:val="00C90041"/>
    <w:rsid w:val="00CB10C2"/>
    <w:rsid w:val="00CC67E1"/>
    <w:rsid w:val="00CC68DD"/>
    <w:rsid w:val="00CD4798"/>
    <w:rsid w:val="00D038F2"/>
    <w:rsid w:val="00D24D9E"/>
    <w:rsid w:val="00D3041A"/>
    <w:rsid w:val="00D4377B"/>
    <w:rsid w:val="00D44E4B"/>
    <w:rsid w:val="00D61EAC"/>
    <w:rsid w:val="00D740A4"/>
    <w:rsid w:val="00D836A0"/>
    <w:rsid w:val="00D93561"/>
    <w:rsid w:val="00D954D4"/>
    <w:rsid w:val="00DA19CD"/>
    <w:rsid w:val="00DA4192"/>
    <w:rsid w:val="00DB19EC"/>
    <w:rsid w:val="00DD7A85"/>
    <w:rsid w:val="00DF149E"/>
    <w:rsid w:val="00E0058E"/>
    <w:rsid w:val="00E1262A"/>
    <w:rsid w:val="00E1294F"/>
    <w:rsid w:val="00E24D75"/>
    <w:rsid w:val="00E34B32"/>
    <w:rsid w:val="00E6161E"/>
    <w:rsid w:val="00E6291E"/>
    <w:rsid w:val="00EB3FDD"/>
    <w:rsid w:val="00EB6C15"/>
    <w:rsid w:val="00ED7A87"/>
    <w:rsid w:val="00F12D71"/>
    <w:rsid w:val="00F165A7"/>
    <w:rsid w:val="00F17CC3"/>
    <w:rsid w:val="00F20C31"/>
    <w:rsid w:val="00F33D36"/>
    <w:rsid w:val="00F37878"/>
    <w:rsid w:val="00F37ED6"/>
    <w:rsid w:val="00F564E4"/>
    <w:rsid w:val="00F5652A"/>
    <w:rsid w:val="00F72C30"/>
    <w:rsid w:val="00F74C6A"/>
    <w:rsid w:val="00F75521"/>
    <w:rsid w:val="00F80EC9"/>
    <w:rsid w:val="00FA6BB5"/>
    <w:rsid w:val="00FB27E5"/>
    <w:rsid w:val="00FC19DD"/>
    <w:rsid w:val="00FC6C38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776F8"/>
  <w15:docId w15:val="{474333C9-C196-44FC-AE3E-F0E74000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7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D8"/>
  </w:style>
  <w:style w:type="paragraph" w:styleId="Footer">
    <w:name w:val="footer"/>
    <w:basedOn w:val="Normal"/>
    <w:link w:val="FooterChar"/>
    <w:uiPriority w:val="99"/>
    <w:unhideWhenUsed/>
    <w:rsid w:val="00187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D8"/>
  </w:style>
  <w:style w:type="paragraph" w:styleId="ListParagraph">
    <w:name w:val="List Paragraph"/>
    <w:basedOn w:val="Normal"/>
    <w:uiPriority w:val="34"/>
    <w:qFormat/>
    <w:rsid w:val="00187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8F2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6F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8DD"/>
    <w:rPr>
      <w:color w:val="605E5C"/>
      <w:shd w:val="clear" w:color="auto" w:fill="E1DFDD"/>
    </w:rPr>
  </w:style>
  <w:style w:type="paragraph" w:customStyle="1" w:styleId="FormName">
    <w:name w:val="FormName"/>
    <w:aliases w:val="fn"/>
    <w:rsid w:val="00690DEA"/>
    <w:pPr>
      <w:spacing w:before="920" w:after="400" w:line="240" w:lineRule="auto"/>
    </w:pPr>
    <w:rPr>
      <w:rFonts w:ascii="Copperplate30bc" w:eastAsia="Times New Roman" w:hAnsi="Copperplate30bc" w:cs="Times New Roman"/>
      <w:bCs/>
      <w:caps/>
      <w:spacing w:val="50"/>
      <w:sz w:val="24"/>
      <w:szCs w:val="20"/>
    </w:rPr>
  </w:style>
  <w:style w:type="paragraph" w:customStyle="1" w:styleId="Default">
    <w:name w:val="Default"/>
    <w:rsid w:val="00690DE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6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6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BE9A3-08E7-442C-8C4B-986CAAAC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2445</Characters>
  <Application>Microsoft Office Word</Application>
  <DocSecurity>0</DocSecurity>
  <Lines>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Linguistica</Company>
  <LinksUpToDate>false</LinksUpToDate>
  <CharactersWithSpaces>2960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Rodriguez</dc:creator>
  <cp:keywords/>
  <dc:description/>
  <cp:lastModifiedBy>Noemi.munoz4614@gmail.com</cp:lastModifiedBy>
  <cp:revision>2</cp:revision>
  <cp:lastPrinted>2022-01-26T06:12:00Z</cp:lastPrinted>
  <dcterms:created xsi:type="dcterms:W3CDTF">2022-03-01T23:53:00Z</dcterms:created>
  <dcterms:modified xsi:type="dcterms:W3CDTF">2022-03-01T23:53:00Z</dcterms:modified>
  <cp:category/>
</cp:coreProperties>
</file>