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259E" w:rsidRDefault="00C845EB">
      <w:pPr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 xml:space="preserve">Table of Contents </w:t>
      </w:r>
    </w:p>
    <w:p w14:paraId="00000002" w14:textId="77777777" w:rsidR="006A259E" w:rsidRDefault="006A259E">
      <w:pPr>
        <w:rPr>
          <w:rFonts w:ascii="Century Gothic" w:eastAsia="Century Gothic" w:hAnsi="Century Gothic" w:cs="Century Gothic"/>
          <w:b/>
        </w:rPr>
      </w:pPr>
    </w:p>
    <w:p w14:paraId="00000003" w14:textId="77777777" w:rsidR="006A259E" w:rsidRDefault="006A259E">
      <w:pPr>
        <w:rPr>
          <w:rFonts w:ascii="Century Gothic" w:eastAsia="Century Gothic" w:hAnsi="Century Gothic" w:cs="Century Gothic"/>
          <w:b/>
        </w:rPr>
      </w:pPr>
    </w:p>
    <w:p w14:paraId="00000004" w14:textId="77777777" w:rsidR="006A259E" w:rsidRDefault="00C845EB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3</w:t>
      </w:r>
      <w:r>
        <w:rPr>
          <w:rFonts w:ascii="Century Gothic" w:eastAsia="Century Gothic" w:hAnsi="Century Gothic" w:cs="Century Gothic"/>
        </w:rPr>
        <w:tab/>
        <w:t xml:space="preserve">Glossary of Terms </w:t>
      </w:r>
    </w:p>
    <w:p w14:paraId="00000005" w14:textId="77777777" w:rsidR="006A259E" w:rsidRDefault="00C845EB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4</w:t>
      </w:r>
      <w:r>
        <w:rPr>
          <w:rFonts w:ascii="Century Gothic" w:eastAsia="Century Gothic" w:hAnsi="Century Gothic" w:cs="Century Gothic"/>
        </w:rPr>
        <w:tab/>
        <w:t>Introduction</w:t>
      </w:r>
    </w:p>
    <w:p w14:paraId="00000006" w14:textId="77777777" w:rsidR="006A259E" w:rsidRDefault="00C845EB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6 </w:t>
      </w:r>
      <w:r>
        <w:rPr>
          <w:rFonts w:ascii="Century Gothic" w:eastAsia="Century Gothic" w:hAnsi="Century Gothic" w:cs="Century Gothic"/>
        </w:rPr>
        <w:tab/>
        <w:t>Student Demographics</w:t>
      </w:r>
    </w:p>
    <w:p w14:paraId="00000007" w14:textId="77777777" w:rsidR="006A259E" w:rsidRDefault="00C845EB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8</w:t>
      </w:r>
      <w:r>
        <w:rPr>
          <w:rFonts w:ascii="Century Gothic" w:eastAsia="Century Gothic" w:hAnsi="Century Gothic" w:cs="Century Gothic"/>
        </w:rPr>
        <w:tab/>
        <w:t xml:space="preserve">K-12 Reclassification Rates </w:t>
      </w:r>
    </w:p>
    <w:p w14:paraId="00000008" w14:textId="77777777" w:rsidR="006A259E" w:rsidRDefault="00C845EB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10</w:t>
      </w:r>
      <w:r>
        <w:rPr>
          <w:rFonts w:ascii="Century Gothic" w:eastAsia="Century Gothic" w:hAnsi="Century Gothic" w:cs="Century Gothic"/>
        </w:rPr>
        <w:tab/>
        <w:t>Reclassified Student Proficiency Rates in Reading and Math</w:t>
      </w:r>
    </w:p>
    <w:p w14:paraId="00000009" w14:textId="77777777" w:rsidR="006A259E" w:rsidRDefault="00C845EB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12</w:t>
      </w:r>
      <w:r>
        <w:rPr>
          <w:rFonts w:ascii="Century Gothic" w:eastAsia="Century Gothic" w:hAnsi="Century Gothic" w:cs="Century Gothic"/>
        </w:rPr>
        <w:tab/>
        <w:t xml:space="preserve">Path to Partnership: A Parent-Teacher Journey to Reclassification </w:t>
      </w:r>
    </w:p>
    <w:p w14:paraId="0000000A" w14:textId="77777777" w:rsidR="006A259E" w:rsidRDefault="00C845EB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14</w:t>
      </w:r>
      <w:r>
        <w:rPr>
          <w:rFonts w:ascii="Century Gothic" w:eastAsia="Century Gothic" w:hAnsi="Century Gothic" w:cs="Century Gothic"/>
        </w:rPr>
        <w:tab/>
        <w:t xml:space="preserve">English Learner Resources for Parents </w:t>
      </w:r>
    </w:p>
    <w:p w14:paraId="0000000B" w14:textId="77777777" w:rsidR="006A259E" w:rsidRDefault="006A259E">
      <w:pPr>
        <w:rPr>
          <w:rFonts w:ascii="Century Gothic" w:eastAsia="Century Gothic" w:hAnsi="Century Gothic" w:cs="Century Gothic"/>
        </w:rPr>
      </w:pPr>
    </w:p>
    <w:sectPr w:rsidR="006A25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EC290" w14:textId="77777777" w:rsidR="00BA4A07" w:rsidRDefault="00BA4A07" w:rsidP="00636A91">
      <w:pPr>
        <w:spacing w:line="240" w:lineRule="auto"/>
      </w:pPr>
      <w:r>
        <w:separator/>
      </w:r>
    </w:p>
  </w:endnote>
  <w:endnote w:type="continuationSeparator" w:id="0">
    <w:p w14:paraId="6A08BBED" w14:textId="77777777" w:rsidR="00BA4A07" w:rsidRDefault="00BA4A07" w:rsidP="00636A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64BC5" w14:textId="77777777" w:rsidR="00BA4A07" w:rsidRDefault="00BA4A07" w:rsidP="00636A91">
      <w:pPr>
        <w:spacing w:line="240" w:lineRule="auto"/>
      </w:pPr>
      <w:r>
        <w:separator/>
      </w:r>
    </w:p>
  </w:footnote>
  <w:footnote w:type="continuationSeparator" w:id="0">
    <w:p w14:paraId="4B032CC0" w14:textId="77777777" w:rsidR="00BA4A07" w:rsidRDefault="00BA4A07" w:rsidP="00636A9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59E"/>
    <w:rsid w:val="00000672"/>
    <w:rsid w:val="00636A91"/>
    <w:rsid w:val="006A259E"/>
    <w:rsid w:val="00BA4A07"/>
    <w:rsid w:val="00C8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36A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A91"/>
  </w:style>
  <w:style w:type="paragraph" w:styleId="Footer">
    <w:name w:val="footer"/>
    <w:basedOn w:val="Normal"/>
    <w:link w:val="FooterChar"/>
    <w:uiPriority w:val="99"/>
    <w:unhideWhenUsed/>
    <w:rsid w:val="00636A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2021-05-05T03:51:00Z</dcterms:created>
  <dcterms:modified xsi:type="dcterms:W3CDTF">2021-05-05T03:51:00Z</dcterms:modified>
</cp:coreProperties>
</file>