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3A3" w:rsidRDefault="00BD33A3" w:rsidP="007F0A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7F0AF8" w:rsidRPr="007F0AF8" w:rsidTr="00691034">
        <w:tc>
          <w:tcPr>
            <w:tcW w:w="4503" w:type="dxa"/>
          </w:tcPr>
          <w:p w:rsidR="007F0AF8" w:rsidRPr="007F0AF8" w:rsidRDefault="007F0AF8" w:rsidP="00822B13">
            <w:r w:rsidRPr="007F0AF8">
              <w:t>Your Mouth and Dementia</w:t>
            </w:r>
          </w:p>
        </w:tc>
        <w:tc>
          <w:tcPr>
            <w:tcW w:w="4503" w:type="dxa"/>
          </w:tcPr>
          <w:p w:rsidR="007F0AF8" w:rsidRPr="007F0AF8" w:rsidRDefault="007F0AF8" w:rsidP="00822B13"/>
        </w:tc>
      </w:tr>
      <w:tr w:rsidR="007F0AF8" w:rsidRPr="007F0AF8" w:rsidTr="00691034">
        <w:tc>
          <w:tcPr>
            <w:tcW w:w="4503" w:type="dxa"/>
          </w:tcPr>
          <w:p w:rsidR="007F0AF8" w:rsidRPr="007F0AF8" w:rsidRDefault="007F0AF8" w:rsidP="00822B13">
            <w:r w:rsidRPr="007F0AF8">
              <w:t xml:space="preserve">People with dementia are more prone to tooth decay and gum disease. This may be because they find it </w:t>
            </w:r>
            <w:proofErr w:type="spellStart"/>
            <w:r w:rsidRPr="007F0AF8">
              <w:t>diffcult</w:t>
            </w:r>
            <w:proofErr w:type="spellEnd"/>
            <w:r w:rsidRPr="007F0AF8">
              <w:t xml:space="preserve"> to follow an oral hygiene routine, or because they cannot express that they have a toothache, meaning problems go untreated.</w:t>
            </w:r>
          </w:p>
        </w:tc>
        <w:tc>
          <w:tcPr>
            <w:tcW w:w="4503" w:type="dxa"/>
          </w:tcPr>
          <w:p w:rsidR="007F0AF8" w:rsidRPr="007F0AF8" w:rsidRDefault="007F0AF8" w:rsidP="00822B13"/>
        </w:tc>
      </w:tr>
      <w:tr w:rsidR="007F0AF8" w:rsidRPr="007F0AF8" w:rsidTr="00691034">
        <w:tc>
          <w:tcPr>
            <w:tcW w:w="4503" w:type="dxa"/>
          </w:tcPr>
          <w:p w:rsidR="007F0AF8" w:rsidRPr="007F0AF8" w:rsidRDefault="007F0AF8" w:rsidP="00822B13">
            <w:r w:rsidRPr="007F0AF8">
              <w:t>MEET YOUR MOUTH</w:t>
            </w:r>
          </w:p>
        </w:tc>
        <w:tc>
          <w:tcPr>
            <w:tcW w:w="4503" w:type="dxa"/>
          </w:tcPr>
          <w:p w:rsidR="007F0AF8" w:rsidRPr="007F0AF8" w:rsidRDefault="007F0AF8" w:rsidP="00822B13"/>
        </w:tc>
      </w:tr>
      <w:tr w:rsidR="007F0AF8" w:rsidRPr="007F0AF8" w:rsidTr="00691034">
        <w:tc>
          <w:tcPr>
            <w:tcW w:w="4503" w:type="dxa"/>
          </w:tcPr>
          <w:p w:rsidR="007F0AF8" w:rsidRPr="007F0AF8" w:rsidRDefault="007F0AF8" w:rsidP="00822B13">
            <w:r w:rsidRPr="007F0AF8">
              <w:t>IT’S PART OF YOUR BODY!</w:t>
            </w:r>
          </w:p>
        </w:tc>
        <w:tc>
          <w:tcPr>
            <w:tcW w:w="4503" w:type="dxa"/>
          </w:tcPr>
          <w:p w:rsidR="007F0AF8" w:rsidRPr="007F0AF8" w:rsidRDefault="007F0AF8" w:rsidP="00822B13"/>
        </w:tc>
      </w:tr>
    </w:tbl>
    <w:p w:rsidR="007F0AF8" w:rsidRPr="007F0AF8" w:rsidRDefault="007F0AF8" w:rsidP="007F0AF8"/>
    <w:sectPr w:rsidR="007F0AF8" w:rsidRPr="007F0AF8" w:rsidSect="007F0AF8">
      <w:type w:val="continuous"/>
      <w:pgSz w:w="12240" w:h="14400"/>
      <w:pgMar w:top="180" w:right="280" w:bottom="9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A3"/>
    <w:rsid w:val="007F0AF8"/>
    <w:rsid w:val="00BD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4A6B"/>
  <w15:docId w15:val="{254CC551-DD90-4583-A7B1-C586CCEA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F0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Dementia</dc:title>
  <dc:creator>User</dc:creator>
  <cp:lastModifiedBy>User</cp:lastModifiedBy>
  <cp:revision>2</cp:revision>
  <dcterms:created xsi:type="dcterms:W3CDTF">2023-02-07T19:06:00Z</dcterms:created>
  <dcterms:modified xsi:type="dcterms:W3CDTF">2023-02-07T19:06:00Z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