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090CBD" w:rsidRPr="00090CBD" w:rsidTr="00955C48">
        <w:tc>
          <w:tcPr>
            <w:tcW w:w="4361" w:type="dxa"/>
          </w:tcPr>
          <w:p w:rsidR="00090CBD" w:rsidRPr="00090CBD" w:rsidRDefault="00090CBD" w:rsidP="001A4FB3"/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Your Mouth and Heart Disease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 xml:space="preserve">Gum Disease, or </w:t>
            </w:r>
            <w:proofErr w:type="spellStart"/>
            <w:r w:rsidRPr="00090CBD">
              <w:t>peridontitis</w:t>
            </w:r>
            <w:proofErr w:type="spellEnd"/>
            <w:r w:rsidRPr="00090CBD">
              <w:t>, can increase your risk of developing heart disease.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Bacterial infections entering the blood stream can affect the heart valves.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MEET YOUR MOUTH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IT’S PART OF YOUR BODY!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</w:tbl>
    <w:p w:rsidR="00090CBD" w:rsidRPr="00090CBD" w:rsidRDefault="00090CBD" w:rsidP="00090CBD"/>
    <w:sectPr w:rsidR="00090CBD" w:rsidRPr="00090CBD" w:rsidSect="00090CBD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15"/>
    <w:rsid w:val="00090CBD"/>
    <w:rsid w:val="00B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56B0"/>
  <w15:docId w15:val="{BB373291-95B3-4D0B-B047-D47CA5D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9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2</dc:title>
  <dc:creator>User</dc:creator>
  <cp:lastModifiedBy>User</cp:lastModifiedBy>
  <cp:revision>2</cp:revision>
  <dcterms:created xsi:type="dcterms:W3CDTF">2023-02-07T19:17:00Z</dcterms:created>
  <dcterms:modified xsi:type="dcterms:W3CDTF">2023-02-07T19:17:00Z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