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Residents Council Leaders: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 and welcome back to the Fresno Residents Council! We're excited that you have agreed to be part of the Council again this year. We're very excited to begin this second year of the Fresno Residents Council.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cordially invite you to join us for our Fresno Residents Council kickoff event on September 10, 2022 on Zoom - see event details below:</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Fresno Residents Council Kickoff Meeting</w:t>
      </w:r>
    </w:p>
    <w:p w:rsidR="00000000" w:rsidDel="00000000" w:rsidP="00000000" w:rsidRDefault="00000000" w:rsidRPr="00000000" w14:paraId="00000008">
      <w:pPr>
        <w:jc w:val="center"/>
        <w:rPr>
          <w:b w:val="1"/>
        </w:rPr>
      </w:pPr>
      <w:r w:rsidDel="00000000" w:rsidR="00000000" w:rsidRPr="00000000">
        <w:rPr>
          <w:b w:val="1"/>
          <w:rtl w:val="0"/>
        </w:rPr>
        <w:t xml:space="preserve">Saturday, September 10, 2022</w:t>
      </w:r>
    </w:p>
    <w:p w:rsidR="00000000" w:rsidDel="00000000" w:rsidP="00000000" w:rsidRDefault="00000000" w:rsidRPr="00000000" w14:paraId="00000009">
      <w:pPr>
        <w:jc w:val="center"/>
        <w:rPr>
          <w:b w:val="1"/>
        </w:rPr>
      </w:pPr>
      <w:r w:rsidDel="00000000" w:rsidR="00000000" w:rsidRPr="00000000">
        <w:rPr>
          <w:b w:val="1"/>
          <w:rtl w:val="0"/>
        </w:rPr>
        <w:t xml:space="preserve">10am-12pm</w:t>
      </w:r>
    </w:p>
    <w:p w:rsidR="00000000" w:rsidDel="00000000" w:rsidP="00000000" w:rsidRDefault="00000000" w:rsidRPr="00000000" w14:paraId="0000000A">
      <w:pPr>
        <w:jc w:val="center"/>
        <w:rPr>
          <w:b w:val="1"/>
          <w:i w:val="1"/>
        </w:rPr>
      </w:pPr>
      <w:r w:rsidDel="00000000" w:rsidR="00000000" w:rsidRPr="00000000">
        <w:rPr>
          <w:b w:val="1"/>
          <w:rtl w:val="0"/>
        </w:rPr>
        <w:t xml:space="preserve">On Zoom </w:t>
      </w:r>
      <w:r w:rsidDel="00000000" w:rsidR="00000000" w:rsidRPr="00000000">
        <w:rPr>
          <w:b w:val="1"/>
          <w:i w:val="1"/>
          <w:rtl w:val="0"/>
        </w:rPr>
        <w:t xml:space="preserve">(You will receive a link after signing 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&gt;&gt; Signup by 9/3/22 to attend the online kickoff:</w:t>
      </w:r>
      <w:r w:rsidDel="00000000" w:rsidR="00000000" w:rsidRPr="00000000">
        <w:rPr>
          <w:rtl w:val="0"/>
        </w:rPr>
        <w:t xml:space="preserve"> </w:t>
      </w:r>
      <w:hyperlink r:id="rId6">
        <w:r w:rsidDel="00000000" w:rsidR="00000000" w:rsidRPr="00000000">
          <w:rPr>
            <w:color w:val="1155cc"/>
            <w:u w:val="single"/>
            <w:rtl w:val="0"/>
          </w:rPr>
          <w:t xml:space="preserve">https://forms.gle/zxU9oa473hDq86xh6</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this first meeting of the year, we'll celebrate our accomplishments from year 1 and discuss what to expect this year. Come meet new and returning members and staff as we create our goals for year 2. We established our issue caucuses, trained on organizing, and met with institutional leaders. Let's build on that as we move forward to create a better and stronger Fresno for our kids. We can't wait to see you.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Contact one of our organizers if you have any questions. (Amanda - </w:t>
      </w:r>
      <w:r w:rsidDel="00000000" w:rsidR="00000000" w:rsidRPr="00000000">
        <w:rPr>
          <w:color w:val="1155cc"/>
          <w:rtl w:val="0"/>
        </w:rPr>
        <w:t xml:space="preserve">amanda@tcmfresno.org</w:t>
      </w:r>
      <w:r w:rsidDel="00000000" w:rsidR="00000000" w:rsidRPr="00000000">
        <w:rPr>
          <w:rtl w:val="0"/>
        </w:rPr>
        <w:t xml:space="preserve">, Pen - </w:t>
      </w:r>
      <w:r w:rsidDel="00000000" w:rsidR="00000000" w:rsidRPr="00000000">
        <w:rPr>
          <w:color w:val="1155cc"/>
          <w:rtl w:val="0"/>
        </w:rPr>
        <w:t xml:space="preserve">pen@tcmfresno.org</w:t>
      </w:r>
      <w:r w:rsidDel="00000000" w:rsidR="00000000" w:rsidRPr="00000000">
        <w:rPr>
          <w:rtl w:val="0"/>
        </w:rPr>
        <w:t xml:space="preserve">, Estefania - </w:t>
      </w:r>
      <w:r w:rsidDel="00000000" w:rsidR="00000000" w:rsidRPr="00000000">
        <w:rPr>
          <w:color w:val="1155cc"/>
          <w:rtl w:val="0"/>
        </w:rPr>
        <w:t xml:space="preserve">estefania@tcmfresno.org</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solidarity,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Estefania &amp; the TCM Team</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zxU9oa473hDq86xh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