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EE02" w14:textId="632824B6" w:rsidR="00A53EBA" w:rsidRDefault="00A53EBA" w:rsidP="00A53EBA">
      <w:pPr>
        <w:ind w:left="360"/>
      </w:pPr>
      <w:r>
        <w:t>I.</w:t>
      </w:r>
    </w:p>
    <w:p w14:paraId="7CDAAD00" w14:textId="632824B6" w:rsidR="00B2591B" w:rsidRPr="00A53EBA" w:rsidRDefault="00FA7447" w:rsidP="00A53EBA">
      <w:pPr>
        <w:pStyle w:val="ListParagraph"/>
        <w:numPr>
          <w:ilvl w:val="0"/>
          <w:numId w:val="1"/>
        </w:numPr>
      </w:pPr>
      <w:r>
        <w:t xml:space="preserve">Machine Learning </w:t>
      </w:r>
      <w:r w:rsidRPr="00A53EBA">
        <w:rPr>
          <w:rFonts w:cs="DokChampa" w:hint="cs"/>
          <w:cs/>
          <w:lang w:bidi="lo-LA"/>
        </w:rPr>
        <w:t xml:space="preserve">ເປັນການຮຽນຮູ້ຂອງເຄື່ອງ ຄອມພີວເຕີ້ ຖືກໃຊ້ເມືອກັບເປັນສະໝອງຂອງ </w:t>
      </w:r>
      <w:r w:rsidRPr="00A53EBA">
        <w:rPr>
          <w:rFonts w:cs="DokChampa"/>
          <w:lang w:bidi="lo-LA"/>
        </w:rPr>
        <w:t xml:space="preserve">ai, </w:t>
      </w:r>
      <w:r w:rsidRPr="00A53EBA">
        <w:rPr>
          <w:rFonts w:cs="DokChampa"/>
          <w:cs/>
          <w:lang w:bidi="lo-LA"/>
        </w:rPr>
        <w:t xml:space="preserve">ມັນຖືກໃຊ້ເປັນສະຫມອງຂອງ </w:t>
      </w:r>
      <w:r w:rsidRPr="00A53EBA">
        <w:rPr>
          <w:rFonts w:cs="DokChampa"/>
        </w:rPr>
        <w:t>AI (</w:t>
      </w:r>
      <w:r w:rsidRPr="00A53EBA">
        <w:rPr>
          <w:rFonts w:cs="DokChampa"/>
          <w:cs/>
          <w:lang w:bidi="lo-LA"/>
        </w:rPr>
        <w:t xml:space="preserve">ປັນຍາປະດິດ) ພວກເຮົາສາມາດເວົ້າໄດ້ວ່າ </w:t>
      </w:r>
      <w:r w:rsidRPr="00A53EBA">
        <w:rPr>
          <w:rFonts w:cs="DokChampa"/>
        </w:rPr>
        <w:t xml:space="preserve">AI </w:t>
      </w:r>
      <w:r w:rsidRPr="00A53EBA">
        <w:rPr>
          <w:rFonts w:cs="DokChampa"/>
          <w:cs/>
          <w:lang w:bidi="lo-LA"/>
        </w:rPr>
        <w:t xml:space="preserve">ໃຊ້ການຮຽນຮູ້ເຄື່ອງຈັກເພື່ອສ້າງປັນຍາ. ມັກຈະເອີ້ນວ່າຕົວແບບການຮຽນຮູ້ປັນຍາປະດິດ. ບໍ່ໄດ້ເກີດມາຈາກການຂຽນຂອງມະນຸດ ມະນຸດມີຄວາມຮັບຜິດຊອບໃນການດໍາເນີນໂຄງການ </w:t>
      </w:r>
      <w:r w:rsidRPr="00A53EBA">
        <w:rPr>
          <w:rFonts w:cs="DokChampa"/>
        </w:rPr>
        <w:t>AI (</w:t>
      </w:r>
      <w:r w:rsidRPr="00A53EBA">
        <w:rPr>
          <w:rFonts w:cs="DokChampa"/>
          <w:cs/>
          <w:lang w:bidi="lo-LA"/>
        </w:rPr>
        <w:t>ເຄື່ອງຈັກ) ເພື່ອຮຽນຮູ້ຈາກຂໍ້ມູນ.</w:t>
      </w:r>
    </w:p>
    <w:p w14:paraId="69D7F96C" w14:textId="358FD240" w:rsidR="00994056" w:rsidRPr="007E316C" w:rsidRDefault="00994056" w:rsidP="00DE0E59">
      <w:pPr>
        <w:pStyle w:val="ListParagraph"/>
        <w:numPr>
          <w:ilvl w:val="0"/>
          <w:numId w:val="1"/>
        </w:numPr>
      </w:pPr>
      <w:r w:rsidRPr="00994056">
        <w:rPr>
          <w:rFonts w:cs="DokChampa"/>
          <w:cs/>
          <w:lang w:bidi="lo-LA"/>
        </w:rPr>
        <w:t>ປະເພດຂອງ</w:t>
      </w:r>
      <w:r w:rsidRPr="00994056">
        <w:t xml:space="preserve"> </w:t>
      </w:r>
      <w:r>
        <w:t xml:space="preserve">Machine Learning </w:t>
      </w:r>
      <w:r w:rsidRPr="00994056">
        <w:rPr>
          <w:rFonts w:cs="DokChampa"/>
          <w:cs/>
          <w:lang w:bidi="lo-LA"/>
        </w:rPr>
        <w:t>ສາມາດແບ່ງອອກເປັນ</w:t>
      </w:r>
      <w:r>
        <w:rPr>
          <w:rFonts w:cs="DokChampa"/>
          <w:lang w:bidi="lo-LA"/>
        </w:rPr>
        <w:t xml:space="preserve"> 3 </w:t>
      </w:r>
      <w:r w:rsidRPr="00994056">
        <w:rPr>
          <w:rFonts w:cs="DokChampa"/>
          <w:cs/>
          <w:lang w:bidi="lo-LA"/>
        </w:rPr>
        <w:t>ກຸ່ມຕົ້ນຕໍ</w:t>
      </w:r>
      <w:r w:rsidRPr="00994056">
        <w:t xml:space="preserve"> </w:t>
      </w:r>
      <w:r>
        <w:rPr>
          <w:rFonts w:cs="DokChampa" w:hint="cs"/>
          <w:szCs w:val="24"/>
          <w:cs/>
          <w:lang w:bidi="lo-LA"/>
        </w:rPr>
        <w:t>ຄື</w:t>
      </w:r>
      <w:r>
        <w:rPr>
          <w:rFonts w:cs="DokChampa"/>
          <w:szCs w:val="24"/>
          <w:lang w:bidi="lo-LA"/>
        </w:rPr>
        <w:t xml:space="preserve">: </w:t>
      </w:r>
      <w:r w:rsidRPr="00994056">
        <w:rPr>
          <w:rFonts w:cs="DokChampa"/>
          <w:lang w:bidi="lo-LA"/>
        </w:rPr>
        <w:t xml:space="preserve">supervised learning , unsupervised learning </w:t>
      </w:r>
      <w:r w:rsidRPr="00994056">
        <w:rPr>
          <w:rFonts w:cs="DokChampa"/>
          <w:cs/>
        </w:rPr>
        <w:t xml:space="preserve">และ </w:t>
      </w:r>
      <w:r w:rsidRPr="00994056">
        <w:rPr>
          <w:rFonts w:cs="DokChampa"/>
          <w:lang w:bidi="lo-LA"/>
        </w:rPr>
        <w:t>reinforcement learning.</w:t>
      </w:r>
    </w:p>
    <w:p w14:paraId="6981BB50" w14:textId="335237B7" w:rsidR="007E316C" w:rsidRPr="00391B23" w:rsidRDefault="00B91FC6" w:rsidP="00DE0E59">
      <w:pPr>
        <w:pStyle w:val="ListParagraph"/>
        <w:numPr>
          <w:ilvl w:val="0"/>
          <w:numId w:val="1"/>
        </w:numPr>
      </w:pPr>
      <w:r>
        <w:rPr>
          <w:rFonts w:cs="DokChampa"/>
          <w:lang w:bidi="lo-LA"/>
        </w:rPr>
        <w:t>Classification: supervised learning, reinforcement, unsupervised</w:t>
      </w:r>
      <w:r w:rsidR="00104DA2">
        <w:rPr>
          <w:rFonts w:cs="DokChampa"/>
          <w:lang w:bidi="lo-LA"/>
        </w:rPr>
        <w:t>. Regression: linear, polynomial, support vector, decision tree, random forest, ridge lasso, logistic.</w:t>
      </w:r>
    </w:p>
    <w:p w14:paraId="74303913" w14:textId="6BA3AB40" w:rsidR="00391B23" w:rsidRPr="00EB7370" w:rsidRDefault="00391B23" w:rsidP="00DE0E59">
      <w:pPr>
        <w:pStyle w:val="ListParagraph"/>
        <w:numPr>
          <w:ilvl w:val="0"/>
          <w:numId w:val="1"/>
        </w:numPr>
      </w:pPr>
      <w:r>
        <w:rPr>
          <w:rFonts w:cs="DokChampa"/>
          <w:lang w:bidi="lo-LA"/>
        </w:rPr>
        <w:t xml:space="preserve">Clustering: </w:t>
      </w:r>
      <w:r w:rsidRPr="00391B23">
        <w:rPr>
          <w:rFonts w:cs="DokChampa"/>
          <w:lang w:bidi="lo-LA"/>
        </w:rPr>
        <w:t>K-Means Clustering</w:t>
      </w:r>
      <w:r>
        <w:rPr>
          <w:rFonts w:cs="DokChampa"/>
          <w:lang w:bidi="lo-LA"/>
        </w:rPr>
        <w:t xml:space="preserve">, </w:t>
      </w:r>
    </w:p>
    <w:p w14:paraId="00EDA5AC" w14:textId="165AEA60" w:rsidR="00EB7370" w:rsidRPr="00A53EBA" w:rsidRDefault="00EB7370" w:rsidP="00DE0E59">
      <w:pPr>
        <w:pStyle w:val="ListParagraph"/>
        <w:numPr>
          <w:ilvl w:val="0"/>
          <w:numId w:val="1"/>
        </w:numPr>
      </w:pPr>
      <w:r>
        <w:rPr>
          <w:rFonts w:cs="DokChampa" w:hint="cs"/>
          <w:cs/>
          <w:lang w:bidi="lo-LA"/>
        </w:rPr>
        <w:t xml:space="preserve">ຊະນິດຂໍ້ມູນ </w:t>
      </w:r>
      <w:r>
        <w:rPr>
          <w:rFonts w:cs="DokChampa"/>
          <w:lang w:bidi="lo-LA"/>
        </w:rPr>
        <w:t xml:space="preserve">Numerical data, categorical data, ordinal data, </w:t>
      </w:r>
      <w:r>
        <w:rPr>
          <w:rFonts w:cs="DokChampa" w:hint="cs"/>
          <w:cs/>
          <w:lang w:bidi="lo-LA"/>
        </w:rPr>
        <w:t xml:space="preserve">ການກະກຽມຂໍ້ມູນ </w:t>
      </w:r>
      <w:r w:rsidRPr="00EB7370">
        <w:rPr>
          <w:rFonts w:cs="DokChampa"/>
          <w:lang w:val="en-CA" w:bidi="lo-LA"/>
        </w:rPr>
        <w:t>Getting the dataset</w:t>
      </w:r>
      <w:r>
        <w:rPr>
          <w:rFonts w:cs="DokChampa"/>
          <w:lang w:bidi="lo-LA"/>
        </w:rPr>
        <w:t>, Importing libraries, importing datasets, finding missing data, encoding categorical data, splitting dataset, feature scaling</w:t>
      </w:r>
    </w:p>
    <w:p w14:paraId="38DE3220" w14:textId="757DA606" w:rsidR="00A53EBA" w:rsidRDefault="00A53EBA" w:rsidP="00A53EBA">
      <w:pPr>
        <w:ind w:left="360"/>
        <w:rPr>
          <w:rFonts w:cs="DokChampa"/>
          <w:lang w:bidi="lo-LA"/>
        </w:rPr>
      </w:pPr>
      <w:r w:rsidRPr="00A53EBA">
        <w:rPr>
          <w:rFonts w:cs="DokChampa"/>
          <w:lang w:bidi="lo-LA"/>
        </w:rPr>
        <w:t xml:space="preserve">II. </w:t>
      </w:r>
    </w:p>
    <w:p w14:paraId="70573BA6" w14:textId="0AF39CB3" w:rsidR="00A53EBA" w:rsidRDefault="00A53EBA" w:rsidP="00A53EBA">
      <w:pPr>
        <w:pStyle w:val="ListParagraph"/>
        <w:numPr>
          <w:ilvl w:val="0"/>
          <w:numId w:val="2"/>
        </w:numPr>
      </w:pPr>
      <w:r>
        <w:t>Simple linear regression</w:t>
      </w:r>
    </w:p>
    <w:p w14:paraId="3ECF34C0" w14:textId="61C26AAA" w:rsidR="00A53EBA" w:rsidRDefault="00F13447" w:rsidP="00A53EBA">
      <w:pPr>
        <w:pStyle w:val="ListParagraph"/>
        <w:rPr>
          <w:rFonts w:cs="DokChampa"/>
          <w:lang w:bidi="lo-LA"/>
        </w:rPr>
      </w:pPr>
      <w:r w:rsidRPr="00F13447">
        <w:rPr>
          <w:rFonts w:cs="DokChampa"/>
          <w:cs/>
          <w:lang w:bidi="lo-LA"/>
        </w:rPr>
        <w:t xml:space="preserve">ແມ່ນປະເພດຂອງ </w:t>
      </w:r>
      <w:r w:rsidRPr="00F13447">
        <w:t xml:space="preserve">Regression algorithms </w:t>
      </w:r>
      <w:r w:rsidRPr="00F13447">
        <w:rPr>
          <w:rFonts w:cs="DokChampa"/>
          <w:cs/>
          <w:lang w:bidi="lo-LA"/>
        </w:rPr>
        <w:t>ທີ່ສ້າງແບບຈໍາລອງຄວາມສໍາພັນລະຫວ່າງຕົວແປທີ່ຂຶ້ນກັບແລະຕົວແປເອກະລາດດຽວ.</w:t>
      </w:r>
    </w:p>
    <w:p w14:paraId="4AE0E1A5" w14:textId="223BC8B1" w:rsidR="00F36091" w:rsidRPr="00F36091" w:rsidRDefault="00F36091" w:rsidP="00DB02AF">
      <w:pPr>
        <w:pStyle w:val="ListParagraph"/>
        <w:numPr>
          <w:ilvl w:val="0"/>
          <w:numId w:val="2"/>
        </w:numPr>
        <w:rPr>
          <w:b/>
          <w:bCs/>
        </w:rPr>
      </w:pPr>
      <w:r w:rsidRPr="00F36091">
        <w:rPr>
          <w:rFonts w:cs="DokChampa" w:hint="cs"/>
          <w:b/>
          <w:bCs/>
          <w:szCs w:val="24"/>
          <w:cs/>
          <w:lang w:val="en-CA" w:bidi="lo-LA"/>
        </w:rPr>
        <w:t xml:space="preserve">ປະສິດຕິພາບ ຂອງ </w:t>
      </w:r>
      <w:r w:rsidRPr="00F36091">
        <w:rPr>
          <w:b/>
          <w:bCs/>
          <w:lang w:val="en-CA"/>
        </w:rPr>
        <w:t>Metrics</w:t>
      </w:r>
      <w:r w:rsidRPr="00F36091">
        <w:rPr>
          <w:b/>
          <w:bCs/>
          <w:lang w:val="en-CA"/>
        </w:rPr>
        <w:t xml:space="preserve">, </w:t>
      </w:r>
      <w:r w:rsidRPr="00F36091">
        <w:rPr>
          <w:b/>
          <w:bCs/>
          <w:lang w:val="en-CA"/>
        </w:rPr>
        <w:t>Accuracy</w:t>
      </w:r>
      <w:r w:rsidRPr="00F36091">
        <w:rPr>
          <w:b/>
          <w:bCs/>
          <w:lang w:val="en-CA"/>
        </w:rPr>
        <w:t xml:space="preserve">, </w:t>
      </w:r>
      <w:r w:rsidRPr="00F36091">
        <w:rPr>
          <w:b/>
          <w:bCs/>
          <w:lang w:val="en-CA"/>
        </w:rPr>
        <w:t>Confusion matrix</w:t>
      </w:r>
      <w:r w:rsidRPr="00F36091">
        <w:rPr>
          <w:b/>
          <w:bCs/>
          <w:lang w:val="en-CA"/>
        </w:rPr>
        <w:t xml:space="preserve">, </w:t>
      </w:r>
      <w:r w:rsidRPr="00F36091">
        <w:rPr>
          <w:b/>
          <w:bCs/>
          <w:lang w:val="en-CA"/>
        </w:rPr>
        <w:t>Precision</w:t>
      </w:r>
      <w:r w:rsidRPr="00F36091">
        <w:rPr>
          <w:b/>
          <w:bCs/>
          <w:lang w:val="en-CA"/>
        </w:rPr>
        <w:t xml:space="preserve">, </w:t>
      </w:r>
      <w:r w:rsidRPr="00F36091">
        <w:rPr>
          <w:b/>
          <w:bCs/>
          <w:lang w:val="en-CA"/>
        </w:rPr>
        <w:t>Recall</w:t>
      </w:r>
      <w:r w:rsidRPr="00F36091">
        <w:rPr>
          <w:b/>
          <w:bCs/>
          <w:lang w:val="en-CA"/>
        </w:rPr>
        <w:t xml:space="preserve">, </w:t>
      </w:r>
      <w:r w:rsidRPr="00F36091">
        <w:rPr>
          <w:b/>
          <w:bCs/>
          <w:lang w:val="en-CA"/>
        </w:rPr>
        <w:t>F1-score</w:t>
      </w:r>
    </w:p>
    <w:p w14:paraId="7A82F97C" w14:textId="7B583002" w:rsidR="00F36091" w:rsidRDefault="00FA311F" w:rsidP="00F36091">
      <w:pPr>
        <w:pStyle w:val="ListParagraph"/>
        <w:numPr>
          <w:ilvl w:val="0"/>
          <w:numId w:val="2"/>
        </w:numPr>
      </w:pPr>
      <w:r>
        <w:t xml:space="preserve">Confusion matrix </w:t>
      </w:r>
      <w:r w:rsidR="00A93A62" w:rsidRPr="00A93A62">
        <w:rPr>
          <w:rFonts w:cs="DokChampa"/>
          <w:cs/>
          <w:lang w:bidi="lo-LA"/>
        </w:rPr>
        <w:t>ຄວາມຊັດເຈນຫມາຍເຖິງຄວາມຖືກຕ້ອງຂອງການຄາດຄະເນໃນທາງບວກ.</w:t>
      </w:r>
    </w:p>
    <w:sectPr w:rsidR="00F3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1A5B"/>
    <w:multiLevelType w:val="hybridMultilevel"/>
    <w:tmpl w:val="8AA4573C"/>
    <w:lvl w:ilvl="0" w:tplc="282CA8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86EEE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B0C85E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4748F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754414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77C88FF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70EC72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5707E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BE24A8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 w15:restartNumberingAfterBreak="0">
    <w:nsid w:val="5736774D"/>
    <w:multiLevelType w:val="hybridMultilevel"/>
    <w:tmpl w:val="28885B6A"/>
    <w:lvl w:ilvl="0" w:tplc="19C05D5C">
      <w:start w:val="1"/>
      <w:numFmt w:val="decimal"/>
      <w:lvlText w:val="%1."/>
      <w:lvlJc w:val="left"/>
      <w:pPr>
        <w:ind w:left="720" w:hanging="360"/>
      </w:pPr>
      <w:rPr>
        <w:rFonts w:cs="DokChamp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862D3"/>
    <w:multiLevelType w:val="hybridMultilevel"/>
    <w:tmpl w:val="13A63070"/>
    <w:lvl w:ilvl="0" w:tplc="B7CA6B08">
      <w:start w:val="1"/>
      <w:numFmt w:val="decimal"/>
      <w:lvlText w:val="%1."/>
      <w:lvlJc w:val="left"/>
      <w:pPr>
        <w:ind w:left="720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BE"/>
    <w:rsid w:val="00104DA2"/>
    <w:rsid w:val="00143D44"/>
    <w:rsid w:val="002A68BE"/>
    <w:rsid w:val="00391B23"/>
    <w:rsid w:val="007E316C"/>
    <w:rsid w:val="008D7E8B"/>
    <w:rsid w:val="00994056"/>
    <w:rsid w:val="00A53EBA"/>
    <w:rsid w:val="00A93A62"/>
    <w:rsid w:val="00B2591B"/>
    <w:rsid w:val="00B91FC6"/>
    <w:rsid w:val="00DE0E59"/>
    <w:rsid w:val="00EB7370"/>
    <w:rsid w:val="00F13447"/>
    <w:rsid w:val="00F36091"/>
    <w:rsid w:val="00FA311F"/>
    <w:rsid w:val="00FA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D52E"/>
  <w15:chartTrackingRefBased/>
  <w15:docId w15:val="{60BD0530-D4B4-4CD7-B9DE-00D6DA65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5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731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482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5945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163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424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092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385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883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1216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815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9010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552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2943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758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095">
          <w:marLeft w:val="54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2022-07-13T02:13:00Z</dcterms:created>
  <dcterms:modified xsi:type="dcterms:W3CDTF">2022-07-13T03:26:00Z</dcterms:modified>
</cp:coreProperties>
</file>