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885A" w14:textId="14B6265F" w:rsidR="00D10ED4" w:rsidRDefault="00C1579E" w:rsidP="003653BF">
      <w:pPr>
        <w:autoSpaceDE w:val="0"/>
        <w:autoSpaceDN w:val="0"/>
        <w:adjustRightInd w:val="0"/>
        <w:jc w:val="center"/>
        <w:rPr>
          <w:rFonts w:ascii="AvenirLTStd-Black" w:hAnsi="AvenirLTStd-Black" w:cs="AvenirLTStd-Black"/>
          <w:sz w:val="30"/>
          <w:szCs w:val="30"/>
        </w:rPr>
      </w:pPr>
      <w:r>
        <w:rPr>
          <w:rFonts w:ascii="AvenirLTStd-Black" w:hAnsi="AvenirLTStd-Black" w:cs="AvenirLTStd-Black"/>
          <w:noProof/>
          <w:sz w:val="30"/>
          <w:szCs w:val="30"/>
        </w:rPr>
        <w:drawing>
          <wp:inline distT="0" distB="0" distL="0" distR="0" wp14:anchorId="3BAA11E2" wp14:editId="5E392549">
            <wp:extent cx="2436052" cy="958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a_cares_bw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21" cy="9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B98C" w14:textId="77777777" w:rsidR="00590928" w:rsidRDefault="00590928" w:rsidP="003653BF">
      <w:pPr>
        <w:autoSpaceDE w:val="0"/>
        <w:autoSpaceDN w:val="0"/>
        <w:adjustRightInd w:val="0"/>
        <w:jc w:val="center"/>
        <w:rPr>
          <w:rFonts w:ascii="Futura Std Book" w:hAnsi="Futura Std Book" w:cs="AvenirLTStd-Black"/>
          <w:b/>
          <w:szCs w:val="30"/>
        </w:rPr>
      </w:pPr>
    </w:p>
    <w:p w14:paraId="3F53F599" w14:textId="1301C3EE" w:rsidR="00590928" w:rsidRPr="00590928" w:rsidRDefault="00590928" w:rsidP="003653BF">
      <w:pPr>
        <w:autoSpaceDE w:val="0"/>
        <w:autoSpaceDN w:val="0"/>
        <w:adjustRightInd w:val="0"/>
        <w:jc w:val="center"/>
        <w:rPr>
          <w:rFonts w:ascii="Futura Std Book" w:hAnsi="Futura Std Book" w:cs="AvenirLTStd-Black"/>
          <w:b/>
        </w:rPr>
      </w:pPr>
      <w:r w:rsidRPr="00590928">
        <w:rPr>
          <w:rFonts w:ascii="Futura Std Book" w:hAnsi="Futura Std Book" w:cs="AvenirLTStd-Black"/>
          <w:b/>
        </w:rPr>
        <w:t>Fluoride Varnish</w:t>
      </w:r>
    </w:p>
    <w:p w14:paraId="3E15E530" w14:textId="77777777" w:rsidR="00D10ED4" w:rsidRDefault="00D10ED4" w:rsidP="00F24D65">
      <w:pPr>
        <w:autoSpaceDE w:val="0"/>
        <w:autoSpaceDN w:val="0"/>
        <w:adjustRightInd w:val="0"/>
        <w:rPr>
          <w:rFonts w:ascii="AvenirLTStd-Black" w:hAnsi="AvenirLTStd-Black" w:cs="AvenirLTStd-Black"/>
          <w:sz w:val="30"/>
          <w:szCs w:val="30"/>
        </w:rPr>
      </w:pPr>
    </w:p>
    <w:p w14:paraId="5E7AF994" w14:textId="542BF7DA" w:rsidR="00D10ED4" w:rsidRPr="005258AD" w:rsidRDefault="00590928" w:rsidP="00590928">
      <w:pPr>
        <w:pStyle w:val="ListParagraph"/>
        <w:autoSpaceDE w:val="0"/>
        <w:autoSpaceDN w:val="0"/>
        <w:adjustRightInd w:val="0"/>
        <w:ind w:left="0"/>
        <w:rPr>
          <w:rFonts w:ascii="Futura Std Book" w:hAnsi="Futura Std Book"/>
          <w:b/>
          <w:sz w:val="22"/>
          <w:szCs w:val="22"/>
        </w:rPr>
      </w:pPr>
      <w:r w:rsidRPr="005258AD">
        <w:rPr>
          <w:rFonts w:ascii="Futura Std Book" w:hAnsi="Futura Std Book"/>
          <w:b/>
          <w:sz w:val="22"/>
          <w:szCs w:val="22"/>
        </w:rPr>
        <w:t>Directions for after treatment</w:t>
      </w:r>
    </w:p>
    <w:p w14:paraId="2C7C5361" w14:textId="35D043DB" w:rsidR="00590928" w:rsidRPr="005258AD" w:rsidRDefault="00EC74F4" w:rsidP="00590928">
      <w:pPr>
        <w:pStyle w:val="ListParagraph"/>
        <w:autoSpaceDE w:val="0"/>
        <w:autoSpaceDN w:val="0"/>
        <w:adjustRightInd w:val="0"/>
        <w:ind w:left="0"/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t>F</w:t>
      </w:r>
      <w:r w:rsidR="00590928" w:rsidRPr="005258AD">
        <w:rPr>
          <w:rFonts w:ascii="Futura Std Book" w:hAnsi="Futura Std Book"/>
          <w:sz w:val="22"/>
          <w:szCs w:val="22"/>
        </w:rPr>
        <w:t xml:space="preserve">luoride varnish was applied to </w:t>
      </w:r>
      <w:r w:rsidR="00825B24" w:rsidRPr="005258AD">
        <w:rPr>
          <w:rFonts w:ascii="Futura Std Book" w:hAnsi="Futura Std Book"/>
          <w:sz w:val="22"/>
          <w:szCs w:val="22"/>
        </w:rPr>
        <w:t>the</w:t>
      </w:r>
      <w:r w:rsidR="00590928" w:rsidRPr="005258AD">
        <w:rPr>
          <w:rFonts w:ascii="Futura Std Book" w:hAnsi="Futura Std Book"/>
          <w:sz w:val="22"/>
          <w:szCs w:val="22"/>
        </w:rPr>
        <w:t xml:space="preserve"> teeth today</w:t>
      </w:r>
      <w:r w:rsidR="003F3B54" w:rsidRPr="005258AD">
        <w:rPr>
          <w:rFonts w:ascii="Futura Std Book" w:hAnsi="Futura Std Book"/>
          <w:sz w:val="22"/>
          <w:szCs w:val="22"/>
        </w:rPr>
        <w:t xml:space="preserve"> to help protect them against cavities</w:t>
      </w:r>
      <w:r w:rsidR="00590928" w:rsidRPr="005258AD">
        <w:rPr>
          <w:rFonts w:ascii="Futura Std Book" w:hAnsi="Futura Std Book"/>
          <w:sz w:val="22"/>
          <w:szCs w:val="22"/>
        </w:rPr>
        <w:t xml:space="preserve">. This treatment </w:t>
      </w:r>
      <w:r w:rsidR="003F3B54" w:rsidRPr="005258AD">
        <w:rPr>
          <w:rFonts w:ascii="Futura Std Book" w:hAnsi="Futura Std Book"/>
          <w:sz w:val="22"/>
          <w:szCs w:val="22"/>
        </w:rPr>
        <w:t xml:space="preserve">covers the teeth and </w:t>
      </w:r>
      <w:r w:rsidR="00590928" w:rsidRPr="005258AD">
        <w:rPr>
          <w:rFonts w:ascii="Futura Std Book" w:hAnsi="Futura Std Book"/>
          <w:sz w:val="22"/>
          <w:szCs w:val="22"/>
        </w:rPr>
        <w:t xml:space="preserve">safely delivers fluoride. </w:t>
      </w:r>
      <w:r w:rsidRPr="005258AD">
        <w:rPr>
          <w:rFonts w:ascii="Futura Std Book" w:hAnsi="Futura Std Book"/>
          <w:sz w:val="22"/>
          <w:szCs w:val="22"/>
        </w:rPr>
        <w:t>For best results</w:t>
      </w:r>
      <w:r w:rsidR="00590928" w:rsidRPr="005258AD">
        <w:rPr>
          <w:rFonts w:ascii="Futura Std Book" w:hAnsi="Futura Std Book"/>
          <w:sz w:val="22"/>
          <w:szCs w:val="22"/>
        </w:rPr>
        <w:t>, please do the following:</w:t>
      </w:r>
    </w:p>
    <w:p w14:paraId="0C49D1D8" w14:textId="77777777" w:rsidR="00590928" w:rsidRPr="005258AD" w:rsidRDefault="00590928" w:rsidP="00590928">
      <w:pPr>
        <w:widowControl w:val="0"/>
        <w:numPr>
          <w:ilvl w:val="0"/>
          <w:numId w:val="7"/>
        </w:numPr>
        <w:kinsoku w:val="0"/>
        <w:overflowPunct w:val="0"/>
        <w:spacing w:before="345" w:line="322" w:lineRule="exact"/>
        <w:ind w:right="235"/>
        <w:textAlignment w:val="baseline"/>
        <w:rPr>
          <w:rFonts w:ascii="Futura Std Book" w:hAnsi="Futura Std Book"/>
          <w:spacing w:val="7"/>
          <w:sz w:val="22"/>
          <w:szCs w:val="22"/>
        </w:rPr>
      </w:pPr>
      <w:r w:rsidRPr="005258AD">
        <w:rPr>
          <w:rFonts w:ascii="Futura Std Book" w:hAnsi="Futura Std Book"/>
          <w:spacing w:val="7"/>
          <w:sz w:val="22"/>
          <w:szCs w:val="22"/>
        </w:rPr>
        <w:t>Do not brush or floss for at least 4-6 hours.</w:t>
      </w:r>
    </w:p>
    <w:p w14:paraId="07040B9C" w14:textId="007E187C" w:rsidR="00590928" w:rsidRPr="005258AD" w:rsidRDefault="00590928" w:rsidP="00590928">
      <w:pPr>
        <w:widowControl w:val="0"/>
        <w:numPr>
          <w:ilvl w:val="0"/>
          <w:numId w:val="7"/>
        </w:numPr>
        <w:kinsoku w:val="0"/>
        <w:overflowPunct w:val="0"/>
        <w:spacing w:before="19" w:line="322" w:lineRule="exact"/>
        <w:ind w:right="235"/>
        <w:textAlignment w:val="baseline"/>
        <w:rPr>
          <w:rFonts w:ascii="Futura Std Book" w:hAnsi="Futura Std Book"/>
          <w:spacing w:val="2"/>
          <w:sz w:val="22"/>
          <w:szCs w:val="22"/>
        </w:rPr>
      </w:pPr>
      <w:r w:rsidRPr="005258AD">
        <w:rPr>
          <w:rFonts w:ascii="Futura Std Book" w:hAnsi="Futura Std Book"/>
          <w:spacing w:val="2"/>
          <w:sz w:val="22"/>
          <w:szCs w:val="22"/>
        </w:rPr>
        <w:t xml:space="preserve">If possible, wait until tomorrow morning to </w:t>
      </w:r>
      <w:r w:rsidR="00EC74F4" w:rsidRPr="005258AD">
        <w:rPr>
          <w:rFonts w:ascii="Futura Std Book" w:hAnsi="Futura Std Book"/>
          <w:spacing w:val="2"/>
          <w:sz w:val="22"/>
          <w:szCs w:val="22"/>
        </w:rPr>
        <w:t>start</w:t>
      </w:r>
      <w:r w:rsidRPr="005258AD">
        <w:rPr>
          <w:rFonts w:ascii="Futura Std Book" w:hAnsi="Futura Std Book"/>
          <w:spacing w:val="2"/>
          <w:sz w:val="22"/>
          <w:szCs w:val="22"/>
        </w:rPr>
        <w:t xml:space="preserve"> brushing and flossing</w:t>
      </w:r>
      <w:r w:rsidR="00EC74F4" w:rsidRPr="005258AD">
        <w:rPr>
          <w:rFonts w:ascii="Futura Std Book" w:hAnsi="Futura Std Book"/>
          <w:spacing w:val="2"/>
          <w:sz w:val="22"/>
          <w:szCs w:val="22"/>
        </w:rPr>
        <w:t xml:space="preserve"> again</w:t>
      </w:r>
      <w:r w:rsidRPr="005258AD">
        <w:rPr>
          <w:rFonts w:ascii="Futura Std Book" w:hAnsi="Futura Std Book"/>
          <w:spacing w:val="2"/>
          <w:sz w:val="22"/>
          <w:szCs w:val="22"/>
        </w:rPr>
        <w:t>.</w:t>
      </w:r>
    </w:p>
    <w:p w14:paraId="413E25BB" w14:textId="007DF7FC" w:rsidR="00590928" w:rsidRPr="005258AD" w:rsidRDefault="00590928" w:rsidP="00590928">
      <w:pPr>
        <w:widowControl w:val="0"/>
        <w:numPr>
          <w:ilvl w:val="0"/>
          <w:numId w:val="7"/>
        </w:numPr>
        <w:kinsoku w:val="0"/>
        <w:overflowPunct w:val="0"/>
        <w:spacing w:before="18" w:line="322" w:lineRule="exact"/>
        <w:ind w:right="235"/>
        <w:textAlignment w:val="baseline"/>
        <w:rPr>
          <w:rFonts w:ascii="Futura Std Book" w:hAnsi="Futura Std Book"/>
          <w:spacing w:val="7"/>
          <w:sz w:val="22"/>
          <w:szCs w:val="22"/>
        </w:rPr>
      </w:pPr>
      <w:r w:rsidRPr="005258AD">
        <w:rPr>
          <w:rFonts w:ascii="Futura Std Book" w:hAnsi="Futura Std Book"/>
          <w:spacing w:val="7"/>
          <w:sz w:val="22"/>
          <w:szCs w:val="22"/>
        </w:rPr>
        <w:t>Eat soft food for the rest of today.</w:t>
      </w:r>
    </w:p>
    <w:p w14:paraId="083A4A68" w14:textId="195CF4F5" w:rsidR="00590928" w:rsidRPr="005258AD" w:rsidRDefault="00590928" w:rsidP="00590928">
      <w:pPr>
        <w:widowControl w:val="0"/>
        <w:numPr>
          <w:ilvl w:val="0"/>
          <w:numId w:val="7"/>
        </w:numPr>
        <w:kinsoku w:val="0"/>
        <w:overflowPunct w:val="0"/>
        <w:spacing w:before="19" w:line="322" w:lineRule="exact"/>
        <w:ind w:right="667"/>
        <w:textAlignment w:val="baseline"/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t xml:space="preserve">Avoid hot drinks and products containing alcohol (e.g., beverages, </w:t>
      </w:r>
      <w:r w:rsidR="00EC74F4" w:rsidRPr="005258AD">
        <w:rPr>
          <w:rFonts w:ascii="Futura Std Book" w:hAnsi="Futura Std Book"/>
          <w:sz w:val="22"/>
          <w:szCs w:val="22"/>
        </w:rPr>
        <w:t>mouthwash</w:t>
      </w:r>
      <w:r w:rsidRPr="005258AD">
        <w:rPr>
          <w:rFonts w:ascii="Futura Std Book" w:hAnsi="Futura Std Book"/>
          <w:sz w:val="22"/>
          <w:szCs w:val="22"/>
        </w:rPr>
        <w:t>, etc.) for the rest of today.</w:t>
      </w:r>
    </w:p>
    <w:p w14:paraId="3F453898" w14:textId="70E47E1D" w:rsidR="00590928" w:rsidRPr="005258AD" w:rsidRDefault="00590928" w:rsidP="00590928">
      <w:pPr>
        <w:spacing w:before="325" w:line="322" w:lineRule="exact"/>
        <w:ind w:right="235"/>
        <w:rPr>
          <w:rFonts w:ascii="Futura Std Book" w:hAnsi="Futura Std Book"/>
          <w:b/>
          <w:sz w:val="22"/>
          <w:szCs w:val="22"/>
        </w:rPr>
      </w:pPr>
      <w:r w:rsidRPr="005258AD">
        <w:rPr>
          <w:rFonts w:ascii="Futura Std Book" w:hAnsi="Futura Std Book"/>
          <w:b/>
          <w:sz w:val="22"/>
          <w:szCs w:val="22"/>
        </w:rPr>
        <w:t>You</w:t>
      </w:r>
      <w:r w:rsidR="00825B24" w:rsidRPr="005258AD">
        <w:rPr>
          <w:rFonts w:ascii="Futura Std Book" w:hAnsi="Futura Std Book"/>
          <w:b/>
          <w:sz w:val="22"/>
          <w:szCs w:val="22"/>
        </w:rPr>
        <w:t xml:space="preserve"> </w:t>
      </w:r>
      <w:r w:rsidRPr="005258AD">
        <w:rPr>
          <w:rFonts w:ascii="Futura Std Book" w:hAnsi="Futura Std Book"/>
          <w:b/>
          <w:sz w:val="22"/>
          <w:szCs w:val="22"/>
        </w:rPr>
        <w:t xml:space="preserve">will be able to feel the varnish on </w:t>
      </w:r>
      <w:r w:rsidR="00825B24" w:rsidRPr="005258AD">
        <w:rPr>
          <w:rFonts w:ascii="Futura Std Book" w:hAnsi="Futura Std Book"/>
          <w:b/>
          <w:sz w:val="22"/>
          <w:szCs w:val="22"/>
        </w:rPr>
        <w:t>the</w:t>
      </w:r>
      <w:r w:rsidRPr="005258AD">
        <w:rPr>
          <w:rFonts w:ascii="Futura Std Book" w:hAnsi="Futura Std Book"/>
          <w:b/>
          <w:sz w:val="22"/>
          <w:szCs w:val="22"/>
        </w:rPr>
        <w:t xml:space="preserve"> teeth. </w:t>
      </w:r>
      <w:r w:rsidR="00EC74F4" w:rsidRPr="005258AD">
        <w:rPr>
          <w:rFonts w:ascii="Futura Std Book" w:hAnsi="Futura Std Book"/>
          <w:b/>
          <w:sz w:val="22"/>
          <w:szCs w:val="22"/>
        </w:rPr>
        <w:t>B</w:t>
      </w:r>
      <w:r w:rsidRPr="005258AD">
        <w:rPr>
          <w:rFonts w:ascii="Futura Std Book" w:hAnsi="Futura Std Book"/>
          <w:b/>
          <w:sz w:val="22"/>
          <w:szCs w:val="22"/>
        </w:rPr>
        <w:t xml:space="preserve">rushing </w:t>
      </w:r>
      <w:r w:rsidR="00EC74F4" w:rsidRPr="005258AD">
        <w:rPr>
          <w:rFonts w:ascii="Futura Std Book" w:hAnsi="Futura Std Book"/>
          <w:b/>
          <w:sz w:val="22"/>
          <w:szCs w:val="22"/>
        </w:rPr>
        <w:t>and</w:t>
      </w:r>
      <w:r w:rsidRPr="005258AD">
        <w:rPr>
          <w:rFonts w:ascii="Futura Std Book" w:hAnsi="Futura Std Book"/>
          <w:b/>
          <w:sz w:val="22"/>
          <w:szCs w:val="22"/>
        </w:rPr>
        <w:t xml:space="preserve"> flossing </w:t>
      </w:r>
      <w:r w:rsidR="003F3B54" w:rsidRPr="005258AD">
        <w:rPr>
          <w:rFonts w:ascii="Futura Std Book" w:hAnsi="Futura Std Book"/>
          <w:b/>
          <w:sz w:val="22"/>
          <w:szCs w:val="22"/>
        </w:rPr>
        <w:t>will</w:t>
      </w:r>
      <w:r w:rsidRPr="005258AD">
        <w:rPr>
          <w:rFonts w:ascii="Futura Std Book" w:hAnsi="Futura Std Book"/>
          <w:b/>
          <w:sz w:val="22"/>
          <w:szCs w:val="22"/>
        </w:rPr>
        <w:t xml:space="preserve"> </w:t>
      </w:r>
      <w:r w:rsidR="00EC74F4" w:rsidRPr="005258AD">
        <w:rPr>
          <w:rFonts w:ascii="Futura Std Book" w:hAnsi="Futura Std Book"/>
          <w:b/>
          <w:sz w:val="22"/>
          <w:szCs w:val="22"/>
        </w:rPr>
        <w:t xml:space="preserve">remove </w:t>
      </w:r>
      <w:r w:rsidR="00825B24" w:rsidRPr="005258AD">
        <w:rPr>
          <w:rFonts w:ascii="Futura Std Book" w:hAnsi="Futura Std Book"/>
          <w:b/>
          <w:sz w:val="22"/>
          <w:szCs w:val="22"/>
        </w:rPr>
        <w:t>this feeling</w:t>
      </w:r>
      <w:r w:rsidRPr="005258AD">
        <w:rPr>
          <w:rFonts w:ascii="Futura Std Book" w:hAnsi="Futura Std Book"/>
          <w:b/>
          <w:sz w:val="22"/>
          <w:szCs w:val="22"/>
        </w:rPr>
        <w:t xml:space="preserve"> over the next </w:t>
      </w:r>
      <w:r w:rsidR="00EC74F4" w:rsidRPr="005258AD">
        <w:rPr>
          <w:rFonts w:ascii="Futura Std Book" w:hAnsi="Futura Std Book"/>
          <w:b/>
          <w:sz w:val="22"/>
          <w:szCs w:val="22"/>
        </w:rPr>
        <w:t>few</w:t>
      </w:r>
      <w:r w:rsidRPr="005258AD">
        <w:rPr>
          <w:rFonts w:ascii="Futura Std Book" w:hAnsi="Futura Std Book"/>
          <w:b/>
          <w:sz w:val="22"/>
          <w:szCs w:val="22"/>
        </w:rPr>
        <w:t xml:space="preserve"> days.</w:t>
      </w:r>
    </w:p>
    <w:p w14:paraId="3BAE85B0" w14:textId="77777777" w:rsidR="00590928" w:rsidRPr="005258AD" w:rsidRDefault="00590928" w:rsidP="00590928">
      <w:pPr>
        <w:rPr>
          <w:rFonts w:ascii="Futura Std Book" w:hAnsi="Futura Std Book"/>
          <w:sz w:val="22"/>
          <w:szCs w:val="22"/>
        </w:rPr>
      </w:pPr>
    </w:p>
    <w:p w14:paraId="1BB36E92" w14:textId="4AB65301" w:rsidR="00590928" w:rsidRPr="005258AD" w:rsidRDefault="00590928" w:rsidP="00590928">
      <w:pPr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t>If you have any questions</w:t>
      </w:r>
      <w:r w:rsidR="00674362" w:rsidRPr="005258AD">
        <w:rPr>
          <w:rFonts w:ascii="Futura Std Book" w:hAnsi="Futura Std Book"/>
          <w:sz w:val="22"/>
          <w:szCs w:val="22"/>
        </w:rPr>
        <w:t xml:space="preserve">, concerns or problems with </w:t>
      </w:r>
      <w:r w:rsidRPr="005258AD">
        <w:rPr>
          <w:rFonts w:ascii="Futura Std Book" w:hAnsi="Futura Std Book"/>
          <w:sz w:val="22"/>
          <w:szCs w:val="22"/>
        </w:rPr>
        <w:t xml:space="preserve">the care received at CDA Cares please call </w:t>
      </w:r>
      <w:r w:rsidRPr="005258AD">
        <w:rPr>
          <w:rFonts w:ascii="Futura Std Book" w:hAnsi="Futura Std Book" w:cs="Tahoma"/>
          <w:b/>
          <w:sz w:val="22"/>
          <w:szCs w:val="22"/>
        </w:rPr>
        <w:t>916-554-7373</w:t>
      </w:r>
      <w:r w:rsidRPr="005258AD">
        <w:rPr>
          <w:rFonts w:ascii="Futura Std Book" w:hAnsi="Futura Std Book"/>
          <w:sz w:val="22"/>
          <w:szCs w:val="22"/>
        </w:rPr>
        <w:t xml:space="preserve">.  </w:t>
      </w:r>
    </w:p>
    <w:p w14:paraId="28FCFB84" w14:textId="77777777" w:rsidR="00590928" w:rsidRPr="005258AD" w:rsidRDefault="00590928" w:rsidP="00590928">
      <w:pPr>
        <w:rPr>
          <w:rFonts w:ascii="Futura Std Book" w:hAnsi="Futura Std Book"/>
          <w:sz w:val="22"/>
          <w:szCs w:val="22"/>
        </w:rPr>
      </w:pPr>
    </w:p>
    <w:p w14:paraId="314B7D84" w14:textId="77777777" w:rsidR="00590928" w:rsidRPr="005258AD" w:rsidRDefault="00590928" w:rsidP="00590928">
      <w:pPr>
        <w:rPr>
          <w:rFonts w:ascii="Futura Std Book" w:hAnsi="Futura Std Book" w:cs="Tahoma"/>
          <w:b/>
          <w:bCs/>
          <w:sz w:val="22"/>
          <w:szCs w:val="22"/>
        </w:rPr>
      </w:pPr>
    </w:p>
    <w:p w14:paraId="0596A8A6" w14:textId="7FD08ED0" w:rsidR="00A7425A" w:rsidRPr="005258AD" w:rsidRDefault="00A7425A">
      <w:pPr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br w:type="page"/>
      </w:r>
    </w:p>
    <w:p w14:paraId="7F03CFB3" w14:textId="19FDB1A5" w:rsidR="00A7425A" w:rsidRPr="005258AD" w:rsidRDefault="00A7425A" w:rsidP="0052536D">
      <w:pPr>
        <w:pStyle w:val="ListParagraph"/>
        <w:autoSpaceDE w:val="0"/>
        <w:autoSpaceDN w:val="0"/>
        <w:adjustRightInd w:val="0"/>
        <w:ind w:left="0"/>
        <w:rPr>
          <w:rFonts w:ascii="Futura Std Book" w:hAnsi="Futura Std Book"/>
          <w:b/>
          <w:sz w:val="22"/>
          <w:szCs w:val="22"/>
        </w:rPr>
      </w:pPr>
      <w:r w:rsidRPr="005258AD">
        <w:rPr>
          <w:rFonts w:ascii="Futura Std Book" w:hAnsi="Futura Std Book"/>
          <w:b/>
          <w:sz w:val="22"/>
          <w:szCs w:val="22"/>
        </w:rPr>
        <w:lastRenderedPageBreak/>
        <w:t>Post Cleaning Instructions</w:t>
      </w:r>
    </w:p>
    <w:p w14:paraId="3A85BED6" w14:textId="77777777" w:rsidR="00C779F2" w:rsidRPr="005258AD" w:rsidRDefault="00C779F2" w:rsidP="00EF1D9F">
      <w:pPr>
        <w:pStyle w:val="NoSpacing"/>
        <w:rPr>
          <w:b/>
          <w:sz w:val="16"/>
          <w:szCs w:val="16"/>
          <w:u w:val="single"/>
        </w:rPr>
      </w:pPr>
    </w:p>
    <w:p w14:paraId="5EEFD567" w14:textId="77777777" w:rsidR="00A7425A" w:rsidRPr="005258AD" w:rsidRDefault="00A7425A" w:rsidP="00EF1D9F">
      <w:pPr>
        <w:pStyle w:val="NoSpacing"/>
        <w:rPr>
          <w:rFonts w:ascii="Futura Std Book" w:hAnsi="Futura Std Book"/>
          <w:b/>
          <w:sz w:val="22"/>
          <w:szCs w:val="22"/>
          <w:u w:val="single"/>
        </w:rPr>
      </w:pPr>
      <w:r w:rsidRPr="005258AD">
        <w:rPr>
          <w:rFonts w:ascii="Futura Std Book" w:hAnsi="Futura Std Book"/>
          <w:b/>
          <w:sz w:val="22"/>
          <w:szCs w:val="22"/>
          <w:u w:val="single"/>
        </w:rPr>
        <w:t>Discomfort:</w:t>
      </w:r>
    </w:p>
    <w:p w14:paraId="3CFE8170" w14:textId="2A28748C" w:rsidR="00A7425A" w:rsidRPr="005258AD" w:rsidRDefault="00FF7D5C" w:rsidP="00C977D9">
      <w:pPr>
        <w:pStyle w:val="NoSpacing"/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t>Some</w:t>
      </w:r>
      <w:r w:rsidR="00A7425A" w:rsidRPr="005258AD">
        <w:rPr>
          <w:rFonts w:ascii="Futura Std Book" w:hAnsi="Futura Std Book"/>
          <w:sz w:val="22"/>
          <w:szCs w:val="22"/>
        </w:rPr>
        <w:t xml:space="preserve"> </w:t>
      </w:r>
      <w:r w:rsidR="00825B24" w:rsidRPr="005258AD">
        <w:rPr>
          <w:rFonts w:ascii="Futura Std Book" w:hAnsi="Futura Std Book"/>
          <w:sz w:val="22"/>
          <w:szCs w:val="22"/>
        </w:rPr>
        <w:t xml:space="preserve">gum sensitivity </w:t>
      </w:r>
      <w:r w:rsidR="00A7425A" w:rsidRPr="005258AD">
        <w:rPr>
          <w:rFonts w:ascii="Futura Std Book" w:hAnsi="Futura Std Book"/>
          <w:sz w:val="22"/>
          <w:szCs w:val="22"/>
        </w:rPr>
        <w:t xml:space="preserve">is </w:t>
      </w:r>
      <w:r w:rsidR="00825B24" w:rsidRPr="005258AD">
        <w:rPr>
          <w:rFonts w:ascii="Futura Std Book" w:hAnsi="Futura Std Book"/>
          <w:sz w:val="22"/>
          <w:szCs w:val="22"/>
        </w:rPr>
        <w:t xml:space="preserve">normal and will go away in several days. </w:t>
      </w:r>
      <w:r w:rsidR="00FA2951" w:rsidRPr="005258AD">
        <w:rPr>
          <w:rFonts w:ascii="Futura Std Book" w:hAnsi="Futura Std Book"/>
          <w:sz w:val="22"/>
          <w:szCs w:val="22"/>
        </w:rPr>
        <w:t>T</w:t>
      </w:r>
      <w:r w:rsidR="00A7425A" w:rsidRPr="005258AD">
        <w:rPr>
          <w:rFonts w:ascii="Futura Std Book" w:hAnsi="Futura Std Book"/>
          <w:sz w:val="22"/>
          <w:szCs w:val="22"/>
        </w:rPr>
        <w:t>ooth sensitivity, especially to cold</w:t>
      </w:r>
      <w:r w:rsidR="0091416E" w:rsidRPr="005258AD">
        <w:rPr>
          <w:rFonts w:ascii="Futura Std Book" w:hAnsi="Futura Std Book"/>
          <w:sz w:val="22"/>
          <w:szCs w:val="22"/>
        </w:rPr>
        <w:t>,</w:t>
      </w:r>
      <w:r w:rsidR="00FA2951" w:rsidRPr="005258AD">
        <w:rPr>
          <w:rFonts w:ascii="Futura Std Book" w:hAnsi="Futura Std Book"/>
          <w:sz w:val="22"/>
          <w:szCs w:val="22"/>
        </w:rPr>
        <w:t xml:space="preserve"> is normal </w:t>
      </w:r>
      <w:r w:rsidR="00C977D9" w:rsidRPr="005258AD">
        <w:rPr>
          <w:rFonts w:ascii="Futura Std Book" w:hAnsi="Futura Std Book"/>
          <w:sz w:val="22"/>
          <w:szCs w:val="22"/>
        </w:rPr>
        <w:t>and usually</w:t>
      </w:r>
      <w:r w:rsidR="00A7425A" w:rsidRPr="005258AD">
        <w:rPr>
          <w:rFonts w:ascii="Futura Std Book" w:hAnsi="Futura Std Book"/>
          <w:sz w:val="22"/>
          <w:szCs w:val="22"/>
        </w:rPr>
        <w:t xml:space="preserve"> decreases within </w:t>
      </w:r>
      <w:r w:rsidR="0091416E" w:rsidRPr="005258AD">
        <w:rPr>
          <w:rFonts w:ascii="Futura Std Book" w:hAnsi="Futura Std Book"/>
          <w:sz w:val="22"/>
          <w:szCs w:val="22"/>
        </w:rPr>
        <w:t>a few</w:t>
      </w:r>
      <w:r w:rsidR="00A7425A" w:rsidRPr="005258AD">
        <w:rPr>
          <w:rFonts w:ascii="Futura Std Book" w:hAnsi="Futura Std Book"/>
          <w:sz w:val="22"/>
          <w:szCs w:val="22"/>
        </w:rPr>
        <w:t xml:space="preserve"> weeks. </w:t>
      </w:r>
    </w:p>
    <w:p w14:paraId="68D14270" w14:textId="77777777" w:rsidR="00EF1D9F" w:rsidRPr="005258AD" w:rsidRDefault="00EF1D9F" w:rsidP="00EF1D9F">
      <w:pPr>
        <w:pStyle w:val="NoSpacing"/>
        <w:rPr>
          <w:rFonts w:ascii="Futura Std Book" w:hAnsi="Futura Std Book"/>
          <w:sz w:val="16"/>
          <w:szCs w:val="16"/>
        </w:rPr>
      </w:pPr>
    </w:p>
    <w:p w14:paraId="0AB87DBB" w14:textId="77777777" w:rsidR="00A7425A" w:rsidRPr="005258AD" w:rsidRDefault="00A7425A" w:rsidP="00EF1D9F">
      <w:pPr>
        <w:pStyle w:val="NoSpacing"/>
        <w:rPr>
          <w:rFonts w:ascii="Futura Std Book" w:hAnsi="Futura Std Book"/>
          <w:b/>
          <w:sz w:val="22"/>
          <w:szCs w:val="22"/>
          <w:u w:val="single"/>
        </w:rPr>
      </w:pPr>
      <w:r w:rsidRPr="005258AD">
        <w:rPr>
          <w:rFonts w:ascii="Futura Std Book" w:hAnsi="Futura Std Book"/>
          <w:b/>
          <w:sz w:val="22"/>
          <w:szCs w:val="22"/>
          <w:u w:val="single"/>
        </w:rPr>
        <w:t>Bleeding:</w:t>
      </w:r>
    </w:p>
    <w:p w14:paraId="3EEEA4C5" w14:textId="6D0BF4E0" w:rsidR="00EF1D9F" w:rsidRPr="005258AD" w:rsidRDefault="00A7425A" w:rsidP="00EF1D9F">
      <w:pPr>
        <w:pStyle w:val="NoSpacing"/>
        <w:rPr>
          <w:rFonts w:ascii="Futura Std Book" w:hAnsi="Futura Std Book"/>
          <w:spacing w:val="1"/>
          <w:sz w:val="22"/>
          <w:szCs w:val="22"/>
        </w:rPr>
      </w:pPr>
      <w:r w:rsidRPr="005258AD">
        <w:rPr>
          <w:rFonts w:ascii="Futura Std Book" w:hAnsi="Futura Std Book"/>
          <w:spacing w:val="1"/>
          <w:sz w:val="22"/>
          <w:szCs w:val="22"/>
        </w:rPr>
        <w:t xml:space="preserve">Minor bleeding, </w:t>
      </w:r>
      <w:r w:rsidR="00AD7B19" w:rsidRPr="005258AD">
        <w:rPr>
          <w:rFonts w:ascii="Futura Std Book" w:hAnsi="Futura Std Book"/>
          <w:spacing w:val="1"/>
          <w:sz w:val="22"/>
          <w:szCs w:val="22"/>
        </w:rPr>
        <w:t>(pink in</w:t>
      </w:r>
      <w:r w:rsidRPr="005258AD">
        <w:rPr>
          <w:rFonts w:ascii="Futura Std Book" w:hAnsi="Futura Std Book"/>
          <w:spacing w:val="1"/>
          <w:sz w:val="22"/>
          <w:szCs w:val="22"/>
        </w:rPr>
        <w:t xml:space="preserve"> your saliva</w:t>
      </w:r>
      <w:r w:rsidR="00AD7B19" w:rsidRPr="005258AD">
        <w:rPr>
          <w:rFonts w:ascii="Futura Std Book" w:hAnsi="Futura Std Book"/>
          <w:spacing w:val="1"/>
          <w:sz w:val="22"/>
          <w:szCs w:val="22"/>
        </w:rPr>
        <w:t>)</w:t>
      </w:r>
      <w:r w:rsidRPr="005258AD">
        <w:rPr>
          <w:rFonts w:ascii="Futura Std Book" w:hAnsi="Futura Std Book"/>
          <w:spacing w:val="1"/>
          <w:sz w:val="22"/>
          <w:szCs w:val="22"/>
        </w:rPr>
        <w:t xml:space="preserve"> may occur during the first </w:t>
      </w:r>
      <w:r w:rsidR="00AD7B19" w:rsidRPr="005258AD">
        <w:rPr>
          <w:rFonts w:ascii="Futura Std Book" w:hAnsi="Futura Std Book"/>
          <w:spacing w:val="1"/>
          <w:sz w:val="22"/>
          <w:szCs w:val="22"/>
        </w:rPr>
        <w:t>2 days</w:t>
      </w:r>
      <w:r w:rsidRPr="005258AD">
        <w:rPr>
          <w:rFonts w:ascii="Futura Std Book" w:hAnsi="Futura Std Book"/>
          <w:spacing w:val="1"/>
          <w:sz w:val="22"/>
          <w:szCs w:val="22"/>
        </w:rPr>
        <w:t xml:space="preserve">. </w:t>
      </w:r>
      <w:r w:rsidR="009E6D0F" w:rsidRPr="005258AD">
        <w:rPr>
          <w:rFonts w:ascii="Futura Std Book" w:hAnsi="Futura Std Book"/>
          <w:spacing w:val="1"/>
          <w:sz w:val="22"/>
          <w:szCs w:val="22"/>
        </w:rPr>
        <w:t>R</w:t>
      </w:r>
      <w:r w:rsidRPr="005258AD">
        <w:rPr>
          <w:rFonts w:ascii="Futura Std Book" w:hAnsi="Futura Std Book"/>
          <w:spacing w:val="1"/>
          <w:sz w:val="22"/>
          <w:szCs w:val="22"/>
        </w:rPr>
        <w:t xml:space="preserve">inse your mouth </w:t>
      </w:r>
      <w:r w:rsidR="00825B24" w:rsidRPr="005258AD">
        <w:rPr>
          <w:rFonts w:ascii="Futura Std Book" w:hAnsi="Futura Std Book"/>
          <w:spacing w:val="1"/>
          <w:sz w:val="22"/>
          <w:szCs w:val="22"/>
        </w:rPr>
        <w:t xml:space="preserve">2-3 times </w:t>
      </w:r>
      <w:r w:rsidR="00FB12F2" w:rsidRPr="005258AD">
        <w:rPr>
          <w:rFonts w:ascii="Futura Std Book" w:hAnsi="Futura Std Book"/>
          <w:spacing w:val="1"/>
          <w:sz w:val="22"/>
          <w:szCs w:val="22"/>
        </w:rPr>
        <w:t>a</w:t>
      </w:r>
      <w:r w:rsidR="00825B24" w:rsidRPr="005258AD">
        <w:rPr>
          <w:rFonts w:ascii="Futura Std Book" w:hAnsi="Futura Std Book"/>
          <w:spacing w:val="1"/>
          <w:sz w:val="22"/>
          <w:szCs w:val="22"/>
        </w:rPr>
        <w:t xml:space="preserve"> day </w:t>
      </w:r>
      <w:r w:rsidRPr="005258AD">
        <w:rPr>
          <w:rFonts w:ascii="Futura Std Book" w:hAnsi="Futura Std Book"/>
          <w:spacing w:val="1"/>
          <w:sz w:val="22"/>
          <w:szCs w:val="22"/>
        </w:rPr>
        <w:t>with warm salt water</w:t>
      </w:r>
      <w:r w:rsidR="00992155" w:rsidRPr="005258AD">
        <w:rPr>
          <w:rFonts w:ascii="Futura Std Book" w:hAnsi="Futura Std Book"/>
          <w:spacing w:val="1"/>
          <w:sz w:val="22"/>
          <w:szCs w:val="22"/>
        </w:rPr>
        <w:t xml:space="preserve">.  </w:t>
      </w:r>
      <w:r w:rsidR="00564EEF" w:rsidRPr="005258AD">
        <w:rPr>
          <w:rFonts w:ascii="Futura Std Book" w:hAnsi="Futura Std Book"/>
          <w:sz w:val="22"/>
          <w:szCs w:val="22"/>
        </w:rPr>
        <w:t>Salt water recipe: Dissolve one tablespoon of salt in a</w:t>
      </w:r>
      <w:r w:rsidR="00FB12F2" w:rsidRPr="005258AD">
        <w:rPr>
          <w:rFonts w:ascii="Futura Std Book" w:hAnsi="Futura Std Book"/>
          <w:sz w:val="22"/>
          <w:szCs w:val="22"/>
        </w:rPr>
        <w:t xml:space="preserve"> medium size</w:t>
      </w:r>
      <w:r w:rsidR="00564EEF" w:rsidRPr="005258AD">
        <w:rPr>
          <w:rFonts w:ascii="Futura Std Book" w:hAnsi="Futura Std Book"/>
          <w:sz w:val="22"/>
          <w:szCs w:val="22"/>
        </w:rPr>
        <w:t xml:space="preserve"> </w:t>
      </w:r>
      <w:r w:rsidR="00FB12F2" w:rsidRPr="005258AD">
        <w:rPr>
          <w:rFonts w:ascii="Futura Std Book" w:hAnsi="Futura Std Book"/>
          <w:sz w:val="22"/>
          <w:szCs w:val="22"/>
        </w:rPr>
        <w:t>(</w:t>
      </w:r>
      <w:r w:rsidR="00564EEF" w:rsidRPr="005258AD">
        <w:rPr>
          <w:rFonts w:ascii="Futura Std Book" w:hAnsi="Futura Std Book"/>
          <w:sz w:val="22"/>
          <w:szCs w:val="22"/>
        </w:rPr>
        <w:t>8-oz</w:t>
      </w:r>
      <w:r w:rsidR="00FB12F2" w:rsidRPr="005258AD">
        <w:rPr>
          <w:rFonts w:ascii="Futura Std Book" w:hAnsi="Futura Std Book"/>
          <w:sz w:val="22"/>
          <w:szCs w:val="22"/>
        </w:rPr>
        <w:t>)</w:t>
      </w:r>
      <w:r w:rsidR="00564EEF" w:rsidRPr="005258AD">
        <w:rPr>
          <w:rFonts w:ascii="Futura Std Book" w:hAnsi="Futura Std Book"/>
          <w:sz w:val="22"/>
          <w:szCs w:val="22"/>
        </w:rPr>
        <w:t xml:space="preserve"> glass of water.</w:t>
      </w:r>
    </w:p>
    <w:p w14:paraId="598F8C0E" w14:textId="0709C876" w:rsidR="00A7425A" w:rsidRPr="005258AD" w:rsidRDefault="00A7425A" w:rsidP="00A7425A">
      <w:pPr>
        <w:spacing w:before="256" w:line="254" w:lineRule="exact"/>
        <w:ind w:right="144"/>
        <w:rPr>
          <w:rFonts w:ascii="Futura Std Book" w:hAnsi="Futura Std Book"/>
          <w:b/>
          <w:bCs/>
          <w:sz w:val="22"/>
          <w:szCs w:val="22"/>
        </w:rPr>
      </w:pPr>
      <w:r w:rsidRPr="005258AD">
        <w:rPr>
          <w:rFonts w:ascii="Futura Std Book" w:hAnsi="Futura Std Book"/>
          <w:b/>
          <w:bCs/>
          <w:sz w:val="22"/>
          <w:szCs w:val="22"/>
        </w:rPr>
        <w:t xml:space="preserve">Avoid smoking 7-14 days </w:t>
      </w:r>
      <w:r w:rsidR="00AD7B19" w:rsidRPr="005258AD">
        <w:rPr>
          <w:rFonts w:ascii="Futura Std Book" w:hAnsi="Futura Std Book"/>
          <w:b/>
          <w:bCs/>
          <w:sz w:val="22"/>
          <w:szCs w:val="22"/>
        </w:rPr>
        <w:t>after</w:t>
      </w:r>
      <w:r w:rsidRPr="005258AD">
        <w:rPr>
          <w:rFonts w:ascii="Futura Std Book" w:hAnsi="Futura Std Book"/>
          <w:b/>
          <w:bCs/>
          <w:sz w:val="22"/>
          <w:szCs w:val="22"/>
        </w:rPr>
        <w:t xml:space="preserve"> the cleaning</w:t>
      </w:r>
      <w:r w:rsidR="00564EEF" w:rsidRPr="005258AD">
        <w:rPr>
          <w:rFonts w:ascii="Futura Std Book" w:hAnsi="Futura Std Book"/>
          <w:b/>
          <w:bCs/>
          <w:sz w:val="22"/>
          <w:szCs w:val="22"/>
        </w:rPr>
        <w:t xml:space="preserve">; </w:t>
      </w:r>
      <w:r w:rsidRPr="005258AD">
        <w:rPr>
          <w:rFonts w:ascii="Futura Std Book" w:hAnsi="Futura Std Book"/>
          <w:b/>
          <w:bCs/>
          <w:sz w:val="22"/>
          <w:szCs w:val="22"/>
        </w:rPr>
        <w:t>smoking delay</w:t>
      </w:r>
      <w:r w:rsidR="00564EEF" w:rsidRPr="005258AD">
        <w:rPr>
          <w:rFonts w:ascii="Futura Std Book" w:hAnsi="Futura Std Book"/>
          <w:b/>
          <w:bCs/>
          <w:sz w:val="22"/>
          <w:szCs w:val="22"/>
        </w:rPr>
        <w:t>s</w:t>
      </w:r>
      <w:r w:rsidRPr="005258AD">
        <w:rPr>
          <w:rFonts w:ascii="Futura Std Book" w:hAnsi="Futura Std Book"/>
          <w:b/>
          <w:bCs/>
          <w:sz w:val="22"/>
          <w:szCs w:val="22"/>
        </w:rPr>
        <w:t xml:space="preserve"> healing.</w:t>
      </w:r>
    </w:p>
    <w:p w14:paraId="72FCE33A" w14:textId="77777777" w:rsidR="00A7425A" w:rsidRPr="005258AD" w:rsidRDefault="00A7425A" w:rsidP="00A7425A">
      <w:pPr>
        <w:autoSpaceDE w:val="0"/>
        <w:autoSpaceDN w:val="0"/>
        <w:adjustRightInd w:val="0"/>
        <w:rPr>
          <w:rFonts w:ascii="Futura Std Book" w:hAnsi="Futura Std Book"/>
          <w:sz w:val="16"/>
          <w:szCs w:val="16"/>
        </w:rPr>
      </w:pPr>
    </w:p>
    <w:p w14:paraId="6AA628B8" w14:textId="77777777" w:rsidR="00A7425A" w:rsidRPr="005258AD" w:rsidRDefault="00A7425A" w:rsidP="00EF1D9F">
      <w:pPr>
        <w:pStyle w:val="NoSpacing"/>
        <w:rPr>
          <w:rFonts w:ascii="Futura Std Book" w:hAnsi="Futura Std Book"/>
          <w:b/>
          <w:sz w:val="22"/>
          <w:szCs w:val="22"/>
          <w:u w:val="single"/>
        </w:rPr>
      </w:pPr>
      <w:r w:rsidRPr="005258AD">
        <w:rPr>
          <w:rFonts w:ascii="Futura Std Book" w:hAnsi="Futura Std Book"/>
          <w:b/>
          <w:sz w:val="22"/>
          <w:szCs w:val="22"/>
          <w:u w:val="single"/>
        </w:rPr>
        <w:t>Homecare:</w:t>
      </w:r>
    </w:p>
    <w:p w14:paraId="62478421" w14:textId="4C3AB617" w:rsidR="00825B24" w:rsidRPr="005258AD" w:rsidRDefault="00992155" w:rsidP="00EF1D9F">
      <w:pPr>
        <w:pStyle w:val="NoSpacing"/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t xml:space="preserve">Brush at least twice </w:t>
      </w:r>
      <w:r w:rsidR="00FB12F2" w:rsidRPr="005258AD">
        <w:rPr>
          <w:rFonts w:ascii="Futura Std Book" w:hAnsi="Futura Std Book"/>
          <w:sz w:val="22"/>
          <w:szCs w:val="22"/>
        </w:rPr>
        <w:t xml:space="preserve">a </w:t>
      </w:r>
      <w:r w:rsidRPr="005258AD">
        <w:rPr>
          <w:rFonts w:ascii="Futura Std Book" w:hAnsi="Futura Std Book"/>
          <w:sz w:val="22"/>
          <w:szCs w:val="22"/>
        </w:rPr>
        <w:t xml:space="preserve">day and floss once before bed. </w:t>
      </w:r>
      <w:r w:rsidR="00825B24" w:rsidRPr="005258AD">
        <w:rPr>
          <w:rFonts w:ascii="Futura Std Book" w:hAnsi="Futura Std Book"/>
          <w:sz w:val="22"/>
          <w:szCs w:val="22"/>
        </w:rPr>
        <w:t>Toothpick use can also be helpful.</w:t>
      </w:r>
    </w:p>
    <w:p w14:paraId="4B4184D5" w14:textId="77777777" w:rsidR="00992155" w:rsidRPr="005258AD" w:rsidRDefault="00992155" w:rsidP="00992155">
      <w:pPr>
        <w:pStyle w:val="NoSpacing"/>
        <w:rPr>
          <w:rFonts w:ascii="Futura Std Book" w:hAnsi="Futura Std Book"/>
          <w:sz w:val="16"/>
          <w:szCs w:val="16"/>
        </w:rPr>
      </w:pPr>
    </w:p>
    <w:p w14:paraId="0537DEDC" w14:textId="77777777" w:rsidR="00EF1D9F" w:rsidRPr="005258AD" w:rsidRDefault="00EF1D9F" w:rsidP="00992155">
      <w:pPr>
        <w:pStyle w:val="NoSpacing"/>
        <w:rPr>
          <w:rFonts w:ascii="Futura Std Book" w:hAnsi="Futura Std Book"/>
          <w:b/>
          <w:sz w:val="22"/>
          <w:szCs w:val="22"/>
          <w:u w:val="single"/>
        </w:rPr>
      </w:pPr>
      <w:r w:rsidRPr="005258AD">
        <w:rPr>
          <w:rFonts w:ascii="Futura Std Book" w:hAnsi="Futura Std Book"/>
          <w:b/>
          <w:sz w:val="22"/>
          <w:szCs w:val="22"/>
          <w:u w:val="single"/>
        </w:rPr>
        <w:t>Medication Options:</w:t>
      </w:r>
    </w:p>
    <w:p w14:paraId="0663105C" w14:textId="31EFC183" w:rsidR="00825B24" w:rsidRPr="005258AD" w:rsidRDefault="00825B24" w:rsidP="00992155">
      <w:pPr>
        <w:pStyle w:val="NoSpacing"/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t xml:space="preserve">To relieve </w:t>
      </w:r>
      <w:r w:rsidR="00FB12F2" w:rsidRPr="005258AD">
        <w:rPr>
          <w:rFonts w:ascii="Futura Std Book" w:hAnsi="Futura Std Book"/>
          <w:sz w:val="22"/>
          <w:szCs w:val="22"/>
        </w:rPr>
        <w:t xml:space="preserve">major </w:t>
      </w:r>
      <w:r w:rsidRPr="005258AD">
        <w:rPr>
          <w:rFonts w:ascii="Futura Std Book" w:hAnsi="Futura Std Book"/>
          <w:sz w:val="22"/>
          <w:szCs w:val="22"/>
        </w:rPr>
        <w:t>discomfort, take whatever over-the-counter medic</w:t>
      </w:r>
      <w:r w:rsidR="00FB12F2" w:rsidRPr="005258AD">
        <w:rPr>
          <w:rFonts w:ascii="Futura Std Book" w:hAnsi="Futura Std Book"/>
          <w:sz w:val="22"/>
          <w:szCs w:val="22"/>
        </w:rPr>
        <w:t>ine</w:t>
      </w:r>
      <w:r w:rsidRPr="005258AD">
        <w:rPr>
          <w:rFonts w:ascii="Futura Std Book" w:hAnsi="Futura Std Book"/>
          <w:sz w:val="22"/>
          <w:szCs w:val="22"/>
        </w:rPr>
        <w:t xml:space="preserve"> you take when you have a headache. Suggestions:</w:t>
      </w:r>
    </w:p>
    <w:p w14:paraId="09BCA4FD" w14:textId="77777777" w:rsidR="00825B24" w:rsidRPr="005258AD" w:rsidRDefault="00825B24" w:rsidP="00992155">
      <w:pPr>
        <w:pStyle w:val="NoSpacing"/>
        <w:rPr>
          <w:rFonts w:ascii="Futura Std Book" w:hAnsi="Futura Std Book"/>
          <w:b/>
          <w:sz w:val="16"/>
          <w:szCs w:val="16"/>
          <w:u w:val="single"/>
        </w:rPr>
      </w:pPr>
    </w:p>
    <w:p w14:paraId="5A31B1BD" w14:textId="77777777" w:rsidR="005258AD" w:rsidRDefault="00EF1D9F" w:rsidP="005258AD">
      <w:pPr>
        <w:pStyle w:val="NoSpacing"/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sz w:val="22"/>
          <w:szCs w:val="22"/>
        </w:rPr>
        <w:t>Ibuprofen 600 mg (Advil or Motrin) (</w:t>
      </w:r>
      <w:r w:rsidR="00992155" w:rsidRPr="005258AD">
        <w:rPr>
          <w:rFonts w:ascii="Futura Std Book" w:hAnsi="Futura Std Book"/>
          <w:sz w:val="22"/>
          <w:szCs w:val="22"/>
        </w:rPr>
        <w:t xml:space="preserve">600 </w:t>
      </w:r>
      <w:r w:rsidRPr="005258AD">
        <w:rPr>
          <w:rFonts w:ascii="Futura Std Book" w:hAnsi="Futura Std Book"/>
          <w:sz w:val="22"/>
          <w:szCs w:val="22"/>
        </w:rPr>
        <w:t>mg equals 3 tabs of 200 mg over-the-counter Ibuprofen).  Take every 4-6 hours if needed for pain.  Do NOT exceed 2400 mg (12 tabs) in a 24 hour period.</w:t>
      </w:r>
      <w:r w:rsidR="00992155" w:rsidRPr="005258AD">
        <w:rPr>
          <w:rFonts w:ascii="Futura Std Book" w:hAnsi="Futura Std Book"/>
          <w:sz w:val="22"/>
          <w:szCs w:val="22"/>
        </w:rPr>
        <w:t xml:space="preserve">       </w:t>
      </w:r>
      <w:r w:rsidR="005258AD">
        <w:rPr>
          <w:rFonts w:ascii="Futura Std Book" w:hAnsi="Futura Std Book"/>
          <w:sz w:val="22"/>
          <w:szCs w:val="22"/>
        </w:rPr>
        <w:t xml:space="preserve"> </w:t>
      </w:r>
    </w:p>
    <w:p w14:paraId="5C52239B" w14:textId="427E1FBD" w:rsidR="00EF1D9F" w:rsidRPr="005258AD" w:rsidRDefault="00EF1D9F" w:rsidP="005258AD">
      <w:pPr>
        <w:pStyle w:val="NoSpacing"/>
        <w:jc w:val="center"/>
        <w:rPr>
          <w:rFonts w:ascii="Futura Std Book" w:hAnsi="Futura Std Book"/>
          <w:b/>
          <w:bCs/>
          <w:spacing w:val="-1"/>
          <w:sz w:val="22"/>
          <w:szCs w:val="22"/>
        </w:rPr>
      </w:pPr>
      <w:r w:rsidRPr="005258AD">
        <w:rPr>
          <w:rFonts w:ascii="Futura Std Book" w:hAnsi="Futura Std Book"/>
          <w:b/>
          <w:bCs/>
          <w:spacing w:val="-1"/>
          <w:sz w:val="22"/>
          <w:szCs w:val="22"/>
        </w:rPr>
        <w:t>OR</w:t>
      </w:r>
    </w:p>
    <w:p w14:paraId="562CE35A" w14:textId="1D5465D1" w:rsidR="00EF1D9F" w:rsidRPr="005258AD" w:rsidRDefault="00EF1D9F" w:rsidP="00EF1D9F">
      <w:pPr>
        <w:spacing w:before="141" w:line="253" w:lineRule="exact"/>
        <w:ind w:right="432"/>
        <w:rPr>
          <w:rFonts w:ascii="Futura Std Book" w:hAnsi="Futura Std Book"/>
          <w:sz w:val="22"/>
          <w:szCs w:val="22"/>
        </w:rPr>
      </w:pPr>
      <w:r w:rsidRPr="005258AD">
        <w:rPr>
          <w:rFonts w:ascii="Futura Std Book" w:hAnsi="Futura Std Book"/>
          <w:bCs/>
          <w:sz w:val="22"/>
          <w:szCs w:val="22"/>
        </w:rPr>
        <w:t>Extra Strength Tylenol</w:t>
      </w:r>
      <w:r w:rsidRPr="005258AD">
        <w:rPr>
          <w:rFonts w:ascii="Futura Std Book" w:hAnsi="Futura Std Book"/>
          <w:b/>
          <w:bCs/>
          <w:sz w:val="22"/>
          <w:szCs w:val="22"/>
        </w:rPr>
        <w:t xml:space="preserve"> </w:t>
      </w:r>
      <w:r w:rsidRPr="005258AD">
        <w:rPr>
          <w:rFonts w:ascii="Futura Std Book" w:hAnsi="Futura Std Book"/>
          <w:bCs/>
          <w:sz w:val="22"/>
          <w:szCs w:val="22"/>
        </w:rPr>
        <w:t>1000 mg</w:t>
      </w:r>
      <w:r w:rsidRPr="005258AD">
        <w:rPr>
          <w:rFonts w:ascii="Futura Std Book" w:hAnsi="Futura Std Book"/>
          <w:b/>
          <w:bCs/>
          <w:sz w:val="22"/>
          <w:szCs w:val="22"/>
        </w:rPr>
        <w:t xml:space="preserve"> </w:t>
      </w:r>
      <w:r w:rsidRPr="005258AD">
        <w:rPr>
          <w:rFonts w:ascii="Futura Std Book" w:hAnsi="Futura Std Book"/>
          <w:sz w:val="22"/>
          <w:szCs w:val="22"/>
        </w:rPr>
        <w:t>every 4-6 hours if needed for pain. Do NOT exceed 4000 mg (8 tabs) in a 24 hour period.</w:t>
      </w:r>
    </w:p>
    <w:p w14:paraId="6B06D438" w14:textId="77777777" w:rsidR="00EF1D9F" w:rsidRPr="005258AD" w:rsidRDefault="00EF1D9F" w:rsidP="0052536D">
      <w:pPr>
        <w:pStyle w:val="ListParagraph"/>
        <w:autoSpaceDE w:val="0"/>
        <w:autoSpaceDN w:val="0"/>
        <w:adjustRightInd w:val="0"/>
        <w:ind w:left="0"/>
        <w:rPr>
          <w:rFonts w:ascii="Futura Std Book" w:hAnsi="Futura Std Book"/>
          <w:sz w:val="16"/>
          <w:szCs w:val="16"/>
        </w:rPr>
      </w:pPr>
    </w:p>
    <w:sectPr w:rsidR="00EF1D9F" w:rsidRPr="005258AD" w:rsidSect="005258AD">
      <w:pgSz w:w="12240" w:h="15840"/>
      <w:pgMar w:top="907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Book">
    <w:altName w:val="Century Gothic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AC58"/>
    <w:multiLevelType w:val="singleLevel"/>
    <w:tmpl w:val="61D595D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napToGrid/>
        <w:spacing w:val="7"/>
        <w:sz w:val="28"/>
        <w:szCs w:val="28"/>
      </w:rPr>
    </w:lvl>
  </w:abstractNum>
  <w:abstractNum w:abstractNumId="1" w15:restartNumberingAfterBreak="0">
    <w:nsid w:val="2A495DE0"/>
    <w:multiLevelType w:val="hybridMultilevel"/>
    <w:tmpl w:val="650E2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37A1A"/>
    <w:multiLevelType w:val="multilevel"/>
    <w:tmpl w:val="F08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9164E"/>
    <w:multiLevelType w:val="multilevel"/>
    <w:tmpl w:val="CBFE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20FF6"/>
    <w:multiLevelType w:val="hybridMultilevel"/>
    <w:tmpl w:val="11F8B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475794"/>
    <w:multiLevelType w:val="hybridMultilevel"/>
    <w:tmpl w:val="D122AA92"/>
    <w:lvl w:ilvl="0" w:tplc="8982E53C">
      <w:numFmt w:val="bullet"/>
      <w:lvlText w:val="•"/>
      <w:lvlJc w:val="left"/>
      <w:pPr>
        <w:ind w:left="720" w:hanging="360"/>
      </w:pPr>
      <w:rPr>
        <w:rFonts w:ascii="Futura Std Book" w:eastAsia="Times New Roman" w:hAnsi="Futura Std Book" w:cs="Avenir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2ED7"/>
    <w:multiLevelType w:val="hybridMultilevel"/>
    <w:tmpl w:val="76A8701A"/>
    <w:lvl w:ilvl="0" w:tplc="61D595D4"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snapToGrid/>
        <w:spacing w:val="7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C41C48"/>
    <w:multiLevelType w:val="hybridMultilevel"/>
    <w:tmpl w:val="5D8A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66D6E"/>
    <w:multiLevelType w:val="hybridMultilevel"/>
    <w:tmpl w:val="E10A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73356">
    <w:abstractNumId w:val="7"/>
  </w:num>
  <w:num w:numId="2" w16cid:durableId="478427632">
    <w:abstractNumId w:val="5"/>
  </w:num>
  <w:num w:numId="3" w16cid:durableId="337079790">
    <w:abstractNumId w:val="1"/>
  </w:num>
  <w:num w:numId="4" w16cid:durableId="2130976829">
    <w:abstractNumId w:val="8"/>
  </w:num>
  <w:num w:numId="5" w16cid:durableId="1713076242">
    <w:abstractNumId w:val="2"/>
  </w:num>
  <w:num w:numId="6" w16cid:durableId="1005939021">
    <w:abstractNumId w:val="3"/>
  </w:num>
  <w:num w:numId="7" w16cid:durableId="248394926">
    <w:abstractNumId w:val="0"/>
  </w:num>
  <w:num w:numId="8" w16cid:durableId="1575701983">
    <w:abstractNumId w:val="0"/>
    <w:lvlOverride w:ilvl="0">
      <w:lvl w:ilvl="0">
        <w:numFmt w:val="bullet"/>
        <w:lvlText w:val="·"/>
        <w:lvlJc w:val="left"/>
        <w:pPr>
          <w:tabs>
            <w:tab w:val="num" w:pos="2088"/>
          </w:tabs>
          <w:ind w:left="2088" w:hanging="360"/>
        </w:pPr>
        <w:rPr>
          <w:rFonts w:ascii="Symbol" w:hAnsi="Symbol" w:cs="Symbol"/>
          <w:snapToGrid/>
          <w:sz w:val="28"/>
          <w:szCs w:val="28"/>
        </w:rPr>
      </w:lvl>
    </w:lvlOverride>
  </w:num>
  <w:num w:numId="9" w16cid:durableId="1583220459">
    <w:abstractNumId w:val="4"/>
  </w:num>
  <w:num w:numId="10" w16cid:durableId="1047532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65"/>
    <w:rsid w:val="00036722"/>
    <w:rsid w:val="00074DFC"/>
    <w:rsid w:val="000D311D"/>
    <w:rsid w:val="000E410A"/>
    <w:rsid w:val="001749E8"/>
    <w:rsid w:val="00326F46"/>
    <w:rsid w:val="00362461"/>
    <w:rsid w:val="003653BF"/>
    <w:rsid w:val="003C6E97"/>
    <w:rsid w:val="003F3B54"/>
    <w:rsid w:val="004C64BB"/>
    <w:rsid w:val="0052536D"/>
    <w:rsid w:val="005258AD"/>
    <w:rsid w:val="005464F8"/>
    <w:rsid w:val="00564EEF"/>
    <w:rsid w:val="00590928"/>
    <w:rsid w:val="00674362"/>
    <w:rsid w:val="007430A9"/>
    <w:rsid w:val="00795225"/>
    <w:rsid w:val="007D552F"/>
    <w:rsid w:val="00825B24"/>
    <w:rsid w:val="00832937"/>
    <w:rsid w:val="00884B8A"/>
    <w:rsid w:val="008D30C9"/>
    <w:rsid w:val="008F5015"/>
    <w:rsid w:val="00912F31"/>
    <w:rsid w:val="0091416E"/>
    <w:rsid w:val="0096541B"/>
    <w:rsid w:val="0099003E"/>
    <w:rsid w:val="00992155"/>
    <w:rsid w:val="009B5EC0"/>
    <w:rsid w:val="009E6D0F"/>
    <w:rsid w:val="00A7425A"/>
    <w:rsid w:val="00A773A8"/>
    <w:rsid w:val="00AD7B19"/>
    <w:rsid w:val="00BE5AAA"/>
    <w:rsid w:val="00C152A7"/>
    <w:rsid w:val="00C1579E"/>
    <w:rsid w:val="00C476F8"/>
    <w:rsid w:val="00C779F2"/>
    <w:rsid w:val="00C977D9"/>
    <w:rsid w:val="00CA324A"/>
    <w:rsid w:val="00D10ED4"/>
    <w:rsid w:val="00D631AE"/>
    <w:rsid w:val="00D71210"/>
    <w:rsid w:val="00E33A97"/>
    <w:rsid w:val="00EC74F4"/>
    <w:rsid w:val="00EF1D9F"/>
    <w:rsid w:val="00F025A9"/>
    <w:rsid w:val="00F0433B"/>
    <w:rsid w:val="00F24D65"/>
    <w:rsid w:val="00F256A3"/>
    <w:rsid w:val="00F85F53"/>
    <w:rsid w:val="00FA2951"/>
    <w:rsid w:val="00FA5FF1"/>
    <w:rsid w:val="00FB12F2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F82A6"/>
  <w15:docId w15:val="{3237D1BF-54FD-8244-950A-C799BF35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9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10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E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E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2461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09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149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90">
              <w:marLeft w:val="720"/>
              <w:marRight w:val="72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DC809-991B-4290-AB66-0303511AD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518D76-899A-4BF1-AC68-10BED4A59F8F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customXml/itemProps3.xml><?xml version="1.0" encoding="utf-8"?>
<ds:datastoreItem xmlns:ds="http://schemas.openxmlformats.org/officeDocument/2006/customXml" ds:itemID="{8DF0C954-EF2A-4640-8A89-02A0F23D6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robyna</dc:creator>
  <cp:lastModifiedBy>Matthias</cp:lastModifiedBy>
  <cp:revision>2</cp:revision>
  <cp:lastPrinted>2012-03-05T22:39:00Z</cp:lastPrinted>
  <dcterms:created xsi:type="dcterms:W3CDTF">2024-08-31T10:04:00Z</dcterms:created>
  <dcterms:modified xsi:type="dcterms:W3CDTF">2024-08-31T10:04:00Z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Order">
    <vt:r8>45045200</vt:r8>
  </property>
</Properties>
</file>