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FDBE2BB" w14:textId="3F380BC5" w:rsidR="0076046C" w:rsidRPr="003B4D5D" w:rsidRDefault="006F750B" w:rsidP="0076046C">
      <w:pPr>
        <w:pStyle w:val="papertitle"/>
        <w:rPr>
          <w:noProof w:val="0"/>
          <w:lang w:val="tr-TR"/>
        </w:rPr>
      </w:pPr>
      <w:r w:rsidRPr="006F750B">
        <w:rPr>
          <w:lang w:val="tr-TR" w:eastAsia="tr-TR"/>
        </w:rPr>
        <mc:AlternateContent>
          <mc:Choice Requires="wps">
            <w:drawing>
              <wp:anchor distT="45720" distB="45720" distL="114300" distR="114300" simplePos="0" relativeHeight="251660288" behindDoc="0" locked="1" layoutInCell="1" allowOverlap="1" wp14:anchorId="702E1D79" wp14:editId="342DAD09">
                <wp:simplePos x="0" y="0"/>
                <wp:positionH relativeFrom="margin">
                  <wp:align>left</wp:align>
                </wp:positionH>
                <wp:positionV relativeFrom="page">
                  <wp:posOffset>9199245</wp:posOffset>
                </wp:positionV>
                <wp:extent cx="3207600" cy="133200"/>
                <wp:effectExtent l="0" t="0" r="12065" b="63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7600" cy="133200"/>
                        </a:xfrm>
                        <a:prstGeom prst="rect">
                          <a:avLst/>
                        </a:prstGeom>
                        <a:noFill/>
                        <a:ln w="9525">
                          <a:noFill/>
                          <a:miter lim="800000"/>
                          <a:headEnd/>
                          <a:tailEnd/>
                        </a:ln>
                      </wps:spPr>
                      <wps:txbx>
                        <w:txbxContent>
                          <w:p w14:paraId="6B2279A0" w14:textId="2A5C0CEB" w:rsidR="006F750B" w:rsidRPr="00B023FD" w:rsidRDefault="006F750B" w:rsidP="006F750B">
                            <w:pPr>
                              <w:jc w:val="left"/>
                              <w:rPr>
                                <w:sz w:val="16"/>
                                <w:szCs w:val="16"/>
                              </w:rPr>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02E1D79" id="_x0000_t202" coordsize="21600,21600" o:spt="202" path="m,l,21600r21600,l21600,xe">
                <v:stroke joinstyle="miter"/>
                <v:path gradientshapeok="t" o:connecttype="rect"/>
              </v:shapetype>
              <v:shape id="Text Box 2" o:spid="_x0000_s1026" type="#_x0000_t202" style="position:absolute;left:0;text-align:left;margin-left:0;margin-top:724.35pt;width:252.55pt;height:10.5pt;z-index:251660288;visibility:visible;mso-wrap-style:square;mso-width-percent:0;mso-height-percent:0;mso-wrap-distance-left:9pt;mso-wrap-distance-top:3.6pt;mso-wrap-distance-right:9pt;mso-wrap-distance-bottom:3.6pt;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" filled="f" stroked="f">
                <v:textbox inset="0,0,0,0">
                  <w:txbxContent>
                    <w:p w14:paraId="6B2279A0" w14:textId="2A5C0CEB" w:rsidR="006F750B" w:rsidRPr="00B023FD" w:rsidRDefault="006F750B" w:rsidP="006F750B">
                      <w:pPr>
                        <w:jc w:val="left"/>
                        <w:rPr>
                          <w:sz w:val="16"/>
                          <w:szCs w:val="16"/>
                        </w:rPr>
                      </w:pPr>
                    </w:p>
                  </w:txbxContent>
                </v:textbox>
                <w10:wrap type="square" anchorx="margin" anchory="page"/>
                <w10:anchorlock/>
              </v:shape>
            </w:pict>
          </mc:Fallback>
        </mc:AlternateContent>
      </w:r>
      <w:r w:rsidR="00BC0476">
        <w:rPr>
          <w:noProof w:val="0"/>
          <w:lang w:val="tr-TR"/>
        </w:rPr>
        <w:t>Yapay Zeka</w:t>
      </w:r>
      <w:r w:rsidR="00A5104B">
        <w:rPr>
          <w:noProof w:val="0"/>
          <w:lang w:val="tr-TR"/>
        </w:rPr>
        <w:t xml:space="preserve"> Ders Proje Başlığı</w:t>
      </w:r>
      <w:r w:rsidR="0076046C" w:rsidRPr="003B4D5D">
        <w:rPr>
          <w:noProof w:val="0"/>
          <w:lang w:val="tr-TR"/>
        </w:rPr>
        <w:t xml:space="preserve"> (Türkçe)</w:t>
      </w:r>
    </w:p>
    <w:p w14:paraId="5195EDDC" w14:textId="696F9A79" w:rsidR="00FC7CCD" w:rsidRPr="003B4D5D" w:rsidRDefault="00BC0476" w:rsidP="0076046C">
      <w:pPr>
        <w:pStyle w:val="papertitle"/>
        <w:rPr>
          <w:noProof w:val="0"/>
          <w:lang w:val="tr-TR"/>
        </w:rPr>
      </w:pPr>
      <w:r>
        <w:rPr>
          <w:noProof w:val="0"/>
          <w:lang w:val="tr-TR"/>
        </w:rPr>
        <w:t xml:space="preserve">Artificial Intelligence </w:t>
      </w:r>
      <w:r w:rsidR="00792B19" w:rsidRPr="00792B19">
        <w:rPr>
          <w:noProof w:val="0"/>
          <w:lang w:val="tr-TR"/>
        </w:rPr>
        <w:t xml:space="preserve">Course Project Title </w:t>
      </w:r>
      <w:r w:rsidR="00FC7CCD" w:rsidRPr="003B4D5D">
        <w:rPr>
          <w:noProof w:val="0"/>
          <w:lang w:val="tr-TR"/>
        </w:rPr>
        <w:t>(</w:t>
      </w:r>
      <w:r w:rsidR="00B553A9" w:rsidRPr="003B4D5D">
        <w:rPr>
          <w:noProof w:val="0"/>
          <w:lang w:val="tr-TR"/>
        </w:rPr>
        <w:t>In English</w:t>
      </w:r>
      <w:r w:rsidR="00FC7CCD" w:rsidRPr="003B4D5D">
        <w:rPr>
          <w:noProof w:val="0"/>
          <w:lang w:val="tr-TR"/>
        </w:rPr>
        <w:t>)</w:t>
      </w:r>
    </w:p>
    <w:p w14:paraId="7FD2E729" w14:textId="77777777" w:rsidR="008A55B5" w:rsidRPr="003B4D5D" w:rsidRDefault="008A55B5">
      <w:pPr>
        <w:rPr>
          <w:rFonts w:eastAsia="MS Mincho"/>
          <w:lang w:val="tr-TR"/>
        </w:rPr>
      </w:pPr>
    </w:p>
    <w:p w14:paraId="58FB12B8" w14:textId="77777777" w:rsidR="008A55B5" w:rsidRPr="003B4D5D" w:rsidRDefault="008A55B5" w:rsidP="00A31ACE">
      <w:pPr>
        <w:pStyle w:val="Author"/>
        <w:jc w:val="both"/>
        <w:rPr>
          <w:rFonts w:eastAsia="MS Mincho"/>
          <w:noProof w:val="0"/>
          <w:lang w:val="tr-TR"/>
        </w:rPr>
        <w:sectPr w:rsidR="008A55B5" w:rsidRPr="003B4D5D" w:rsidSect="00B327F3">
          <w:pgSz w:w="11909" w:h="16834" w:code="9"/>
          <w:pgMar w:top="1080" w:right="734" w:bottom="2434" w:left="734" w:header="720" w:footer="720" w:gutter="0"/>
          <w:cols w:space="720"/>
          <w:docGrid w:linePitch="360"/>
        </w:sectPr>
      </w:pPr>
    </w:p>
    <w:p w14:paraId="3309FC61" w14:textId="1CA28FC4" w:rsidR="00264BFA" w:rsidRPr="00030417" w:rsidRDefault="00BE5A61" w:rsidP="00145F46">
      <w:pPr>
        <w:pStyle w:val="Author"/>
        <w:rPr>
          <w:noProof w:val="0"/>
          <w:lang w:val="tr-TR"/>
        </w:rPr>
      </w:pPr>
      <w:r>
        <w:rPr>
          <w:noProof w:val="0"/>
          <w:lang w:val="tr-TR"/>
        </w:rPr>
        <w:t>Kerem Altınışık</w:t>
      </w:r>
      <w:r w:rsidR="00106E77" w:rsidRPr="00106E77">
        <w:rPr>
          <w:noProof w:val="0"/>
          <w:vertAlign w:val="superscript"/>
          <w:lang w:val="tr-TR"/>
        </w:rPr>
        <w:t>1</w:t>
      </w:r>
      <w:r w:rsidR="00106E77">
        <w:rPr>
          <w:noProof w:val="0"/>
          <w:vertAlign w:val="superscript"/>
          <w:lang w:val="tr-TR"/>
        </w:rPr>
        <w:t>,a</w:t>
      </w:r>
    </w:p>
    <w:p w14:paraId="783EDEF7" w14:textId="0DD13329" w:rsidR="00145F46" w:rsidRPr="003B4D5D" w:rsidRDefault="00106E77" w:rsidP="00612E47">
      <w:pPr>
        <w:pStyle w:val="Affiliation"/>
        <w:rPr>
          <w:lang w:val="tr-TR"/>
        </w:rPr>
      </w:pPr>
      <w:r w:rsidRPr="00106E77">
        <w:rPr>
          <w:vertAlign w:val="superscript"/>
          <w:lang w:val="tr-TR"/>
        </w:rPr>
        <w:t>1</w:t>
      </w:r>
      <w:r w:rsidR="00612E47">
        <w:rPr>
          <w:lang w:val="tr-TR"/>
        </w:rPr>
        <w:t>Elektrik-Elektronik Mühendisliği, Mühendislik Fakültesi, Sakarya Üniversitesi, Serdivan, Sakarya, Türkiye</w:t>
      </w:r>
    </w:p>
    <w:p w14:paraId="5AD70C9C" w14:textId="069857E1" w:rsidR="00145F46" w:rsidRPr="003B4D5D" w:rsidRDefault="00106E77" w:rsidP="00145F46">
      <w:pPr>
        <w:pStyle w:val="Affiliation"/>
        <w:rPr>
          <w:lang w:val="tr-TR"/>
        </w:rPr>
      </w:pPr>
      <w:r w:rsidRPr="00106E77">
        <w:rPr>
          <w:vertAlign w:val="superscript"/>
          <w:lang w:val="tr-TR"/>
        </w:rPr>
        <w:t>a</w:t>
      </w:r>
      <w:r w:rsidR="00BE5A61">
        <w:rPr>
          <w:lang w:val="tr-TR"/>
        </w:rPr>
        <w:t>kerem.altinisik@ogr.sakarya.edu.tr</w:t>
      </w:r>
      <w:r w:rsidR="00030417">
        <w:rPr>
          <w:lang w:val="tr-TR"/>
        </w:rPr>
        <w:t xml:space="preserve">, </w:t>
      </w:r>
    </w:p>
    <w:p w14:paraId="75080214" w14:textId="77777777" w:rsidR="00030417" w:rsidRDefault="00030417" w:rsidP="00145F46">
      <w:pPr>
        <w:pStyle w:val="Affiliation"/>
        <w:rPr>
          <w:lang w:val="tr-TR"/>
        </w:rPr>
        <w:sectPr w:rsidR="00030417" w:rsidSect="00612E47">
          <w:type w:val="continuous"/>
          <w:pgSz w:w="11909" w:h="16834" w:code="9"/>
          <w:pgMar w:top="1080" w:right="734" w:bottom="2434" w:left="734" w:header="720" w:footer="720" w:gutter="0"/>
          <w:cols w:space="720"/>
          <w:docGrid w:linePitch="360"/>
        </w:sectPr>
      </w:pPr>
    </w:p>
    <w:p w14:paraId="44B46543" w14:textId="77777777" w:rsidR="00612E47" w:rsidRDefault="00612E47" w:rsidP="00145F46">
      <w:pPr>
        <w:pStyle w:val="Affiliation"/>
        <w:rPr>
          <w:lang w:val="tr-TR"/>
        </w:rPr>
        <w:sectPr w:rsidR="00612E47" w:rsidSect="00B327F3">
          <w:type w:val="continuous"/>
          <w:pgSz w:w="11909" w:h="16834" w:code="9"/>
          <w:pgMar w:top="1080" w:right="734" w:bottom="2434" w:left="734" w:header="720" w:footer="720" w:gutter="0"/>
          <w:cols w:space="720"/>
          <w:docGrid w:linePitch="360"/>
        </w:sectPr>
      </w:pPr>
    </w:p>
    <w:p w14:paraId="4F44ABC1" w14:textId="5BD2E552" w:rsidR="00145F46" w:rsidRPr="003B4D5D" w:rsidRDefault="00145F46" w:rsidP="00145F46">
      <w:pPr>
        <w:pStyle w:val="Affiliation"/>
        <w:rPr>
          <w:lang w:val="tr-TR"/>
        </w:rPr>
      </w:pPr>
    </w:p>
    <w:p w14:paraId="187DF9EF" w14:textId="77777777" w:rsidR="00B814D8" w:rsidRDefault="00B814D8">
      <w:pPr>
        <w:rPr>
          <w:rFonts w:eastAsia="MS Mincho"/>
          <w:lang w:val="tr-TR"/>
        </w:rPr>
      </w:pPr>
    </w:p>
    <w:p w14:paraId="33EA121A" w14:textId="77777777" w:rsidR="00B814D8" w:rsidRPr="00D278BC" w:rsidRDefault="00B814D8">
      <w:pPr>
        <w:rPr>
          <w:rFonts w:eastAsia="MS Mincho"/>
          <w:sz w:val="18"/>
          <w:szCs w:val="18"/>
          <w:lang w:val="tr-TR"/>
        </w:rPr>
      </w:pPr>
    </w:p>
    <w:p w14:paraId="35C545D7" w14:textId="77777777" w:rsidR="008A55B5" w:rsidRPr="00D278BC" w:rsidRDefault="008A55B5">
      <w:pPr>
        <w:rPr>
          <w:rFonts w:eastAsia="MS Mincho"/>
          <w:sz w:val="18"/>
          <w:szCs w:val="18"/>
          <w:lang w:val="tr-TR"/>
        </w:rPr>
        <w:sectPr w:rsidR="008A55B5" w:rsidRPr="00D278BC" w:rsidSect="00B327F3">
          <w:type w:val="continuous"/>
          <w:pgSz w:w="11909" w:h="16834" w:code="9"/>
          <w:pgMar w:top="1080" w:right="734" w:bottom="2434" w:left="734" w:header="720" w:footer="720" w:gutter="0"/>
          <w:cols w:space="720"/>
          <w:docGrid w:linePitch="360"/>
        </w:sectPr>
      </w:pPr>
    </w:p>
    <w:p w14:paraId="3B22F3B6" w14:textId="64C75D22" w:rsidR="00D51B9D" w:rsidRPr="00AD2517" w:rsidRDefault="006E3A9A" w:rsidP="00D51B9D">
      <w:pPr>
        <w:pStyle w:val="p1"/>
        <w:jc w:val="both"/>
        <w:rPr>
          <w:sz w:val="20"/>
          <w:szCs w:val="20"/>
        </w:rPr>
      </w:pPr>
      <w:r w:rsidRPr="00D278BC">
        <w:rPr>
          <w:rFonts w:eastAsia="MS Mincho"/>
          <w:i/>
          <w:iCs/>
          <w:sz w:val="18"/>
          <w:szCs w:val="18"/>
        </w:rPr>
        <w:t>Özetçe</w:t>
      </w:r>
      <w:r w:rsidRPr="00D278BC">
        <w:rPr>
          <w:rFonts w:eastAsia="MS Mincho"/>
          <w:sz w:val="18"/>
          <w:szCs w:val="18"/>
        </w:rPr>
        <w:t>—</w:t>
      </w:r>
      <w:r w:rsidR="00D51B9D" w:rsidRPr="00D51B9D">
        <w:t xml:space="preserve"> </w:t>
      </w:r>
      <w:r w:rsidR="00D51B9D" w:rsidRPr="00AD2517">
        <w:rPr>
          <w:rFonts w:ascii="Times New Roman" w:hAnsi="Times New Roman"/>
          <w:b/>
          <w:bCs/>
          <w:sz w:val="18"/>
          <w:szCs w:val="18"/>
        </w:rPr>
        <w:t>Bu belge, markalaşma sürecinde önemli bir etken olan kampanyaların, farklı yaş gruplarındaki insanlar üzerindeki etkilerini incelemek amacıyla hazırlanmıştır. Kampanyalar, firmaların pazar payını artırmada kritik bir rol oynarken, aynı zamanda markanın daha geniş kitlelere ulaşmasını ve müşteri sadakatinin güçlenmesini sağlamaktadır. Yapılan yapay zekâ analizi ile internetten bulunan bir kampanyanın hangi tür insanlar tarafından tercih edildiğine dair gerekli veriler bulunmuştur. Bu veriler, etkin bir süreç sonunda analiz edilmiştir. Analiz sonucunda incelenmiş yaş aralığına hangi özelliklerin önemli, hangilerinin önemsiz olduğu gözlemlenmiştir. Gözlemlenen özellikler aynı yaş aralığı için tekrar teste edilmiştir. Sonunda ise kullanıcının girdiği yaş aralığı ile yapılacak kampanyada hangi özelliklerin önemli, hangilerinin önemsiz olduğu gözlemlenmiştir.</w:t>
      </w:r>
    </w:p>
    <w:p w14:paraId="4F56C491" w14:textId="46EC67A1" w:rsidR="00843BBA" w:rsidRPr="00AD2517" w:rsidRDefault="00843BBA" w:rsidP="00EF5E88">
      <w:pPr>
        <w:pStyle w:val="Abstract"/>
        <w:spacing w:after="120"/>
        <w:rPr>
          <w:rFonts w:eastAsia="MS Mincho"/>
          <w:sz w:val="20"/>
          <w:szCs w:val="20"/>
          <w:lang w:val="tr-TR"/>
        </w:rPr>
      </w:pPr>
    </w:p>
    <w:p w14:paraId="7EA5F537" w14:textId="2D4098E5" w:rsidR="006E3A9A" w:rsidRPr="00AD2517" w:rsidRDefault="006E3A9A" w:rsidP="00AC6D54">
      <w:pPr>
        <w:pStyle w:val="keywords"/>
        <w:rPr>
          <w:rFonts w:eastAsia="MS Mincho"/>
          <w:noProof w:val="0"/>
          <w:lang w:val="tr-TR"/>
        </w:rPr>
      </w:pPr>
      <w:r w:rsidRPr="00AD2517">
        <w:rPr>
          <w:rFonts w:eastAsia="MS Mincho"/>
          <w:noProof w:val="0"/>
          <w:lang w:val="tr-TR"/>
        </w:rPr>
        <w:t>Anahtar Kelimeler</w:t>
      </w:r>
      <w:r w:rsidR="00832675" w:rsidRPr="00AD2517">
        <w:rPr>
          <w:rFonts w:eastAsia="MS Mincho"/>
          <w:noProof w:val="0"/>
          <w:lang w:val="tr-TR"/>
        </w:rPr>
        <w:t xml:space="preserve"> — </w:t>
      </w:r>
      <w:r w:rsidR="001A7BBA" w:rsidRPr="00AD2517">
        <w:rPr>
          <w:rFonts w:eastAsia="MS Mincho"/>
          <w:noProof w:val="0"/>
          <w:lang w:val="tr-TR"/>
        </w:rPr>
        <w:t xml:space="preserve">markalaşma; </w:t>
      </w:r>
      <w:r w:rsidR="00E7036A" w:rsidRPr="00AD2517">
        <w:rPr>
          <w:rFonts w:eastAsia="MS Mincho"/>
          <w:noProof w:val="0"/>
          <w:lang w:val="tr-TR"/>
        </w:rPr>
        <w:t>kampanya;</w:t>
      </w:r>
      <w:r w:rsidR="001A7BBA" w:rsidRPr="00AD2517">
        <w:rPr>
          <w:rFonts w:eastAsia="MS Mincho"/>
          <w:noProof w:val="0"/>
          <w:lang w:val="tr-TR"/>
        </w:rPr>
        <w:t xml:space="preserve"> </w:t>
      </w:r>
      <w:r w:rsidR="00B11D63" w:rsidRPr="00AD2517">
        <w:rPr>
          <w:rFonts w:eastAsia="MS Mincho"/>
          <w:noProof w:val="0"/>
          <w:lang w:val="tr-TR"/>
        </w:rPr>
        <w:t xml:space="preserve">yaş </w:t>
      </w:r>
      <w:r w:rsidR="00D51B9D" w:rsidRPr="00AD2517">
        <w:rPr>
          <w:rFonts w:eastAsia="MS Mincho"/>
          <w:noProof w:val="0"/>
          <w:lang w:val="tr-TR"/>
        </w:rPr>
        <w:t>aralığı</w:t>
      </w:r>
      <w:r w:rsidR="001A7BBA" w:rsidRPr="00AD2517">
        <w:rPr>
          <w:rFonts w:eastAsia="MS Mincho"/>
          <w:noProof w:val="0"/>
          <w:lang w:val="tr-TR"/>
        </w:rPr>
        <w:t>; analizi; firmalar; hedef kitle;</w:t>
      </w:r>
    </w:p>
    <w:p w14:paraId="5DCBAB93" w14:textId="0E4F3B31" w:rsidR="00D51B9D" w:rsidRPr="00AD2517" w:rsidRDefault="008A55B5" w:rsidP="00D51B9D">
      <w:pPr>
        <w:pStyle w:val="p1"/>
        <w:jc w:val="both"/>
        <w:rPr>
          <w:rFonts w:ascii=".AppleSystemUIFont" w:hAnsi=".AppleSystemUIFont"/>
          <w:color w:val="0E0E0E"/>
          <w:sz w:val="18"/>
          <w:szCs w:val="18"/>
        </w:rPr>
      </w:pPr>
      <w:r w:rsidRPr="00AD2517">
        <w:rPr>
          <w:rFonts w:eastAsia="MS Mincho"/>
          <w:i/>
          <w:iCs/>
          <w:sz w:val="18"/>
          <w:szCs w:val="18"/>
        </w:rPr>
        <w:t>Abstract</w:t>
      </w:r>
      <w:r w:rsidRPr="00AD2517">
        <w:rPr>
          <w:rFonts w:eastAsia="MS Mincho"/>
          <w:sz w:val="18"/>
          <w:szCs w:val="18"/>
        </w:rPr>
        <w:t>—</w:t>
      </w:r>
      <w:r w:rsidR="00D51B9D" w:rsidRPr="00AD2517">
        <w:rPr>
          <w:sz w:val="18"/>
          <w:szCs w:val="18"/>
        </w:rPr>
        <w:t xml:space="preserve"> </w:t>
      </w:r>
      <w:r w:rsidR="00D51B9D" w:rsidRPr="00AD2517">
        <w:rPr>
          <w:rFonts w:ascii="Times New Roman" w:hAnsi="Times New Roman"/>
          <w:b/>
          <w:bCs/>
          <w:color w:val="0E0E0E"/>
          <w:sz w:val="18"/>
          <w:szCs w:val="18"/>
        </w:rPr>
        <w:t>This document has been prepared to examine the impact of campaigns, an important factor in the branding process, on people from different age groups. Campaigns play a critical role in increasing a company’s market share while also enabling the brand to reach a broader audience and strengthen customer loyalty. Through artificial intelligence analysis, necessary data has been obtained regarding which types of people prefer a campaign found on the internet. This data has been analyzed through an effective process. As a result of the analysis, it has been observed which features are important and which are less significant for the examined age range. The observed features have been re-tested for the same age range. Finally, it has been determined which features are important and which are less significant in campaigns for the age range entered by the user.</w:t>
      </w:r>
    </w:p>
    <w:p w14:paraId="3FBD48C6" w14:textId="698218F7" w:rsidR="008A55B5" w:rsidRPr="00AD2517" w:rsidRDefault="008A55B5" w:rsidP="00EF5E88">
      <w:pPr>
        <w:pStyle w:val="Abstract"/>
        <w:spacing w:after="120"/>
        <w:rPr>
          <w:rFonts w:eastAsia="MS Mincho"/>
          <w:sz w:val="20"/>
          <w:szCs w:val="20"/>
          <w:lang w:val="tr-TR"/>
        </w:rPr>
      </w:pPr>
    </w:p>
    <w:p w14:paraId="5B9DAF44" w14:textId="3099A249" w:rsidR="008A55B5" w:rsidRPr="00AD2517" w:rsidRDefault="0072064C" w:rsidP="00AC6D54">
      <w:pPr>
        <w:pStyle w:val="keywords"/>
        <w:rPr>
          <w:rFonts w:eastAsia="MS Mincho"/>
          <w:noProof w:val="0"/>
          <w:lang w:val="tr-TR"/>
        </w:rPr>
      </w:pPr>
      <w:r w:rsidRPr="00AD2517">
        <w:rPr>
          <w:rFonts w:eastAsia="MS Mincho"/>
          <w:noProof w:val="0"/>
          <w:lang w:val="tr-TR"/>
        </w:rPr>
        <w:t>Keywords</w:t>
      </w:r>
      <w:r w:rsidR="009F167E" w:rsidRPr="00AD2517">
        <w:rPr>
          <w:rFonts w:eastAsia="MS Mincho"/>
          <w:noProof w:val="0"/>
          <w:lang w:val="tr-TR"/>
        </w:rPr>
        <w:t xml:space="preserve"> </w:t>
      </w:r>
      <w:r w:rsidRPr="00AD2517">
        <w:rPr>
          <w:rFonts w:eastAsia="MS Mincho"/>
          <w:noProof w:val="0"/>
          <w:lang w:val="tr-TR"/>
        </w:rPr>
        <w:t>—</w:t>
      </w:r>
      <w:r w:rsidR="00B11D63" w:rsidRPr="00AD2517">
        <w:rPr>
          <w:rFonts w:eastAsia="MS Mincho"/>
          <w:noProof w:val="0"/>
          <w:lang w:val="tr-TR"/>
        </w:rPr>
        <w:t xml:space="preserve"> </w:t>
      </w:r>
      <w:r w:rsidR="00D51B9D" w:rsidRPr="00AD2517">
        <w:rPr>
          <w:rFonts w:eastAsia="MS Mincho"/>
          <w:noProof w:val="0"/>
          <w:lang w:val="tr-TR"/>
        </w:rPr>
        <w:t>B</w:t>
      </w:r>
      <w:r w:rsidR="00B11D63" w:rsidRPr="00AD2517">
        <w:rPr>
          <w:rFonts w:eastAsia="MS Mincho"/>
          <w:noProof w:val="0"/>
          <w:lang w:val="tr-TR"/>
        </w:rPr>
        <w:t xml:space="preserve">randing; </w:t>
      </w:r>
      <w:r w:rsidR="00D51B9D" w:rsidRPr="00AD2517">
        <w:rPr>
          <w:rFonts w:eastAsia="MS Mincho"/>
          <w:noProof w:val="0"/>
          <w:lang w:val="tr-TR"/>
        </w:rPr>
        <w:t>C</w:t>
      </w:r>
      <w:r w:rsidR="00B11D63" w:rsidRPr="00AD2517">
        <w:rPr>
          <w:rFonts w:eastAsia="MS Mincho"/>
          <w:noProof w:val="0"/>
          <w:lang w:val="tr-TR"/>
        </w:rPr>
        <w:t>ampaing</w:t>
      </w:r>
      <w:r w:rsidR="00D51B9D" w:rsidRPr="00AD2517">
        <w:rPr>
          <w:rFonts w:eastAsia="MS Mincho"/>
          <w:noProof w:val="0"/>
          <w:lang w:val="tr-TR"/>
        </w:rPr>
        <w:t>;</w:t>
      </w:r>
      <w:r w:rsidR="00AD2517">
        <w:rPr>
          <w:rFonts w:eastAsia="MS Mincho"/>
          <w:noProof w:val="0"/>
          <w:lang w:val="tr-TR"/>
        </w:rPr>
        <w:t xml:space="preserve"> </w:t>
      </w:r>
      <w:r w:rsidR="00D51B9D" w:rsidRPr="00AD2517">
        <w:rPr>
          <w:rFonts w:eastAsia="MS Mincho"/>
          <w:noProof w:val="0"/>
          <w:lang w:val="tr-TR"/>
        </w:rPr>
        <w:t>A</w:t>
      </w:r>
      <w:r w:rsidR="00C51D9A" w:rsidRPr="00AD2517">
        <w:rPr>
          <w:rFonts w:eastAsia="MS Mincho"/>
          <w:noProof w:val="0"/>
          <w:lang w:val="tr-TR"/>
        </w:rPr>
        <w:t xml:space="preserve">ge </w:t>
      </w:r>
      <w:r w:rsidR="00D51B9D" w:rsidRPr="00AD2517">
        <w:rPr>
          <w:rFonts w:eastAsia="MS Mincho"/>
          <w:noProof w:val="0"/>
          <w:lang w:val="tr-TR"/>
        </w:rPr>
        <w:t>ranges</w:t>
      </w:r>
      <w:r w:rsidR="00C51D9A" w:rsidRPr="00AD2517">
        <w:rPr>
          <w:rFonts w:eastAsia="MS Mincho"/>
          <w:noProof w:val="0"/>
          <w:lang w:val="tr-TR"/>
        </w:rPr>
        <w:t xml:space="preserve">; </w:t>
      </w:r>
      <w:r w:rsidR="00D51B9D" w:rsidRPr="00AD2517">
        <w:rPr>
          <w:rFonts w:eastAsia="MS Mincho"/>
          <w:noProof w:val="0"/>
          <w:lang w:val="tr-TR"/>
        </w:rPr>
        <w:t>A</w:t>
      </w:r>
      <w:r w:rsidR="00C51D9A" w:rsidRPr="00AD2517">
        <w:rPr>
          <w:rFonts w:eastAsia="MS Mincho"/>
          <w:noProof w:val="0"/>
          <w:lang w:val="tr-TR"/>
        </w:rPr>
        <w:t>nalysis; Target audience</w:t>
      </w:r>
    </w:p>
    <w:p w14:paraId="4B59ADA7" w14:textId="22364C7B" w:rsidR="008A55B5" w:rsidRPr="003B4D5D" w:rsidRDefault="00D41FD1" w:rsidP="00AA02A5">
      <w:pPr>
        <w:pStyle w:val="Balk1"/>
        <w:rPr>
          <w:rFonts w:eastAsia="MS Mincho"/>
          <w:noProof w:val="0"/>
          <w:lang w:val="tr-TR"/>
        </w:rPr>
      </w:pPr>
      <w:r w:rsidRPr="003B4D5D">
        <w:rPr>
          <w:rFonts w:eastAsia="MS Mincho"/>
          <w:noProof w:val="0"/>
          <w:lang w:val="tr-TR"/>
        </w:rPr>
        <w:t>G</w:t>
      </w:r>
      <w:r w:rsidR="001E000A" w:rsidRPr="003B4D5D">
        <w:rPr>
          <w:rFonts w:eastAsia="MS Mincho"/>
          <w:noProof w:val="0"/>
          <w:lang w:val="tr-TR"/>
        </w:rPr>
        <w:t>iriş</w:t>
      </w:r>
      <w:r w:rsidR="00AA02A5" w:rsidRPr="003B4D5D">
        <w:rPr>
          <w:rFonts w:eastAsia="MS Mincho"/>
          <w:noProof w:val="0"/>
          <w:lang w:val="tr-TR"/>
        </w:rPr>
        <w:t xml:space="preserve"> </w:t>
      </w:r>
    </w:p>
    <w:p w14:paraId="6E4321E9" w14:textId="7EA59AFC" w:rsidR="00426908" w:rsidRDefault="00426908" w:rsidP="00EF0BBE">
      <w:pPr>
        <w:pStyle w:val="GvdeMetni"/>
        <w:rPr>
          <w:lang w:val="tr-TR"/>
        </w:rPr>
      </w:pPr>
      <w:r>
        <w:rPr>
          <w:lang w:val="tr-TR"/>
        </w:rPr>
        <w:t>Giriş</w:t>
      </w:r>
    </w:p>
    <w:p w14:paraId="3715F042" w14:textId="77777777" w:rsidR="00F6629E" w:rsidRPr="00F6629E" w:rsidRDefault="00F6629E" w:rsidP="00F6629E">
      <w:pPr>
        <w:jc w:val="left"/>
        <w:rPr>
          <w:color w:val="0E0E0E"/>
          <w:lang w:val="tr-TR" w:eastAsia="tr-TR"/>
        </w:rPr>
      </w:pPr>
      <w:r w:rsidRPr="00F6629E">
        <w:rPr>
          <w:color w:val="0E0E0E"/>
          <w:lang w:val="tr-TR" w:eastAsia="tr-TR"/>
        </w:rPr>
        <w:t xml:space="preserve">Firmalar, bulundukları pazarda satış hacmini artırmak ve rekabet avantajı elde etmek için çeşitli stratejik yöntemler geliştirmektedir. Bu yöntemlerden biri de kampanyalar </w:t>
      </w:r>
      <w:r w:rsidRPr="00F6629E">
        <w:rPr>
          <w:color w:val="0E0E0E"/>
          <w:lang w:val="tr-TR" w:eastAsia="tr-TR"/>
        </w:rPr>
        <w:t>düzenlemektir. Kampanyalar, yalnızca yeni müşteri kazanımını hedeflemekle kalmaz, aynı zamanda mevcut müşterilerin sadakatini artırarak pazar payını büyütmek için önemli bir araç olarak kullanılmaktadır. Müşteri sadakati, firmaların sürdürülebilir başarısı için kritik bir unsurdur ve doğru tasarlanmış kampanyalar, tüketicilerin markaya olan bağlılığını güçlendirirken, ürün veya hizmetlerin daha geniş bir kitleye ulaşmasını sağlar.</w:t>
      </w:r>
    </w:p>
    <w:p w14:paraId="5FAEED84" w14:textId="77777777" w:rsidR="00F6629E" w:rsidRPr="00F6629E" w:rsidRDefault="00F6629E" w:rsidP="00F6629E">
      <w:pPr>
        <w:jc w:val="left"/>
        <w:rPr>
          <w:color w:val="0E0E0E"/>
          <w:lang w:val="tr-TR" w:eastAsia="tr-TR"/>
        </w:rPr>
      </w:pPr>
    </w:p>
    <w:p w14:paraId="54DABD1D" w14:textId="77777777" w:rsidR="00F6629E" w:rsidRPr="00F6629E" w:rsidRDefault="00F6629E" w:rsidP="00F6629E">
      <w:pPr>
        <w:jc w:val="left"/>
        <w:rPr>
          <w:color w:val="0E0E0E"/>
          <w:lang w:val="tr-TR" w:eastAsia="tr-TR"/>
        </w:rPr>
      </w:pPr>
      <w:r w:rsidRPr="00F6629E">
        <w:rPr>
          <w:color w:val="0E0E0E"/>
          <w:lang w:val="tr-TR" w:eastAsia="tr-TR"/>
        </w:rPr>
        <w:t>Günümüzde yapay zekâ teknolojisinin hızlı gelişimi, kampanya stratejilerinin analiz edilmesi ve optimize edilmesinde devrim yaratmıştır. Yapay zekâ, müşteri verilerini analiz ederek, firmaların dikkate alması gereken özellikleri belirleme konusunda benzersiz bir yetenek sunmaktadır. Bu sayede firmalar, kampanyalarının etkisini artıracak faktörleri daha iyi anlayarak, stratejilerini veri odaklı bir yaklaşımla şekillendirme fırsatına sahip olmaktadır. Özellikle, farklı müşteri segmentlerinin davranışları, satın alma alışkanlıkları ve kampanyalara verdikleri yanıtlar gibi kritik bilgiler, yapay zekâ destekli analizlerle ortaya çıkarılabilmektedir.</w:t>
      </w:r>
    </w:p>
    <w:p w14:paraId="6695EB68" w14:textId="77777777" w:rsidR="00F6629E" w:rsidRPr="00F6629E" w:rsidRDefault="00F6629E" w:rsidP="00F6629E">
      <w:pPr>
        <w:jc w:val="left"/>
        <w:rPr>
          <w:color w:val="0E0E0E"/>
          <w:lang w:val="tr-TR" w:eastAsia="tr-TR"/>
        </w:rPr>
      </w:pPr>
    </w:p>
    <w:p w14:paraId="2074E7E0" w14:textId="7A5C0440" w:rsidR="00F6629E" w:rsidRPr="00F6629E" w:rsidRDefault="00F6629E" w:rsidP="00F6629E">
      <w:pPr>
        <w:jc w:val="left"/>
        <w:rPr>
          <w:color w:val="0E0E0E"/>
          <w:lang w:val="tr-TR" w:eastAsia="tr-TR"/>
        </w:rPr>
      </w:pPr>
      <w:r w:rsidRPr="00F6629E">
        <w:rPr>
          <w:color w:val="0E0E0E"/>
          <w:lang w:val="tr-TR" w:eastAsia="tr-TR"/>
        </w:rPr>
        <w:t>Bu çalışma, firmaların kampanya performanslarını analiz etmek ve yaş grupları gibi farklı demografik özelliklerin kampanyalara etkisini anlamak için sistematik bir yöntem sunmayı amaçlamaktadır. Yapay zekâ teknolojisi kullanılarak yapılan analizler, firmaların pazarda daha etkili stratejiler geliştirmelerine yardımcı olurken, kampanyalarda hangi unsurlara odaklanmaları gerektiğini daha iyi gözlemleme fırsatı sunmaktadır. Bu bağlamda, elde edilen bulguların, firmaların pazar hacmini artırmaya yönelik karar alma süreçlerinde yol gösterici olması beklenmektedir.</w:t>
      </w:r>
      <w:sdt>
        <w:sdtPr>
          <w:rPr>
            <w:color w:val="0E0E0E"/>
            <w:lang w:val="tr-TR" w:eastAsia="tr-TR"/>
          </w:rPr>
          <w:id w:val="-1387172745"/>
          <w:citation/>
        </w:sdtPr>
        <w:sdtContent>
          <w:r w:rsidR="00761495">
            <w:rPr>
              <w:color w:val="0E0E0E"/>
              <w:lang w:val="tr-TR" w:eastAsia="tr-TR"/>
            </w:rPr>
            <w:fldChar w:fldCharType="begin"/>
          </w:r>
          <w:r w:rsidR="00761495">
            <w:rPr>
              <w:color w:val="0E0E0E"/>
              <w:lang w:val="tr-TR" w:eastAsia="tr-TR"/>
            </w:rPr>
            <w:instrText xml:space="preserve"> CITATION Pla23 \l 1055 </w:instrText>
          </w:r>
          <w:r w:rsidR="00761495">
            <w:rPr>
              <w:color w:val="0E0E0E"/>
              <w:lang w:val="tr-TR" w:eastAsia="tr-TR"/>
            </w:rPr>
            <w:fldChar w:fldCharType="separate"/>
          </w:r>
          <w:r w:rsidR="00761495">
            <w:rPr>
              <w:noProof/>
              <w:color w:val="0E0E0E"/>
              <w:lang w:val="tr-TR" w:eastAsia="tr-TR"/>
            </w:rPr>
            <w:t xml:space="preserve"> </w:t>
          </w:r>
          <w:r w:rsidR="00761495" w:rsidRPr="00761495">
            <w:rPr>
              <w:noProof/>
              <w:color w:val="0E0E0E"/>
              <w:lang w:val="tr-TR" w:eastAsia="tr-TR"/>
            </w:rPr>
            <w:t>(CRM, 2023)</w:t>
          </w:r>
          <w:r w:rsidR="00761495">
            <w:rPr>
              <w:color w:val="0E0E0E"/>
              <w:lang w:val="tr-TR" w:eastAsia="tr-TR"/>
            </w:rPr>
            <w:fldChar w:fldCharType="end"/>
          </w:r>
        </w:sdtContent>
      </w:sdt>
    </w:p>
    <w:p w14:paraId="1E7AF5F8" w14:textId="77777777" w:rsidR="00F6629E" w:rsidRDefault="00F6629E" w:rsidP="00EF0BBE">
      <w:pPr>
        <w:pStyle w:val="GvdeMetni"/>
        <w:rPr>
          <w:lang w:val="tr-TR"/>
        </w:rPr>
      </w:pPr>
    </w:p>
    <w:p w14:paraId="1460C98F" w14:textId="77777777" w:rsidR="0099334C" w:rsidRDefault="0099334C" w:rsidP="00EF0BBE">
      <w:pPr>
        <w:pStyle w:val="GvdeMetni"/>
        <w:rPr>
          <w:lang w:val="tr-TR"/>
        </w:rPr>
      </w:pPr>
    </w:p>
    <w:p w14:paraId="76D9A694" w14:textId="77777777" w:rsidR="0099334C" w:rsidRDefault="0099334C" w:rsidP="00EF0BBE">
      <w:pPr>
        <w:pStyle w:val="GvdeMetni"/>
        <w:rPr>
          <w:lang w:val="tr-TR"/>
        </w:rPr>
      </w:pPr>
    </w:p>
    <w:p w14:paraId="0B4C3CEE" w14:textId="77777777" w:rsidR="0099334C" w:rsidRDefault="0099334C" w:rsidP="00EF0BBE">
      <w:pPr>
        <w:pStyle w:val="GvdeMetni"/>
        <w:rPr>
          <w:lang w:val="tr-TR"/>
        </w:rPr>
      </w:pPr>
    </w:p>
    <w:p w14:paraId="178EED25" w14:textId="77777777" w:rsidR="0099334C" w:rsidRDefault="0099334C" w:rsidP="00EF0BBE">
      <w:pPr>
        <w:pStyle w:val="GvdeMetni"/>
        <w:rPr>
          <w:lang w:val="tr-TR"/>
        </w:rPr>
      </w:pPr>
    </w:p>
    <w:p w14:paraId="7C1ED096" w14:textId="77777777" w:rsidR="0099334C" w:rsidRDefault="0099334C" w:rsidP="00EF0BBE">
      <w:pPr>
        <w:pStyle w:val="GvdeMetni"/>
        <w:rPr>
          <w:lang w:val="tr-TR"/>
        </w:rPr>
      </w:pPr>
    </w:p>
    <w:p w14:paraId="1B812786" w14:textId="77777777" w:rsidR="0099334C" w:rsidRDefault="0099334C" w:rsidP="00EF0BBE">
      <w:pPr>
        <w:pStyle w:val="GvdeMetni"/>
        <w:rPr>
          <w:lang w:val="tr-TR"/>
        </w:rPr>
      </w:pPr>
    </w:p>
    <w:p w14:paraId="61F493A3" w14:textId="77777777" w:rsidR="0099334C" w:rsidRDefault="0099334C" w:rsidP="00EF0BBE">
      <w:pPr>
        <w:pStyle w:val="GvdeMetni"/>
        <w:rPr>
          <w:lang w:val="tr-TR"/>
        </w:rPr>
      </w:pPr>
    </w:p>
    <w:p w14:paraId="29446325" w14:textId="77777777" w:rsidR="0099334C" w:rsidRDefault="0099334C" w:rsidP="00EF0BBE">
      <w:pPr>
        <w:pStyle w:val="GvdeMetni"/>
        <w:rPr>
          <w:lang w:val="tr-TR"/>
        </w:rPr>
      </w:pPr>
    </w:p>
    <w:p w14:paraId="74885394" w14:textId="7ED0BF35" w:rsidR="00426908" w:rsidRDefault="00426908" w:rsidP="00EF0BBE">
      <w:pPr>
        <w:pStyle w:val="GvdeMetni"/>
        <w:rPr>
          <w:lang w:val="tr-TR"/>
        </w:rPr>
      </w:pPr>
      <w:r>
        <w:rPr>
          <w:lang w:val="tr-TR"/>
        </w:rPr>
        <w:t xml:space="preserve">Materyal ve Yöntem </w:t>
      </w:r>
    </w:p>
    <w:p w14:paraId="2A8D5343" w14:textId="5BD7D3F1" w:rsidR="00670CE4" w:rsidRDefault="00F33034" w:rsidP="00670CE4">
      <w:pPr>
        <w:pStyle w:val="GvdeMetni"/>
        <w:rPr>
          <w:lang w:val="tr-TR"/>
        </w:rPr>
      </w:pPr>
      <w:r>
        <w:rPr>
          <w:lang w:val="tr-TR"/>
        </w:rPr>
        <w:t>Bu çalışmada, markalaşma sürecinde kampanyaların farklı yaş grupları üzerindeki etkilerini analiz etmek için sistematik bir yöntem izlenmiştir. İlk olarak, internet üzerinden bir kampanya veri seti bulunmuş ve bu veri setinde, insanların özellikleriyle kampanyanın etkileri arasındaki ilişkiler incelenmiştir.</w:t>
      </w:r>
      <w:sdt>
        <w:sdtPr>
          <w:rPr>
            <w:lang w:val="tr-TR"/>
          </w:rPr>
          <w:id w:val="1468012268"/>
          <w:citation/>
        </w:sdtPr>
        <w:sdtContent>
          <w:r w:rsidR="00761495">
            <w:rPr>
              <w:lang w:val="tr-TR"/>
            </w:rPr>
            <w:fldChar w:fldCharType="begin"/>
          </w:r>
          <w:r w:rsidR="00761495">
            <w:rPr>
              <w:lang w:val="tr-TR"/>
            </w:rPr>
            <w:instrText xml:space="preserve"> CITATION EDE22 \l 1055 </w:instrText>
          </w:r>
          <w:r w:rsidR="00761495">
            <w:rPr>
              <w:lang w:val="tr-TR"/>
            </w:rPr>
            <w:fldChar w:fldCharType="separate"/>
          </w:r>
          <w:r w:rsidR="00761495">
            <w:rPr>
              <w:noProof/>
              <w:lang w:val="tr-TR"/>
            </w:rPr>
            <w:t xml:space="preserve"> </w:t>
          </w:r>
          <w:r w:rsidR="00761495" w:rsidRPr="00761495">
            <w:rPr>
              <w:noProof/>
              <w:lang w:val="tr-TR"/>
            </w:rPr>
            <w:t>(EDEDHiscalifh, 2022)</w:t>
          </w:r>
          <w:r w:rsidR="00761495">
            <w:rPr>
              <w:lang w:val="tr-TR"/>
            </w:rPr>
            <w:fldChar w:fldCharType="end"/>
          </w:r>
        </w:sdtContent>
      </w:sdt>
      <w:r>
        <w:rPr>
          <w:lang w:val="tr-TR"/>
        </w:rPr>
        <w:t xml:space="preserve"> Daha sonra, elde edilen veri seti Excel kullanılarak temizlenmiş ve analize uygun hale getirilmiştir.</w:t>
      </w:r>
      <w:r w:rsidR="006377B6">
        <w:rPr>
          <w:lang w:val="tr-TR"/>
        </w:rPr>
        <w:t xml:space="preserve"> </w:t>
      </w:r>
      <w:r w:rsidR="00260FA5">
        <w:rPr>
          <w:lang w:val="tr-TR"/>
        </w:rPr>
        <w:t xml:space="preserve">Veri setindeki sınıf </w:t>
      </w:r>
      <w:r w:rsidR="00F6629E">
        <w:rPr>
          <w:lang w:val="tr-TR"/>
        </w:rPr>
        <w:t>dengesizliği fark</w:t>
      </w:r>
      <w:r w:rsidR="00260FA5">
        <w:rPr>
          <w:lang w:val="tr-TR"/>
        </w:rPr>
        <w:t xml:space="preserve"> edilmiş ve 1906:334 oranındaki dengesizlik, veri yeniden örnekleme yöntemiyle %</w:t>
      </w:r>
      <w:r w:rsidR="00F6629E">
        <w:rPr>
          <w:lang w:val="tr-TR"/>
        </w:rPr>
        <w:t>50’ye</w:t>
      </w:r>
      <w:r w:rsidR="00260FA5">
        <w:rPr>
          <w:lang w:val="tr-TR"/>
        </w:rPr>
        <w:t xml:space="preserve"> %50 oranında dengelenerek 334:334 şeklinde düzenlenmiştir.</w:t>
      </w:r>
    </w:p>
    <w:p w14:paraId="3F85F0A6" w14:textId="64E10D20" w:rsidR="006D3736" w:rsidRDefault="006D3736" w:rsidP="006D3736">
      <w:pPr>
        <w:pStyle w:val="GvdeMetni"/>
        <w:ind w:firstLine="0"/>
        <w:rPr>
          <w:lang w:val="tr-TR"/>
        </w:rPr>
      </w:pPr>
      <w:r>
        <w:rPr>
          <w:noProof/>
          <w:lang w:val="tr-TR"/>
        </w:rPr>
        <w:drawing>
          <wp:inline distT="0" distB="0" distL="0" distR="0" wp14:anchorId="28C16210" wp14:editId="6A020B29">
            <wp:extent cx="3200400" cy="2400300"/>
            <wp:effectExtent l="0" t="0" r="0" b="2540"/>
            <wp:docPr id="1641551379" name="Resim 17" descr="metin, ekran görüntüsü, diyagram, dikdörtgen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551379" name="Resim 17" descr="metin, ekran görüntüsü, diyagram, dikdörtgen içeren bir resim&#10;&#10;Açıklama otomatik olarak oluşturuldu"/>
                    <pic:cNvPicPr/>
                  </pic:nvPicPr>
                  <pic:blipFill>
                    <a:blip r:embed="rId8">
                      <a:extLst>
                        <a:ext uri="{28A0092B-C50C-407E-A947-70E740481C1C}">
                          <a14:useLocalDpi xmlns:a14="http://schemas.microsoft.com/office/drawing/2010/main" val="0"/>
                        </a:ext>
                      </a:extLst>
                    </a:blip>
                    <a:stretch>
                      <a:fillRect/>
                    </a:stretch>
                  </pic:blipFill>
                  <pic:spPr>
                    <a:xfrm>
                      <a:off x="0" y="0"/>
                      <a:ext cx="3200400" cy="2400300"/>
                    </a:xfrm>
                    <a:prstGeom prst="rect">
                      <a:avLst/>
                    </a:prstGeom>
                  </pic:spPr>
                </pic:pic>
              </a:graphicData>
            </a:graphic>
          </wp:inline>
        </w:drawing>
      </w:r>
    </w:p>
    <w:p w14:paraId="1CBA6004" w14:textId="35FDCB82" w:rsidR="001E2E8A" w:rsidRPr="001E2E8A" w:rsidRDefault="001E2E8A" w:rsidP="001E2E8A">
      <w:pPr>
        <w:pStyle w:val="GvdeMetni"/>
        <w:ind w:firstLine="0"/>
        <w:jc w:val="center"/>
        <w:rPr>
          <w:sz w:val="16"/>
          <w:szCs w:val="16"/>
          <w:lang w:val="tr-TR"/>
        </w:rPr>
      </w:pPr>
      <w:r>
        <w:rPr>
          <w:sz w:val="16"/>
          <w:szCs w:val="16"/>
          <w:lang w:val="tr-TR"/>
        </w:rPr>
        <w:t>Şekil1.0(</w:t>
      </w:r>
      <w:r w:rsidR="0099334C">
        <w:rPr>
          <w:sz w:val="16"/>
          <w:szCs w:val="16"/>
          <w:lang w:val="tr-TR"/>
        </w:rPr>
        <w:t>Dengesiz Yanıt Dağılımı)</w:t>
      </w:r>
    </w:p>
    <w:p w14:paraId="6361A2A1" w14:textId="0925AB90" w:rsidR="005008D4" w:rsidRDefault="00670CE4" w:rsidP="00670CE4">
      <w:pPr>
        <w:pStyle w:val="GvdeMetni"/>
        <w:ind w:firstLine="0"/>
        <w:rPr>
          <w:lang w:val="tr-TR"/>
        </w:rPr>
      </w:pPr>
      <w:r>
        <w:rPr>
          <w:lang w:val="tr-TR"/>
        </w:rPr>
        <w:t xml:space="preserve">           </w:t>
      </w:r>
      <w:r w:rsidR="006D3736">
        <w:rPr>
          <w:noProof/>
          <w:lang w:val="tr-TR"/>
        </w:rPr>
        <w:drawing>
          <wp:inline distT="0" distB="0" distL="0" distR="0" wp14:anchorId="0533739B" wp14:editId="6B731436">
            <wp:extent cx="3200400" cy="2400300"/>
            <wp:effectExtent l="0" t="0" r="0" b="0"/>
            <wp:docPr id="2005716350" name="Resim 18" descr="metin, ekran görüntüsü, dikdörtgen, diyagram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716350" name="Resim 18" descr="metin, ekran görüntüsü, dikdörtgen, diyagram içeren bir resim&#10;&#10;Açıklama otomatik olarak oluşturuldu"/>
                    <pic:cNvPicPr/>
                  </pic:nvPicPr>
                  <pic:blipFill>
                    <a:blip r:embed="rId9">
                      <a:extLst>
                        <a:ext uri="{28A0092B-C50C-407E-A947-70E740481C1C}">
                          <a14:useLocalDpi xmlns:a14="http://schemas.microsoft.com/office/drawing/2010/main" val="0"/>
                        </a:ext>
                      </a:extLst>
                    </a:blip>
                    <a:stretch>
                      <a:fillRect/>
                    </a:stretch>
                  </pic:blipFill>
                  <pic:spPr>
                    <a:xfrm>
                      <a:off x="0" y="0"/>
                      <a:ext cx="3200400" cy="2400300"/>
                    </a:xfrm>
                    <a:prstGeom prst="rect">
                      <a:avLst/>
                    </a:prstGeom>
                  </pic:spPr>
                </pic:pic>
              </a:graphicData>
            </a:graphic>
          </wp:inline>
        </w:drawing>
      </w:r>
    </w:p>
    <w:p w14:paraId="6A26E68F" w14:textId="026BDBED" w:rsidR="00670CE4" w:rsidRPr="0099334C" w:rsidRDefault="0099334C" w:rsidP="0099334C">
      <w:pPr>
        <w:pStyle w:val="GvdeMetni"/>
        <w:ind w:firstLine="0"/>
        <w:jc w:val="center"/>
        <w:rPr>
          <w:sz w:val="16"/>
          <w:szCs w:val="16"/>
          <w:lang w:val="tr-TR"/>
        </w:rPr>
      </w:pPr>
      <w:r>
        <w:rPr>
          <w:sz w:val="16"/>
          <w:szCs w:val="16"/>
          <w:lang w:val="tr-TR"/>
        </w:rPr>
        <w:t>Şekil1.1(Dengeli Yanıt Dağılımı)</w:t>
      </w:r>
    </w:p>
    <w:p w14:paraId="798D3029" w14:textId="44A8E909" w:rsidR="00F33034" w:rsidRDefault="00F33034" w:rsidP="00EF0BBE">
      <w:pPr>
        <w:pStyle w:val="GvdeMetni"/>
        <w:rPr>
          <w:lang w:val="tr-TR"/>
        </w:rPr>
      </w:pPr>
      <w:r>
        <w:rPr>
          <w:lang w:val="tr-TR"/>
        </w:rPr>
        <w:t xml:space="preserve">Temizlenen veri serti, yazılmış olan Python kodları ile detaylı bir şekilde analiz edilmiştir. Bu süreçte, kampanyanın </w:t>
      </w:r>
      <w:r>
        <w:rPr>
          <w:lang w:val="tr-TR"/>
        </w:rPr>
        <w:t>hangi özelliklere göre etkili olduğu belirlemek için yapısal bir inceleme yapılmıştır. Ardından, her yaş grubu için hangi özelliklerin daha önemli olduğu tespit edilmiştir.</w:t>
      </w:r>
    </w:p>
    <w:p w14:paraId="057CA57A" w14:textId="65194149" w:rsidR="00FE3A3E" w:rsidRDefault="00FE3A3E" w:rsidP="00EF0BBE">
      <w:pPr>
        <w:pStyle w:val="GvdeMetni"/>
        <w:rPr>
          <w:lang w:val="tr-TR"/>
        </w:rPr>
      </w:pPr>
      <w:r>
        <w:rPr>
          <w:lang w:val="tr-TR"/>
        </w:rPr>
        <w:t xml:space="preserve">    </w:t>
      </w:r>
      <w:r>
        <w:rPr>
          <w:noProof/>
          <w:lang w:val="tr-TR"/>
        </w:rPr>
        <w:drawing>
          <wp:inline distT="0" distB="0" distL="0" distR="0" wp14:anchorId="3965FB44" wp14:editId="6C8E388F">
            <wp:extent cx="3189600" cy="2106000"/>
            <wp:effectExtent l="0" t="0" r="6350" b="0"/>
            <wp:docPr id="1462409406" name="Resim 12" descr="metin, ekran görüntüsü, sayı, numara, yazı tipi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409406" name="Resim 12" descr="metin, ekran görüntüsü, sayı, numara, yazı tipi içeren bir resim&#10;&#10;Açıklama otomatik olarak oluşturuldu"/>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189600" cy="2106000"/>
                    </a:xfrm>
                    <a:prstGeom prst="rect">
                      <a:avLst/>
                    </a:prstGeom>
                  </pic:spPr>
                </pic:pic>
              </a:graphicData>
            </a:graphic>
          </wp:inline>
        </w:drawing>
      </w:r>
    </w:p>
    <w:p w14:paraId="47E14344" w14:textId="208CDFD3" w:rsidR="0099334C" w:rsidRPr="0099334C" w:rsidRDefault="0099334C" w:rsidP="0099334C">
      <w:pPr>
        <w:pStyle w:val="GvdeMetni"/>
        <w:jc w:val="center"/>
        <w:rPr>
          <w:sz w:val="16"/>
          <w:szCs w:val="16"/>
          <w:lang w:val="tr-TR"/>
        </w:rPr>
      </w:pPr>
      <w:r>
        <w:rPr>
          <w:sz w:val="16"/>
          <w:szCs w:val="16"/>
          <w:lang w:val="tr-TR"/>
        </w:rPr>
        <w:t>Şekil1.</w:t>
      </w:r>
      <w:r w:rsidR="00B81B8C">
        <w:rPr>
          <w:sz w:val="16"/>
          <w:szCs w:val="16"/>
          <w:lang w:val="tr-TR"/>
        </w:rPr>
        <w:t>2</w:t>
      </w:r>
      <w:r>
        <w:rPr>
          <w:sz w:val="16"/>
          <w:szCs w:val="16"/>
          <w:lang w:val="tr-TR"/>
        </w:rPr>
        <w:t>(Temizlenen Veri Setinin Eğitim ve Test Oranlarının Gösterimi)</w:t>
      </w:r>
    </w:p>
    <w:p w14:paraId="697EB570" w14:textId="3CB83715" w:rsidR="006377B6" w:rsidRDefault="00FE3A3E" w:rsidP="00FE3A3E">
      <w:pPr>
        <w:pStyle w:val="GvdeMetni"/>
        <w:rPr>
          <w:lang w:val="tr-TR"/>
        </w:rPr>
      </w:pPr>
      <w:r>
        <w:rPr>
          <w:lang w:val="tr-TR"/>
        </w:rPr>
        <w:t>Yaş gruplarını analiz edebilmek ve değerlendirme sürecini kolaylaştırmak amacıyla, veri setinde yer alan yaş bilgilerinden faydalanılarak yaş grupları oluşturulmuştur ve veri setine yeni bir sütun eklenmiştir. Bu işlem kapsamında, belirli yaş aralıkları tanımlanmış ve her bir bireyin yaşı, ait olduğu yaş grubuna atanmıştır. Böylelikle, yaş gruplarına özgü analizlerin yapılması ve bu gruplar arasındaki farklılıkların değerlendirilmesi mümkün hale getirilmiştir. Bu yaklaşım, özellikle kampanyaların farklı demografik özellikler üzerindeki etkilerinin incelenmesinde sistematik bir yapının oluşturulmasını sağlamaktadır.</w:t>
      </w:r>
    </w:p>
    <w:p w14:paraId="032F5C32" w14:textId="47C25A7C" w:rsidR="00FE3A3E" w:rsidRDefault="00FE3A3E" w:rsidP="00FE3A3E">
      <w:pPr>
        <w:pStyle w:val="GvdeMetni"/>
        <w:rPr>
          <w:lang w:val="tr-TR"/>
        </w:rPr>
      </w:pPr>
      <w:r>
        <w:rPr>
          <w:lang w:val="tr-TR"/>
        </w:rPr>
        <w:t>Yaş grupları da oluşturulduktan sonra yaş, gelir ve toplam harcama dağılımına göre kampanyanın olumlu ya da olumsuz cevap vermesi ile ilgili bir grafik tasarlanmıştır.</w:t>
      </w:r>
    </w:p>
    <w:p w14:paraId="186BC7FD" w14:textId="3642FC0E" w:rsidR="00FE3A3E" w:rsidRDefault="00FE3A3E" w:rsidP="00FE3A3E">
      <w:pPr>
        <w:pStyle w:val="GvdeMetni"/>
        <w:ind w:firstLine="0"/>
        <w:rPr>
          <w:lang w:val="tr-TR"/>
        </w:rPr>
      </w:pPr>
      <w:r>
        <w:rPr>
          <w:noProof/>
          <w:lang w:val="tr-TR"/>
        </w:rPr>
        <w:drawing>
          <wp:inline distT="0" distB="0" distL="0" distR="0" wp14:anchorId="42CC641A" wp14:editId="7D6797E9">
            <wp:extent cx="3200400" cy="1089025"/>
            <wp:effectExtent l="0" t="0" r="0" b="3175"/>
            <wp:docPr id="89989274" name="Resim 13" descr="diyagram, öykü gelişim çizgisi; kumpas; grafiğini çıkarma, ekran görüntüsü, çizgi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89274" name="Resim 13" descr="diyagram, öykü gelişim çizgisi; kumpas; grafiğini çıkarma, ekran görüntüsü, çizgi içeren bir resim&#10;&#10;Açıklama otomatik olarak oluşturuldu"/>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200400" cy="1089025"/>
                    </a:xfrm>
                    <a:prstGeom prst="rect">
                      <a:avLst/>
                    </a:prstGeom>
                  </pic:spPr>
                </pic:pic>
              </a:graphicData>
            </a:graphic>
          </wp:inline>
        </w:drawing>
      </w:r>
    </w:p>
    <w:p w14:paraId="7F2B9E14" w14:textId="02B77513" w:rsidR="0099334C" w:rsidRPr="0099334C" w:rsidRDefault="0099334C" w:rsidP="0099334C">
      <w:pPr>
        <w:pStyle w:val="GvdeMetni"/>
        <w:ind w:firstLine="0"/>
        <w:jc w:val="center"/>
        <w:rPr>
          <w:sz w:val="16"/>
          <w:szCs w:val="16"/>
          <w:lang w:val="tr-TR"/>
        </w:rPr>
      </w:pPr>
      <w:r>
        <w:rPr>
          <w:sz w:val="16"/>
          <w:szCs w:val="16"/>
          <w:lang w:val="tr-TR"/>
        </w:rPr>
        <w:t>Şekil1.</w:t>
      </w:r>
      <w:r w:rsidR="00B81B8C">
        <w:rPr>
          <w:sz w:val="16"/>
          <w:szCs w:val="16"/>
          <w:lang w:val="tr-TR"/>
        </w:rPr>
        <w:t>3</w:t>
      </w:r>
      <w:r>
        <w:rPr>
          <w:sz w:val="16"/>
          <w:szCs w:val="16"/>
          <w:lang w:val="tr-TR"/>
        </w:rPr>
        <w:t>(Gelir, Yaş, Toplam Harcamanın Kampanya Yanıt Grafiği)</w:t>
      </w:r>
    </w:p>
    <w:p w14:paraId="5D76BB19" w14:textId="55E6C615" w:rsidR="00FE3A3E" w:rsidRDefault="00FE3A3E" w:rsidP="006377B6">
      <w:pPr>
        <w:pStyle w:val="GvdeMetni"/>
        <w:rPr>
          <w:lang w:val="tr-TR"/>
        </w:rPr>
      </w:pPr>
      <w:r>
        <w:rPr>
          <w:lang w:val="tr-TR"/>
        </w:rPr>
        <w:t xml:space="preserve">Makine öğrenimi kapsamında eğitim verilerini </w:t>
      </w:r>
      <w:r w:rsidR="00CA45F1">
        <w:rPr>
          <w:lang w:val="tr-TR"/>
        </w:rPr>
        <w:t>ön işleme ve özellik seçimi için eğitim ve test veri setlerinde sadece sayısal sütunlar seçilmesi amaçlanmıştır. Çünkü çoğu makine öğrenimi algoritması yalnızca sayısal verilerle çalışır. Bu nedenle kategorik ve metin tabanlı sütunlar çıkartılmıştır. Ardından spearman korelasyonu kullanılarak hedef değişkenle ilişki düzeyi yüksek olan özellikler belirlenmiştir. Bu özellikler model eğitimi için kullanılmaktadır.</w:t>
      </w:r>
    </w:p>
    <w:p w14:paraId="5C8F619C" w14:textId="466AC524" w:rsidR="00CA45F1" w:rsidRDefault="00CA45F1" w:rsidP="006377B6">
      <w:pPr>
        <w:pStyle w:val="GvdeMetni"/>
        <w:rPr>
          <w:lang w:val="tr-TR"/>
        </w:rPr>
      </w:pPr>
      <w:r>
        <w:rPr>
          <w:lang w:val="tr-TR"/>
        </w:rPr>
        <w:t xml:space="preserve">Özellikleri belirledikten sonra bir lojistik regresyon modeli kullanılarak bir sınıflandırma problemini çözmek amaçlanır. </w:t>
      </w:r>
    </w:p>
    <w:p w14:paraId="3FFC4884" w14:textId="2988A3DD" w:rsidR="00CA45F1" w:rsidRDefault="00CA45F1" w:rsidP="006377B6">
      <w:pPr>
        <w:pStyle w:val="GvdeMetni"/>
        <w:rPr>
          <w:lang w:val="tr-TR"/>
        </w:rPr>
      </w:pPr>
      <w:r>
        <w:rPr>
          <w:lang w:val="tr-TR"/>
        </w:rPr>
        <w:t xml:space="preserve">Lojistik regresyon modelini eğitilmesinin ardından test verileri üzerindeki performansı değerlendirilmiştir.  Değerlendirmenin doğruluğu, sınıflandırma raporu ve karışıklık </w:t>
      </w:r>
      <w:r>
        <w:rPr>
          <w:lang w:val="tr-TR"/>
        </w:rPr>
        <w:lastRenderedPageBreak/>
        <w:t>matrisiyle modelin başarısı ölçülmüştür. Özelliklerin model üzerindeki etkisi kontrol edilmiştir.</w:t>
      </w:r>
    </w:p>
    <w:p w14:paraId="631D5F5F" w14:textId="0FF2AA74" w:rsidR="00CA45F1" w:rsidRDefault="00CA45F1" w:rsidP="006377B6">
      <w:pPr>
        <w:pStyle w:val="GvdeMetni"/>
        <w:rPr>
          <w:lang w:val="tr-TR"/>
        </w:rPr>
      </w:pPr>
      <w:r>
        <w:rPr>
          <w:lang w:val="tr-TR"/>
        </w:rPr>
        <w:t xml:space="preserve">           </w:t>
      </w:r>
      <w:r w:rsidR="005008D4">
        <w:rPr>
          <w:noProof/>
          <w:lang w:val="tr-TR"/>
        </w:rPr>
        <w:drawing>
          <wp:inline distT="0" distB="0" distL="0" distR="0" wp14:anchorId="6B81E39A" wp14:editId="24B83503">
            <wp:extent cx="3201600" cy="2401200"/>
            <wp:effectExtent l="0" t="0" r="0" b="0"/>
            <wp:docPr id="362740886" name="Resim 16" descr="metin, ekran görüntüsü, diyagram, dikdörtgen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740886" name="Resim 16" descr="metin, ekran görüntüsü, diyagram, dikdörtgen içeren bir resim&#10;&#10;Açıklama otomatik olarak oluşturuldu"/>
                    <pic:cNvPicPr/>
                  </pic:nvPicPr>
                  <pic:blipFill>
                    <a:blip r:embed="rId12">
                      <a:extLst>
                        <a:ext uri="{28A0092B-C50C-407E-A947-70E740481C1C}">
                          <a14:useLocalDpi xmlns:a14="http://schemas.microsoft.com/office/drawing/2010/main" val="0"/>
                        </a:ext>
                      </a:extLst>
                    </a:blip>
                    <a:stretch>
                      <a:fillRect/>
                    </a:stretch>
                  </pic:blipFill>
                  <pic:spPr>
                    <a:xfrm>
                      <a:off x="0" y="0"/>
                      <a:ext cx="3201600" cy="2401200"/>
                    </a:xfrm>
                    <a:prstGeom prst="rect">
                      <a:avLst/>
                    </a:prstGeom>
                  </pic:spPr>
                </pic:pic>
              </a:graphicData>
            </a:graphic>
          </wp:inline>
        </w:drawing>
      </w:r>
    </w:p>
    <w:p w14:paraId="6AD8A905" w14:textId="19D5F7DE" w:rsidR="0099334C" w:rsidRPr="0099334C" w:rsidRDefault="0099334C" w:rsidP="0099334C">
      <w:pPr>
        <w:pStyle w:val="GvdeMetni"/>
        <w:jc w:val="center"/>
        <w:rPr>
          <w:sz w:val="16"/>
          <w:szCs w:val="16"/>
          <w:lang w:val="tr-TR"/>
        </w:rPr>
      </w:pPr>
      <w:r>
        <w:rPr>
          <w:sz w:val="16"/>
          <w:szCs w:val="16"/>
          <w:lang w:val="tr-TR"/>
        </w:rPr>
        <w:t>Şekil1.</w:t>
      </w:r>
      <w:r w:rsidR="00B81B8C">
        <w:rPr>
          <w:sz w:val="16"/>
          <w:szCs w:val="16"/>
          <w:lang w:val="tr-TR"/>
        </w:rPr>
        <w:t>4</w:t>
      </w:r>
      <w:r>
        <w:rPr>
          <w:sz w:val="16"/>
          <w:szCs w:val="16"/>
          <w:lang w:val="tr-TR"/>
        </w:rPr>
        <w:t>(Karışıklık Matrisi)</w:t>
      </w:r>
    </w:p>
    <w:p w14:paraId="5D4A1023" w14:textId="5C893CAB" w:rsidR="005008D4" w:rsidRDefault="005008D4" w:rsidP="006377B6">
      <w:pPr>
        <w:pStyle w:val="GvdeMetni"/>
        <w:rPr>
          <w:lang w:val="tr-TR"/>
        </w:rPr>
      </w:pPr>
      <w:r>
        <w:rPr>
          <w:lang w:val="tr-TR"/>
        </w:rPr>
        <w:t>Farklı birimlerdeki özelliklerin etkisi normalize edilerek modelin daha tutarlı sonuçlar üretmesi sağlanmıştır. Bu modelin öğrendiği katsayılar ile özelliklerin sınıflandırma üzerindeki önem sıralaması belirlenmiştir. Ardından modeldeki katsayıların ve veri sütunların tutarlığı kontrol edilmiştir. En son olarak, özelliklerin önem dereceleri, bar grafiği ile görselleştirilerek önemli özellikler vurgulanmıştır.</w:t>
      </w:r>
    </w:p>
    <w:p w14:paraId="4E906619" w14:textId="77777777" w:rsidR="006D3736" w:rsidRDefault="006D3736" w:rsidP="006377B6">
      <w:pPr>
        <w:pStyle w:val="GvdeMetni"/>
        <w:rPr>
          <w:lang w:val="tr-TR"/>
        </w:rPr>
      </w:pPr>
    </w:p>
    <w:p w14:paraId="0A6058E5" w14:textId="2D3F0A9B" w:rsidR="006D3736" w:rsidRDefault="005008D4" w:rsidP="005008D4">
      <w:pPr>
        <w:pStyle w:val="GvdeMetni"/>
        <w:ind w:firstLine="0"/>
        <w:rPr>
          <w:lang w:val="tr-TR"/>
        </w:rPr>
      </w:pPr>
      <w:r>
        <w:rPr>
          <w:noProof/>
          <w:lang w:val="tr-TR"/>
        </w:rPr>
        <w:drawing>
          <wp:inline distT="0" distB="0" distL="0" distR="0" wp14:anchorId="4C0F2507" wp14:editId="3E36B326">
            <wp:extent cx="3200400" cy="1920240"/>
            <wp:effectExtent l="0" t="0" r="0" b="0"/>
            <wp:docPr id="1146496783" name="Resim 15" descr="metin, ekran görüntüsü, diyagram, çizgi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496783" name="Resim 15" descr="metin, ekran görüntüsü, diyagram, çizgi içeren bir resim&#10;&#10;Açıklama otomatik olarak oluşturuldu"/>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200400" cy="1920240"/>
                    </a:xfrm>
                    <a:prstGeom prst="rect">
                      <a:avLst/>
                    </a:prstGeom>
                  </pic:spPr>
                </pic:pic>
              </a:graphicData>
            </a:graphic>
          </wp:inline>
        </w:drawing>
      </w:r>
    </w:p>
    <w:p w14:paraId="3631E05E" w14:textId="5986A66C" w:rsidR="0099334C" w:rsidRPr="0099334C" w:rsidRDefault="0099334C" w:rsidP="0099334C">
      <w:pPr>
        <w:pStyle w:val="GvdeMetni"/>
        <w:ind w:firstLine="0"/>
        <w:jc w:val="center"/>
        <w:rPr>
          <w:sz w:val="16"/>
          <w:szCs w:val="16"/>
          <w:lang w:val="tr-TR"/>
        </w:rPr>
      </w:pPr>
      <w:r>
        <w:rPr>
          <w:sz w:val="16"/>
          <w:szCs w:val="16"/>
          <w:lang w:val="tr-TR"/>
        </w:rPr>
        <w:t>Şekil1.</w:t>
      </w:r>
      <w:r w:rsidR="00B81B8C">
        <w:rPr>
          <w:sz w:val="16"/>
          <w:szCs w:val="16"/>
          <w:lang w:val="tr-TR"/>
        </w:rPr>
        <w:t>5</w:t>
      </w:r>
      <w:r>
        <w:rPr>
          <w:sz w:val="16"/>
          <w:szCs w:val="16"/>
          <w:lang w:val="tr-TR"/>
        </w:rPr>
        <w:t>(Özelliklerin Önem Sıralaması)</w:t>
      </w:r>
    </w:p>
    <w:p w14:paraId="56911DCC" w14:textId="2EA81072" w:rsidR="006D3736" w:rsidRDefault="006D3736" w:rsidP="006377B6">
      <w:pPr>
        <w:pStyle w:val="GvdeMetni"/>
        <w:rPr>
          <w:lang w:val="tr-TR"/>
        </w:rPr>
      </w:pPr>
      <w:r>
        <w:rPr>
          <w:lang w:val="tr-TR"/>
        </w:rPr>
        <w:t>Özelliklerin genel etkisinin analiz edilmesinden sonra, yaş gruplarına göre detaylı bir inceleme yapılmıştır. Burada, kampanyaların farklı yaş aralıklarında hangi özellikler üzerinde daha etkili olduğunu anlamak ve yaş gruplarına özel stratejiler geliştirebilmek için analizler edilmiştir. Aşağıda yaş gruplarından birinin grafiği bulunmaktadır.</w:t>
      </w:r>
    </w:p>
    <w:p w14:paraId="6D4D5652" w14:textId="4AF5769C" w:rsidR="006D3736" w:rsidRDefault="006D3736" w:rsidP="006D3736">
      <w:pPr>
        <w:pStyle w:val="GvdeMetni"/>
        <w:ind w:firstLine="0"/>
        <w:rPr>
          <w:lang w:val="tr-TR"/>
        </w:rPr>
      </w:pPr>
      <w:r>
        <w:rPr>
          <w:noProof/>
          <w:lang w:val="tr-TR"/>
        </w:rPr>
        <w:drawing>
          <wp:inline distT="0" distB="0" distL="0" distR="0" wp14:anchorId="402DFD59" wp14:editId="716D586C">
            <wp:extent cx="3200400" cy="1920240"/>
            <wp:effectExtent l="0" t="0" r="0" b="0"/>
            <wp:docPr id="790931735" name="Resim 19" descr="metin, ekran görüntüsü, diyagram, çizgi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931735" name="Resim 19" descr="metin, ekran görüntüsü, diyagram, çizgi içeren bir resim&#10;&#10;Açıklama otomatik olarak oluşturuldu"/>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200400" cy="1920240"/>
                    </a:xfrm>
                    <a:prstGeom prst="rect">
                      <a:avLst/>
                    </a:prstGeom>
                  </pic:spPr>
                </pic:pic>
              </a:graphicData>
            </a:graphic>
          </wp:inline>
        </w:drawing>
      </w:r>
    </w:p>
    <w:p w14:paraId="331D9CBC" w14:textId="52381A10" w:rsidR="0099334C" w:rsidRPr="0099334C" w:rsidRDefault="0099334C" w:rsidP="0099334C">
      <w:pPr>
        <w:pStyle w:val="GvdeMetni"/>
        <w:ind w:firstLine="0"/>
        <w:jc w:val="center"/>
        <w:rPr>
          <w:sz w:val="16"/>
          <w:szCs w:val="16"/>
          <w:lang w:val="tr-TR"/>
        </w:rPr>
      </w:pPr>
      <w:r>
        <w:rPr>
          <w:sz w:val="16"/>
          <w:szCs w:val="16"/>
          <w:lang w:val="tr-TR"/>
        </w:rPr>
        <w:t>Şekil1.</w:t>
      </w:r>
      <w:r w:rsidR="00B81B8C">
        <w:rPr>
          <w:sz w:val="16"/>
          <w:szCs w:val="16"/>
          <w:lang w:val="tr-TR"/>
        </w:rPr>
        <w:t>6</w:t>
      </w:r>
      <w:r>
        <w:rPr>
          <w:sz w:val="16"/>
          <w:szCs w:val="16"/>
          <w:lang w:val="tr-TR"/>
        </w:rPr>
        <w:t>(Belli Bir Yaş Aralığının Özelliklerinin Önem Sıralaması)</w:t>
      </w:r>
    </w:p>
    <w:p w14:paraId="33F9AA65" w14:textId="4EEDFC04" w:rsidR="001E2E8A" w:rsidRDefault="00F33034" w:rsidP="001E2E8A">
      <w:pPr>
        <w:pStyle w:val="GvdeMetni"/>
        <w:rPr>
          <w:lang w:val="tr-TR"/>
        </w:rPr>
      </w:pPr>
      <w:r>
        <w:rPr>
          <w:lang w:val="tr-TR"/>
        </w:rPr>
        <w:t xml:space="preserve">Son olarak, </w:t>
      </w:r>
      <w:r w:rsidR="001E2E8A">
        <w:rPr>
          <w:lang w:val="tr-TR"/>
        </w:rPr>
        <w:t xml:space="preserve">analiz sırasında eksik veriler veya küçük yaş gruplarındaki veri yetersizliği durumunda genel model kullanılarak toleranslı bir yaklaşımla tahmin edilerek </w:t>
      </w:r>
      <w:r>
        <w:rPr>
          <w:lang w:val="tr-TR"/>
        </w:rPr>
        <w:t>bir yapay zekâ modeli oluşturulmuş ve bu model sayesinde kullanıcıdan belirli bir yaş aralığı girdisi alarak, bu yaş aralığında hangi özelliklerin öncelikli olduğunu ve hangi özelliklerin daha az önemli olduğunu belirleyen bir sistem geliştirilmiştir. Bu yöntem, firmalara kampanya stratejilerini belirlerken daha verimli ve hedef odaklı bir yaklaşım sunmayı amaçlamaktadır.</w:t>
      </w:r>
    </w:p>
    <w:p w14:paraId="108D052E" w14:textId="19F01545" w:rsidR="002E4676" w:rsidRDefault="002E4676" w:rsidP="00EF0BBE">
      <w:pPr>
        <w:pStyle w:val="GvdeMetni"/>
        <w:rPr>
          <w:lang w:val="tr-TR"/>
        </w:rPr>
      </w:pPr>
      <w:r>
        <w:rPr>
          <w:lang w:val="tr-TR"/>
        </w:rPr>
        <w:t>Sonuçlar</w:t>
      </w:r>
    </w:p>
    <w:p w14:paraId="4D246D03" w14:textId="2C40CAB3" w:rsidR="00F6629E" w:rsidRDefault="00260FA5" w:rsidP="006D3736">
      <w:pPr>
        <w:pStyle w:val="GvdeMetni"/>
        <w:rPr>
          <w:lang w:val="tr-TR"/>
        </w:rPr>
      </w:pPr>
      <w:r>
        <w:rPr>
          <w:lang w:val="tr-TR"/>
        </w:rPr>
        <w:t>Veri seti üzerinde yapılan temizleme ve düzenleme işlemleri sonucunda eksik ve tutarsız veriler ortadan kaldırılmıştır. Dengesiz sınıflar, yeniden örnekleme yöntemi kullanılarak dengelenmiş ve analiz için eşit dağılım sağlanmıştır.</w:t>
      </w:r>
    </w:p>
    <w:p w14:paraId="4B2B55C5" w14:textId="26B3E7EE" w:rsidR="00027F5D" w:rsidRDefault="006377B6" w:rsidP="00FE3A3E">
      <w:pPr>
        <w:pStyle w:val="GvdeMetni"/>
        <w:rPr>
          <w:lang w:val="tr-TR"/>
        </w:rPr>
      </w:pPr>
      <w:r>
        <w:rPr>
          <w:lang w:val="tr-TR"/>
        </w:rPr>
        <w:t xml:space="preserve">Yapay zekâ modellemesi sırsısında lojistik regresyonu ve karar ağacı modeli denenmiştir. Lojistik regresyonu ile doğruluk oranı 0.79 bulunmuş iken karar ağacı modeli ile 0.69 bulunmuştur. Bunun sonucunda lojistik regresyonu tercih edilmiştir. </w:t>
      </w:r>
    </w:p>
    <w:p w14:paraId="4A541759" w14:textId="7D6F5DFC" w:rsidR="00260FA5" w:rsidRDefault="00260FA5" w:rsidP="00EF0BBE">
      <w:pPr>
        <w:pStyle w:val="GvdeMetni"/>
        <w:rPr>
          <w:lang w:val="tr-TR"/>
        </w:rPr>
      </w:pPr>
      <w:r>
        <w:rPr>
          <w:lang w:val="tr-TR"/>
        </w:rPr>
        <w:t>Model değerlendirmelerinde, özellikle bazı yaş gruplarında hedef değişken ile özellikler arasındaki ilişkilerin güçlü olduğu görülmüştür. En önemli özellikler, her yaş aralığı için ayrı ayrı sıralanmıştır.</w:t>
      </w:r>
    </w:p>
    <w:p w14:paraId="41DCA03B" w14:textId="2EB580A5" w:rsidR="00260FA5" w:rsidRDefault="00260FA5" w:rsidP="00EF0BBE">
      <w:pPr>
        <w:pStyle w:val="GvdeMetni"/>
        <w:rPr>
          <w:lang w:val="tr-TR"/>
        </w:rPr>
      </w:pPr>
      <w:r>
        <w:rPr>
          <w:lang w:val="tr-TR"/>
        </w:rPr>
        <w:t>Kampanyaların başarısı üzerinde etkili olan özellikler belirlenmiş ve bu özelliklerin farklı yaş grupları için değişiklik gösterdiği anlaşılmıştır.</w:t>
      </w:r>
    </w:p>
    <w:p w14:paraId="6A6079A0" w14:textId="7F451C19" w:rsidR="002014D3" w:rsidRDefault="00260FA5" w:rsidP="00EF0BBE">
      <w:pPr>
        <w:pStyle w:val="GvdeMetni"/>
        <w:rPr>
          <w:lang w:val="tr-TR"/>
        </w:rPr>
      </w:pPr>
      <w:r>
        <w:rPr>
          <w:lang w:val="tr-TR"/>
        </w:rPr>
        <w:t>Özellikle genç yaş gruplarında kampanyalara yanıt oranın düşük olduğu, daha ileri yaş gruplarında ise harcamaların kampanya katılımını artırdığı görülmüştür.</w:t>
      </w:r>
    </w:p>
    <w:p w14:paraId="4A67B35D" w14:textId="371BF294" w:rsidR="008A55B5" w:rsidRDefault="00EA2E43" w:rsidP="00753F7B">
      <w:pPr>
        <w:pStyle w:val="GvdeMetni"/>
        <w:rPr>
          <w:lang w:val="tr-TR"/>
        </w:rPr>
      </w:pPr>
      <w:r>
        <w:rPr>
          <w:lang w:val="tr-TR"/>
        </w:rPr>
        <w:t>Bu sonuçlar, markaların hedef kitlelerini daha iyi anlamalarına ve yaş gruplarına göre özelleştirilmiş kampanya stratejileri geliştirmelerine yardımcı olacaktır. Ayrıca, karar destek süreçlerinde veri analitiğinin etkin bir şekilde kullanılmasının önemini bir kez daha göstermektedir.</w:t>
      </w:r>
    </w:p>
    <w:p w14:paraId="4635DDD3" w14:textId="1B8BBB20" w:rsidR="00761495" w:rsidRDefault="00761495" w:rsidP="00753F7B">
      <w:pPr>
        <w:pStyle w:val="GvdeMetni"/>
        <w:rPr>
          <w:lang w:val="tr-TR"/>
        </w:rPr>
      </w:pPr>
    </w:p>
    <w:p w14:paraId="5A967B70" w14:textId="5A0A5619" w:rsidR="00761495" w:rsidRDefault="00761495" w:rsidP="00753F7B">
      <w:pPr>
        <w:pStyle w:val="GvdeMetni"/>
        <w:rPr>
          <w:lang w:val="tr-TR"/>
        </w:rPr>
      </w:pPr>
    </w:p>
    <w:p w14:paraId="5995D1D3" w14:textId="77777777" w:rsidR="00761495" w:rsidRDefault="00761495" w:rsidP="00753F7B">
      <w:pPr>
        <w:pStyle w:val="GvdeMetni"/>
        <w:rPr>
          <w:lang w:val="tr-TR"/>
        </w:rPr>
      </w:pPr>
      <w:bookmarkStart w:id="0" w:name="_GoBack"/>
      <w:bookmarkEnd w:id="0"/>
    </w:p>
    <w:sdt>
      <w:sdtPr>
        <w:rPr>
          <w:lang w:val="tr-TR"/>
        </w:rPr>
        <w:id w:val="126742338"/>
        <w:docPartObj>
          <w:docPartGallery w:val="Bibliographies"/>
          <w:docPartUnique/>
        </w:docPartObj>
      </w:sdtPr>
      <w:sdtEndPr>
        <w:rPr>
          <w:smallCaps w:val="0"/>
          <w:noProof w:val="0"/>
          <w:lang w:val="en-US"/>
        </w:rPr>
      </w:sdtEndPr>
      <w:sdtContent>
        <w:p w14:paraId="3370DB27" w14:textId="10540EC1" w:rsidR="00761495" w:rsidRDefault="00761495">
          <w:pPr>
            <w:pStyle w:val="Balk1"/>
          </w:pPr>
          <w:r>
            <w:rPr>
              <w:lang w:val="tr-TR"/>
            </w:rPr>
            <w:t>Kaynakça</w:t>
          </w:r>
        </w:p>
        <w:sdt>
          <w:sdtPr>
            <w:id w:val="111145805"/>
            <w:bibliography/>
          </w:sdtPr>
          <w:sdtContent>
            <w:p w14:paraId="27F62BC9" w14:textId="77777777" w:rsidR="00761495" w:rsidRDefault="00761495" w:rsidP="00761495">
              <w:pPr>
                <w:pStyle w:val="Kaynaka"/>
                <w:ind w:left="720" w:hanging="720"/>
                <w:rPr>
                  <w:noProof/>
                  <w:sz w:val="24"/>
                  <w:szCs w:val="24"/>
                </w:rPr>
              </w:pPr>
              <w:r>
                <w:fldChar w:fldCharType="begin"/>
              </w:r>
              <w:r>
                <w:instrText>BIBLIOGRAPHY</w:instrText>
              </w:r>
              <w:r>
                <w:fldChar w:fldCharType="separate"/>
              </w:r>
              <w:r>
                <w:rPr>
                  <w:noProof/>
                </w:rPr>
                <w:t xml:space="preserve">CRM, P. (2023, Haziran 16). </w:t>
              </w:r>
              <w:r>
                <w:rPr>
                  <w:i/>
                  <w:iCs/>
                  <w:noProof/>
                </w:rPr>
                <w:t>Başarılı Bir Pazarlama Kampanyası Nasıl Oluşturulur?</w:t>
              </w:r>
              <w:r>
                <w:rPr>
                  <w:noProof/>
                </w:rPr>
                <w:t xml:space="preserve"> Linkedin: https://www.linkedin.com/pulse/başarılı-bir-pazarlama-kampanyası-nasıl-oluşturulur-planports/ adresinden alındı</w:t>
              </w:r>
            </w:p>
            <w:p w14:paraId="29FA78C4" w14:textId="77777777" w:rsidR="00761495" w:rsidRDefault="00761495" w:rsidP="00761495">
              <w:pPr>
                <w:pStyle w:val="Kaynaka"/>
                <w:ind w:left="720" w:hanging="720"/>
                <w:rPr>
                  <w:noProof/>
                </w:rPr>
              </w:pPr>
              <w:r>
                <w:rPr>
                  <w:noProof/>
                </w:rPr>
                <w:t xml:space="preserve">EDEDHiscalifh. (2022, 01 26). </w:t>
              </w:r>
              <w:r>
                <w:rPr>
                  <w:i/>
                  <w:iCs/>
                  <w:noProof/>
                </w:rPr>
                <w:t>Kaggle kod</w:t>
              </w:r>
              <w:r>
                <w:rPr>
                  <w:noProof/>
                </w:rPr>
                <w:t>. Kaggle: https://www.kaggle.com/code/ededhiscalifh/marketing-campaign-eda-practice adresinden alındı</w:t>
              </w:r>
            </w:p>
            <w:p w14:paraId="0B9428E3" w14:textId="22B18BFC" w:rsidR="00761495" w:rsidRDefault="00761495" w:rsidP="00761495">
              <w:r>
                <w:rPr>
                  <w:b/>
                  <w:bCs/>
                </w:rPr>
                <w:fldChar w:fldCharType="end"/>
              </w:r>
            </w:p>
          </w:sdtContent>
        </w:sdt>
      </w:sdtContent>
    </w:sdt>
    <w:p w14:paraId="0241DABB" w14:textId="77777777" w:rsidR="00761495" w:rsidRDefault="00761495" w:rsidP="00753F7B">
      <w:pPr>
        <w:pStyle w:val="GvdeMetni"/>
        <w:rPr>
          <w:lang w:val="tr-TR"/>
        </w:rPr>
      </w:pPr>
    </w:p>
    <w:p w14:paraId="0A0C5CF4" w14:textId="77777777" w:rsidR="00DB5D42" w:rsidRDefault="00DB5D42" w:rsidP="00DB5D42">
      <w:pPr>
        <w:autoSpaceDE w:val="0"/>
        <w:autoSpaceDN w:val="0"/>
        <w:adjustRightInd w:val="0"/>
        <w:jc w:val="left"/>
        <w:rPr>
          <w:rFonts w:ascii="NimbusRomNo9L-Regu" w:hAnsi="NimbusRomNo9L-Regu" w:cs="NimbusRomNo9L-Regu"/>
        </w:rPr>
      </w:pPr>
    </w:p>
    <w:p w14:paraId="1756A973" w14:textId="77777777" w:rsidR="00DB5D42" w:rsidRDefault="00DB5D42" w:rsidP="00DB5D42">
      <w:pPr>
        <w:autoSpaceDE w:val="0"/>
        <w:autoSpaceDN w:val="0"/>
        <w:adjustRightInd w:val="0"/>
        <w:jc w:val="left"/>
        <w:rPr>
          <w:rFonts w:ascii="NimbusRomNo9L-Regu" w:hAnsi="NimbusRomNo9L-Regu" w:cs="NimbusRomNo9L-Regu"/>
        </w:rPr>
      </w:pPr>
    </w:p>
    <w:p w14:paraId="69EEC681" w14:textId="39768167" w:rsidR="008A55B5" w:rsidRPr="003B4D5D" w:rsidRDefault="008A55B5">
      <w:pPr>
        <w:pStyle w:val="Balk5"/>
        <w:rPr>
          <w:rFonts w:eastAsia="MS Mincho"/>
          <w:noProof w:val="0"/>
          <w:lang w:val="tr-TR"/>
        </w:rPr>
      </w:pPr>
    </w:p>
    <w:sectPr w:rsidR="008A55B5" w:rsidRPr="003B4D5D" w:rsidSect="00B327F3">
      <w:type w:val="continuous"/>
      <w:pgSz w:w="11909" w:h="16834" w:code="9"/>
      <w:pgMar w:top="1080" w:right="734" w:bottom="2434" w:left="734"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07C8E84" w14:textId="77777777" w:rsidR="00F24676" w:rsidRDefault="00F24676" w:rsidP="00D42065">
      <w:r>
        <w:separator/>
      </w:r>
    </w:p>
  </w:endnote>
  <w:endnote w:type="continuationSeparator" w:id="0">
    <w:p w14:paraId="66901849" w14:textId="77777777" w:rsidR="00F24676" w:rsidRDefault="00F24676" w:rsidP="00D420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Helvetica Neue">
    <w:altName w:val="Sylfaen"/>
    <w:charset w:val="00"/>
    <w:family w:val="auto"/>
    <w:pitch w:val="variable"/>
    <w:sig w:usb0="E50002FF" w:usb1="500079DB" w:usb2="00000010" w:usb3="00000000" w:csb0="00000001" w:csb1="00000000"/>
  </w:font>
  <w:font w:name=".AppleSystemUIFont">
    <w:altName w:val="Cambria"/>
    <w:charset w:val="00"/>
    <w:family w:val="roman"/>
    <w:pitch w:val="default"/>
  </w:font>
  <w:font w:name="NimbusRomNo9L-Regu">
    <w:altName w:val="Times New Roman"/>
    <w:panose1 w:val="00000000000000000000"/>
    <w:charset w:val="00"/>
    <w:family w:val="auto"/>
    <w:notTrueType/>
    <w:pitch w:val="default"/>
    <w:sig w:usb0="00000003" w:usb1="00000000" w:usb2="00000000" w:usb3="00000000" w:csb0="00000001" w:csb1="00000000"/>
  </w:font>
  <w:font w:name="Cambria">
    <w:panose1 w:val="02040503050406030204"/>
    <w:charset w:val="A2"/>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9B68C7F" w14:textId="77777777" w:rsidR="00F24676" w:rsidRDefault="00F24676" w:rsidP="00D42065">
      <w:r>
        <w:separator/>
      </w:r>
    </w:p>
  </w:footnote>
  <w:footnote w:type="continuationSeparator" w:id="0">
    <w:p w14:paraId="5E3E2A90" w14:textId="77777777" w:rsidR="00F24676" w:rsidRDefault="00F24676" w:rsidP="00D4206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E7C32F5"/>
    <w:multiLevelType w:val="hybridMultilevel"/>
    <w:tmpl w:val="436273C2"/>
    <w:lvl w:ilvl="0" w:tplc="041F0013">
      <w:start w:val="1"/>
      <w:numFmt w:val="upperRoman"/>
      <w:lvlText w:val="%1."/>
      <w:lvlJc w:val="righ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 w15:restartNumberingAfterBreak="0">
    <w:nsid w:val="37660336"/>
    <w:multiLevelType w:val="hybridMultilevel"/>
    <w:tmpl w:val="78D27160"/>
    <w:lvl w:ilvl="0" w:tplc="FEF4713C">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5" w15:restartNumberingAfterBreak="0">
    <w:nsid w:val="4189603E"/>
    <w:multiLevelType w:val="multilevel"/>
    <w:tmpl w:val="85907AB4"/>
    <w:lvl w:ilvl="0">
      <w:start w:val="1"/>
      <w:numFmt w:val="upperRoman"/>
      <w:pStyle w:val="Balk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Balk2"/>
      <w:lvlText w:val="%2."/>
      <w:lvlJc w:val="left"/>
      <w:pPr>
        <w:tabs>
          <w:tab w:val="num" w:pos="3054"/>
        </w:tabs>
        <w:ind w:left="2982"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Balk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Balk4"/>
      <w:lvlText w:val="%4)"/>
      <w:lvlJc w:val="left"/>
      <w:pPr>
        <w:tabs>
          <w:tab w:val="num" w:pos="72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6" w15:restartNumberingAfterBreak="0">
    <w:nsid w:val="52CA544A"/>
    <w:multiLevelType w:val="singleLevel"/>
    <w:tmpl w:val="987C499A"/>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7" w15:restartNumberingAfterBreak="0">
    <w:nsid w:val="65275C0D"/>
    <w:multiLevelType w:val="singleLevel"/>
    <w:tmpl w:val="7E063710"/>
    <w:lvl w:ilvl="0">
      <w:start w:val="1"/>
      <w:numFmt w:val="decimal"/>
      <w:pStyle w:val="FootnoteBase"/>
      <w:lvlText w:val="[%1]"/>
      <w:lvlJc w:val="left"/>
      <w:pPr>
        <w:tabs>
          <w:tab w:val="num" w:pos="360"/>
        </w:tabs>
        <w:ind w:left="360" w:hanging="360"/>
      </w:pPr>
      <w:rPr>
        <w:i w:val="0"/>
      </w:rPr>
    </w:lvl>
  </w:abstractNum>
  <w:abstractNum w:abstractNumId="8" w15:restartNumberingAfterBreak="0">
    <w:nsid w:val="6C402C58"/>
    <w:multiLevelType w:val="hybridMultilevel"/>
    <w:tmpl w:val="AA44A1AE"/>
    <w:lvl w:ilvl="0" w:tplc="19C88F36">
      <w:start w:val="1"/>
      <w:numFmt w:val="decimal"/>
      <w:pStyle w:val="figurecaption"/>
      <w:lvlText w:val="Şekil.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9" w15:restartNumberingAfterBreak="0">
    <w:nsid w:val="6CD32DA8"/>
    <w:multiLevelType w:val="singleLevel"/>
    <w:tmpl w:val="268625F0"/>
    <w:lvl w:ilvl="0">
      <w:start w:val="1"/>
      <w:numFmt w:val="upperRoman"/>
      <w:pStyle w:val="tablehead"/>
      <w:lvlText w:val="TABLO %1. "/>
      <w:lvlJc w:val="left"/>
      <w:pPr>
        <w:ind w:left="360" w:hanging="360"/>
      </w:pPr>
      <w:rPr>
        <w:rFonts w:ascii="Times New Roman" w:hAnsi="Times New Roman" w:cs="Times New Roman" w:hint="default"/>
        <w:b w:val="0"/>
        <w:bCs w:val="0"/>
        <w:i w:val="0"/>
        <w:iCs w:val="0"/>
        <w:sz w:val="16"/>
        <w:szCs w:val="16"/>
      </w:rPr>
    </w:lvl>
  </w:abstractNum>
  <w:abstractNum w:abstractNumId="10" w15:restartNumberingAfterBreak="0">
    <w:nsid w:val="7CD255F0"/>
    <w:multiLevelType w:val="hybridMultilevel"/>
    <w:tmpl w:val="1BBC66D6"/>
    <w:lvl w:ilvl="0" w:tplc="BB425798">
      <w:start w:val="1"/>
      <w:numFmt w:val="lowerLetter"/>
      <w:pStyle w:val="tablefootnote"/>
      <w:lvlText w:val="%1."/>
      <w:lvlJc w:val="right"/>
      <w:pPr>
        <w:ind w:left="749"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69" w:hanging="360"/>
      </w:pPr>
    </w:lvl>
    <w:lvl w:ilvl="2" w:tplc="0409001B" w:tentative="1">
      <w:start w:val="1"/>
      <w:numFmt w:val="lowerRoman"/>
      <w:lvlText w:val="%3."/>
      <w:lvlJc w:val="right"/>
      <w:pPr>
        <w:ind w:left="2189" w:hanging="180"/>
      </w:pPr>
    </w:lvl>
    <w:lvl w:ilvl="3" w:tplc="0409000F" w:tentative="1">
      <w:start w:val="1"/>
      <w:numFmt w:val="decimal"/>
      <w:lvlText w:val="%4."/>
      <w:lvlJc w:val="left"/>
      <w:pPr>
        <w:ind w:left="2909" w:hanging="360"/>
      </w:pPr>
    </w:lvl>
    <w:lvl w:ilvl="4" w:tplc="04090019" w:tentative="1">
      <w:start w:val="1"/>
      <w:numFmt w:val="lowerLetter"/>
      <w:lvlText w:val="%5."/>
      <w:lvlJc w:val="left"/>
      <w:pPr>
        <w:ind w:left="3629" w:hanging="360"/>
      </w:pPr>
    </w:lvl>
    <w:lvl w:ilvl="5" w:tplc="0409001B" w:tentative="1">
      <w:start w:val="1"/>
      <w:numFmt w:val="lowerRoman"/>
      <w:lvlText w:val="%6."/>
      <w:lvlJc w:val="right"/>
      <w:pPr>
        <w:ind w:left="4349" w:hanging="180"/>
      </w:pPr>
    </w:lvl>
    <w:lvl w:ilvl="6" w:tplc="0409000F" w:tentative="1">
      <w:start w:val="1"/>
      <w:numFmt w:val="decimal"/>
      <w:lvlText w:val="%7."/>
      <w:lvlJc w:val="left"/>
      <w:pPr>
        <w:ind w:left="5069" w:hanging="360"/>
      </w:pPr>
    </w:lvl>
    <w:lvl w:ilvl="7" w:tplc="04090019" w:tentative="1">
      <w:start w:val="1"/>
      <w:numFmt w:val="lowerLetter"/>
      <w:lvlText w:val="%8."/>
      <w:lvlJc w:val="left"/>
      <w:pPr>
        <w:ind w:left="5789" w:hanging="360"/>
      </w:pPr>
    </w:lvl>
    <w:lvl w:ilvl="8" w:tplc="0409001B" w:tentative="1">
      <w:start w:val="1"/>
      <w:numFmt w:val="lowerRoman"/>
      <w:lvlText w:val="%9."/>
      <w:lvlJc w:val="right"/>
      <w:pPr>
        <w:ind w:left="6509" w:hanging="180"/>
      </w:pPr>
    </w:lvl>
  </w:abstractNum>
  <w:num w:numId="1">
    <w:abstractNumId w:val="3"/>
  </w:num>
  <w:num w:numId="2">
    <w:abstractNumId w:val="8"/>
  </w:num>
  <w:num w:numId="3">
    <w:abstractNumId w:val="2"/>
  </w:num>
  <w:num w:numId="4">
    <w:abstractNumId w:val="5"/>
  </w:num>
  <w:num w:numId="5">
    <w:abstractNumId w:val="5"/>
  </w:num>
  <w:num w:numId="6">
    <w:abstractNumId w:val="5"/>
  </w:num>
  <w:num w:numId="7">
    <w:abstractNumId w:val="5"/>
  </w:num>
  <w:num w:numId="8">
    <w:abstractNumId w:val="6"/>
  </w:num>
  <w:num w:numId="9">
    <w:abstractNumId w:val="9"/>
  </w:num>
  <w:num w:numId="10">
    <w:abstractNumId w:val="4"/>
  </w:num>
  <w:num w:numId="11">
    <w:abstractNumId w:val="1"/>
  </w:num>
  <w:num w:numId="12">
    <w:abstractNumId w:val="10"/>
  </w:num>
  <w:num w:numId="13">
    <w:abstractNumId w:val="7"/>
    <w:lvlOverride w:ilvl="0">
      <w:startOverride w:val="1"/>
    </w:lvlOverride>
  </w:num>
  <w:num w:numId="14">
    <w:abstractNumId w:val="8"/>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zc3MzOwNLW0MDE1NzdW0lEKTi0uzszPAykwqgUAunqrtCwAAAA="/>
  </w:docVars>
  <w:rsids>
    <w:rsidRoot w:val="003A59A6"/>
    <w:rsid w:val="000040B0"/>
    <w:rsid w:val="00027F5D"/>
    <w:rsid w:val="00030417"/>
    <w:rsid w:val="00035D0F"/>
    <w:rsid w:val="00036F54"/>
    <w:rsid w:val="0004390D"/>
    <w:rsid w:val="00070D96"/>
    <w:rsid w:val="00082284"/>
    <w:rsid w:val="00091E73"/>
    <w:rsid w:val="0009305B"/>
    <w:rsid w:val="0009678B"/>
    <w:rsid w:val="000B4641"/>
    <w:rsid w:val="000B5AE7"/>
    <w:rsid w:val="000C38F4"/>
    <w:rsid w:val="000C4000"/>
    <w:rsid w:val="000F7D07"/>
    <w:rsid w:val="00106E77"/>
    <w:rsid w:val="0010711E"/>
    <w:rsid w:val="00113625"/>
    <w:rsid w:val="00121E92"/>
    <w:rsid w:val="00125279"/>
    <w:rsid w:val="001262F8"/>
    <w:rsid w:val="00127EDD"/>
    <w:rsid w:val="00145F46"/>
    <w:rsid w:val="00163256"/>
    <w:rsid w:val="001831EB"/>
    <w:rsid w:val="001A7BBA"/>
    <w:rsid w:val="001B3BB7"/>
    <w:rsid w:val="001C38CC"/>
    <w:rsid w:val="001E000A"/>
    <w:rsid w:val="001E2E8A"/>
    <w:rsid w:val="001E79D0"/>
    <w:rsid w:val="002014D3"/>
    <w:rsid w:val="00203B60"/>
    <w:rsid w:val="002345AD"/>
    <w:rsid w:val="00260FA5"/>
    <w:rsid w:val="00264BFA"/>
    <w:rsid w:val="00276735"/>
    <w:rsid w:val="002864A3"/>
    <w:rsid w:val="00294FA0"/>
    <w:rsid w:val="00295373"/>
    <w:rsid w:val="002B3B81"/>
    <w:rsid w:val="002D3499"/>
    <w:rsid w:val="002E4676"/>
    <w:rsid w:val="003002F0"/>
    <w:rsid w:val="00330957"/>
    <w:rsid w:val="00343699"/>
    <w:rsid w:val="003522FD"/>
    <w:rsid w:val="0039127A"/>
    <w:rsid w:val="003A2A6B"/>
    <w:rsid w:val="003A47B5"/>
    <w:rsid w:val="003A59A6"/>
    <w:rsid w:val="003B4D5D"/>
    <w:rsid w:val="003D6E0A"/>
    <w:rsid w:val="00403E51"/>
    <w:rsid w:val="004059FE"/>
    <w:rsid w:val="00415A3D"/>
    <w:rsid w:val="004220DF"/>
    <w:rsid w:val="00426908"/>
    <w:rsid w:val="00431D98"/>
    <w:rsid w:val="004349D4"/>
    <w:rsid w:val="00436603"/>
    <w:rsid w:val="004445B3"/>
    <w:rsid w:val="00476CB0"/>
    <w:rsid w:val="00482607"/>
    <w:rsid w:val="004917F7"/>
    <w:rsid w:val="004B23DC"/>
    <w:rsid w:val="004B7D05"/>
    <w:rsid w:val="004D212B"/>
    <w:rsid w:val="005008D4"/>
    <w:rsid w:val="00504F5B"/>
    <w:rsid w:val="00515D73"/>
    <w:rsid w:val="00520B8D"/>
    <w:rsid w:val="00523628"/>
    <w:rsid w:val="00563B91"/>
    <w:rsid w:val="005676C8"/>
    <w:rsid w:val="00587C6D"/>
    <w:rsid w:val="005B520E"/>
    <w:rsid w:val="005B534E"/>
    <w:rsid w:val="005B535B"/>
    <w:rsid w:val="005B67B5"/>
    <w:rsid w:val="005C3861"/>
    <w:rsid w:val="005F7ECC"/>
    <w:rsid w:val="00600E34"/>
    <w:rsid w:val="006108A4"/>
    <w:rsid w:val="0061247A"/>
    <w:rsid w:val="00612E47"/>
    <w:rsid w:val="0062244D"/>
    <w:rsid w:val="006377B6"/>
    <w:rsid w:val="00640F21"/>
    <w:rsid w:val="00643F5A"/>
    <w:rsid w:val="00654CCC"/>
    <w:rsid w:val="00670CE4"/>
    <w:rsid w:val="00682324"/>
    <w:rsid w:val="006A20FC"/>
    <w:rsid w:val="006B6BE1"/>
    <w:rsid w:val="006C4648"/>
    <w:rsid w:val="006D3736"/>
    <w:rsid w:val="006D4F85"/>
    <w:rsid w:val="006E09AB"/>
    <w:rsid w:val="006E3A9A"/>
    <w:rsid w:val="006F6404"/>
    <w:rsid w:val="006F750B"/>
    <w:rsid w:val="00706492"/>
    <w:rsid w:val="0072064C"/>
    <w:rsid w:val="00744284"/>
    <w:rsid w:val="007442B3"/>
    <w:rsid w:val="0074631F"/>
    <w:rsid w:val="00753F7B"/>
    <w:rsid w:val="0076046C"/>
    <w:rsid w:val="00761495"/>
    <w:rsid w:val="007659BE"/>
    <w:rsid w:val="00787C5A"/>
    <w:rsid w:val="007919DE"/>
    <w:rsid w:val="00792B19"/>
    <w:rsid w:val="007A1150"/>
    <w:rsid w:val="007C0308"/>
    <w:rsid w:val="007D4D67"/>
    <w:rsid w:val="007D4DBA"/>
    <w:rsid w:val="008014D2"/>
    <w:rsid w:val="008054BC"/>
    <w:rsid w:val="00811F37"/>
    <w:rsid w:val="00832675"/>
    <w:rsid w:val="00843BBA"/>
    <w:rsid w:val="00847B75"/>
    <w:rsid w:val="008938EC"/>
    <w:rsid w:val="008A55B5"/>
    <w:rsid w:val="008A642D"/>
    <w:rsid w:val="008A75C8"/>
    <w:rsid w:val="008D0353"/>
    <w:rsid w:val="00900126"/>
    <w:rsid w:val="0094431A"/>
    <w:rsid w:val="0097508D"/>
    <w:rsid w:val="0099334C"/>
    <w:rsid w:val="009B5BC2"/>
    <w:rsid w:val="009F167E"/>
    <w:rsid w:val="00A0217A"/>
    <w:rsid w:val="00A130BD"/>
    <w:rsid w:val="00A15D1B"/>
    <w:rsid w:val="00A205CF"/>
    <w:rsid w:val="00A31ACE"/>
    <w:rsid w:val="00A41300"/>
    <w:rsid w:val="00A46650"/>
    <w:rsid w:val="00A5104B"/>
    <w:rsid w:val="00A510F7"/>
    <w:rsid w:val="00A54FE5"/>
    <w:rsid w:val="00AA02A5"/>
    <w:rsid w:val="00AA2571"/>
    <w:rsid w:val="00AA4AA3"/>
    <w:rsid w:val="00AC6519"/>
    <w:rsid w:val="00AC6D54"/>
    <w:rsid w:val="00AD2517"/>
    <w:rsid w:val="00AF0B34"/>
    <w:rsid w:val="00B01B7C"/>
    <w:rsid w:val="00B023FD"/>
    <w:rsid w:val="00B11D63"/>
    <w:rsid w:val="00B16AED"/>
    <w:rsid w:val="00B327F3"/>
    <w:rsid w:val="00B37FB2"/>
    <w:rsid w:val="00B54ACA"/>
    <w:rsid w:val="00B553A9"/>
    <w:rsid w:val="00B814D8"/>
    <w:rsid w:val="00B81B8C"/>
    <w:rsid w:val="00BC0476"/>
    <w:rsid w:val="00BC1DCD"/>
    <w:rsid w:val="00BE5A61"/>
    <w:rsid w:val="00C30C7F"/>
    <w:rsid w:val="00C51D9A"/>
    <w:rsid w:val="00C94946"/>
    <w:rsid w:val="00C95E92"/>
    <w:rsid w:val="00C95F37"/>
    <w:rsid w:val="00CA45F1"/>
    <w:rsid w:val="00CB531A"/>
    <w:rsid w:val="00CB66E6"/>
    <w:rsid w:val="00CC4608"/>
    <w:rsid w:val="00CE49D1"/>
    <w:rsid w:val="00D278BC"/>
    <w:rsid w:val="00D41FD1"/>
    <w:rsid w:val="00D42065"/>
    <w:rsid w:val="00D46581"/>
    <w:rsid w:val="00D51B9D"/>
    <w:rsid w:val="00D72A0A"/>
    <w:rsid w:val="00D9156D"/>
    <w:rsid w:val="00DB097F"/>
    <w:rsid w:val="00DB5D42"/>
    <w:rsid w:val="00DE419F"/>
    <w:rsid w:val="00DF723C"/>
    <w:rsid w:val="00DF7B12"/>
    <w:rsid w:val="00E04A75"/>
    <w:rsid w:val="00E119B4"/>
    <w:rsid w:val="00E526AE"/>
    <w:rsid w:val="00E60A9F"/>
    <w:rsid w:val="00E7036A"/>
    <w:rsid w:val="00E72015"/>
    <w:rsid w:val="00E73366"/>
    <w:rsid w:val="00E91219"/>
    <w:rsid w:val="00EA2E43"/>
    <w:rsid w:val="00EA506F"/>
    <w:rsid w:val="00EB3644"/>
    <w:rsid w:val="00EB4394"/>
    <w:rsid w:val="00ED5952"/>
    <w:rsid w:val="00ED657B"/>
    <w:rsid w:val="00EE4362"/>
    <w:rsid w:val="00EF0BBE"/>
    <w:rsid w:val="00EF18D7"/>
    <w:rsid w:val="00EF1E8A"/>
    <w:rsid w:val="00EF3A1A"/>
    <w:rsid w:val="00EF5E88"/>
    <w:rsid w:val="00F0266F"/>
    <w:rsid w:val="00F24676"/>
    <w:rsid w:val="00F31050"/>
    <w:rsid w:val="00F33034"/>
    <w:rsid w:val="00F632A6"/>
    <w:rsid w:val="00F6629E"/>
    <w:rsid w:val="00F804CD"/>
    <w:rsid w:val="00F91B30"/>
    <w:rsid w:val="00F96919"/>
    <w:rsid w:val="00FB7F97"/>
    <w:rsid w:val="00FC7CCD"/>
    <w:rsid w:val="00FD674F"/>
    <w:rsid w:val="00FE3A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2F9DAB9"/>
  <w15:docId w15:val="{261E7451-A2D0-48E2-872C-AB18350307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qFormat="1"/>
    <w:lsdException w:name="heading 3" w:qFormat="1"/>
    <w:lsdException w:name="heading 4" w:qFormat="1"/>
    <w:lsdException w:name="heading 5"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B535B"/>
    <w:pPr>
      <w:jc w:val="center"/>
    </w:pPr>
    <w:rPr>
      <w:rFonts w:ascii="Times New Roman" w:hAnsi="Times New Roman"/>
    </w:rPr>
  </w:style>
  <w:style w:type="paragraph" w:styleId="Balk1">
    <w:name w:val="heading 1"/>
    <w:basedOn w:val="Normal"/>
    <w:next w:val="Normal"/>
    <w:link w:val="Balk1Char"/>
    <w:uiPriority w:val="9"/>
    <w:qFormat/>
    <w:rsid w:val="006E09AB"/>
    <w:pPr>
      <w:keepNext/>
      <w:keepLines/>
      <w:numPr>
        <w:numId w:val="4"/>
      </w:numPr>
      <w:tabs>
        <w:tab w:val="left" w:pos="216"/>
      </w:tabs>
      <w:spacing w:before="160" w:after="80"/>
      <w:outlineLvl w:val="0"/>
    </w:pPr>
    <w:rPr>
      <w:smallCaps/>
      <w:noProof/>
    </w:rPr>
  </w:style>
  <w:style w:type="paragraph" w:styleId="Balk2">
    <w:name w:val="heading 2"/>
    <w:basedOn w:val="Normal"/>
    <w:next w:val="Normal"/>
    <w:link w:val="Balk2Char"/>
    <w:uiPriority w:val="99"/>
    <w:qFormat/>
    <w:rsid w:val="00EF3A1A"/>
    <w:pPr>
      <w:keepNext/>
      <w:keepLines/>
      <w:numPr>
        <w:ilvl w:val="1"/>
        <w:numId w:val="4"/>
      </w:numPr>
      <w:tabs>
        <w:tab w:val="clear" w:pos="3054"/>
        <w:tab w:val="num" w:pos="360"/>
      </w:tabs>
      <w:spacing w:before="120" w:after="60"/>
      <w:ind w:left="288"/>
      <w:jc w:val="left"/>
      <w:outlineLvl w:val="1"/>
    </w:pPr>
    <w:rPr>
      <w:rFonts w:eastAsia="MS Mincho"/>
      <w:i/>
      <w:iCs/>
      <w:noProof/>
    </w:rPr>
  </w:style>
  <w:style w:type="paragraph" w:styleId="Balk3">
    <w:name w:val="heading 3"/>
    <w:basedOn w:val="Normal"/>
    <w:next w:val="Normal"/>
    <w:link w:val="Balk3Char"/>
    <w:uiPriority w:val="99"/>
    <w:qFormat/>
    <w:rsid w:val="00431D98"/>
    <w:pPr>
      <w:numPr>
        <w:ilvl w:val="2"/>
        <w:numId w:val="4"/>
      </w:numPr>
      <w:spacing w:after="120" w:line="240" w:lineRule="exact"/>
      <w:ind w:firstLine="187"/>
      <w:jc w:val="both"/>
      <w:outlineLvl w:val="2"/>
    </w:pPr>
    <w:rPr>
      <w:rFonts w:eastAsia="MS Mincho"/>
      <w:i/>
      <w:iCs/>
      <w:noProof/>
    </w:rPr>
  </w:style>
  <w:style w:type="paragraph" w:styleId="Balk4">
    <w:name w:val="heading 4"/>
    <w:basedOn w:val="Normal"/>
    <w:next w:val="Normal"/>
    <w:link w:val="Balk4Char"/>
    <w:uiPriority w:val="99"/>
    <w:qFormat/>
    <w:rsid w:val="004059FE"/>
    <w:pPr>
      <w:numPr>
        <w:ilvl w:val="3"/>
        <w:numId w:val="4"/>
      </w:numPr>
      <w:tabs>
        <w:tab w:val="left" w:pos="821"/>
      </w:tabs>
      <w:spacing w:before="40" w:after="40"/>
      <w:jc w:val="both"/>
      <w:outlineLvl w:val="3"/>
    </w:pPr>
    <w:rPr>
      <w:rFonts w:eastAsia="MS Mincho"/>
      <w:i/>
      <w:iCs/>
      <w:noProof/>
    </w:rPr>
  </w:style>
  <w:style w:type="paragraph" w:styleId="Balk5">
    <w:name w:val="heading 5"/>
    <w:basedOn w:val="Normal"/>
    <w:next w:val="Normal"/>
    <w:link w:val="Balk5Char"/>
    <w:uiPriority w:val="99"/>
    <w:qFormat/>
    <w:rsid w:val="006E09AB"/>
    <w:pPr>
      <w:tabs>
        <w:tab w:val="left" w:pos="360"/>
      </w:tabs>
      <w:spacing w:before="160" w:after="80"/>
      <w:outlineLvl w:val="4"/>
    </w:pPr>
    <w:rPr>
      <w:smallCaps/>
      <w:noProof/>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link w:val="Balk1"/>
    <w:uiPriority w:val="9"/>
    <w:locked/>
    <w:rsid w:val="006E09AB"/>
    <w:rPr>
      <w:rFonts w:ascii="Times New Roman" w:hAnsi="Times New Roman"/>
      <w:smallCaps/>
      <w:noProof/>
    </w:rPr>
  </w:style>
  <w:style w:type="character" w:customStyle="1" w:styleId="Balk2Char">
    <w:name w:val="Başlık 2 Char"/>
    <w:link w:val="Balk2"/>
    <w:uiPriority w:val="99"/>
    <w:locked/>
    <w:rsid w:val="00EF3A1A"/>
    <w:rPr>
      <w:rFonts w:ascii="Times New Roman" w:eastAsia="MS Mincho" w:hAnsi="Times New Roman"/>
      <w:i/>
      <w:iCs/>
      <w:noProof/>
    </w:rPr>
  </w:style>
  <w:style w:type="character" w:customStyle="1" w:styleId="Balk3Char">
    <w:name w:val="Başlık 3 Char"/>
    <w:link w:val="Balk3"/>
    <w:uiPriority w:val="99"/>
    <w:locked/>
    <w:rsid w:val="00431D98"/>
    <w:rPr>
      <w:rFonts w:ascii="Times New Roman" w:eastAsia="MS Mincho" w:hAnsi="Times New Roman"/>
      <w:i/>
      <w:iCs/>
      <w:noProof/>
    </w:rPr>
  </w:style>
  <w:style w:type="character" w:customStyle="1" w:styleId="Balk4Char">
    <w:name w:val="Başlık 4 Char"/>
    <w:link w:val="Balk4"/>
    <w:uiPriority w:val="99"/>
    <w:locked/>
    <w:rsid w:val="004059FE"/>
    <w:rPr>
      <w:rFonts w:ascii="Times New Roman" w:eastAsia="MS Mincho" w:hAnsi="Times New Roman"/>
      <w:i/>
      <w:iCs/>
      <w:noProof/>
    </w:rPr>
  </w:style>
  <w:style w:type="character" w:customStyle="1" w:styleId="Balk5Char">
    <w:name w:val="Başlık 5 Char"/>
    <w:link w:val="Balk5"/>
    <w:uiPriority w:val="9"/>
    <w:semiHidden/>
    <w:locked/>
    <w:rsid w:val="006E09AB"/>
    <w:rPr>
      <w:rFonts w:cs="Times New Roman"/>
      <w:b/>
      <w:bCs/>
      <w:i/>
      <w:iCs/>
      <w:sz w:val="26"/>
      <w:szCs w:val="26"/>
    </w:rPr>
  </w:style>
  <w:style w:type="paragraph" w:customStyle="1" w:styleId="Abstract">
    <w:name w:val="Abstract"/>
    <w:uiPriority w:val="99"/>
    <w:rsid w:val="0097508D"/>
    <w:pPr>
      <w:spacing w:after="200"/>
      <w:ind w:firstLine="274"/>
      <w:jc w:val="both"/>
    </w:pPr>
    <w:rPr>
      <w:rFonts w:ascii="Times New Roman" w:hAnsi="Times New Roman"/>
      <w:b/>
      <w:bCs/>
      <w:sz w:val="18"/>
      <w:szCs w:val="18"/>
    </w:rPr>
  </w:style>
  <w:style w:type="paragraph" w:customStyle="1" w:styleId="Affiliation">
    <w:name w:val="Affiliation"/>
    <w:rsid w:val="006E09AB"/>
    <w:pPr>
      <w:jc w:val="center"/>
    </w:pPr>
    <w:rPr>
      <w:rFonts w:ascii="Times New Roman" w:hAnsi="Times New Roman"/>
    </w:rPr>
  </w:style>
  <w:style w:type="paragraph" w:customStyle="1" w:styleId="Author">
    <w:name w:val="Author"/>
    <w:rsid w:val="006E09AB"/>
    <w:pPr>
      <w:spacing w:before="360" w:after="40"/>
      <w:jc w:val="center"/>
    </w:pPr>
    <w:rPr>
      <w:rFonts w:ascii="Times New Roman" w:hAnsi="Times New Roman"/>
      <w:noProof/>
      <w:sz w:val="22"/>
      <w:szCs w:val="22"/>
    </w:rPr>
  </w:style>
  <w:style w:type="paragraph" w:styleId="GvdeMetni">
    <w:name w:val="Body Text"/>
    <w:basedOn w:val="Normal"/>
    <w:link w:val="GvdeMetniChar"/>
    <w:uiPriority w:val="99"/>
    <w:rsid w:val="00753F7B"/>
    <w:pPr>
      <w:tabs>
        <w:tab w:val="left" w:pos="288"/>
      </w:tabs>
      <w:spacing w:after="120" w:line="228" w:lineRule="auto"/>
      <w:ind w:firstLine="288"/>
      <w:jc w:val="both"/>
    </w:pPr>
    <w:rPr>
      <w:rFonts w:eastAsia="MS Mincho"/>
      <w:spacing w:val="-1"/>
    </w:rPr>
  </w:style>
  <w:style w:type="character" w:customStyle="1" w:styleId="GvdeMetniChar">
    <w:name w:val="Gövde Metni Char"/>
    <w:link w:val="GvdeMetni"/>
    <w:uiPriority w:val="99"/>
    <w:locked/>
    <w:rsid w:val="00753F7B"/>
    <w:rPr>
      <w:rFonts w:ascii="Times New Roman" w:eastAsia="MS Mincho" w:hAnsi="Times New Roman" w:cs="Times New Roman"/>
      <w:sz w:val="20"/>
      <w:szCs w:val="20"/>
    </w:rPr>
  </w:style>
  <w:style w:type="paragraph" w:customStyle="1" w:styleId="bulletlist">
    <w:name w:val="bullet list"/>
    <w:basedOn w:val="GvdeMetni"/>
    <w:rsid w:val="008054BC"/>
    <w:pPr>
      <w:numPr>
        <w:numId w:val="1"/>
      </w:numPr>
      <w:tabs>
        <w:tab w:val="clear" w:pos="648"/>
      </w:tabs>
      <w:ind w:left="576" w:hanging="288"/>
    </w:pPr>
  </w:style>
  <w:style w:type="paragraph" w:customStyle="1" w:styleId="equation">
    <w:name w:val="equation"/>
    <w:basedOn w:val="Normal"/>
    <w:uiPriority w:val="99"/>
    <w:rsid w:val="00127ED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082284"/>
    <w:pPr>
      <w:numPr>
        <w:numId w:val="2"/>
      </w:numPr>
      <w:tabs>
        <w:tab w:val="left" w:pos="533"/>
      </w:tabs>
      <w:spacing w:before="80" w:after="200"/>
      <w:ind w:left="357" w:hanging="357"/>
      <w:jc w:val="center"/>
    </w:pPr>
    <w:rPr>
      <w:rFonts w:ascii="Times New Roman" w:hAnsi="Times New Roman"/>
      <w:noProof/>
      <w:sz w:val="16"/>
      <w:szCs w:val="16"/>
    </w:rPr>
  </w:style>
  <w:style w:type="paragraph" w:customStyle="1" w:styleId="footnote">
    <w:name w:val="footnote"/>
    <w:uiPriority w:val="99"/>
    <w:rsid w:val="006E09AB"/>
    <w:pPr>
      <w:framePr w:hSpace="187" w:vSpace="187" w:wrap="notBeside" w:vAnchor="text" w:hAnchor="page" w:x="6121" w:y="577"/>
      <w:numPr>
        <w:numId w:val="3"/>
      </w:numPr>
      <w:spacing w:after="40"/>
    </w:pPr>
    <w:rPr>
      <w:rFonts w:ascii="Times New Roman" w:hAnsi="Times New Roman"/>
      <w:sz w:val="16"/>
      <w:szCs w:val="16"/>
    </w:rPr>
  </w:style>
  <w:style w:type="paragraph" w:customStyle="1" w:styleId="keywords">
    <w:name w:val="key words"/>
    <w:uiPriority w:val="99"/>
    <w:rsid w:val="0097508D"/>
    <w:pPr>
      <w:spacing w:after="120"/>
      <w:ind w:firstLine="274"/>
      <w:jc w:val="both"/>
    </w:pPr>
    <w:rPr>
      <w:rFonts w:ascii="Times New Roman" w:hAnsi="Times New Roman"/>
      <w:b/>
      <w:bCs/>
      <w:i/>
      <w:iCs/>
      <w:noProof/>
      <w:sz w:val="18"/>
      <w:szCs w:val="18"/>
    </w:rPr>
  </w:style>
  <w:style w:type="paragraph" w:customStyle="1" w:styleId="papersubtitle">
    <w:name w:val="paper subtitle"/>
    <w:uiPriority w:val="99"/>
    <w:rsid w:val="0097508D"/>
    <w:pPr>
      <w:spacing w:after="120"/>
      <w:jc w:val="center"/>
    </w:pPr>
    <w:rPr>
      <w:rFonts w:ascii="Times New Roman" w:hAnsi="Times New Roman"/>
      <w:bCs/>
      <w:noProof/>
      <w:sz w:val="28"/>
      <w:szCs w:val="28"/>
    </w:rPr>
  </w:style>
  <w:style w:type="paragraph" w:customStyle="1" w:styleId="papertitle">
    <w:name w:val="paper title"/>
    <w:uiPriority w:val="99"/>
    <w:rsid w:val="0097508D"/>
    <w:pPr>
      <w:spacing w:after="120"/>
      <w:jc w:val="center"/>
    </w:pPr>
    <w:rPr>
      <w:rFonts w:ascii="Times New Roman" w:hAnsi="Times New Roman"/>
      <w:bCs/>
      <w:noProof/>
      <w:sz w:val="48"/>
      <w:szCs w:val="48"/>
    </w:rPr>
  </w:style>
  <w:style w:type="paragraph" w:customStyle="1" w:styleId="references">
    <w:name w:val="references"/>
    <w:uiPriority w:val="99"/>
    <w:rsid w:val="004445B3"/>
    <w:pPr>
      <w:numPr>
        <w:numId w:val="8"/>
      </w:numPr>
      <w:spacing w:after="50" w:line="180" w:lineRule="exact"/>
      <w:jc w:val="both"/>
    </w:pPr>
    <w:rPr>
      <w:rFonts w:ascii="Times New Roman" w:hAnsi="Times New Roman"/>
      <w:noProof/>
      <w:sz w:val="16"/>
      <w:szCs w:val="16"/>
    </w:rPr>
  </w:style>
  <w:style w:type="paragraph" w:customStyle="1" w:styleId="sponsors">
    <w:name w:val="sponsors"/>
    <w:rsid w:val="006E09AB"/>
    <w:pPr>
      <w:framePr w:wrap="auto" w:hAnchor="text" w:x="615" w:y="2239"/>
      <w:pBdr>
        <w:top w:val="single" w:sz="4" w:space="2" w:color="auto"/>
      </w:pBdr>
      <w:ind w:firstLine="288"/>
    </w:pPr>
    <w:rPr>
      <w:rFonts w:ascii="Times New Roman" w:hAnsi="Times New Roman"/>
      <w:sz w:val="16"/>
      <w:szCs w:val="16"/>
    </w:rPr>
  </w:style>
  <w:style w:type="paragraph" w:customStyle="1" w:styleId="tablecolhead">
    <w:name w:val="table col head"/>
    <w:basedOn w:val="Normal"/>
    <w:uiPriority w:val="99"/>
    <w:rsid w:val="006E09AB"/>
    <w:rPr>
      <w:b/>
      <w:bCs/>
      <w:sz w:val="16"/>
      <w:szCs w:val="16"/>
    </w:rPr>
  </w:style>
  <w:style w:type="paragraph" w:customStyle="1" w:styleId="tablecolsubhead">
    <w:name w:val="table col subhead"/>
    <w:basedOn w:val="tablecolhead"/>
    <w:uiPriority w:val="99"/>
    <w:rsid w:val="006E09AB"/>
    <w:rPr>
      <w:i/>
      <w:iCs/>
      <w:sz w:val="15"/>
      <w:szCs w:val="15"/>
    </w:rPr>
  </w:style>
  <w:style w:type="paragraph" w:customStyle="1" w:styleId="tablecopy">
    <w:name w:val="table copy"/>
    <w:uiPriority w:val="99"/>
    <w:rsid w:val="006E09AB"/>
    <w:pPr>
      <w:jc w:val="both"/>
    </w:pPr>
    <w:rPr>
      <w:rFonts w:ascii="Times New Roman" w:hAnsi="Times New Roman"/>
      <w:noProof/>
      <w:sz w:val="16"/>
      <w:szCs w:val="16"/>
    </w:rPr>
  </w:style>
  <w:style w:type="paragraph" w:customStyle="1" w:styleId="tablefootnote">
    <w:name w:val="table footnote"/>
    <w:uiPriority w:val="99"/>
    <w:rsid w:val="00CB66E6"/>
    <w:pPr>
      <w:numPr>
        <w:numId w:val="12"/>
      </w:numPr>
      <w:tabs>
        <w:tab w:val="left" w:pos="29"/>
      </w:tabs>
      <w:spacing w:before="60" w:after="30"/>
      <w:ind w:left="360"/>
      <w:jc w:val="right"/>
    </w:pPr>
    <w:rPr>
      <w:rFonts w:ascii="Times New Roman" w:eastAsia="MS Mincho" w:hAnsi="Times New Roman"/>
      <w:sz w:val="12"/>
      <w:szCs w:val="12"/>
    </w:rPr>
  </w:style>
  <w:style w:type="paragraph" w:customStyle="1" w:styleId="tablehead">
    <w:name w:val="table head"/>
    <w:uiPriority w:val="99"/>
    <w:rsid w:val="007D4DBA"/>
    <w:pPr>
      <w:numPr>
        <w:numId w:val="9"/>
      </w:numPr>
      <w:tabs>
        <w:tab w:val="left" w:pos="1080"/>
      </w:tabs>
      <w:spacing w:before="240" w:after="120" w:line="216" w:lineRule="auto"/>
      <w:jc w:val="center"/>
    </w:pPr>
    <w:rPr>
      <w:rFonts w:ascii="Times New Roman" w:hAnsi="Times New Roman"/>
      <w:smallCaps/>
      <w:noProof/>
      <w:sz w:val="16"/>
      <w:szCs w:val="16"/>
    </w:rPr>
  </w:style>
  <w:style w:type="paragraph" w:customStyle="1" w:styleId="Title1">
    <w:name w:val="Title1"/>
    <w:basedOn w:val="Normal"/>
    <w:next w:val="Author"/>
    <w:rsid w:val="0076046C"/>
    <w:pPr>
      <w:spacing w:before="100"/>
      <w:ind w:left="1134" w:right="720"/>
    </w:pPr>
    <w:rPr>
      <w:rFonts w:eastAsia="MS Mincho"/>
      <w:b/>
      <w:bCs/>
      <w:sz w:val="28"/>
      <w:szCs w:val="28"/>
      <w:lang w:val="tr-TR"/>
    </w:rPr>
  </w:style>
  <w:style w:type="paragraph" w:customStyle="1" w:styleId="BodyTextKeep">
    <w:name w:val="Body Text Keep"/>
    <w:basedOn w:val="Normal"/>
    <w:rsid w:val="00EB4394"/>
    <w:pPr>
      <w:keepNext/>
      <w:ind w:right="45"/>
      <w:jc w:val="both"/>
    </w:pPr>
    <w:rPr>
      <w:rFonts w:eastAsia="MS Mincho"/>
      <w:sz w:val="18"/>
      <w:szCs w:val="18"/>
      <w:lang w:val="tr-TR"/>
    </w:rPr>
  </w:style>
  <w:style w:type="paragraph" w:customStyle="1" w:styleId="FootnoteBase">
    <w:name w:val="Footnote Base"/>
    <w:basedOn w:val="Normal"/>
    <w:rsid w:val="006B6BE1"/>
    <w:pPr>
      <w:numPr>
        <w:numId w:val="13"/>
      </w:numPr>
      <w:tabs>
        <w:tab w:val="left" w:pos="187"/>
      </w:tabs>
      <w:spacing w:line="220" w:lineRule="exact"/>
      <w:ind w:left="187" w:hanging="187"/>
      <w:jc w:val="both"/>
    </w:pPr>
    <w:rPr>
      <w:rFonts w:eastAsia="MS Mincho"/>
      <w:sz w:val="18"/>
      <w:szCs w:val="18"/>
      <w:lang w:val="tr-TR"/>
    </w:rPr>
  </w:style>
  <w:style w:type="paragraph" w:customStyle="1" w:styleId="Reference">
    <w:name w:val="Reference"/>
    <w:basedOn w:val="Normal"/>
    <w:rsid w:val="006B6BE1"/>
    <w:pPr>
      <w:tabs>
        <w:tab w:val="num" w:pos="360"/>
      </w:tabs>
      <w:jc w:val="both"/>
    </w:pPr>
    <w:rPr>
      <w:rFonts w:eastAsia="MS Mincho"/>
      <w:sz w:val="18"/>
      <w:szCs w:val="18"/>
      <w:lang w:val="tr-TR"/>
    </w:rPr>
  </w:style>
  <w:style w:type="paragraph" w:styleId="BalonMetni">
    <w:name w:val="Balloon Text"/>
    <w:basedOn w:val="Normal"/>
    <w:link w:val="BalonMetniChar"/>
    <w:uiPriority w:val="99"/>
    <w:semiHidden/>
    <w:unhideWhenUsed/>
    <w:rsid w:val="00A0217A"/>
    <w:rPr>
      <w:rFonts w:ascii="Tahoma" w:hAnsi="Tahoma" w:cs="Tahoma"/>
      <w:sz w:val="16"/>
      <w:szCs w:val="16"/>
    </w:rPr>
  </w:style>
  <w:style w:type="character" w:customStyle="1" w:styleId="BalonMetniChar">
    <w:name w:val="Balon Metni Char"/>
    <w:basedOn w:val="VarsaylanParagrafYazTipi"/>
    <w:link w:val="BalonMetni"/>
    <w:uiPriority w:val="99"/>
    <w:semiHidden/>
    <w:rsid w:val="00A0217A"/>
    <w:rPr>
      <w:rFonts w:ascii="Tahoma" w:hAnsi="Tahoma" w:cs="Tahoma"/>
      <w:sz w:val="16"/>
      <w:szCs w:val="16"/>
    </w:rPr>
  </w:style>
  <w:style w:type="paragraph" w:styleId="stBilgi">
    <w:name w:val="header"/>
    <w:basedOn w:val="Normal"/>
    <w:link w:val="stBilgiChar"/>
    <w:uiPriority w:val="99"/>
    <w:unhideWhenUsed/>
    <w:rsid w:val="00D42065"/>
    <w:pPr>
      <w:tabs>
        <w:tab w:val="center" w:pos="4536"/>
        <w:tab w:val="right" w:pos="9072"/>
      </w:tabs>
    </w:pPr>
  </w:style>
  <w:style w:type="character" w:customStyle="1" w:styleId="stBilgiChar">
    <w:name w:val="Üst Bilgi Char"/>
    <w:basedOn w:val="VarsaylanParagrafYazTipi"/>
    <w:link w:val="stBilgi"/>
    <w:uiPriority w:val="99"/>
    <w:rsid w:val="00D42065"/>
    <w:rPr>
      <w:rFonts w:ascii="Times New Roman" w:hAnsi="Times New Roman"/>
    </w:rPr>
  </w:style>
  <w:style w:type="paragraph" w:styleId="AltBilgi">
    <w:name w:val="footer"/>
    <w:basedOn w:val="Normal"/>
    <w:link w:val="AltBilgiChar"/>
    <w:uiPriority w:val="99"/>
    <w:unhideWhenUsed/>
    <w:rsid w:val="00D42065"/>
    <w:pPr>
      <w:tabs>
        <w:tab w:val="center" w:pos="4536"/>
        <w:tab w:val="right" w:pos="9072"/>
      </w:tabs>
    </w:pPr>
  </w:style>
  <w:style w:type="character" w:customStyle="1" w:styleId="AltBilgiChar">
    <w:name w:val="Alt Bilgi Char"/>
    <w:basedOn w:val="VarsaylanParagrafYazTipi"/>
    <w:link w:val="AltBilgi"/>
    <w:uiPriority w:val="99"/>
    <w:rsid w:val="00D42065"/>
    <w:rPr>
      <w:rFonts w:ascii="Times New Roman" w:hAnsi="Times New Roman"/>
    </w:rPr>
  </w:style>
  <w:style w:type="character" w:styleId="Kpr">
    <w:name w:val="Hyperlink"/>
    <w:basedOn w:val="VarsaylanParagrafYazTipi"/>
    <w:uiPriority w:val="99"/>
    <w:unhideWhenUsed/>
    <w:rsid w:val="00CE49D1"/>
    <w:rPr>
      <w:color w:val="0000FF" w:themeColor="hyperlink"/>
      <w:u w:val="single"/>
    </w:rPr>
  </w:style>
  <w:style w:type="paragraph" w:customStyle="1" w:styleId="p1">
    <w:name w:val="p1"/>
    <w:basedOn w:val="Normal"/>
    <w:rsid w:val="00D51B9D"/>
    <w:pPr>
      <w:jc w:val="left"/>
    </w:pPr>
    <w:rPr>
      <w:rFonts w:ascii="Helvetica Neue" w:hAnsi="Helvetica Neue"/>
      <w:color w:val="000000"/>
      <w:sz w:val="21"/>
      <w:szCs w:val="21"/>
      <w:lang w:val="tr-TR" w:eastAsia="tr-TR"/>
    </w:rPr>
  </w:style>
  <w:style w:type="paragraph" w:customStyle="1" w:styleId="p2">
    <w:name w:val="p2"/>
    <w:basedOn w:val="Normal"/>
    <w:rsid w:val="00F6629E"/>
    <w:pPr>
      <w:jc w:val="left"/>
    </w:pPr>
    <w:rPr>
      <w:rFonts w:ascii=".AppleSystemUIFont" w:hAnsi=".AppleSystemUIFont"/>
      <w:color w:val="0E0E0E"/>
      <w:sz w:val="21"/>
      <w:szCs w:val="21"/>
      <w:lang w:val="tr-TR" w:eastAsia="tr-TR"/>
    </w:rPr>
  </w:style>
  <w:style w:type="paragraph" w:styleId="Kaynaka">
    <w:name w:val="Bibliography"/>
    <w:basedOn w:val="Normal"/>
    <w:next w:val="Normal"/>
    <w:uiPriority w:val="37"/>
    <w:unhideWhenUsed/>
    <w:rsid w:val="006224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2389711">
      <w:bodyDiv w:val="1"/>
      <w:marLeft w:val="0"/>
      <w:marRight w:val="0"/>
      <w:marTop w:val="0"/>
      <w:marBottom w:val="0"/>
      <w:divBdr>
        <w:top w:val="none" w:sz="0" w:space="0" w:color="auto"/>
        <w:left w:val="none" w:sz="0" w:space="0" w:color="auto"/>
        <w:bottom w:val="none" w:sz="0" w:space="0" w:color="auto"/>
        <w:right w:val="none" w:sz="0" w:space="0" w:color="auto"/>
      </w:divBdr>
    </w:div>
    <w:div w:id="112865601">
      <w:bodyDiv w:val="1"/>
      <w:marLeft w:val="0"/>
      <w:marRight w:val="0"/>
      <w:marTop w:val="0"/>
      <w:marBottom w:val="0"/>
      <w:divBdr>
        <w:top w:val="none" w:sz="0" w:space="0" w:color="auto"/>
        <w:left w:val="none" w:sz="0" w:space="0" w:color="auto"/>
        <w:bottom w:val="none" w:sz="0" w:space="0" w:color="auto"/>
        <w:right w:val="none" w:sz="0" w:space="0" w:color="auto"/>
      </w:divBdr>
    </w:div>
    <w:div w:id="448160597">
      <w:bodyDiv w:val="1"/>
      <w:marLeft w:val="0"/>
      <w:marRight w:val="0"/>
      <w:marTop w:val="0"/>
      <w:marBottom w:val="0"/>
      <w:divBdr>
        <w:top w:val="none" w:sz="0" w:space="0" w:color="auto"/>
        <w:left w:val="none" w:sz="0" w:space="0" w:color="auto"/>
        <w:bottom w:val="none" w:sz="0" w:space="0" w:color="auto"/>
        <w:right w:val="none" w:sz="0" w:space="0" w:color="auto"/>
      </w:divBdr>
    </w:div>
    <w:div w:id="534736002">
      <w:bodyDiv w:val="1"/>
      <w:marLeft w:val="0"/>
      <w:marRight w:val="0"/>
      <w:marTop w:val="0"/>
      <w:marBottom w:val="0"/>
      <w:divBdr>
        <w:top w:val="none" w:sz="0" w:space="0" w:color="auto"/>
        <w:left w:val="none" w:sz="0" w:space="0" w:color="auto"/>
        <w:bottom w:val="none" w:sz="0" w:space="0" w:color="auto"/>
        <w:right w:val="none" w:sz="0" w:space="0" w:color="auto"/>
      </w:divBdr>
    </w:div>
    <w:div w:id="733503496">
      <w:bodyDiv w:val="1"/>
      <w:marLeft w:val="0"/>
      <w:marRight w:val="0"/>
      <w:marTop w:val="0"/>
      <w:marBottom w:val="0"/>
      <w:divBdr>
        <w:top w:val="none" w:sz="0" w:space="0" w:color="auto"/>
        <w:left w:val="none" w:sz="0" w:space="0" w:color="auto"/>
        <w:bottom w:val="none" w:sz="0" w:space="0" w:color="auto"/>
        <w:right w:val="none" w:sz="0" w:space="0" w:color="auto"/>
      </w:divBdr>
    </w:div>
    <w:div w:id="754744959">
      <w:bodyDiv w:val="1"/>
      <w:marLeft w:val="0"/>
      <w:marRight w:val="0"/>
      <w:marTop w:val="0"/>
      <w:marBottom w:val="0"/>
      <w:divBdr>
        <w:top w:val="none" w:sz="0" w:space="0" w:color="auto"/>
        <w:left w:val="none" w:sz="0" w:space="0" w:color="auto"/>
        <w:bottom w:val="none" w:sz="0" w:space="0" w:color="auto"/>
        <w:right w:val="none" w:sz="0" w:space="0" w:color="auto"/>
      </w:divBdr>
    </w:div>
    <w:div w:id="831333873">
      <w:bodyDiv w:val="1"/>
      <w:marLeft w:val="0"/>
      <w:marRight w:val="0"/>
      <w:marTop w:val="0"/>
      <w:marBottom w:val="0"/>
      <w:divBdr>
        <w:top w:val="none" w:sz="0" w:space="0" w:color="auto"/>
        <w:left w:val="none" w:sz="0" w:space="0" w:color="auto"/>
        <w:bottom w:val="none" w:sz="0" w:space="0" w:color="auto"/>
        <w:right w:val="none" w:sz="0" w:space="0" w:color="auto"/>
      </w:divBdr>
    </w:div>
    <w:div w:id="994918289">
      <w:bodyDiv w:val="1"/>
      <w:marLeft w:val="0"/>
      <w:marRight w:val="0"/>
      <w:marTop w:val="0"/>
      <w:marBottom w:val="0"/>
      <w:divBdr>
        <w:top w:val="none" w:sz="0" w:space="0" w:color="auto"/>
        <w:left w:val="none" w:sz="0" w:space="0" w:color="auto"/>
        <w:bottom w:val="none" w:sz="0" w:space="0" w:color="auto"/>
        <w:right w:val="none" w:sz="0" w:space="0" w:color="auto"/>
      </w:divBdr>
    </w:div>
    <w:div w:id="1043562107">
      <w:bodyDiv w:val="1"/>
      <w:marLeft w:val="0"/>
      <w:marRight w:val="0"/>
      <w:marTop w:val="0"/>
      <w:marBottom w:val="0"/>
      <w:divBdr>
        <w:top w:val="none" w:sz="0" w:space="0" w:color="auto"/>
        <w:left w:val="none" w:sz="0" w:space="0" w:color="auto"/>
        <w:bottom w:val="none" w:sz="0" w:space="0" w:color="auto"/>
        <w:right w:val="none" w:sz="0" w:space="0" w:color="auto"/>
      </w:divBdr>
    </w:div>
    <w:div w:id="1233660559">
      <w:bodyDiv w:val="1"/>
      <w:marLeft w:val="0"/>
      <w:marRight w:val="0"/>
      <w:marTop w:val="0"/>
      <w:marBottom w:val="0"/>
      <w:divBdr>
        <w:top w:val="none" w:sz="0" w:space="0" w:color="auto"/>
        <w:left w:val="none" w:sz="0" w:space="0" w:color="auto"/>
        <w:bottom w:val="none" w:sz="0" w:space="0" w:color="auto"/>
        <w:right w:val="none" w:sz="0" w:space="0" w:color="auto"/>
      </w:divBdr>
    </w:div>
    <w:div w:id="1307589273">
      <w:bodyDiv w:val="1"/>
      <w:marLeft w:val="0"/>
      <w:marRight w:val="0"/>
      <w:marTop w:val="0"/>
      <w:marBottom w:val="0"/>
      <w:divBdr>
        <w:top w:val="none" w:sz="0" w:space="0" w:color="auto"/>
        <w:left w:val="none" w:sz="0" w:space="0" w:color="auto"/>
        <w:bottom w:val="none" w:sz="0" w:space="0" w:color="auto"/>
        <w:right w:val="none" w:sz="0" w:space="0" w:color="auto"/>
      </w:divBdr>
    </w:div>
    <w:div w:id="1521704587">
      <w:bodyDiv w:val="1"/>
      <w:marLeft w:val="0"/>
      <w:marRight w:val="0"/>
      <w:marTop w:val="0"/>
      <w:marBottom w:val="0"/>
      <w:divBdr>
        <w:top w:val="none" w:sz="0" w:space="0" w:color="auto"/>
        <w:left w:val="none" w:sz="0" w:space="0" w:color="auto"/>
        <w:bottom w:val="none" w:sz="0" w:space="0" w:color="auto"/>
        <w:right w:val="none" w:sz="0" w:space="0" w:color="auto"/>
      </w:divBdr>
    </w:div>
    <w:div w:id="1579318029">
      <w:bodyDiv w:val="1"/>
      <w:marLeft w:val="0"/>
      <w:marRight w:val="0"/>
      <w:marTop w:val="0"/>
      <w:marBottom w:val="0"/>
      <w:divBdr>
        <w:top w:val="none" w:sz="0" w:space="0" w:color="auto"/>
        <w:left w:val="none" w:sz="0" w:space="0" w:color="auto"/>
        <w:bottom w:val="none" w:sz="0" w:space="0" w:color="auto"/>
        <w:right w:val="none" w:sz="0" w:space="0" w:color="auto"/>
      </w:divBdr>
    </w:div>
    <w:div w:id="1706756081">
      <w:bodyDiv w:val="1"/>
      <w:marLeft w:val="0"/>
      <w:marRight w:val="0"/>
      <w:marTop w:val="0"/>
      <w:marBottom w:val="0"/>
      <w:divBdr>
        <w:top w:val="none" w:sz="0" w:space="0" w:color="auto"/>
        <w:left w:val="none" w:sz="0" w:space="0" w:color="auto"/>
        <w:bottom w:val="none" w:sz="0" w:space="0" w:color="auto"/>
        <w:right w:val="none" w:sz="0" w:space="0" w:color="auto"/>
      </w:divBdr>
    </w:div>
    <w:div w:id="1775130731">
      <w:bodyDiv w:val="1"/>
      <w:marLeft w:val="0"/>
      <w:marRight w:val="0"/>
      <w:marTop w:val="0"/>
      <w:marBottom w:val="0"/>
      <w:divBdr>
        <w:top w:val="none" w:sz="0" w:space="0" w:color="auto"/>
        <w:left w:val="none" w:sz="0" w:space="0" w:color="auto"/>
        <w:bottom w:val="none" w:sz="0" w:space="0" w:color="auto"/>
        <w:right w:val="none" w:sz="0" w:space="0" w:color="auto"/>
      </w:divBdr>
    </w:div>
    <w:div w:id="1779636587">
      <w:bodyDiv w:val="1"/>
      <w:marLeft w:val="0"/>
      <w:marRight w:val="0"/>
      <w:marTop w:val="0"/>
      <w:marBottom w:val="0"/>
      <w:divBdr>
        <w:top w:val="none" w:sz="0" w:space="0" w:color="auto"/>
        <w:left w:val="none" w:sz="0" w:space="0" w:color="auto"/>
        <w:bottom w:val="none" w:sz="0" w:space="0" w:color="auto"/>
        <w:right w:val="none" w:sz="0" w:space="0" w:color="auto"/>
      </w:divBdr>
    </w:div>
    <w:div w:id="1796757047">
      <w:bodyDiv w:val="1"/>
      <w:marLeft w:val="0"/>
      <w:marRight w:val="0"/>
      <w:marTop w:val="0"/>
      <w:marBottom w:val="0"/>
      <w:divBdr>
        <w:top w:val="none" w:sz="0" w:space="0" w:color="auto"/>
        <w:left w:val="none" w:sz="0" w:space="0" w:color="auto"/>
        <w:bottom w:val="none" w:sz="0" w:space="0" w:color="auto"/>
        <w:right w:val="none" w:sz="0" w:space="0" w:color="auto"/>
      </w:divBdr>
    </w:div>
    <w:div w:id="1823111823">
      <w:bodyDiv w:val="1"/>
      <w:marLeft w:val="0"/>
      <w:marRight w:val="0"/>
      <w:marTop w:val="0"/>
      <w:marBottom w:val="0"/>
      <w:divBdr>
        <w:top w:val="none" w:sz="0" w:space="0" w:color="auto"/>
        <w:left w:val="none" w:sz="0" w:space="0" w:color="auto"/>
        <w:bottom w:val="none" w:sz="0" w:space="0" w:color="auto"/>
        <w:right w:val="none" w:sz="0" w:space="0" w:color="auto"/>
      </w:divBdr>
    </w:div>
    <w:div w:id="1902210776">
      <w:bodyDiv w:val="1"/>
      <w:marLeft w:val="0"/>
      <w:marRight w:val="0"/>
      <w:marTop w:val="0"/>
      <w:marBottom w:val="0"/>
      <w:divBdr>
        <w:top w:val="none" w:sz="0" w:space="0" w:color="auto"/>
        <w:left w:val="none" w:sz="0" w:space="0" w:color="auto"/>
        <w:bottom w:val="none" w:sz="0" w:space="0" w:color="auto"/>
        <w:right w:val="none" w:sz="0" w:space="0" w:color="auto"/>
      </w:divBdr>
    </w:div>
    <w:div w:id="2068187199">
      <w:bodyDiv w:val="1"/>
      <w:marLeft w:val="0"/>
      <w:marRight w:val="0"/>
      <w:marTop w:val="0"/>
      <w:marBottom w:val="0"/>
      <w:divBdr>
        <w:top w:val="none" w:sz="0" w:space="0" w:color="auto"/>
        <w:left w:val="none" w:sz="0" w:space="0" w:color="auto"/>
        <w:bottom w:val="none" w:sz="0" w:space="0" w:color="auto"/>
        <w:right w:val="none" w:sz="0" w:space="0" w:color="auto"/>
      </w:divBdr>
    </w:div>
    <w:div w:id="21430337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b:Source>
    <b:Tag>EDE22</b:Tag>
    <b:SourceType>InternetSite</b:SourceType>
    <b:Guid>{829DDA23-B9D7-44DA-8C7D-B648D83E1AE9}</b:Guid>
    <b:Author>
      <b:Author>
        <b:NameList>
          <b:Person>
            <b:Last>EDEDHiscalifh</b:Last>
          </b:Person>
        </b:NameList>
      </b:Author>
    </b:Author>
    <b:Title>Kaggle kod</b:Title>
    <b:InternetSiteTitle>Kaggle</b:InternetSiteTitle>
    <b:Year>2022</b:Year>
    <b:Month>01</b:Month>
    <b:Day>26</b:Day>
    <b:URL>https://www.kaggle.com/code/ededhiscalifh/marketing-campaign-eda-practice</b:URL>
    <b:RefOrder>2</b:RefOrder>
  </b:Source>
  <b:Source>
    <b:Tag>Pla23</b:Tag>
    <b:SourceType>InternetSite</b:SourceType>
    <b:Guid>{8383FF87-2B75-44A7-B15F-6495D69DAFC8}</b:Guid>
    <b:Author>
      <b:Author>
        <b:NameList>
          <b:Person>
            <b:Last>CRM</b:Last>
            <b:First>Planport</b:First>
          </b:Person>
        </b:NameList>
      </b:Author>
    </b:Author>
    <b:Title>Başarılı Bir Pazarlama Kampanyası Nasıl Oluşturulur?</b:Title>
    <b:InternetSiteTitle>Linkedin</b:InternetSiteTitle>
    <b:Year>2023</b:Year>
    <b:Month>Haziran</b:Month>
    <b:Day>16</b:Day>
    <b:URL>https://www.linkedin.com/pulse/başarılı-bir-pazarlama-kampanyası-nasıl-oluşturulur-planports/</b:URL>
    <b:RefOrder>1</b:RefOrder>
  </b:Source>
</b:Sources>
</file>

<file path=customXml/itemProps1.xml><?xml version="1.0" encoding="utf-8"?>
<ds:datastoreItem xmlns:ds="http://schemas.openxmlformats.org/officeDocument/2006/customXml" ds:itemID="{DE58D184-595B-407A-A7A2-38AECF94E6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1494</Words>
  <Characters>8517</Characters>
  <Application>Microsoft Office Word</Application>
  <DocSecurity>0</DocSecurity>
  <Lines>70</Lines>
  <Paragraphs>19</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Paper Title (use style: paper title)</vt:lpstr>
      <vt:lpstr>Paper Title (use style: paper title)</vt:lpstr>
    </vt:vector>
  </TitlesOfParts>
  <Company>IEEE</Company>
  <LinksUpToDate>false</LinksUpToDate>
  <CharactersWithSpaces>9992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creator>IEEE</dc:creator>
  <cp:lastModifiedBy>USER</cp:lastModifiedBy>
  <cp:revision>2</cp:revision>
  <cp:lastPrinted>2016-12-22T07:50:00Z</cp:lastPrinted>
  <dcterms:created xsi:type="dcterms:W3CDTF">2025-01-10T14:19:00Z</dcterms:created>
  <dcterms:modified xsi:type="dcterms:W3CDTF">2025-01-10T14:19:00Z</dcterms:modified>
</cp:coreProperties>
</file>