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71D1E" w14:textId="0B48F08C" w:rsidR="00C27297" w:rsidRPr="00B828D3" w:rsidRDefault="00C27297" w:rsidP="006526FF">
      <w:pPr>
        <w:jc w:val="center"/>
        <w:rPr>
          <w:rFonts w:asciiTheme="majorBidi" w:hAnsiTheme="majorBidi" w:cstheme="majorBidi"/>
          <w:b/>
          <w:bCs/>
          <w:sz w:val="28"/>
          <w:szCs w:val="28"/>
        </w:rPr>
      </w:pPr>
      <w:r w:rsidRPr="00B828D3">
        <w:rPr>
          <w:rFonts w:asciiTheme="majorBidi" w:hAnsiTheme="majorBidi" w:cstheme="majorBidi"/>
          <w:b/>
          <w:bCs/>
          <w:sz w:val="28"/>
          <w:szCs w:val="28"/>
        </w:rPr>
        <w:t xml:space="preserve">Friedrich Schleiermacher and </w:t>
      </w:r>
      <w:r w:rsidRPr="00B828D3">
        <w:rPr>
          <w:rFonts w:asciiTheme="majorBidi" w:hAnsiTheme="majorBidi" w:cstheme="majorBidi"/>
          <w:b/>
          <w:bCs/>
          <w:color w:val="000000" w:themeColor="text1"/>
          <w:sz w:val="28"/>
          <w:szCs w:val="28"/>
        </w:rPr>
        <w:t>Semyon</w:t>
      </w:r>
      <w:r w:rsidRPr="00B828D3">
        <w:rPr>
          <w:rFonts w:asciiTheme="majorBidi" w:hAnsiTheme="majorBidi" w:cstheme="majorBidi"/>
          <w:b/>
          <w:bCs/>
          <w:sz w:val="28"/>
          <w:szCs w:val="28"/>
        </w:rPr>
        <w:t xml:space="preserve"> Frank</w:t>
      </w:r>
    </w:p>
    <w:p w14:paraId="2F04EA5B" w14:textId="77777777" w:rsidR="00C27297" w:rsidRPr="00B828D3" w:rsidRDefault="00C27297" w:rsidP="006526FF">
      <w:pPr>
        <w:jc w:val="center"/>
        <w:rPr>
          <w:rFonts w:asciiTheme="majorBidi" w:hAnsiTheme="majorBidi" w:cstheme="majorBidi"/>
          <w:b/>
          <w:bCs/>
          <w:sz w:val="28"/>
          <w:szCs w:val="28"/>
        </w:rPr>
      </w:pPr>
      <w:r w:rsidRPr="00B828D3">
        <w:rPr>
          <w:rFonts w:asciiTheme="majorBidi" w:hAnsiTheme="majorBidi" w:cstheme="majorBidi"/>
          <w:b/>
          <w:bCs/>
          <w:sz w:val="28"/>
          <w:szCs w:val="28"/>
        </w:rPr>
        <w:t>on Religion and Dignity</w:t>
      </w:r>
    </w:p>
    <w:p w14:paraId="6A9F7275" w14:textId="77777777" w:rsidR="00C27297" w:rsidRPr="00333D83" w:rsidRDefault="00C27297" w:rsidP="006526FF">
      <w:pPr>
        <w:jc w:val="center"/>
        <w:rPr>
          <w:rFonts w:asciiTheme="majorBidi" w:hAnsiTheme="majorBidi" w:cstheme="majorBidi"/>
          <w:sz w:val="28"/>
          <w:szCs w:val="28"/>
        </w:rPr>
      </w:pPr>
    </w:p>
    <w:p w14:paraId="01F6E4B3" w14:textId="77777777" w:rsidR="00C27297" w:rsidRPr="00333D83" w:rsidRDefault="00C27297" w:rsidP="006526FF">
      <w:pPr>
        <w:adjustRightInd w:val="0"/>
        <w:jc w:val="center"/>
        <w:rPr>
          <w:rFonts w:asciiTheme="majorBidi" w:hAnsiTheme="majorBidi" w:cstheme="majorBidi"/>
          <w:i/>
          <w:iCs/>
        </w:rPr>
      </w:pPr>
      <w:r w:rsidRPr="00333D83">
        <w:rPr>
          <w:rFonts w:asciiTheme="majorBidi" w:hAnsiTheme="majorBidi" w:cstheme="majorBidi"/>
          <w:i/>
          <w:iCs/>
        </w:rPr>
        <w:t>Annette G. Aubert</w:t>
      </w:r>
    </w:p>
    <w:p w14:paraId="77B0539B" w14:textId="77777777" w:rsidR="00C27297" w:rsidRPr="00333D83" w:rsidRDefault="00C27297" w:rsidP="0008099E">
      <w:pPr>
        <w:autoSpaceDE w:val="0"/>
        <w:autoSpaceDN w:val="0"/>
        <w:adjustRightInd w:val="0"/>
        <w:spacing w:line="480" w:lineRule="auto"/>
        <w:jc w:val="both"/>
        <w:rPr>
          <w:rFonts w:asciiTheme="majorBidi" w:hAnsiTheme="majorBidi" w:cstheme="majorBidi"/>
          <w:color w:val="000000" w:themeColor="text1"/>
          <w:shd w:val="clear" w:color="auto" w:fill="FFFFFF"/>
        </w:rPr>
      </w:pPr>
    </w:p>
    <w:p w14:paraId="42846470" w14:textId="7173513C" w:rsidR="00C27297" w:rsidRPr="00333D83" w:rsidRDefault="00F010A6" w:rsidP="00A21D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heme="majorBidi" w:hAnsiTheme="majorBidi" w:cstheme="majorBidi"/>
          <w:color w:val="000000"/>
          <w:kern w:val="0"/>
          <w:sz w:val="26"/>
          <w:szCs w:val="26"/>
          <w:lang w:bidi="he-IL"/>
        </w:rPr>
      </w:pPr>
      <w:r>
        <w:rPr>
          <w:rFonts w:asciiTheme="majorBidi" w:hAnsiTheme="majorBidi" w:cstheme="majorBidi"/>
          <w:color w:val="000000" w:themeColor="text1"/>
          <w:shd w:val="clear" w:color="auto" w:fill="FFFFFF"/>
        </w:rPr>
        <w:t>S</w:t>
      </w:r>
      <w:r w:rsidR="00C27297" w:rsidRPr="00333D83">
        <w:rPr>
          <w:rFonts w:asciiTheme="majorBidi" w:hAnsiTheme="majorBidi" w:cstheme="majorBidi"/>
          <w:color w:val="000000" w:themeColor="text1"/>
          <w:shd w:val="clear" w:color="auto" w:fill="FFFFFF"/>
        </w:rPr>
        <w:t xml:space="preserve">cholars </w:t>
      </w:r>
      <w:r>
        <w:rPr>
          <w:rFonts w:asciiTheme="majorBidi" w:hAnsiTheme="majorBidi" w:cstheme="majorBidi"/>
          <w:color w:val="000000" w:themeColor="text1"/>
          <w:shd w:val="clear" w:color="auto" w:fill="FFFFFF"/>
        </w:rPr>
        <w:t xml:space="preserve">of Russian culture </w:t>
      </w:r>
      <w:r w:rsidR="00C27297" w:rsidRPr="00333D83">
        <w:rPr>
          <w:rFonts w:asciiTheme="majorBidi" w:hAnsiTheme="majorBidi" w:cstheme="majorBidi"/>
          <w:color w:val="000000" w:themeColor="text1"/>
          <w:shd w:val="clear" w:color="auto" w:fill="FFFFFF"/>
        </w:rPr>
        <w:t>have long acknowledged the importance of situating ideas and cultural norms within broader comparative frameworks.</w:t>
      </w:r>
      <w:r w:rsidR="00C27297" w:rsidRPr="00333D83">
        <w:rPr>
          <w:rStyle w:val="FootnoteReference"/>
          <w:rFonts w:asciiTheme="majorBidi" w:hAnsiTheme="majorBidi" w:cstheme="majorBidi"/>
          <w:color w:val="000000" w:themeColor="text1"/>
          <w:shd w:val="clear" w:color="auto" w:fill="FFFFFF"/>
        </w:rPr>
        <w:footnoteReference w:id="1"/>
      </w:r>
      <w:r w:rsidR="00C27297" w:rsidRPr="00333D83">
        <w:rPr>
          <w:rFonts w:asciiTheme="majorBidi" w:hAnsiTheme="majorBidi" w:cstheme="majorBidi"/>
          <w:color w:val="000000" w:themeColor="text1"/>
          <w:shd w:val="clear" w:color="auto" w:fill="FFFFFF"/>
        </w:rPr>
        <w:t xml:space="preserve"> In his</w:t>
      </w:r>
      <w:r>
        <w:rPr>
          <w:rFonts w:asciiTheme="majorBidi" w:hAnsiTheme="majorBidi" w:cstheme="majorBidi"/>
          <w:color w:val="000000" w:themeColor="text1"/>
          <w:shd w:val="clear" w:color="auto" w:fill="FFFFFF"/>
        </w:rPr>
        <w:t xml:space="preserve"> classic</w:t>
      </w:r>
      <w:r w:rsidR="00C27297" w:rsidRPr="00333D83">
        <w:rPr>
          <w:rFonts w:asciiTheme="majorBidi" w:hAnsiTheme="majorBidi" w:cstheme="majorBidi"/>
          <w:color w:val="000000" w:themeColor="text1"/>
          <w:shd w:val="clear" w:color="auto" w:fill="FFFFFF"/>
        </w:rPr>
        <w:t xml:space="preserve"> </w:t>
      </w:r>
      <w:r w:rsidR="00C27297" w:rsidRPr="00333D83">
        <w:rPr>
          <w:rFonts w:asciiTheme="majorBidi" w:hAnsiTheme="majorBidi" w:cstheme="majorBidi"/>
          <w:i/>
          <w:iCs/>
          <w:color w:val="000000" w:themeColor="text1"/>
          <w:shd w:val="clear" w:color="auto" w:fill="FFFFFF"/>
        </w:rPr>
        <w:t>Spirit of Russia</w:t>
      </w:r>
      <w:r w:rsidR="00C27297" w:rsidRPr="00333D83">
        <w:rPr>
          <w:rFonts w:asciiTheme="majorBidi" w:hAnsiTheme="majorBidi" w:cstheme="majorBidi"/>
          <w:color w:val="000000" w:themeColor="text1"/>
          <w:shd w:val="clear" w:color="auto" w:fill="FFFFFF"/>
        </w:rPr>
        <w:t xml:space="preserve"> (1918), philosopher and politician </w:t>
      </w:r>
      <w:proofErr w:type="spellStart"/>
      <w:r w:rsidR="00C27297" w:rsidRPr="00333D83">
        <w:rPr>
          <w:rFonts w:asciiTheme="majorBidi" w:hAnsiTheme="majorBidi" w:cstheme="majorBidi"/>
          <w:color w:val="000000" w:themeColor="text1"/>
          <w:shd w:val="clear" w:color="auto" w:fill="FFFFFF"/>
        </w:rPr>
        <w:t>Tomáš</w:t>
      </w:r>
      <w:proofErr w:type="spellEnd"/>
      <w:r w:rsidR="00C27297" w:rsidRPr="00333D83">
        <w:rPr>
          <w:rFonts w:asciiTheme="majorBidi" w:hAnsiTheme="majorBidi" w:cstheme="majorBidi"/>
          <w:color w:val="000000" w:themeColor="text1"/>
          <w:shd w:val="clear" w:color="auto" w:fill="FFFFFF"/>
        </w:rPr>
        <w:t xml:space="preserve"> Garrigue Masaryk noted the “incontestably great” influence of Europe on Russia,</w:t>
      </w:r>
      <w:r>
        <w:rPr>
          <w:rStyle w:val="FootnoteReference"/>
          <w:rFonts w:asciiTheme="majorBidi" w:hAnsiTheme="majorBidi" w:cstheme="majorBidi"/>
          <w:color w:val="000000" w:themeColor="text1"/>
          <w:shd w:val="clear" w:color="auto" w:fill="FFFFFF"/>
        </w:rPr>
        <w:footnoteReference w:id="2"/>
      </w:r>
      <w:r w:rsidR="00C27297" w:rsidRPr="00333D83">
        <w:rPr>
          <w:rFonts w:asciiTheme="majorBidi" w:hAnsiTheme="majorBidi" w:cstheme="majorBidi"/>
          <w:color w:val="000000" w:themeColor="text1"/>
          <w:shd w:val="clear" w:color="auto" w:fill="FFFFFF"/>
        </w:rPr>
        <w:t xml:space="preserve"> </w:t>
      </w:r>
      <w:r>
        <w:rPr>
          <w:rFonts w:asciiTheme="majorBidi" w:hAnsiTheme="majorBidi" w:cstheme="majorBidi"/>
          <w:color w:val="000000" w:themeColor="text1"/>
          <w:shd w:val="clear" w:color="auto" w:fill="FFFFFF"/>
        </w:rPr>
        <w:t>with</w:t>
      </w:r>
      <w:r w:rsidR="00C27297" w:rsidRPr="00333D83">
        <w:rPr>
          <w:rFonts w:asciiTheme="majorBidi" w:hAnsiTheme="majorBidi" w:cstheme="majorBidi"/>
          <w:color w:val="000000" w:themeColor="text1"/>
          <w:shd w:val="clear" w:color="auto" w:fill="FFFFFF"/>
        </w:rPr>
        <w:t xml:space="preserve"> varying i</w:t>
      </w:r>
      <w:r w:rsidR="00160A16" w:rsidRPr="00333D83">
        <w:rPr>
          <w:rFonts w:asciiTheme="majorBidi" w:hAnsiTheme="majorBidi" w:cstheme="majorBidi"/>
          <w:color w:val="000000" w:themeColor="text1"/>
          <w:shd w:val="clear" w:color="auto" w:fill="FFFFFF"/>
        </w:rPr>
        <w:t>nfluences</w:t>
      </w:r>
      <w:r w:rsidR="00C27297" w:rsidRPr="00333D83">
        <w:rPr>
          <w:rFonts w:asciiTheme="majorBidi" w:hAnsiTheme="majorBidi" w:cstheme="majorBidi"/>
          <w:color w:val="000000" w:themeColor="text1"/>
          <w:shd w:val="clear" w:color="auto" w:fill="FFFFFF"/>
        </w:rPr>
        <w:t xml:space="preserve"> from </w:t>
      </w:r>
      <w:r w:rsidR="00486693" w:rsidRPr="00333D83">
        <w:rPr>
          <w:rFonts w:asciiTheme="majorBidi" w:hAnsiTheme="majorBidi" w:cstheme="majorBidi"/>
          <w:color w:val="000000" w:themeColor="text1"/>
          <w:shd w:val="clear" w:color="auto" w:fill="FFFFFF"/>
        </w:rPr>
        <w:t xml:space="preserve">specific </w:t>
      </w:r>
      <w:r w:rsidR="00C27297" w:rsidRPr="00333D83">
        <w:rPr>
          <w:rFonts w:asciiTheme="majorBidi" w:hAnsiTheme="majorBidi" w:cstheme="majorBidi"/>
          <w:color w:val="000000" w:themeColor="text1"/>
          <w:shd w:val="clear" w:color="auto" w:fill="FFFFFF"/>
        </w:rPr>
        <w:t>foreign-based sources</w:t>
      </w:r>
      <w:r w:rsidR="00160A16" w:rsidRPr="00333D83">
        <w:rPr>
          <w:rFonts w:asciiTheme="majorBidi" w:hAnsiTheme="majorBidi" w:cstheme="majorBidi"/>
          <w:color w:val="000000" w:themeColor="text1"/>
          <w:shd w:val="clear" w:color="auto" w:fill="FFFFFF"/>
        </w:rPr>
        <w:t>,</w:t>
      </w:r>
      <w:r w:rsidR="00C27297" w:rsidRPr="00333D83">
        <w:rPr>
          <w:rStyle w:val="FootnoteReference"/>
          <w:rFonts w:asciiTheme="majorBidi" w:hAnsiTheme="majorBidi" w:cstheme="majorBidi"/>
          <w:color w:val="000000" w:themeColor="text1"/>
          <w:shd w:val="clear" w:color="auto" w:fill="FFFFFF"/>
        </w:rPr>
        <w:footnoteReference w:id="3"/>
      </w:r>
      <w:r w:rsidR="00C27297" w:rsidRPr="00333D83">
        <w:rPr>
          <w:rFonts w:asciiTheme="majorBidi" w:hAnsiTheme="majorBidi" w:cstheme="majorBidi"/>
          <w:color w:val="000000" w:themeColor="text1"/>
          <w:shd w:val="clear" w:color="auto" w:fill="FFFFFF"/>
        </w:rPr>
        <w:t xml:space="preserve"> such as German theological texts.</w:t>
      </w:r>
      <w:r w:rsidR="00C27297" w:rsidRPr="00333D83">
        <w:rPr>
          <w:rStyle w:val="FootnoteReference"/>
          <w:rFonts w:asciiTheme="majorBidi" w:hAnsiTheme="majorBidi" w:cstheme="majorBidi"/>
          <w:color w:val="000000" w:themeColor="text1"/>
          <w:shd w:val="clear" w:color="auto" w:fill="FFFFFF"/>
        </w:rPr>
        <w:footnoteReference w:id="4"/>
      </w:r>
      <w:r w:rsidR="00C27297" w:rsidRPr="00333D83">
        <w:rPr>
          <w:rFonts w:asciiTheme="majorBidi" w:hAnsiTheme="majorBidi" w:cstheme="majorBidi"/>
          <w:color w:val="000000" w:themeColor="text1"/>
          <w:shd w:val="clear" w:color="auto" w:fill="FFFFFF"/>
        </w:rPr>
        <w:t xml:space="preserve"> In their recent discussion </w:t>
      </w:r>
      <w:r w:rsidR="00630D42">
        <w:rPr>
          <w:rFonts w:asciiTheme="majorBidi" w:hAnsiTheme="majorBidi" w:cstheme="majorBidi"/>
          <w:color w:val="000000" w:themeColor="text1"/>
          <w:shd w:val="clear" w:color="auto" w:fill="FFFFFF"/>
        </w:rPr>
        <w:t>of</w:t>
      </w:r>
      <w:r w:rsidR="00630D42" w:rsidRPr="00333D83">
        <w:rPr>
          <w:rFonts w:asciiTheme="majorBidi" w:hAnsiTheme="majorBidi" w:cstheme="majorBidi"/>
          <w:color w:val="000000" w:themeColor="text1"/>
          <w:shd w:val="clear" w:color="auto" w:fill="FFFFFF"/>
        </w:rPr>
        <w:t xml:space="preserve"> </w:t>
      </w:r>
      <w:r w:rsidR="00160A16" w:rsidRPr="00333D83">
        <w:rPr>
          <w:rFonts w:asciiTheme="majorBidi" w:hAnsiTheme="majorBidi" w:cstheme="majorBidi"/>
          <w:color w:val="000000" w:themeColor="text1"/>
          <w:shd w:val="clear" w:color="auto" w:fill="FFFFFF"/>
        </w:rPr>
        <w:t xml:space="preserve">exploring Russian ideas across diverse fields </w:t>
      </w:r>
      <w:r w:rsidR="00C27297" w:rsidRPr="00333D83">
        <w:rPr>
          <w:rFonts w:asciiTheme="majorBidi" w:hAnsiTheme="majorBidi" w:cstheme="majorBidi"/>
          <w:color w:val="000000" w:themeColor="text1"/>
          <w:shd w:val="clear" w:color="auto" w:fill="FFFFFF"/>
        </w:rPr>
        <w:t xml:space="preserve">in the global age, Vlad </w:t>
      </w:r>
      <w:proofErr w:type="spellStart"/>
      <w:r w:rsidR="00C27297" w:rsidRPr="00333D83">
        <w:rPr>
          <w:rFonts w:asciiTheme="majorBidi" w:hAnsiTheme="majorBidi" w:cstheme="majorBidi"/>
          <w:color w:val="000000" w:themeColor="text1"/>
          <w:shd w:val="clear" w:color="auto" w:fill="FFFFFF"/>
        </w:rPr>
        <w:t>Strukov</w:t>
      </w:r>
      <w:proofErr w:type="spellEnd"/>
      <w:r w:rsidR="00C27297" w:rsidRPr="00333D83">
        <w:rPr>
          <w:rFonts w:asciiTheme="majorBidi" w:hAnsiTheme="majorBidi" w:cstheme="majorBidi"/>
          <w:color w:val="000000" w:themeColor="text1"/>
          <w:shd w:val="clear" w:color="auto" w:fill="FFFFFF"/>
        </w:rPr>
        <w:t xml:space="preserve"> and Sarah </w:t>
      </w:r>
      <w:proofErr w:type="spellStart"/>
      <w:r w:rsidR="00C27297" w:rsidRPr="00333D83">
        <w:rPr>
          <w:rFonts w:asciiTheme="majorBidi" w:hAnsiTheme="majorBidi" w:cstheme="majorBidi"/>
          <w:color w:val="000000" w:themeColor="text1"/>
          <w:shd w:val="clear" w:color="auto" w:fill="FFFFFF"/>
        </w:rPr>
        <w:t>Hudspith</w:t>
      </w:r>
      <w:proofErr w:type="spellEnd"/>
      <w:r w:rsidR="00C27297" w:rsidRPr="00333D83">
        <w:rPr>
          <w:rFonts w:asciiTheme="majorBidi" w:hAnsiTheme="majorBidi" w:cstheme="majorBidi"/>
          <w:color w:val="000000" w:themeColor="text1"/>
          <w:shd w:val="clear" w:color="auto" w:fill="FFFFFF"/>
        </w:rPr>
        <w:t xml:space="preserve"> advocate an approach that presents Russia as a transnational space.</w:t>
      </w:r>
      <w:r w:rsidR="00C27297" w:rsidRPr="00333D83">
        <w:rPr>
          <w:rStyle w:val="FootnoteReference"/>
          <w:rFonts w:asciiTheme="majorBidi" w:hAnsiTheme="majorBidi" w:cstheme="majorBidi"/>
          <w:color w:val="000000" w:themeColor="text1"/>
          <w:shd w:val="clear" w:color="auto" w:fill="FFFFFF"/>
        </w:rPr>
        <w:footnoteReference w:id="5"/>
      </w:r>
      <w:r w:rsidR="00C27297" w:rsidRPr="00333D83">
        <w:rPr>
          <w:rFonts w:asciiTheme="majorBidi" w:hAnsiTheme="majorBidi" w:cstheme="majorBidi"/>
          <w:color w:val="000000" w:themeColor="text1"/>
          <w:shd w:val="clear" w:color="auto" w:fill="FFFFFF"/>
        </w:rPr>
        <w:t xml:space="preserve"> While the term “transnational” is more frequently found in the social sciences and history than in religious, philosophical, or related studies,</w:t>
      </w:r>
      <w:r w:rsidR="00C27297" w:rsidRPr="00333D83">
        <w:rPr>
          <w:rStyle w:val="FootnoteReference"/>
          <w:rFonts w:asciiTheme="majorBidi" w:hAnsiTheme="majorBidi" w:cstheme="majorBidi"/>
          <w:color w:val="000000" w:themeColor="text1"/>
          <w:shd w:val="clear" w:color="auto" w:fill="FFFFFF"/>
        </w:rPr>
        <w:footnoteReference w:id="6"/>
      </w:r>
      <w:r w:rsidR="00C27297" w:rsidRPr="00333D83">
        <w:rPr>
          <w:rFonts w:asciiTheme="majorBidi" w:hAnsiTheme="majorBidi" w:cstheme="majorBidi"/>
          <w:color w:val="000000" w:themeColor="text1"/>
          <w:shd w:val="clear" w:color="auto" w:fill="FFFFFF"/>
        </w:rPr>
        <w:t xml:space="preserve"> English-language scholarship can benefit from studying interactions between Russian religious philosophers and nineteenth-century theological </w:t>
      </w:r>
      <w:r w:rsidR="00C27297" w:rsidRPr="00333D83">
        <w:rPr>
          <w:rFonts w:asciiTheme="majorBidi" w:hAnsiTheme="majorBidi" w:cstheme="majorBidi"/>
          <w:color w:val="000000" w:themeColor="text1"/>
          <w:shd w:val="clear" w:color="auto" w:fill="FFFFFF"/>
        </w:rPr>
        <w:lastRenderedPageBreak/>
        <w:t>ideas from Germany.</w:t>
      </w:r>
      <w:r w:rsidR="00BC007B" w:rsidRPr="00333D83">
        <w:rPr>
          <w:rFonts w:asciiTheme="majorBidi" w:hAnsiTheme="majorBidi" w:cstheme="majorBidi"/>
          <w:color w:val="000000" w:themeColor="text1"/>
          <w:shd w:val="clear" w:color="auto" w:fill="FFFFFF"/>
        </w:rPr>
        <w:t xml:space="preserve"> </w:t>
      </w:r>
      <w:r w:rsidR="001B488C">
        <w:rPr>
          <w:rFonts w:asciiTheme="majorBidi" w:hAnsiTheme="majorBidi" w:cstheme="majorBidi"/>
          <w:color w:val="000000"/>
          <w:kern w:val="0"/>
          <w:lang w:bidi="he-IL"/>
        </w:rPr>
        <w:t>S</w:t>
      </w:r>
      <w:r w:rsidR="00BC007B" w:rsidRPr="00333D83">
        <w:rPr>
          <w:rFonts w:asciiTheme="majorBidi" w:hAnsiTheme="majorBidi" w:cstheme="majorBidi"/>
          <w:color w:val="000000"/>
          <w:kern w:val="0"/>
          <w:lang w:bidi="he-IL"/>
        </w:rPr>
        <w:t>cholars have</w:t>
      </w:r>
      <w:r w:rsidR="00FF47F7">
        <w:rPr>
          <w:rFonts w:asciiTheme="majorBidi" w:hAnsiTheme="majorBidi" w:cstheme="majorBidi"/>
          <w:color w:val="000000"/>
          <w:kern w:val="0"/>
          <w:lang w:bidi="he-IL"/>
        </w:rPr>
        <w:t xml:space="preserve"> </w:t>
      </w:r>
      <w:r w:rsidR="00BC007B" w:rsidRPr="00333D83">
        <w:rPr>
          <w:rFonts w:asciiTheme="majorBidi" w:hAnsiTheme="majorBidi" w:cstheme="majorBidi"/>
          <w:color w:val="000000"/>
          <w:kern w:val="0"/>
          <w:lang w:bidi="he-IL"/>
        </w:rPr>
        <w:t>explored the impact of German idealism on Russian thought</w:t>
      </w:r>
      <w:r w:rsidR="00C27297" w:rsidRPr="00333D83">
        <w:rPr>
          <w:rFonts w:asciiTheme="majorBidi" w:hAnsiTheme="majorBidi" w:cstheme="majorBidi"/>
          <w:color w:val="000000" w:themeColor="text1"/>
          <w:shd w:val="clear" w:color="auto" w:fill="FFFFFF"/>
        </w:rPr>
        <w:t>,</w:t>
      </w:r>
      <w:r w:rsidR="00C27297" w:rsidRPr="00333D83">
        <w:rPr>
          <w:rStyle w:val="FootnoteReference"/>
          <w:rFonts w:asciiTheme="majorBidi" w:hAnsiTheme="majorBidi" w:cstheme="majorBidi"/>
          <w:color w:val="000000" w:themeColor="text1"/>
          <w:shd w:val="clear" w:color="auto" w:fill="FFFFFF"/>
        </w:rPr>
        <w:footnoteReference w:id="7"/>
      </w:r>
      <w:r w:rsidR="00C27297" w:rsidRPr="00333D83">
        <w:rPr>
          <w:rFonts w:asciiTheme="majorBidi" w:hAnsiTheme="majorBidi" w:cstheme="majorBidi"/>
          <w:color w:val="000000" w:themeColor="text1"/>
          <w:shd w:val="clear" w:color="auto" w:fill="FFFFFF"/>
        </w:rPr>
        <w:t xml:space="preserve"> but further investigation is required to understand </w:t>
      </w:r>
      <w:r w:rsidR="00160A16" w:rsidRPr="00333D83">
        <w:rPr>
          <w:rFonts w:asciiTheme="majorBidi" w:hAnsiTheme="majorBidi" w:cstheme="majorBidi"/>
          <w:color w:val="000000" w:themeColor="text1"/>
          <w:shd w:val="clear" w:color="auto" w:fill="FFFFFF"/>
        </w:rPr>
        <w:t xml:space="preserve">fully </w:t>
      </w:r>
      <w:r w:rsidR="00C27297" w:rsidRPr="00333D83">
        <w:rPr>
          <w:rFonts w:asciiTheme="majorBidi" w:hAnsiTheme="majorBidi" w:cstheme="majorBidi"/>
          <w:color w:val="000000" w:themeColor="text1"/>
          <w:shd w:val="clear" w:color="auto" w:fill="FFFFFF"/>
        </w:rPr>
        <w:t>the west-to-east flow of ideas produced by German intellectuals such as Friedrich Schleiermacher (1768</w:t>
      </w:r>
      <w:r w:rsidR="00160A16" w:rsidRPr="00333D83">
        <w:rPr>
          <w:rFonts w:asciiTheme="majorBidi" w:hAnsiTheme="majorBidi" w:cstheme="majorBidi"/>
          <w:color w:val="000000" w:themeColor="text1"/>
          <w:shd w:val="clear" w:color="auto" w:fill="FFFFFF"/>
        </w:rPr>
        <w:t>–</w:t>
      </w:r>
      <w:r w:rsidR="00C27297" w:rsidRPr="00333D83">
        <w:rPr>
          <w:rFonts w:asciiTheme="majorBidi" w:hAnsiTheme="majorBidi" w:cstheme="majorBidi"/>
          <w:color w:val="000000" w:themeColor="text1"/>
          <w:shd w:val="clear" w:color="auto" w:fill="FFFFFF"/>
        </w:rPr>
        <w:t xml:space="preserve">1834), frequently described </w:t>
      </w:r>
      <w:r w:rsidR="00C27297" w:rsidRPr="00333D83">
        <w:rPr>
          <w:rFonts w:asciiTheme="majorBidi" w:hAnsiTheme="majorBidi" w:cstheme="majorBidi"/>
          <w:color w:val="000000" w:themeColor="text1"/>
          <w:kern w:val="0"/>
        </w:rPr>
        <w:t xml:space="preserve">as </w:t>
      </w:r>
      <w:r w:rsidR="00C27297" w:rsidRPr="00333D83">
        <w:rPr>
          <w:rFonts w:asciiTheme="majorBidi" w:hAnsiTheme="majorBidi" w:cstheme="majorBidi"/>
          <w:color w:val="000000" w:themeColor="text1"/>
          <w:shd w:val="clear" w:color="auto" w:fill="FFFFFF"/>
        </w:rPr>
        <w:t xml:space="preserve">“the father of modern Protestantism.” This article compares his ideas concerning human dignity with those of the Russian philosopher Semyon </w:t>
      </w:r>
      <w:proofErr w:type="spellStart"/>
      <w:r w:rsidR="00C27297" w:rsidRPr="00333D83">
        <w:rPr>
          <w:rFonts w:asciiTheme="majorBidi" w:hAnsiTheme="majorBidi" w:cstheme="majorBidi"/>
          <w:color w:val="000000" w:themeColor="text1"/>
          <w:shd w:val="clear" w:color="auto" w:fill="FFFFFF"/>
        </w:rPr>
        <w:t>Liudvigovich</w:t>
      </w:r>
      <w:proofErr w:type="spellEnd"/>
      <w:r w:rsidR="00C27297" w:rsidRPr="00333D83">
        <w:rPr>
          <w:rFonts w:asciiTheme="majorBidi" w:hAnsiTheme="majorBidi" w:cstheme="majorBidi"/>
          <w:color w:val="000000" w:themeColor="text1"/>
          <w:shd w:val="clear" w:color="auto" w:fill="FFFFFF"/>
        </w:rPr>
        <w:t xml:space="preserve"> Frank (1877</w:t>
      </w:r>
      <w:r w:rsidR="00160A16" w:rsidRPr="00333D83">
        <w:rPr>
          <w:rFonts w:asciiTheme="majorBidi" w:hAnsiTheme="majorBidi" w:cstheme="majorBidi"/>
          <w:color w:val="000000" w:themeColor="text1"/>
          <w:shd w:val="clear" w:color="auto" w:fill="FFFFFF"/>
        </w:rPr>
        <w:t>–</w:t>
      </w:r>
      <w:r w:rsidR="00C27297" w:rsidRPr="00333D83">
        <w:rPr>
          <w:rFonts w:asciiTheme="majorBidi" w:hAnsiTheme="majorBidi" w:cstheme="majorBidi"/>
          <w:color w:val="000000" w:themeColor="text1"/>
          <w:shd w:val="clear" w:color="auto" w:fill="FFFFFF"/>
        </w:rPr>
        <w:t>1950).</w:t>
      </w:r>
    </w:p>
    <w:p w14:paraId="6C0DE24B" w14:textId="3DB45E98" w:rsidR="00C27297" w:rsidRPr="0022050E" w:rsidRDefault="00C27297" w:rsidP="006526FF">
      <w:pPr>
        <w:autoSpaceDE w:val="0"/>
        <w:autoSpaceDN w:val="0"/>
        <w:adjustRightInd w:val="0"/>
        <w:spacing w:line="480" w:lineRule="auto"/>
        <w:ind w:firstLine="475"/>
        <w:jc w:val="both"/>
        <w:rPr>
          <w:rFonts w:ascii="Times New Roman" w:hAnsi="Times New Roman" w:cs="Times New Roman"/>
        </w:rPr>
      </w:pPr>
      <w:r w:rsidRPr="00333D83">
        <w:rPr>
          <w:rFonts w:asciiTheme="majorBidi" w:hAnsiTheme="majorBidi" w:cstheme="majorBidi"/>
          <w:color w:val="1C1C1C"/>
          <w:shd w:val="clear" w:color="auto" w:fill="FFFFFF"/>
        </w:rPr>
        <w:t xml:space="preserve">In her study </w:t>
      </w:r>
      <w:r w:rsidR="00160A16" w:rsidRPr="00333D83">
        <w:rPr>
          <w:rFonts w:asciiTheme="majorBidi" w:hAnsiTheme="majorBidi" w:cstheme="majorBidi"/>
          <w:color w:val="1C1C1C"/>
          <w:shd w:val="clear" w:color="auto" w:fill="FFFFFF"/>
        </w:rPr>
        <w:t xml:space="preserve">of </w:t>
      </w:r>
      <w:r w:rsidRPr="00333D83">
        <w:rPr>
          <w:rFonts w:asciiTheme="majorBidi" w:hAnsiTheme="majorBidi" w:cstheme="majorBidi"/>
          <w:color w:val="1C1C1C"/>
          <w:shd w:val="clear" w:color="auto" w:fill="FFFFFF"/>
        </w:rPr>
        <w:t xml:space="preserve">theological ethics, Lydia </w:t>
      </w:r>
      <w:proofErr w:type="spellStart"/>
      <w:r w:rsidRPr="00333D83">
        <w:rPr>
          <w:rFonts w:asciiTheme="majorBidi" w:hAnsiTheme="majorBidi" w:cstheme="majorBidi"/>
          <w:color w:val="1C1C1C"/>
          <w:shd w:val="clear" w:color="auto" w:fill="FFFFFF"/>
        </w:rPr>
        <w:t>Lauxmann</w:t>
      </w:r>
      <w:proofErr w:type="spellEnd"/>
      <w:r w:rsidRPr="00333D83">
        <w:rPr>
          <w:rFonts w:asciiTheme="majorBidi" w:hAnsiTheme="majorBidi" w:cstheme="majorBidi"/>
          <w:color w:val="1C1C1C"/>
          <w:shd w:val="clear" w:color="auto" w:fill="FFFFFF"/>
        </w:rPr>
        <w:t xml:space="preserve"> describes </w:t>
      </w:r>
      <w:r w:rsidR="00160A16" w:rsidRPr="00333D83">
        <w:rPr>
          <w:rFonts w:asciiTheme="majorBidi" w:hAnsiTheme="majorBidi" w:cstheme="majorBidi"/>
          <w:color w:val="1C1C1C"/>
          <w:shd w:val="clear" w:color="auto" w:fill="FFFFFF"/>
        </w:rPr>
        <w:t xml:space="preserve">human dignity </w:t>
      </w:r>
      <w:r w:rsidRPr="00333D83">
        <w:rPr>
          <w:rFonts w:asciiTheme="majorBidi" w:hAnsiTheme="majorBidi" w:cstheme="majorBidi"/>
          <w:color w:val="1C1C1C"/>
          <w:shd w:val="clear" w:color="auto" w:fill="FFFFFF"/>
        </w:rPr>
        <w:t>as a “central theological concept.”</w:t>
      </w:r>
      <w:r w:rsidRPr="00333D83">
        <w:rPr>
          <w:rStyle w:val="FootnoteReference"/>
          <w:rFonts w:asciiTheme="majorBidi" w:hAnsiTheme="majorBidi" w:cstheme="majorBidi"/>
          <w:color w:val="1C1C1C"/>
          <w:shd w:val="clear" w:color="auto" w:fill="FFFFFF"/>
        </w:rPr>
        <w:footnoteReference w:id="8"/>
      </w:r>
      <w:r w:rsidRPr="00333D83">
        <w:rPr>
          <w:rFonts w:asciiTheme="majorBidi" w:hAnsiTheme="majorBidi" w:cstheme="majorBidi"/>
          <w:color w:val="1C1C1C"/>
          <w:shd w:val="clear" w:color="auto" w:fill="FFFFFF"/>
        </w:rPr>
        <w:t xml:space="preserve"> While Catholicism </w:t>
      </w:r>
      <w:r w:rsidR="00A21D42">
        <w:rPr>
          <w:rFonts w:asciiTheme="majorBidi" w:hAnsiTheme="majorBidi" w:cstheme="majorBidi"/>
          <w:color w:val="1C1C1C"/>
          <w:shd w:val="clear" w:color="auto" w:fill="FFFFFF"/>
        </w:rPr>
        <w:t xml:space="preserve">has </w:t>
      </w:r>
      <w:r w:rsidRPr="00333D83">
        <w:rPr>
          <w:rFonts w:asciiTheme="majorBidi" w:hAnsiTheme="majorBidi" w:cstheme="majorBidi"/>
          <w:color w:val="1C1C1C"/>
          <w:shd w:val="clear" w:color="auto" w:fill="FFFFFF"/>
        </w:rPr>
        <w:t>placed a greater emphasis on human dignity,</w:t>
      </w:r>
      <w:r w:rsidRPr="00333D83">
        <w:rPr>
          <w:rStyle w:val="FootnoteReference"/>
          <w:rFonts w:asciiTheme="majorBidi" w:hAnsiTheme="majorBidi" w:cstheme="majorBidi"/>
          <w:color w:val="1C1C1C"/>
          <w:shd w:val="clear" w:color="auto" w:fill="FFFFFF"/>
        </w:rPr>
        <w:footnoteReference w:id="9"/>
      </w:r>
      <w:r w:rsidRPr="00333D83">
        <w:rPr>
          <w:rFonts w:asciiTheme="majorBidi" w:hAnsiTheme="majorBidi" w:cstheme="majorBidi"/>
          <w:color w:val="1C1C1C"/>
          <w:shd w:val="clear" w:color="auto" w:fill="FFFFFF"/>
        </w:rPr>
        <w:t xml:space="preserve"> multiple discussions of the topic are </w:t>
      </w:r>
      <w:r w:rsidR="00160A16" w:rsidRPr="00333D83">
        <w:rPr>
          <w:rFonts w:asciiTheme="majorBidi" w:hAnsiTheme="majorBidi" w:cstheme="majorBidi"/>
          <w:color w:val="1C1C1C"/>
          <w:shd w:val="clear" w:color="auto" w:fill="FFFFFF"/>
        </w:rPr>
        <w:t xml:space="preserve">nevertheless also </w:t>
      </w:r>
      <w:r w:rsidRPr="00333D83">
        <w:rPr>
          <w:rFonts w:asciiTheme="majorBidi" w:hAnsiTheme="majorBidi" w:cstheme="majorBidi"/>
          <w:color w:val="1C1C1C"/>
          <w:shd w:val="clear" w:color="auto" w:fill="FFFFFF"/>
        </w:rPr>
        <w:t xml:space="preserve">found in </w:t>
      </w:r>
      <w:r w:rsidR="00A21D42">
        <w:rPr>
          <w:rFonts w:asciiTheme="majorBidi" w:hAnsiTheme="majorBidi" w:cstheme="majorBidi"/>
          <w:color w:val="1C1C1C"/>
          <w:shd w:val="clear" w:color="auto" w:fill="FFFFFF"/>
        </w:rPr>
        <w:t xml:space="preserve">the </w:t>
      </w:r>
      <w:r w:rsidRPr="00333D83">
        <w:rPr>
          <w:rFonts w:asciiTheme="majorBidi" w:hAnsiTheme="majorBidi" w:cstheme="majorBidi"/>
          <w:color w:val="1C1C1C"/>
          <w:shd w:val="clear" w:color="auto" w:fill="FFFFFF"/>
        </w:rPr>
        <w:t>German Protestant</w:t>
      </w:r>
      <w:r w:rsidR="00A21D42">
        <w:rPr>
          <w:rFonts w:asciiTheme="majorBidi" w:hAnsiTheme="majorBidi" w:cstheme="majorBidi"/>
          <w:color w:val="1C1C1C"/>
          <w:shd w:val="clear" w:color="auto" w:fill="FFFFFF"/>
        </w:rPr>
        <w:t xml:space="preserve"> tradition,</w:t>
      </w:r>
      <w:r w:rsidRPr="00333D83">
        <w:rPr>
          <w:rStyle w:val="FootnoteReference"/>
          <w:rFonts w:asciiTheme="majorBidi" w:hAnsiTheme="majorBidi" w:cstheme="majorBidi"/>
          <w:color w:val="1C1C1C"/>
          <w:shd w:val="clear" w:color="auto" w:fill="FFFFFF"/>
        </w:rPr>
        <w:footnoteReference w:id="10"/>
      </w:r>
      <w:r w:rsidRPr="00333D83">
        <w:rPr>
          <w:rFonts w:asciiTheme="majorBidi" w:hAnsiTheme="majorBidi" w:cstheme="majorBidi"/>
          <w:color w:val="1C1C1C"/>
          <w:shd w:val="clear" w:color="auto" w:fill="FFFFFF"/>
        </w:rPr>
        <w:t xml:space="preserve"> a</w:t>
      </w:r>
      <w:r w:rsidR="00A21D42">
        <w:rPr>
          <w:rFonts w:asciiTheme="majorBidi" w:hAnsiTheme="majorBidi" w:cstheme="majorBidi"/>
          <w:color w:val="1C1C1C"/>
          <w:shd w:val="clear" w:color="auto" w:fill="FFFFFF"/>
        </w:rPr>
        <w:t>s well as in</w:t>
      </w:r>
      <w:r w:rsidRPr="00333D83">
        <w:rPr>
          <w:rFonts w:asciiTheme="majorBidi" w:hAnsiTheme="majorBidi" w:cstheme="majorBidi"/>
          <w:color w:val="1C1C1C"/>
          <w:shd w:val="clear" w:color="auto" w:fill="FFFFFF"/>
        </w:rPr>
        <w:t xml:space="preserve"> Russian philosophical texts written by figures such as</w:t>
      </w:r>
      <w:r w:rsidR="00A21D42">
        <w:rPr>
          <w:rFonts w:asciiTheme="majorBidi" w:hAnsiTheme="majorBidi" w:cstheme="majorBidi"/>
          <w:color w:val="1C1C1C"/>
          <w:shd w:val="clear" w:color="auto" w:fill="FFFFFF"/>
        </w:rPr>
        <w:t xml:space="preserve"> </w:t>
      </w:r>
      <w:r w:rsidRPr="00333D83">
        <w:rPr>
          <w:rFonts w:asciiTheme="majorBidi" w:hAnsiTheme="majorBidi" w:cstheme="majorBidi"/>
          <w:color w:val="1C1C1C"/>
          <w:shd w:val="clear" w:color="auto" w:fill="FFFFFF"/>
        </w:rPr>
        <w:t>Frank.</w:t>
      </w:r>
      <w:r w:rsidR="002B6FA2" w:rsidRPr="00333D83">
        <w:rPr>
          <w:rStyle w:val="FootnoteReference"/>
          <w:rFonts w:asciiTheme="majorBidi" w:hAnsiTheme="majorBidi" w:cstheme="majorBidi"/>
          <w:color w:val="1C1C1C"/>
          <w:shd w:val="clear" w:color="auto" w:fill="FFFFFF"/>
        </w:rPr>
        <w:footnoteReference w:id="11"/>
      </w:r>
      <w:r w:rsidRPr="00333D83">
        <w:rPr>
          <w:rFonts w:asciiTheme="majorBidi" w:hAnsiTheme="majorBidi" w:cstheme="majorBidi"/>
          <w:color w:val="1C1C1C"/>
          <w:shd w:val="clear" w:color="auto" w:fill="FFFFFF"/>
        </w:rPr>
        <w:t xml:space="preserve"> However, recent scholarship in Protestant perspectives on dignity has mostly passed over Schleiermacher’s ideas,</w:t>
      </w:r>
      <w:r w:rsidRPr="00333D83">
        <w:rPr>
          <w:rStyle w:val="FootnoteReference"/>
          <w:rFonts w:asciiTheme="majorBidi" w:hAnsiTheme="majorBidi" w:cstheme="majorBidi"/>
          <w:color w:val="1C1C1C"/>
          <w:shd w:val="clear" w:color="auto" w:fill="FFFFFF"/>
        </w:rPr>
        <w:footnoteReference w:id="12"/>
      </w:r>
      <w:r w:rsidRPr="00333D83">
        <w:rPr>
          <w:rFonts w:asciiTheme="majorBidi" w:hAnsiTheme="majorBidi" w:cstheme="majorBidi"/>
          <w:color w:val="1C1C1C"/>
          <w:shd w:val="clear" w:color="auto" w:fill="FFFFFF"/>
        </w:rPr>
        <w:t xml:space="preserve"> </w:t>
      </w:r>
      <w:r w:rsidRPr="00333D83">
        <w:rPr>
          <w:rFonts w:asciiTheme="majorBidi" w:hAnsiTheme="majorBidi" w:cstheme="majorBidi"/>
          <w:color w:val="1C1C1C"/>
          <w:shd w:val="clear" w:color="auto" w:fill="FFFFFF"/>
        </w:rPr>
        <w:lastRenderedPageBreak/>
        <w:t>preferring instead to analyze the views of Immanuel Kant.</w:t>
      </w:r>
      <w:r w:rsidRPr="00333D83">
        <w:rPr>
          <w:rStyle w:val="FootnoteReference"/>
          <w:rFonts w:asciiTheme="majorBidi" w:hAnsiTheme="majorBidi" w:cstheme="majorBidi"/>
          <w:color w:val="1C1C1C"/>
          <w:shd w:val="clear" w:color="auto" w:fill="FFFFFF"/>
        </w:rPr>
        <w:footnoteReference w:id="13"/>
      </w:r>
      <w:r w:rsidRPr="00333D83">
        <w:rPr>
          <w:rFonts w:asciiTheme="majorBidi" w:hAnsiTheme="majorBidi" w:cstheme="majorBidi"/>
          <w:color w:val="1C1C1C"/>
          <w:shd w:val="clear" w:color="auto" w:fill="FFFFFF"/>
        </w:rPr>
        <w:t xml:space="preserve"> Unlike Schleiermacher and Frank, Kant deemphasized religion when arguing that morality is at the core of dignity.</w:t>
      </w:r>
      <w:r w:rsidRPr="00333D83">
        <w:rPr>
          <w:rStyle w:val="FootnoteReference"/>
          <w:rFonts w:asciiTheme="majorBidi" w:hAnsiTheme="majorBidi" w:cstheme="majorBidi"/>
          <w:color w:val="1C1C1C"/>
          <w:shd w:val="clear" w:color="auto" w:fill="FFFFFF"/>
        </w:rPr>
        <w:footnoteReference w:id="14"/>
      </w:r>
      <w:r w:rsidRPr="00333D83">
        <w:rPr>
          <w:rFonts w:asciiTheme="majorBidi" w:hAnsiTheme="majorBidi" w:cstheme="majorBidi"/>
          <w:color w:val="1C1C1C"/>
          <w:shd w:val="clear" w:color="auto" w:fill="FFFFFF"/>
        </w:rPr>
        <w:t xml:space="preserve"> To illustrate post-Kantian perspective</w:t>
      </w:r>
      <w:r w:rsidR="00DA39C5">
        <w:rPr>
          <w:rFonts w:asciiTheme="majorBidi" w:hAnsiTheme="majorBidi" w:cstheme="majorBidi"/>
          <w:color w:val="1C1C1C"/>
          <w:shd w:val="clear" w:color="auto" w:fill="FFFFFF"/>
        </w:rPr>
        <w:t xml:space="preserve">s </w:t>
      </w:r>
      <w:r w:rsidRPr="00333D83">
        <w:rPr>
          <w:rFonts w:asciiTheme="majorBidi" w:hAnsiTheme="majorBidi" w:cstheme="majorBidi"/>
          <w:color w:val="1C1C1C"/>
          <w:shd w:val="clear" w:color="auto" w:fill="FFFFFF"/>
        </w:rPr>
        <w:t xml:space="preserve">on dignity in modernity, </w:t>
      </w:r>
      <w:r w:rsidRPr="00333D83">
        <w:rPr>
          <w:rFonts w:asciiTheme="majorBidi" w:hAnsiTheme="majorBidi" w:cstheme="majorBidi"/>
        </w:rPr>
        <w:t xml:space="preserve">it will be shown how </w:t>
      </w:r>
      <w:r w:rsidRPr="00333D83">
        <w:rPr>
          <w:rFonts w:asciiTheme="majorBidi" w:hAnsiTheme="majorBidi" w:cstheme="majorBidi"/>
          <w:color w:val="1C1C1C"/>
          <w:shd w:val="clear" w:color="auto" w:fill="FFFFFF"/>
        </w:rPr>
        <w:t xml:space="preserve">Schleiermacher and Frank </w:t>
      </w:r>
      <w:r w:rsidRPr="00333D83">
        <w:rPr>
          <w:rFonts w:asciiTheme="majorBidi" w:hAnsiTheme="majorBidi" w:cstheme="majorBidi"/>
          <w:shd w:val="clear" w:color="auto" w:fill="FFFFFF"/>
        </w:rPr>
        <w:t>used a theological lens</w:t>
      </w:r>
      <w:r w:rsidRPr="00333D83">
        <w:rPr>
          <w:rFonts w:asciiTheme="majorBidi" w:hAnsiTheme="majorBidi" w:cstheme="majorBidi"/>
          <w:color w:val="FF0000"/>
          <w:shd w:val="clear" w:color="auto" w:fill="FFFFFF"/>
        </w:rPr>
        <w:t xml:space="preserve"> </w:t>
      </w:r>
      <w:r w:rsidRPr="00333D83">
        <w:rPr>
          <w:rFonts w:asciiTheme="majorBidi" w:hAnsiTheme="majorBidi" w:cstheme="majorBidi"/>
          <w:color w:val="1C1C1C"/>
          <w:shd w:val="clear" w:color="auto" w:fill="FFFFFF"/>
        </w:rPr>
        <w:t>(as opposed to Kant’s</w:t>
      </w:r>
      <w:r w:rsidR="00BC007B" w:rsidRPr="00333D83">
        <w:rPr>
          <w:rFonts w:asciiTheme="majorBidi" w:hAnsiTheme="majorBidi" w:cstheme="majorBidi"/>
          <w:color w:val="1C1C1C"/>
          <w:shd w:val="clear" w:color="auto" w:fill="FFFFFF"/>
        </w:rPr>
        <w:t xml:space="preserve"> more</w:t>
      </w:r>
      <w:r w:rsidRPr="00333D83">
        <w:rPr>
          <w:rFonts w:asciiTheme="majorBidi" w:hAnsiTheme="majorBidi" w:cstheme="majorBidi"/>
          <w:color w:val="1C1C1C"/>
          <w:shd w:val="clear" w:color="auto" w:fill="FFFFFF"/>
        </w:rPr>
        <w:t xml:space="preserve"> secular approach) to identify religious experience and human creativity in relation to human dignity</w:t>
      </w:r>
      <w:r w:rsidRPr="0022050E">
        <w:rPr>
          <w:rFonts w:ascii="Times New Roman" w:hAnsi="Times New Roman" w:cs="Times New Roman"/>
        </w:rPr>
        <w:t>.</w:t>
      </w:r>
    </w:p>
    <w:p w14:paraId="6BAF4DA1" w14:textId="541910C8" w:rsidR="00C27297" w:rsidRPr="00333D83" w:rsidRDefault="00C27297" w:rsidP="006526FF">
      <w:pPr>
        <w:autoSpaceDE w:val="0"/>
        <w:autoSpaceDN w:val="0"/>
        <w:adjustRightInd w:val="0"/>
        <w:spacing w:line="480" w:lineRule="auto"/>
        <w:ind w:firstLine="720"/>
        <w:jc w:val="both"/>
        <w:rPr>
          <w:rFonts w:asciiTheme="majorBidi" w:hAnsiTheme="majorBidi" w:cstheme="majorBidi"/>
          <w:strike/>
        </w:rPr>
      </w:pPr>
      <w:r w:rsidRPr="00333D83">
        <w:rPr>
          <w:rFonts w:asciiTheme="majorBidi" w:hAnsiTheme="majorBidi" w:cstheme="majorBidi"/>
          <w:color w:val="1C1C1C"/>
          <w:shd w:val="clear" w:color="auto" w:fill="FFFFFF"/>
        </w:rPr>
        <w:t>Frank, who</w:t>
      </w:r>
      <w:r w:rsidR="00160A16" w:rsidRPr="00333D83">
        <w:rPr>
          <w:rFonts w:asciiTheme="majorBidi" w:hAnsiTheme="majorBidi" w:cstheme="majorBidi"/>
          <w:color w:val="1C1C1C"/>
          <w:shd w:val="clear" w:color="auto" w:fill="FFFFFF"/>
        </w:rPr>
        <w:t>m</w:t>
      </w:r>
      <w:r w:rsidRPr="00333D83">
        <w:rPr>
          <w:rFonts w:asciiTheme="majorBidi" w:hAnsiTheme="majorBidi" w:cstheme="majorBidi"/>
          <w:color w:val="1C1C1C"/>
          <w:shd w:val="clear" w:color="auto" w:fill="FFFFFF"/>
        </w:rPr>
        <w:t xml:space="preserve"> </w:t>
      </w:r>
      <w:proofErr w:type="spellStart"/>
      <w:r w:rsidRPr="00333D83">
        <w:rPr>
          <w:rFonts w:asciiTheme="majorBidi" w:hAnsiTheme="majorBidi" w:cstheme="majorBidi"/>
          <w:color w:val="1C1C1C"/>
          <w:shd w:val="clear" w:color="auto" w:fill="FFFFFF"/>
        </w:rPr>
        <w:t>Vasily</w:t>
      </w:r>
      <w:proofErr w:type="spellEnd"/>
      <w:r w:rsidRPr="00333D83">
        <w:rPr>
          <w:rFonts w:asciiTheme="majorBidi" w:hAnsiTheme="majorBidi" w:cstheme="majorBidi"/>
          <w:color w:val="1C1C1C"/>
          <w:shd w:val="clear" w:color="auto" w:fill="FFFFFF"/>
        </w:rPr>
        <w:t xml:space="preserve"> </w:t>
      </w:r>
      <w:proofErr w:type="spellStart"/>
      <w:r w:rsidRPr="00333D83">
        <w:rPr>
          <w:rFonts w:asciiTheme="majorBidi" w:hAnsiTheme="majorBidi" w:cstheme="majorBidi"/>
          <w:color w:val="1C1C1C"/>
          <w:shd w:val="clear" w:color="auto" w:fill="FFFFFF"/>
        </w:rPr>
        <w:t>Zenkovsky</w:t>
      </w:r>
      <w:proofErr w:type="spellEnd"/>
      <w:r w:rsidRPr="00333D83">
        <w:rPr>
          <w:rFonts w:asciiTheme="majorBidi" w:hAnsiTheme="majorBidi" w:cstheme="majorBidi"/>
          <w:color w:val="1C1C1C"/>
          <w:shd w:val="clear" w:color="auto" w:fill="FFFFFF"/>
        </w:rPr>
        <w:t xml:space="preserve"> described as Russia’s greatest philosopher,</w:t>
      </w:r>
      <w:r w:rsidRPr="00333D83">
        <w:rPr>
          <w:rStyle w:val="FootnoteReference"/>
          <w:rFonts w:asciiTheme="majorBidi" w:hAnsiTheme="majorBidi" w:cstheme="majorBidi"/>
          <w:color w:val="000000" w:themeColor="text1"/>
        </w:rPr>
        <w:footnoteReference w:id="15"/>
      </w:r>
      <w:r w:rsidRPr="00333D83">
        <w:rPr>
          <w:rFonts w:asciiTheme="majorBidi" w:hAnsiTheme="majorBidi" w:cstheme="majorBidi"/>
          <w:color w:val="00B0F0"/>
          <w:shd w:val="clear" w:color="auto" w:fill="FFFFFF"/>
        </w:rPr>
        <w:t xml:space="preserve"> </w:t>
      </w:r>
      <w:r w:rsidRPr="00333D83">
        <w:rPr>
          <w:rFonts w:asciiTheme="majorBidi" w:hAnsiTheme="majorBidi" w:cstheme="majorBidi"/>
          <w:color w:val="1C1C1C"/>
          <w:shd w:val="clear" w:color="auto" w:fill="FFFFFF"/>
        </w:rPr>
        <w:t>was born more than forty years after Schleiermacher’s death. To date, no scholarship has examined</w:t>
      </w:r>
      <w:r w:rsidRPr="00333D83">
        <w:rPr>
          <w:rFonts w:asciiTheme="majorBidi" w:hAnsiTheme="majorBidi" w:cstheme="majorBidi"/>
          <w:color w:val="000000" w:themeColor="text1"/>
          <w:shd w:val="clear" w:color="auto" w:fill="FFFFFF"/>
        </w:rPr>
        <w:t xml:space="preserve"> similarities in </w:t>
      </w:r>
      <w:r w:rsidRPr="00333D83">
        <w:rPr>
          <w:rFonts w:asciiTheme="majorBidi" w:hAnsiTheme="majorBidi" w:cstheme="majorBidi"/>
          <w:color w:val="1C1C1C"/>
          <w:shd w:val="clear" w:color="auto" w:fill="FFFFFF"/>
        </w:rPr>
        <w:t>Schleiermacher’s and Frank’s views on human dignity, even though Frank was clearly familiar with Schleiermacher’s work on Protestant religious topics, describing Schleiermacher as someone who could “serve as a teacher of life for us,”</w:t>
      </w:r>
      <w:r w:rsidRPr="00333D83">
        <w:rPr>
          <w:rStyle w:val="FootnoteReference"/>
          <w:rFonts w:asciiTheme="majorBidi" w:hAnsiTheme="majorBidi" w:cstheme="majorBidi"/>
          <w:color w:val="1C1C1C"/>
          <w:shd w:val="clear" w:color="auto" w:fill="FFFFFF"/>
        </w:rPr>
        <w:footnoteReference w:id="16"/>
      </w:r>
      <w:r w:rsidRPr="00333D83">
        <w:rPr>
          <w:rFonts w:asciiTheme="majorBidi" w:hAnsiTheme="majorBidi" w:cstheme="majorBidi"/>
          <w:color w:val="1C1C1C"/>
          <w:shd w:val="clear" w:color="auto" w:fill="FFFFFF"/>
        </w:rPr>
        <w:t xml:space="preserve"> and writing </w:t>
      </w:r>
      <w:r w:rsidRPr="00333D83">
        <w:rPr>
          <w:rFonts w:asciiTheme="majorBidi" w:hAnsiTheme="majorBidi" w:cstheme="majorBidi"/>
          <w:color w:val="000000" w:themeColor="text1"/>
          <w:shd w:val="clear" w:color="auto" w:fill="FFFFFF"/>
        </w:rPr>
        <w:t>a detailed sketch of Schleiermacher for Russians who were unfamiliar with his views</w:t>
      </w:r>
      <w:r w:rsidRPr="00333D83">
        <w:rPr>
          <w:rFonts w:asciiTheme="majorBidi" w:hAnsiTheme="majorBidi" w:cstheme="majorBidi"/>
          <w:color w:val="000000" w:themeColor="text1"/>
          <w:kern w:val="0"/>
          <w:lang w:bidi="he-IL"/>
        </w:rPr>
        <w:t>.</w:t>
      </w:r>
      <w:r w:rsidRPr="00333D83">
        <w:rPr>
          <w:rStyle w:val="FootnoteReference"/>
          <w:rFonts w:asciiTheme="majorBidi" w:hAnsiTheme="majorBidi" w:cstheme="majorBidi"/>
          <w:color w:val="000000" w:themeColor="text1"/>
          <w:shd w:val="clear" w:color="auto" w:fill="FFFFFF"/>
        </w:rPr>
        <w:footnoteReference w:id="17"/>
      </w:r>
      <w:r w:rsidRPr="00333D83">
        <w:rPr>
          <w:rFonts w:asciiTheme="majorBidi" w:hAnsiTheme="majorBidi" w:cstheme="majorBidi"/>
          <w:color w:val="000000" w:themeColor="text1"/>
          <w:kern w:val="0"/>
          <w:lang w:bidi="he-IL"/>
        </w:rPr>
        <w:t xml:space="preserve"> </w:t>
      </w:r>
      <w:r w:rsidRPr="00333D83">
        <w:rPr>
          <w:rFonts w:asciiTheme="majorBidi" w:hAnsiTheme="majorBidi" w:cstheme="majorBidi"/>
          <w:color w:val="000000" w:themeColor="text1"/>
          <w:shd w:val="clear" w:color="auto" w:fill="FFFFFF"/>
        </w:rPr>
        <w:t xml:space="preserve">In his “Friedrich </w:t>
      </w:r>
      <w:r w:rsidRPr="00333D83">
        <w:rPr>
          <w:rFonts w:asciiTheme="majorBidi" w:hAnsiTheme="majorBidi" w:cstheme="majorBidi"/>
          <w:color w:val="000000" w:themeColor="text1"/>
          <w:shd w:val="clear" w:color="auto" w:fill="FFFFFF"/>
        </w:rPr>
        <w:lastRenderedPageBreak/>
        <w:t xml:space="preserve">Schleiermacher’s Personality and Worldview,” Frank called him “a genius of life” on the basis </w:t>
      </w:r>
      <w:r w:rsidRPr="00333D83">
        <w:rPr>
          <w:rFonts w:asciiTheme="majorBidi" w:hAnsiTheme="majorBidi" w:cstheme="majorBidi"/>
          <w:color w:val="1C1C1C"/>
          <w:shd w:val="clear" w:color="auto" w:fill="FFFFFF"/>
        </w:rPr>
        <w:t>that Schleiermacher’s religious-philosophical opinions created</w:t>
      </w:r>
      <w:r w:rsidRPr="00333D83">
        <w:rPr>
          <w:rFonts w:asciiTheme="majorBidi" w:hAnsiTheme="majorBidi" w:cstheme="majorBidi"/>
          <w:color w:val="000000" w:themeColor="text1"/>
          <w:shd w:val="clear" w:color="auto" w:fill="FFFFFF"/>
        </w:rPr>
        <w:t xml:space="preserve"> “the foundation and starting point of the entire German Protestant theology … [and </w:t>
      </w:r>
      <w:r w:rsidR="00160A16" w:rsidRPr="00333D83">
        <w:rPr>
          <w:rFonts w:asciiTheme="majorBidi" w:hAnsiTheme="majorBidi" w:cstheme="majorBidi"/>
          <w:color w:val="000000" w:themeColor="text1"/>
          <w:shd w:val="clear" w:color="auto" w:fill="FFFFFF"/>
        </w:rPr>
        <w:t xml:space="preserve">noted </w:t>
      </w:r>
      <w:r w:rsidRPr="00333D83">
        <w:rPr>
          <w:rFonts w:asciiTheme="majorBidi" w:hAnsiTheme="majorBidi" w:cstheme="majorBidi"/>
          <w:color w:val="000000" w:themeColor="text1"/>
          <w:shd w:val="clear" w:color="auto" w:fill="FFFFFF"/>
        </w:rPr>
        <w:t>that] his historical philosophical research, alongside Hegel’s philosophy of history, laid the groundwork for the entire German philosophy of history.”</w:t>
      </w:r>
      <w:r w:rsidRPr="00333D83">
        <w:rPr>
          <w:rStyle w:val="FootnoteReference"/>
          <w:rFonts w:asciiTheme="majorBidi" w:hAnsiTheme="majorBidi" w:cstheme="majorBidi"/>
          <w:color w:val="000000" w:themeColor="text1"/>
          <w:shd w:val="clear" w:color="auto" w:fill="FFFFFF"/>
        </w:rPr>
        <w:footnoteReference w:id="18"/>
      </w:r>
      <w:r w:rsidRPr="00333D83">
        <w:rPr>
          <w:rFonts w:asciiTheme="majorBidi" w:hAnsiTheme="majorBidi" w:cstheme="majorBidi"/>
          <w:color w:val="000000" w:themeColor="text1"/>
          <w:shd w:val="clear" w:color="auto" w:fill="FFFFFF"/>
        </w:rPr>
        <w:t xml:space="preserve"> Frank (who was proficient in German) was </w:t>
      </w:r>
      <w:r w:rsidR="00486693" w:rsidRPr="00333D83">
        <w:rPr>
          <w:rFonts w:asciiTheme="majorBidi" w:hAnsiTheme="majorBidi" w:cstheme="majorBidi"/>
          <w:color w:val="000000" w:themeColor="text1"/>
          <w:shd w:val="clear" w:color="auto" w:fill="FFFFFF"/>
        </w:rPr>
        <w:t xml:space="preserve">so </w:t>
      </w:r>
      <w:r w:rsidRPr="00333D83">
        <w:rPr>
          <w:rFonts w:asciiTheme="majorBidi" w:hAnsiTheme="majorBidi" w:cstheme="majorBidi"/>
          <w:color w:val="000000" w:themeColor="text1"/>
          <w:shd w:val="clear" w:color="auto" w:fill="FFFFFF"/>
        </w:rPr>
        <w:t xml:space="preserve">impressed by Schleiermacher’s religious-philosophical opinions that he translated some of his texts into Russian. His first project, completed in 1911, was Schleiermacher’s 1799 </w:t>
      </w:r>
      <w:r w:rsidRPr="00333D83">
        <w:rPr>
          <w:rFonts w:asciiTheme="majorBidi" w:hAnsiTheme="majorBidi" w:cstheme="majorBidi"/>
          <w:i/>
          <w:iCs/>
          <w:color w:val="000000" w:themeColor="text1"/>
          <w:shd w:val="clear" w:color="auto" w:fill="FFFFFF"/>
        </w:rPr>
        <w:t>On Religion: Speeches to Its Cultured Despisers</w:t>
      </w:r>
      <w:r w:rsidRPr="00333D83">
        <w:rPr>
          <w:rFonts w:asciiTheme="majorBidi" w:hAnsiTheme="majorBidi" w:cstheme="majorBidi"/>
          <w:color w:val="000000" w:themeColor="text1"/>
          <w:shd w:val="clear" w:color="auto" w:fill="FFFFFF"/>
        </w:rPr>
        <w:t>, which Frank considered to be a highlight of the Romantic movement and a core text during his own lifetime.</w:t>
      </w:r>
      <w:r w:rsidRPr="00333D83">
        <w:rPr>
          <w:rStyle w:val="FootnoteReference"/>
          <w:rFonts w:asciiTheme="majorBidi" w:hAnsiTheme="majorBidi" w:cstheme="majorBidi"/>
          <w:color w:val="000000" w:themeColor="text1"/>
          <w:shd w:val="clear" w:color="auto" w:fill="FFFFFF"/>
        </w:rPr>
        <w:footnoteReference w:id="19"/>
      </w:r>
      <w:r w:rsidRPr="00333D83">
        <w:rPr>
          <w:rFonts w:asciiTheme="majorBidi" w:hAnsiTheme="majorBidi" w:cstheme="majorBidi"/>
          <w:color w:val="000000" w:themeColor="text1"/>
          <w:shd w:val="clear" w:color="auto" w:fill="FFFFFF"/>
        </w:rPr>
        <w:t xml:space="preserve"> As Frank translated </w:t>
      </w:r>
      <w:r w:rsidRPr="00333D83">
        <w:rPr>
          <w:rFonts w:asciiTheme="majorBidi" w:hAnsiTheme="majorBidi" w:cstheme="majorBidi"/>
          <w:i/>
          <w:iCs/>
          <w:color w:val="000000" w:themeColor="text1"/>
          <w:shd w:val="clear" w:color="auto" w:fill="FFFFFF"/>
        </w:rPr>
        <w:t>On Religion</w:t>
      </w:r>
      <w:r w:rsidRPr="00333D83">
        <w:rPr>
          <w:rFonts w:asciiTheme="majorBidi" w:hAnsiTheme="majorBidi" w:cstheme="majorBidi"/>
          <w:color w:val="000000" w:themeColor="text1"/>
          <w:shd w:val="clear" w:color="auto" w:fill="FFFFFF"/>
        </w:rPr>
        <w:t>, he came under the intellectual influence of Schleiermacher, especially his romanticist-idealist-pietistic views.</w:t>
      </w:r>
      <w:r w:rsidRPr="00333D83">
        <w:rPr>
          <w:rStyle w:val="FootnoteReference"/>
          <w:rFonts w:asciiTheme="majorBidi" w:hAnsiTheme="majorBidi" w:cstheme="majorBidi"/>
          <w:color w:val="000000" w:themeColor="text1"/>
          <w:shd w:val="clear" w:color="auto" w:fill="FFFFFF"/>
        </w:rPr>
        <w:footnoteReference w:id="20"/>
      </w:r>
      <w:r w:rsidRPr="00333D83">
        <w:rPr>
          <w:rFonts w:asciiTheme="majorBidi" w:hAnsiTheme="majorBidi" w:cstheme="majorBidi"/>
          <w:color w:val="000000" w:themeColor="text1"/>
          <w:shd w:val="clear" w:color="auto" w:fill="FFFFFF"/>
        </w:rPr>
        <w:t xml:space="preserve"> The translation project supported Frank’s immersion in Schleiermacher’s ideas on religion and anthropology in a modern context, including foundational connections among religion, human consciousness, and the creation of humanity.</w:t>
      </w:r>
      <w:r w:rsidRPr="00333D83">
        <w:rPr>
          <w:rStyle w:val="FootnoteReference"/>
          <w:rFonts w:asciiTheme="majorBidi" w:hAnsiTheme="majorBidi" w:cstheme="majorBidi"/>
          <w:color w:val="000000" w:themeColor="text1"/>
          <w:shd w:val="clear" w:color="auto" w:fill="FFFFFF"/>
        </w:rPr>
        <w:footnoteReference w:id="21"/>
      </w:r>
    </w:p>
    <w:p w14:paraId="3F421964" w14:textId="39DC6D96" w:rsidR="00C27297" w:rsidRPr="00333D83" w:rsidRDefault="00C27297" w:rsidP="006526FF">
      <w:pPr>
        <w:spacing w:line="480" w:lineRule="auto"/>
        <w:ind w:firstLine="475"/>
        <w:jc w:val="both"/>
        <w:rPr>
          <w:rFonts w:asciiTheme="majorBidi" w:hAnsiTheme="majorBidi" w:cstheme="majorBidi"/>
          <w:kern w:val="0"/>
          <w:lang w:bidi="he-IL"/>
        </w:rPr>
      </w:pPr>
      <w:r w:rsidRPr="00333D83">
        <w:rPr>
          <w:rFonts w:asciiTheme="majorBidi" w:hAnsiTheme="majorBidi" w:cstheme="majorBidi"/>
          <w:color w:val="000000" w:themeColor="text1"/>
          <w:shd w:val="clear" w:color="auto" w:fill="FFFFFF"/>
        </w:rPr>
        <w:t>A review of Schleiermacher’s early writings reveals similarities and di</w:t>
      </w:r>
      <w:r w:rsidR="00AB5439">
        <w:rPr>
          <w:rFonts w:asciiTheme="majorBidi" w:hAnsiTheme="majorBidi" w:cstheme="majorBidi"/>
          <w:color w:val="000000" w:themeColor="text1"/>
          <w:shd w:val="clear" w:color="auto" w:fill="FFFFFF"/>
        </w:rPr>
        <w:t>fference</w:t>
      </w:r>
      <w:r w:rsidRPr="00333D83">
        <w:rPr>
          <w:rFonts w:asciiTheme="majorBidi" w:hAnsiTheme="majorBidi" w:cstheme="majorBidi"/>
          <w:color w:val="000000" w:themeColor="text1"/>
          <w:shd w:val="clear" w:color="auto" w:fill="FFFFFF"/>
        </w:rPr>
        <w:t xml:space="preserve">s with Frank’s </w:t>
      </w:r>
      <w:r w:rsidR="00160A16" w:rsidRPr="00333D83">
        <w:rPr>
          <w:rFonts w:asciiTheme="majorBidi" w:hAnsiTheme="majorBidi" w:cstheme="majorBidi"/>
          <w:color w:val="000000" w:themeColor="text1"/>
          <w:shd w:val="clear" w:color="auto" w:fill="FFFFFF"/>
        </w:rPr>
        <w:t xml:space="preserve">definitions of </w:t>
      </w:r>
      <w:r w:rsidRPr="00333D83">
        <w:rPr>
          <w:rFonts w:asciiTheme="majorBidi" w:hAnsiTheme="majorBidi" w:cstheme="majorBidi"/>
          <w:color w:val="000000" w:themeColor="text1"/>
          <w:shd w:val="clear" w:color="auto" w:fill="FFFFFF"/>
        </w:rPr>
        <w:t xml:space="preserve">human dignity. These </w:t>
      </w:r>
      <w:r w:rsidR="00160A16" w:rsidRPr="00333D83">
        <w:rPr>
          <w:rFonts w:asciiTheme="majorBidi" w:hAnsiTheme="majorBidi" w:cstheme="majorBidi"/>
          <w:color w:val="000000" w:themeColor="text1"/>
          <w:shd w:val="clear" w:color="auto" w:fill="FFFFFF"/>
        </w:rPr>
        <w:t xml:space="preserve">definitions </w:t>
      </w:r>
      <w:r w:rsidRPr="00333D83">
        <w:rPr>
          <w:rFonts w:asciiTheme="majorBidi" w:hAnsiTheme="majorBidi" w:cstheme="majorBidi"/>
          <w:color w:val="000000" w:themeColor="text1"/>
          <w:shd w:val="clear" w:color="auto" w:fill="FFFFFF"/>
        </w:rPr>
        <w:t xml:space="preserve">were based on “religious consciousness” frameworks rooted in “the personal piety of believers,” as opposed to Enlightenment definitions </w:t>
      </w:r>
      <w:r w:rsidRPr="00333D83">
        <w:rPr>
          <w:rFonts w:asciiTheme="majorBidi" w:hAnsiTheme="majorBidi" w:cstheme="majorBidi"/>
          <w:color w:val="000000" w:themeColor="text1"/>
          <w:shd w:val="clear" w:color="auto" w:fill="FFFFFF"/>
        </w:rPr>
        <w:lastRenderedPageBreak/>
        <w:t>based on intrinsic moral values.</w:t>
      </w:r>
      <w:r w:rsidRPr="00333D83">
        <w:rPr>
          <w:rStyle w:val="FootnoteReference"/>
          <w:rFonts w:asciiTheme="majorBidi" w:hAnsiTheme="majorBidi" w:cstheme="majorBidi"/>
          <w:color w:val="000000" w:themeColor="text1"/>
          <w:shd w:val="clear" w:color="auto" w:fill="FFFFFF"/>
        </w:rPr>
        <w:footnoteReference w:id="22"/>
      </w:r>
      <w:r w:rsidRPr="00333D83">
        <w:rPr>
          <w:rFonts w:asciiTheme="majorBidi" w:hAnsiTheme="majorBidi" w:cstheme="majorBidi"/>
          <w:color w:val="1C1C1C"/>
          <w:shd w:val="clear" w:color="auto" w:fill="FFFFFF"/>
        </w:rPr>
        <w:t xml:space="preserve"> </w:t>
      </w:r>
      <w:r w:rsidRPr="00333D83">
        <w:rPr>
          <w:rFonts w:asciiTheme="majorBidi" w:hAnsiTheme="majorBidi" w:cstheme="majorBidi"/>
          <w:color w:val="000000" w:themeColor="text1"/>
          <w:shd w:val="clear" w:color="auto" w:fill="FFFFFF"/>
        </w:rPr>
        <w:t>Moving away from the</w:t>
      </w:r>
      <w:r w:rsidRPr="00333D83">
        <w:rPr>
          <w:rFonts w:asciiTheme="majorBidi" w:hAnsiTheme="majorBidi" w:cstheme="majorBidi"/>
          <w:color w:val="1C1C1C"/>
          <w:shd w:val="clear" w:color="auto" w:fill="FFFFFF"/>
        </w:rPr>
        <w:t xml:space="preserve"> ethical considerations that preceded them, Schleiermacher and Frank used an anthropological focus that stressed aesthetics and creativity as central to any effort to understand human dignity. </w:t>
      </w:r>
      <w:r w:rsidRPr="00333D83">
        <w:rPr>
          <w:rFonts w:asciiTheme="majorBidi" w:hAnsiTheme="majorBidi" w:cstheme="majorBidi"/>
          <w:color w:val="000000" w:themeColor="text1"/>
          <w:shd w:val="clear" w:color="auto" w:fill="FFFFFF"/>
        </w:rPr>
        <w:t xml:space="preserve">Both followed Christian tradition by emphasizing the </w:t>
      </w:r>
      <w:r w:rsidRPr="00333D83">
        <w:rPr>
          <w:rFonts w:asciiTheme="majorBidi" w:hAnsiTheme="majorBidi" w:cstheme="majorBidi"/>
          <w:i/>
          <w:iCs/>
          <w:color w:val="000000" w:themeColor="text1"/>
          <w:shd w:val="clear" w:color="auto" w:fill="FFFFFF"/>
        </w:rPr>
        <w:t>imago Dei</w:t>
      </w:r>
      <w:r w:rsidRPr="00333D83">
        <w:rPr>
          <w:rFonts w:asciiTheme="majorBidi" w:hAnsiTheme="majorBidi" w:cstheme="majorBidi"/>
          <w:color w:val="000000" w:themeColor="text1"/>
          <w:shd w:val="clear" w:color="auto" w:fill="FFFFFF"/>
        </w:rPr>
        <w:t xml:space="preserve"> concept of human creation, but </w:t>
      </w:r>
      <w:r w:rsidRPr="00333D83">
        <w:rPr>
          <w:rFonts w:asciiTheme="majorBidi" w:hAnsiTheme="majorBidi" w:cstheme="majorBidi"/>
        </w:rPr>
        <w:t xml:space="preserve">with a notably stronger </w:t>
      </w:r>
      <w:r w:rsidR="007205C6" w:rsidRPr="00333D83">
        <w:rPr>
          <w:rFonts w:asciiTheme="majorBidi" w:hAnsiTheme="majorBidi" w:cstheme="majorBidi"/>
        </w:rPr>
        <w:t>Christological</w:t>
      </w:r>
      <w:r w:rsidRPr="00333D83">
        <w:rPr>
          <w:rFonts w:asciiTheme="majorBidi" w:hAnsiTheme="majorBidi" w:cstheme="majorBidi"/>
        </w:rPr>
        <w:t xml:space="preserve"> emphasis.</w:t>
      </w:r>
      <w:r w:rsidRPr="00333D83">
        <w:rPr>
          <w:rFonts w:asciiTheme="majorBidi" w:hAnsiTheme="majorBidi" w:cstheme="majorBidi"/>
          <w:i/>
          <w:iCs/>
          <w:color w:val="1C1C1C"/>
          <w:shd w:val="clear" w:color="auto" w:fill="FFFFFF"/>
        </w:rPr>
        <w:t xml:space="preserve"> </w:t>
      </w:r>
      <w:r w:rsidRPr="00333D83">
        <w:rPr>
          <w:rFonts w:asciiTheme="majorBidi" w:hAnsiTheme="majorBidi" w:cstheme="majorBidi"/>
          <w:color w:val="1C1C1C"/>
          <w:shd w:val="clear" w:color="auto" w:fill="FFFFFF"/>
        </w:rPr>
        <w:t>T</w:t>
      </w:r>
      <w:r w:rsidRPr="00333D83">
        <w:rPr>
          <w:rFonts w:asciiTheme="majorBidi" w:hAnsiTheme="majorBidi" w:cstheme="majorBidi"/>
          <w:color w:val="000000" w:themeColor="text1"/>
          <w:shd w:val="clear" w:color="auto" w:fill="FFFFFF"/>
        </w:rPr>
        <w:t xml:space="preserve">his essay </w:t>
      </w:r>
      <w:r w:rsidR="00160A16" w:rsidRPr="00333D83">
        <w:rPr>
          <w:rFonts w:asciiTheme="majorBidi" w:hAnsiTheme="majorBidi" w:cstheme="majorBidi"/>
          <w:color w:val="000000" w:themeColor="text1"/>
          <w:shd w:val="clear" w:color="auto" w:fill="FFFFFF"/>
        </w:rPr>
        <w:t xml:space="preserve">first </w:t>
      </w:r>
      <w:r w:rsidRPr="00333D83">
        <w:rPr>
          <w:rFonts w:asciiTheme="majorBidi" w:hAnsiTheme="majorBidi" w:cstheme="majorBidi"/>
          <w:color w:val="000000" w:themeColor="text1"/>
          <w:shd w:val="clear" w:color="auto" w:fill="FFFFFF"/>
        </w:rPr>
        <w:t>introduces Schleiermacher’s views on human dignity, then describes parallels with Frank’s religious philosophy</w:t>
      </w:r>
      <w:r w:rsidRPr="00333D83">
        <w:rPr>
          <w:rFonts w:asciiTheme="majorBidi" w:hAnsiTheme="majorBidi" w:cstheme="majorBidi"/>
          <w:color w:val="1C1C1C"/>
          <w:shd w:val="clear" w:color="auto" w:fill="FFFFFF"/>
        </w:rPr>
        <w:t xml:space="preserve"> in a post-Kantian context</w:t>
      </w:r>
      <w:r w:rsidRPr="00333D83">
        <w:rPr>
          <w:rFonts w:asciiTheme="majorBidi" w:hAnsiTheme="majorBidi" w:cstheme="majorBidi"/>
          <w:i/>
          <w:iCs/>
          <w:kern w:val="0"/>
          <w:lang w:bidi="he-IL"/>
        </w:rPr>
        <w:t>.</w:t>
      </w:r>
      <w:r w:rsidRPr="00333D83">
        <w:rPr>
          <w:rStyle w:val="FootnoteReference"/>
          <w:rFonts w:asciiTheme="majorBidi" w:hAnsiTheme="majorBidi" w:cstheme="majorBidi"/>
          <w:color w:val="000000" w:themeColor="text1"/>
          <w:shd w:val="clear" w:color="auto" w:fill="FFFFFF"/>
        </w:rPr>
        <w:footnoteReference w:id="23"/>
      </w:r>
    </w:p>
    <w:p w14:paraId="7CEB0E11" w14:textId="70006680" w:rsidR="0008099E" w:rsidRPr="00333D83" w:rsidRDefault="00C27297" w:rsidP="006526FF">
      <w:pPr>
        <w:adjustRightInd w:val="0"/>
        <w:spacing w:line="480" w:lineRule="auto"/>
        <w:ind w:firstLine="475"/>
        <w:jc w:val="both"/>
        <w:rPr>
          <w:rFonts w:asciiTheme="majorBidi" w:hAnsiTheme="majorBidi" w:cstheme="majorBidi"/>
          <w:color w:val="1C1C1C"/>
          <w:shd w:val="clear" w:color="auto" w:fill="FFFFFF"/>
        </w:rPr>
      </w:pPr>
      <w:r w:rsidRPr="00333D83">
        <w:rPr>
          <w:rFonts w:asciiTheme="majorBidi" w:hAnsiTheme="majorBidi" w:cstheme="majorBidi"/>
          <w:color w:val="1C1C1C"/>
          <w:shd w:val="clear" w:color="auto" w:fill="FFFFFF"/>
        </w:rPr>
        <w:t>Schleiermacher frequently referred to “</w:t>
      </w:r>
      <w:proofErr w:type="spellStart"/>
      <w:r w:rsidRPr="00333D83">
        <w:rPr>
          <w:rFonts w:asciiTheme="majorBidi" w:hAnsiTheme="majorBidi" w:cstheme="majorBidi"/>
          <w:i/>
          <w:iCs/>
          <w:color w:val="1C1C1C"/>
          <w:shd w:val="clear" w:color="auto" w:fill="FFFFFF"/>
        </w:rPr>
        <w:t>Menschenwürde</w:t>
      </w:r>
      <w:proofErr w:type="spellEnd"/>
      <w:r w:rsidRPr="00333D83">
        <w:rPr>
          <w:rFonts w:asciiTheme="majorBidi" w:hAnsiTheme="majorBidi" w:cstheme="majorBidi"/>
          <w:color w:val="1C1C1C"/>
          <w:shd w:val="clear" w:color="auto" w:fill="FFFFFF"/>
        </w:rPr>
        <w:t>” or “</w:t>
      </w:r>
      <w:proofErr w:type="spellStart"/>
      <w:r w:rsidRPr="00333D83">
        <w:rPr>
          <w:rFonts w:asciiTheme="majorBidi" w:hAnsiTheme="majorBidi" w:cstheme="majorBidi"/>
          <w:i/>
          <w:iCs/>
          <w:color w:val="000000" w:themeColor="text1"/>
          <w:shd w:val="clear" w:color="auto" w:fill="FFFFFF"/>
        </w:rPr>
        <w:t>Würde</w:t>
      </w:r>
      <w:proofErr w:type="spellEnd"/>
      <w:r w:rsidRPr="00333D83">
        <w:rPr>
          <w:rFonts w:asciiTheme="majorBidi" w:hAnsiTheme="majorBidi" w:cstheme="majorBidi"/>
          <w:i/>
          <w:iCs/>
          <w:color w:val="000000" w:themeColor="text1"/>
          <w:shd w:val="clear" w:color="auto" w:fill="FFFFFF"/>
        </w:rPr>
        <w:t xml:space="preserve"> der </w:t>
      </w:r>
      <w:proofErr w:type="spellStart"/>
      <w:r w:rsidRPr="00333D83">
        <w:rPr>
          <w:rFonts w:asciiTheme="majorBidi" w:hAnsiTheme="majorBidi" w:cstheme="majorBidi"/>
          <w:i/>
          <w:iCs/>
          <w:color w:val="000000" w:themeColor="text1"/>
          <w:shd w:val="clear" w:color="auto" w:fill="FFFFFF"/>
        </w:rPr>
        <w:t>Menschheit</w:t>
      </w:r>
      <w:proofErr w:type="spellEnd"/>
      <w:r w:rsidRPr="00333D83">
        <w:rPr>
          <w:rFonts w:asciiTheme="majorBidi" w:hAnsiTheme="majorBidi" w:cstheme="majorBidi"/>
          <w:color w:val="000000" w:themeColor="text1"/>
          <w:shd w:val="clear" w:color="auto" w:fill="FFFFFF"/>
        </w:rPr>
        <w:t xml:space="preserve">” </w:t>
      </w:r>
      <w:r w:rsidRPr="00333D83">
        <w:rPr>
          <w:rFonts w:asciiTheme="majorBidi" w:hAnsiTheme="majorBidi" w:cstheme="majorBidi"/>
          <w:color w:val="1C1C1C"/>
          <w:shd w:val="clear" w:color="auto" w:fill="FFFFFF"/>
        </w:rPr>
        <w:t xml:space="preserve">(“human dignity”) </w:t>
      </w:r>
      <w:r w:rsidRPr="00333D83">
        <w:rPr>
          <w:rFonts w:asciiTheme="majorBidi" w:hAnsiTheme="majorBidi" w:cstheme="majorBidi"/>
          <w:color w:val="000000" w:themeColor="text1"/>
          <w:shd w:val="clear" w:color="auto" w:fill="FFFFFF"/>
        </w:rPr>
        <w:t>in his writing</w:t>
      </w:r>
      <w:r w:rsidRPr="00333D83">
        <w:rPr>
          <w:rFonts w:asciiTheme="majorBidi" w:hAnsiTheme="majorBidi" w:cstheme="majorBidi"/>
          <w:color w:val="1C1C1C"/>
          <w:shd w:val="clear" w:color="auto" w:fill="FFFFFF"/>
        </w:rPr>
        <w:t xml:space="preserve"> but never devoted an entire book or essay to the topic. He first addressed the concept in </w:t>
      </w:r>
      <w:r w:rsidRPr="00333D83">
        <w:rPr>
          <w:rFonts w:asciiTheme="majorBidi" w:hAnsiTheme="majorBidi" w:cstheme="majorBidi"/>
          <w:i/>
          <w:iCs/>
          <w:color w:val="1C1C1C"/>
          <w:shd w:val="clear" w:color="auto" w:fill="FFFFFF"/>
        </w:rPr>
        <w:t xml:space="preserve">On Religion </w:t>
      </w:r>
      <w:r w:rsidRPr="00333D83">
        <w:rPr>
          <w:rFonts w:asciiTheme="majorBidi" w:hAnsiTheme="majorBidi" w:cstheme="majorBidi"/>
          <w:color w:val="000000" w:themeColor="text1"/>
          <w:shd w:val="clear" w:color="auto" w:fill="FFFFFF"/>
        </w:rPr>
        <w:t>when describing “the dignity of humanity.”</w:t>
      </w:r>
      <w:r w:rsidRPr="00333D83">
        <w:rPr>
          <w:rStyle w:val="FootnoteReference"/>
          <w:rFonts w:asciiTheme="majorBidi" w:hAnsiTheme="majorBidi" w:cstheme="majorBidi"/>
          <w:color w:val="000000" w:themeColor="text1"/>
          <w:shd w:val="clear" w:color="auto" w:fill="FFFFFF"/>
        </w:rPr>
        <w:footnoteReference w:id="24"/>
      </w:r>
      <w:r w:rsidRPr="00333D83">
        <w:rPr>
          <w:rFonts w:asciiTheme="majorBidi" w:hAnsiTheme="majorBidi" w:cstheme="majorBidi"/>
          <w:color w:val="000000" w:themeColor="text1"/>
          <w:shd w:val="clear" w:color="auto" w:fill="FFFFFF"/>
        </w:rPr>
        <w:t xml:space="preserve"> This text on “Romantic piety” formed </w:t>
      </w:r>
      <w:r w:rsidRPr="00333D83">
        <w:rPr>
          <w:rFonts w:asciiTheme="majorBidi" w:hAnsiTheme="majorBidi" w:cstheme="majorBidi"/>
          <w:color w:val="1C1C1C"/>
          <w:shd w:val="clear" w:color="auto" w:fill="FFFFFF"/>
        </w:rPr>
        <w:t>Schleiermacher’s</w:t>
      </w:r>
      <w:r w:rsidRPr="00333D83">
        <w:rPr>
          <w:rFonts w:asciiTheme="majorBidi" w:hAnsiTheme="majorBidi" w:cstheme="majorBidi"/>
          <w:color w:val="000000" w:themeColor="text1"/>
          <w:shd w:val="clear" w:color="auto" w:fill="FFFFFF"/>
        </w:rPr>
        <w:t xml:space="preserve"> anthropology and ideas about dignity; this work is considered a primary example of Schleiermacher’s influence.</w:t>
      </w:r>
      <w:r w:rsidRPr="00333D83">
        <w:rPr>
          <w:rStyle w:val="FootnoteReference"/>
          <w:rFonts w:asciiTheme="majorBidi" w:hAnsiTheme="majorBidi" w:cstheme="majorBidi"/>
          <w:color w:val="000000" w:themeColor="text1"/>
          <w:shd w:val="clear" w:color="auto" w:fill="FFFFFF"/>
        </w:rPr>
        <w:footnoteReference w:id="25"/>
      </w:r>
      <w:r w:rsidRPr="00333D83">
        <w:rPr>
          <w:rFonts w:asciiTheme="majorBidi" w:hAnsiTheme="majorBidi" w:cstheme="majorBidi"/>
          <w:color w:val="000000" w:themeColor="text1"/>
          <w:shd w:val="clear" w:color="auto" w:fill="FFFFFF"/>
        </w:rPr>
        <w:t xml:space="preserve"> Schleiermacher articulated t</w:t>
      </w:r>
      <w:r w:rsidRPr="00333D83">
        <w:rPr>
          <w:rFonts w:asciiTheme="majorBidi" w:hAnsiTheme="majorBidi" w:cstheme="majorBidi"/>
          <w:color w:val="1C1C1C"/>
          <w:shd w:val="clear" w:color="auto" w:fill="FFFFFF"/>
        </w:rPr>
        <w:t>he theme of human dignity both directly and indirectly in collections of academic lectures and dogmatic work</w:t>
      </w:r>
      <w:r w:rsidR="00630D42">
        <w:rPr>
          <w:rFonts w:asciiTheme="majorBidi" w:hAnsiTheme="majorBidi" w:cstheme="majorBidi"/>
          <w:color w:val="1C1C1C"/>
          <w:shd w:val="clear" w:color="auto" w:fill="FFFFFF"/>
        </w:rPr>
        <w:t>s</w:t>
      </w:r>
      <w:r w:rsidRPr="00333D83">
        <w:rPr>
          <w:rFonts w:asciiTheme="majorBidi" w:hAnsiTheme="majorBidi" w:cstheme="majorBidi"/>
          <w:color w:val="1C1C1C"/>
          <w:shd w:val="clear" w:color="auto" w:fill="FFFFFF"/>
        </w:rPr>
        <w:t xml:space="preserve">: </w:t>
      </w:r>
      <w:r w:rsidRPr="00333D83">
        <w:rPr>
          <w:rFonts w:asciiTheme="majorBidi" w:hAnsiTheme="majorBidi" w:cstheme="majorBidi"/>
          <w:i/>
          <w:iCs/>
          <w:color w:val="1C1C1C"/>
          <w:shd w:val="clear" w:color="auto" w:fill="FFFFFF"/>
        </w:rPr>
        <w:t>Aesthetics</w:t>
      </w:r>
      <w:r w:rsidRPr="00333D83">
        <w:rPr>
          <w:rFonts w:asciiTheme="majorBidi" w:hAnsiTheme="majorBidi" w:cstheme="majorBidi"/>
          <w:color w:val="1C1C1C"/>
          <w:shd w:val="clear" w:color="auto" w:fill="FFFFFF"/>
        </w:rPr>
        <w:t xml:space="preserve">, </w:t>
      </w:r>
      <w:r w:rsidRPr="00333D83">
        <w:rPr>
          <w:rFonts w:asciiTheme="majorBidi" w:hAnsiTheme="majorBidi" w:cstheme="majorBidi"/>
          <w:i/>
          <w:iCs/>
          <w:color w:val="1C1C1C"/>
          <w:shd w:val="clear" w:color="auto" w:fill="FFFFFF"/>
        </w:rPr>
        <w:t>Dialectics</w:t>
      </w:r>
      <w:r w:rsidRPr="00333D83">
        <w:rPr>
          <w:rFonts w:asciiTheme="majorBidi" w:hAnsiTheme="majorBidi" w:cstheme="majorBidi"/>
          <w:color w:val="1C1C1C"/>
          <w:shd w:val="clear" w:color="auto" w:fill="FFFFFF"/>
        </w:rPr>
        <w:t xml:space="preserve">, </w:t>
      </w:r>
      <w:r w:rsidRPr="00333D83">
        <w:rPr>
          <w:rFonts w:asciiTheme="majorBidi" w:hAnsiTheme="majorBidi" w:cstheme="majorBidi"/>
          <w:i/>
          <w:iCs/>
          <w:color w:val="1C1C1C"/>
          <w:shd w:val="clear" w:color="auto" w:fill="FFFFFF"/>
        </w:rPr>
        <w:t>Ethics</w:t>
      </w:r>
      <w:r w:rsidRPr="00333D83">
        <w:rPr>
          <w:rFonts w:asciiTheme="majorBidi" w:hAnsiTheme="majorBidi" w:cstheme="majorBidi"/>
          <w:color w:val="1C1C1C"/>
          <w:shd w:val="clear" w:color="auto" w:fill="FFFFFF"/>
        </w:rPr>
        <w:t xml:space="preserve">, and </w:t>
      </w:r>
      <w:r w:rsidRPr="00333D83">
        <w:rPr>
          <w:rFonts w:asciiTheme="majorBidi" w:hAnsiTheme="majorBidi" w:cstheme="majorBidi"/>
          <w:i/>
          <w:iCs/>
          <w:color w:val="1C1C1C"/>
          <w:shd w:val="clear" w:color="auto" w:fill="FFFFFF"/>
        </w:rPr>
        <w:t>Christian Faith</w:t>
      </w:r>
      <w:r w:rsidRPr="00333D83">
        <w:rPr>
          <w:rFonts w:asciiTheme="majorBidi" w:hAnsiTheme="majorBidi" w:cstheme="majorBidi"/>
          <w:color w:val="1C1C1C"/>
          <w:shd w:val="clear" w:color="auto" w:fill="FFFFFF"/>
        </w:rPr>
        <w:t>. Schleiermacher grounded his concept of dignity in an anthropology associated with human identity,</w:t>
      </w:r>
      <w:r w:rsidRPr="00333D83">
        <w:rPr>
          <w:rStyle w:val="FootnoteReference"/>
          <w:rFonts w:asciiTheme="majorBidi" w:hAnsiTheme="majorBidi" w:cstheme="majorBidi"/>
          <w:color w:val="1C1C1C"/>
          <w:shd w:val="clear" w:color="auto" w:fill="FFFFFF"/>
        </w:rPr>
        <w:footnoteReference w:id="26"/>
      </w:r>
      <w:r w:rsidRPr="00333D83">
        <w:rPr>
          <w:rFonts w:asciiTheme="majorBidi" w:hAnsiTheme="majorBidi" w:cstheme="majorBidi"/>
          <w:color w:val="1C1C1C"/>
          <w:shd w:val="clear" w:color="auto" w:fill="FFFFFF"/>
        </w:rPr>
        <w:t xml:space="preserve"> human consciousness, and the soul. Since Frank never wrote a monograph focused solely on human dignity, t</w:t>
      </w:r>
      <w:r w:rsidRPr="00333D83">
        <w:rPr>
          <w:rFonts w:asciiTheme="majorBidi" w:eastAsia="Times New Roman" w:hAnsiTheme="majorBidi" w:cstheme="majorBidi"/>
          <w:color w:val="000000"/>
        </w:rPr>
        <w:t xml:space="preserve">o uncover </w:t>
      </w:r>
      <w:r w:rsidRPr="00333D83">
        <w:rPr>
          <w:rFonts w:asciiTheme="majorBidi" w:hAnsiTheme="majorBidi" w:cstheme="majorBidi"/>
          <w:color w:val="1C1C1C"/>
          <w:shd w:val="clear" w:color="auto" w:fill="FFFFFF"/>
        </w:rPr>
        <w:t>his views on dignity and related topics within a religious framework</w:t>
      </w:r>
      <w:r w:rsidR="00630D42">
        <w:rPr>
          <w:rFonts w:asciiTheme="majorBidi" w:hAnsiTheme="majorBidi" w:cstheme="majorBidi"/>
          <w:color w:val="1C1C1C"/>
          <w:shd w:val="clear" w:color="auto" w:fill="FFFFFF"/>
        </w:rPr>
        <w:t>,</w:t>
      </w:r>
      <w:r w:rsidRPr="00333D83">
        <w:rPr>
          <w:rFonts w:asciiTheme="majorBidi" w:hAnsiTheme="majorBidi" w:cstheme="majorBidi"/>
          <w:color w:val="1C1C1C"/>
          <w:shd w:val="clear" w:color="auto" w:fill="FFFFFF"/>
        </w:rPr>
        <w:t xml:space="preserve"> we must examine texts such as</w:t>
      </w:r>
      <w:r w:rsidRPr="00333D83">
        <w:rPr>
          <w:rFonts w:asciiTheme="majorBidi" w:hAnsiTheme="majorBidi" w:cstheme="majorBidi"/>
          <w:color w:val="000000" w:themeColor="text1"/>
          <w:shd w:val="clear" w:color="auto" w:fill="FFFFFF"/>
        </w:rPr>
        <w:t xml:space="preserve"> </w:t>
      </w:r>
      <w:r w:rsidRPr="00333D83">
        <w:rPr>
          <w:rFonts w:asciiTheme="majorBidi" w:hAnsiTheme="majorBidi" w:cstheme="majorBidi"/>
          <w:color w:val="000000" w:themeColor="text1"/>
          <w:shd w:val="clear" w:color="auto" w:fill="FFFFFF"/>
        </w:rPr>
        <w:lastRenderedPageBreak/>
        <w:t xml:space="preserve">the posthumously published </w:t>
      </w:r>
      <w:r w:rsidRPr="00333D83">
        <w:rPr>
          <w:rFonts w:asciiTheme="majorBidi" w:hAnsiTheme="majorBidi" w:cstheme="majorBidi"/>
          <w:i/>
          <w:iCs/>
          <w:color w:val="2C2C2C"/>
          <w:shd w:val="clear" w:color="auto" w:fill="FFFFFF"/>
        </w:rPr>
        <w:t xml:space="preserve">Reality and Man: An Essay in the Metaphysics of Human Nature </w:t>
      </w:r>
      <w:r w:rsidRPr="00333D83">
        <w:rPr>
          <w:rFonts w:asciiTheme="majorBidi" w:hAnsiTheme="majorBidi" w:cstheme="majorBidi"/>
          <w:color w:val="2C2C2C"/>
          <w:shd w:val="clear" w:color="auto" w:fill="FFFFFF"/>
        </w:rPr>
        <w:t xml:space="preserve">(1956), </w:t>
      </w:r>
      <w:r w:rsidRPr="00333D83">
        <w:rPr>
          <w:rFonts w:asciiTheme="majorBidi" w:hAnsiTheme="majorBidi" w:cstheme="majorBidi"/>
          <w:i/>
          <w:iCs/>
          <w:color w:val="2C2C2C"/>
          <w:shd w:val="clear" w:color="auto" w:fill="FFFFFF"/>
        </w:rPr>
        <w:t xml:space="preserve">God with Us </w:t>
      </w:r>
      <w:r w:rsidRPr="00333D83">
        <w:rPr>
          <w:rFonts w:asciiTheme="majorBidi" w:hAnsiTheme="majorBidi" w:cstheme="majorBidi"/>
          <w:color w:val="2C2C2C"/>
          <w:shd w:val="clear" w:color="auto" w:fill="FFFFFF"/>
        </w:rPr>
        <w:t xml:space="preserve">(1946), and </w:t>
      </w:r>
      <w:r w:rsidRPr="00333D83">
        <w:rPr>
          <w:rFonts w:asciiTheme="majorBidi" w:eastAsia="Times New Roman" w:hAnsiTheme="majorBidi" w:cstheme="majorBidi"/>
          <w:i/>
          <w:iCs/>
          <w:color w:val="000000"/>
        </w:rPr>
        <w:t xml:space="preserve">The Light Shineth in Darkness: An Essay in Christian Ethics and Social Philosophy </w:t>
      </w:r>
      <w:r w:rsidRPr="00333D83">
        <w:rPr>
          <w:rFonts w:asciiTheme="majorBidi" w:eastAsia="Times New Roman" w:hAnsiTheme="majorBidi" w:cstheme="majorBidi"/>
          <w:color w:val="000000"/>
        </w:rPr>
        <w:t>(1949)</w:t>
      </w:r>
      <w:r w:rsidRPr="00333D83">
        <w:rPr>
          <w:rFonts w:asciiTheme="majorBidi" w:hAnsiTheme="majorBidi" w:cstheme="majorBidi"/>
          <w:color w:val="1C1C1C"/>
          <w:shd w:val="clear" w:color="auto" w:fill="FFFFFF"/>
        </w:rPr>
        <w:t>.</w:t>
      </w:r>
      <w:r w:rsidRPr="00333D83">
        <w:rPr>
          <w:rStyle w:val="FootnoteReference"/>
          <w:rFonts w:asciiTheme="majorBidi" w:hAnsiTheme="majorBidi" w:cstheme="majorBidi"/>
          <w:color w:val="1C1C1C"/>
          <w:shd w:val="clear" w:color="auto" w:fill="FFFFFF"/>
        </w:rPr>
        <w:footnoteReference w:id="27"/>
      </w:r>
      <w:r w:rsidRPr="00333D83">
        <w:rPr>
          <w:rFonts w:asciiTheme="majorBidi" w:hAnsiTheme="majorBidi" w:cstheme="majorBidi"/>
          <w:color w:val="1C1C1C"/>
          <w:shd w:val="clear" w:color="auto" w:fill="FFFFFF"/>
        </w:rPr>
        <w:t xml:space="preserve"> Frank used the word “dignity” much more frequently than Schleiermacher, especially in texts expressing Frank’s “mature philosophy of religion.”</w:t>
      </w:r>
      <w:r w:rsidRPr="00333D83">
        <w:rPr>
          <w:rStyle w:val="FootnoteReference"/>
          <w:rFonts w:asciiTheme="majorBidi" w:hAnsiTheme="majorBidi" w:cstheme="majorBidi"/>
          <w:color w:val="1C1C1C"/>
          <w:shd w:val="clear" w:color="auto" w:fill="FFFFFF"/>
        </w:rPr>
        <w:footnoteReference w:id="28"/>
      </w:r>
    </w:p>
    <w:p w14:paraId="65D4ED90" w14:textId="5A693881" w:rsidR="00C27297" w:rsidRPr="00333D83" w:rsidRDefault="00C27297" w:rsidP="006526FF">
      <w:pPr>
        <w:adjustRightInd w:val="0"/>
        <w:spacing w:line="480" w:lineRule="auto"/>
        <w:ind w:firstLine="475"/>
        <w:jc w:val="both"/>
        <w:rPr>
          <w:rStyle w:val="displayname"/>
          <w:rFonts w:asciiTheme="majorBidi" w:hAnsiTheme="majorBidi" w:cstheme="majorBidi"/>
          <w:color w:val="0A0A0C"/>
        </w:rPr>
      </w:pPr>
      <w:r w:rsidRPr="00333D83">
        <w:rPr>
          <w:rFonts w:asciiTheme="majorBidi" w:hAnsiTheme="majorBidi" w:cstheme="majorBidi"/>
          <w:shd w:val="clear" w:color="auto" w:fill="FFFFFF"/>
        </w:rPr>
        <w:t>Details on Schleiermacher’s attempts to comprehend human beings appear in his engagement with both Christian and Romantic traditions</w:t>
      </w:r>
      <w:r w:rsidR="00E75A06">
        <w:rPr>
          <w:rFonts w:asciiTheme="majorBidi" w:hAnsiTheme="majorBidi" w:cstheme="majorBidi"/>
          <w:shd w:val="clear" w:color="auto" w:fill="FFFFFF"/>
        </w:rPr>
        <w:t xml:space="preserve"> and portray </w:t>
      </w:r>
      <w:r w:rsidRPr="00333D83">
        <w:rPr>
          <w:rFonts w:asciiTheme="majorBidi" w:hAnsiTheme="majorBidi" w:cstheme="majorBidi"/>
          <w:shd w:val="clear" w:color="auto" w:fill="FFFFFF"/>
        </w:rPr>
        <w:t xml:space="preserve">human dignity through a combination of Romantic aesthetics, </w:t>
      </w:r>
      <w:r w:rsidR="002F6508">
        <w:rPr>
          <w:rFonts w:asciiTheme="majorBidi" w:hAnsiTheme="majorBidi" w:cstheme="majorBidi"/>
          <w:shd w:val="clear" w:color="auto" w:fill="FFFFFF"/>
        </w:rPr>
        <w:t xml:space="preserve">religious </w:t>
      </w:r>
      <w:r w:rsidRPr="00333D83">
        <w:rPr>
          <w:rFonts w:asciiTheme="majorBidi" w:hAnsiTheme="majorBidi" w:cstheme="majorBidi"/>
          <w:shd w:val="clear" w:color="auto" w:fill="FFFFFF"/>
        </w:rPr>
        <w:t xml:space="preserve">self-consciousness, and Christian theology. </w:t>
      </w:r>
      <w:r w:rsidRPr="00333D83">
        <w:rPr>
          <w:rFonts w:asciiTheme="majorBidi" w:hAnsiTheme="majorBidi" w:cstheme="majorBidi"/>
          <w:color w:val="1C1C1C"/>
          <w:shd w:val="clear" w:color="auto" w:fill="FFFFFF"/>
        </w:rPr>
        <w:t>His unique status as a nineteenth-century mediating theologian enabled him to integrate elements from both Christianity and Romanticism into his views of human dignity and identity.</w:t>
      </w:r>
      <w:r w:rsidRPr="00333D83">
        <w:rPr>
          <w:rStyle w:val="FootnoteReference"/>
          <w:rFonts w:asciiTheme="majorBidi" w:hAnsiTheme="majorBidi" w:cstheme="majorBidi"/>
          <w:color w:val="1C1C1C"/>
          <w:shd w:val="clear" w:color="auto" w:fill="FFFFFF"/>
        </w:rPr>
        <w:footnoteReference w:id="29"/>
      </w:r>
      <w:r w:rsidRPr="00333D83">
        <w:rPr>
          <w:rFonts w:asciiTheme="majorBidi" w:hAnsiTheme="majorBidi" w:cstheme="majorBidi"/>
          <w:color w:val="1C1C1C"/>
          <w:shd w:val="clear" w:color="auto" w:fill="FFFFFF"/>
        </w:rPr>
        <w:t xml:space="preserve"> </w:t>
      </w:r>
      <w:r w:rsidRPr="00333D83">
        <w:rPr>
          <w:rFonts w:asciiTheme="majorBidi" w:hAnsiTheme="majorBidi" w:cstheme="majorBidi"/>
          <w:shd w:val="clear" w:color="auto" w:fill="FFFFFF"/>
        </w:rPr>
        <w:t xml:space="preserve">Close readings of his lectures and dogmatic work show how his approach to human dignity was based on an understanding of human nature in a post-Enlightenment context. In discussing religious consciousness, Schleiermacher described an indirect connection between human dignity </w:t>
      </w:r>
      <w:r w:rsidRPr="00333D83">
        <w:rPr>
          <w:rFonts w:asciiTheme="majorBidi" w:hAnsiTheme="majorBidi" w:cstheme="majorBidi"/>
          <w:color w:val="1C1C1C"/>
          <w:shd w:val="clear" w:color="auto" w:fill="FFFFFF"/>
        </w:rPr>
        <w:t xml:space="preserve">and identity, using the “feeling of absolute dependence” formula involving human dignity and religious experience. According to Schleiermacher, the essence of humanity consists of an absolute dependence on God, with piety </w:t>
      </w:r>
      <w:r w:rsidRPr="00333D83">
        <w:rPr>
          <w:rFonts w:asciiTheme="majorBidi" w:hAnsiTheme="majorBidi" w:cstheme="majorBidi"/>
          <w:color w:val="1C1C1C"/>
          <w:shd w:val="clear" w:color="auto" w:fill="FFFFFF"/>
        </w:rPr>
        <w:lastRenderedPageBreak/>
        <w:t>as its source</w:t>
      </w:r>
      <w:r w:rsidR="00B574D1">
        <w:rPr>
          <w:rFonts w:asciiTheme="majorBidi" w:hAnsiTheme="majorBidi" w:cstheme="majorBidi"/>
          <w:color w:val="1C1C1C"/>
          <w:shd w:val="clear" w:color="auto" w:fill="FFFFFF"/>
        </w:rPr>
        <w:t>,</w:t>
      </w:r>
      <w:r w:rsidRPr="00333D83">
        <w:rPr>
          <w:rStyle w:val="FootnoteReference"/>
          <w:rFonts w:asciiTheme="majorBidi" w:hAnsiTheme="majorBidi" w:cstheme="majorBidi"/>
          <w:color w:val="0A0A0C"/>
        </w:rPr>
        <w:footnoteReference w:id="30"/>
      </w:r>
      <w:r w:rsidRPr="00333D83">
        <w:rPr>
          <w:rStyle w:val="displayname"/>
          <w:rFonts w:asciiTheme="majorBidi" w:hAnsiTheme="majorBidi" w:cstheme="majorBidi"/>
          <w:color w:val="0A0A0C"/>
        </w:rPr>
        <w:t xml:space="preserve"> and a strong </w:t>
      </w:r>
      <w:r w:rsidRPr="00333D83">
        <w:rPr>
          <w:rFonts w:asciiTheme="majorBidi" w:hAnsiTheme="majorBidi" w:cstheme="majorBidi"/>
          <w:color w:val="1C1C1C"/>
          <w:shd w:val="clear" w:color="auto" w:fill="FFFFFF"/>
        </w:rPr>
        <w:t>God-consciousness. This</w:t>
      </w:r>
      <w:r w:rsidRPr="00333D83">
        <w:rPr>
          <w:rStyle w:val="displayname"/>
          <w:rFonts w:asciiTheme="majorBidi" w:hAnsiTheme="majorBidi" w:cstheme="majorBidi"/>
          <w:color w:val="0A0A0C"/>
        </w:rPr>
        <w:t xml:space="preserve"> post-Kantian</w:t>
      </w:r>
      <w:r w:rsidRPr="00333D83">
        <w:rPr>
          <w:rFonts w:asciiTheme="majorBidi" w:hAnsiTheme="majorBidi" w:cstheme="majorBidi"/>
          <w:color w:val="1C1C1C"/>
          <w:shd w:val="clear" w:color="auto" w:fill="FFFFFF"/>
        </w:rPr>
        <w:t xml:space="preserve"> </w:t>
      </w:r>
      <w:r w:rsidRPr="00333D83">
        <w:rPr>
          <w:rStyle w:val="displayname"/>
          <w:rFonts w:asciiTheme="majorBidi" w:hAnsiTheme="majorBidi" w:cstheme="majorBidi"/>
          <w:color w:val="0A0A0C"/>
        </w:rPr>
        <w:t>idea distinguished his views from those based on morality.</w:t>
      </w:r>
      <w:r w:rsidRPr="00333D83">
        <w:rPr>
          <w:rStyle w:val="FootnoteReference"/>
          <w:rFonts w:asciiTheme="majorBidi" w:hAnsiTheme="majorBidi" w:cstheme="majorBidi"/>
          <w:color w:val="0A0A0C"/>
        </w:rPr>
        <w:footnoteReference w:id="31"/>
      </w:r>
    </w:p>
    <w:p w14:paraId="34AA9E28" w14:textId="77777777" w:rsidR="00C27297" w:rsidRPr="00333D83" w:rsidRDefault="00C27297" w:rsidP="006526FF">
      <w:pPr>
        <w:autoSpaceDE w:val="0"/>
        <w:autoSpaceDN w:val="0"/>
        <w:adjustRightInd w:val="0"/>
        <w:spacing w:line="480" w:lineRule="auto"/>
        <w:jc w:val="both"/>
        <w:rPr>
          <w:rFonts w:asciiTheme="majorBidi" w:hAnsiTheme="majorBidi" w:cstheme="majorBidi"/>
          <w:strike/>
          <w:color w:val="1C1C1C"/>
          <w:shd w:val="clear" w:color="auto" w:fill="FFFFFF"/>
        </w:rPr>
      </w:pPr>
    </w:p>
    <w:p w14:paraId="6D0A71ED" w14:textId="15B9CA92" w:rsidR="00C27297" w:rsidRPr="008506EC" w:rsidRDefault="00C27297" w:rsidP="00150EFC">
      <w:pPr>
        <w:adjustRightInd w:val="0"/>
        <w:spacing w:line="480" w:lineRule="auto"/>
        <w:jc w:val="both"/>
        <w:outlineLvl w:val="0"/>
        <w:rPr>
          <w:rFonts w:asciiTheme="majorBidi" w:hAnsiTheme="majorBidi" w:cstheme="majorBidi"/>
          <w:b/>
          <w:bCs/>
          <w:color w:val="000000" w:themeColor="text1"/>
        </w:rPr>
      </w:pPr>
      <w:r w:rsidRPr="008506EC">
        <w:rPr>
          <w:rFonts w:asciiTheme="majorBidi" w:hAnsiTheme="majorBidi" w:cstheme="majorBidi"/>
          <w:b/>
          <w:bCs/>
          <w:color w:val="1C1C1C"/>
          <w:shd w:val="clear" w:color="auto" w:fill="FFFFFF"/>
        </w:rPr>
        <w:t xml:space="preserve">Human Dignity and </w:t>
      </w:r>
      <w:r w:rsidRPr="008506EC">
        <w:rPr>
          <w:rFonts w:asciiTheme="majorBidi" w:hAnsiTheme="majorBidi" w:cstheme="majorBidi"/>
          <w:b/>
          <w:bCs/>
          <w:color w:val="000000" w:themeColor="text1"/>
        </w:rPr>
        <w:t>Aesthetics</w:t>
      </w:r>
    </w:p>
    <w:p w14:paraId="44C1859C" w14:textId="11A99E62" w:rsidR="00C27297" w:rsidRPr="00333D83" w:rsidRDefault="00C27297" w:rsidP="00B574D1">
      <w:pPr>
        <w:adjustRightInd w:val="0"/>
        <w:spacing w:line="480" w:lineRule="auto"/>
        <w:jc w:val="both"/>
        <w:rPr>
          <w:rFonts w:asciiTheme="majorBidi" w:hAnsiTheme="majorBidi" w:cstheme="majorBidi"/>
          <w:color w:val="000000" w:themeColor="text1"/>
        </w:rPr>
      </w:pPr>
      <w:r w:rsidRPr="00333D83">
        <w:rPr>
          <w:rFonts w:asciiTheme="majorBidi" w:hAnsiTheme="majorBidi" w:cstheme="majorBidi"/>
          <w:color w:val="000000" w:themeColor="text1"/>
        </w:rPr>
        <w:t xml:space="preserve">Schleiermacher’s </w:t>
      </w:r>
      <w:r w:rsidR="00160A16" w:rsidRPr="00333D83">
        <w:rPr>
          <w:rFonts w:asciiTheme="majorBidi" w:hAnsiTheme="majorBidi" w:cstheme="majorBidi"/>
          <w:color w:val="000000" w:themeColor="text1"/>
        </w:rPr>
        <w:t xml:space="preserve">concept of </w:t>
      </w:r>
      <w:r w:rsidRPr="00333D83">
        <w:rPr>
          <w:rFonts w:asciiTheme="majorBidi" w:hAnsiTheme="majorBidi" w:cstheme="majorBidi"/>
          <w:color w:val="000000" w:themeColor="text1"/>
        </w:rPr>
        <w:t>human dignity combined ideas from religion and aesthetics when offering insights into human identity.</w:t>
      </w:r>
      <w:r w:rsidRPr="00333D83">
        <w:rPr>
          <w:rStyle w:val="FootnoteReference"/>
          <w:rFonts w:asciiTheme="majorBidi" w:hAnsiTheme="majorBidi" w:cstheme="majorBidi"/>
          <w:color w:val="000000" w:themeColor="text1"/>
          <w:shd w:val="clear" w:color="auto" w:fill="FFFFFF"/>
        </w:rPr>
        <w:footnoteReference w:id="32"/>
      </w:r>
      <w:r w:rsidRPr="00333D83">
        <w:rPr>
          <w:rFonts w:asciiTheme="majorBidi" w:hAnsiTheme="majorBidi" w:cstheme="majorBidi"/>
          <w:color w:val="000000" w:themeColor="text1"/>
        </w:rPr>
        <w:t xml:space="preserve"> He was not the first to consider</w:t>
      </w:r>
      <w:r w:rsidRPr="00333D83">
        <w:rPr>
          <w:rFonts w:asciiTheme="majorBidi" w:hAnsiTheme="majorBidi" w:cstheme="majorBidi"/>
          <w:color w:val="000000" w:themeColor="text1"/>
          <w:shd w:val="clear" w:color="auto" w:fill="FFFFFF"/>
        </w:rPr>
        <w:t xml:space="preserve"> the topic of dignity in terms of </w:t>
      </w:r>
      <w:r w:rsidRPr="00333D83">
        <w:rPr>
          <w:rFonts w:asciiTheme="majorBidi" w:hAnsiTheme="majorBidi" w:cstheme="majorBidi"/>
          <w:color w:val="000000" w:themeColor="text1"/>
        </w:rPr>
        <w:t>aesthetics</w:t>
      </w:r>
      <w:r w:rsidR="00160A16" w:rsidRPr="00333D83">
        <w:rPr>
          <w:rFonts w:asciiTheme="majorBidi" w:hAnsiTheme="majorBidi" w:cstheme="majorBidi"/>
          <w:color w:val="000000" w:themeColor="text1"/>
        </w:rPr>
        <w:t>:</w:t>
      </w:r>
      <w:r w:rsidR="00160A16" w:rsidRPr="00333D83" w:rsidDel="00160A16">
        <w:rPr>
          <w:rFonts w:asciiTheme="majorBidi" w:hAnsiTheme="majorBidi" w:cstheme="majorBidi"/>
          <w:color w:val="000000" w:themeColor="text1"/>
        </w:rPr>
        <w:t xml:space="preserve"> </w:t>
      </w:r>
      <w:r w:rsidRPr="00333D83">
        <w:rPr>
          <w:rFonts w:asciiTheme="majorBidi" w:hAnsiTheme="majorBidi" w:cstheme="majorBidi"/>
          <w:color w:val="000000" w:themeColor="text1"/>
        </w:rPr>
        <w:t xml:space="preserve">Friedrich Schiller (1759–1805) had integrated the concept into his moral psychology in his </w:t>
      </w:r>
      <w:r w:rsidRPr="00333D83">
        <w:rPr>
          <w:rFonts w:asciiTheme="majorBidi" w:hAnsiTheme="majorBidi" w:cstheme="majorBidi"/>
          <w:i/>
          <w:iCs/>
          <w:color w:val="000000" w:themeColor="text1"/>
        </w:rPr>
        <w:t>Grace and Dignity</w:t>
      </w:r>
      <w:r w:rsidRPr="00333D83">
        <w:rPr>
          <w:rFonts w:asciiTheme="majorBidi" w:hAnsiTheme="majorBidi" w:cstheme="majorBidi"/>
          <w:color w:val="000000" w:themeColor="text1"/>
        </w:rPr>
        <w:t xml:space="preserve"> (1793).</w:t>
      </w:r>
      <w:r w:rsidRPr="00333D83">
        <w:rPr>
          <w:rStyle w:val="FootnoteReference"/>
          <w:rFonts w:asciiTheme="majorBidi" w:hAnsiTheme="majorBidi" w:cstheme="majorBidi"/>
          <w:color w:val="000000" w:themeColor="text1"/>
        </w:rPr>
        <w:footnoteReference w:id="33"/>
      </w:r>
      <w:r w:rsidRPr="00333D83">
        <w:rPr>
          <w:rFonts w:asciiTheme="majorBidi" w:hAnsiTheme="majorBidi" w:cstheme="majorBidi"/>
          <w:color w:val="000000" w:themeColor="text1"/>
        </w:rPr>
        <w:t xml:space="preserve"> Long before the nineteenth</w:t>
      </w:r>
      <w:r w:rsidR="00160A16" w:rsidRPr="00333D83">
        <w:rPr>
          <w:rFonts w:asciiTheme="majorBidi" w:hAnsiTheme="majorBidi" w:cstheme="majorBidi"/>
          <w:color w:val="000000" w:themeColor="text1"/>
        </w:rPr>
        <w:t>-</w:t>
      </w:r>
      <w:r w:rsidRPr="00333D83">
        <w:rPr>
          <w:rFonts w:asciiTheme="majorBidi" w:hAnsiTheme="majorBidi" w:cstheme="majorBidi"/>
          <w:color w:val="000000" w:themeColor="text1"/>
        </w:rPr>
        <w:t xml:space="preserve">century humanist renaissance, thinkers such as Pico </w:t>
      </w:r>
      <w:proofErr w:type="spellStart"/>
      <w:r w:rsidRPr="00333D83">
        <w:rPr>
          <w:rFonts w:asciiTheme="majorBidi" w:hAnsiTheme="majorBidi" w:cstheme="majorBidi"/>
          <w:color w:val="000000" w:themeColor="text1"/>
        </w:rPr>
        <w:t>della</w:t>
      </w:r>
      <w:proofErr w:type="spellEnd"/>
      <w:r w:rsidRPr="00333D83">
        <w:rPr>
          <w:rFonts w:asciiTheme="majorBidi" w:hAnsiTheme="majorBidi" w:cstheme="majorBidi"/>
          <w:color w:val="000000" w:themeColor="text1"/>
        </w:rPr>
        <w:t xml:space="preserve"> </w:t>
      </w:r>
      <w:proofErr w:type="spellStart"/>
      <w:r w:rsidRPr="00333D83">
        <w:rPr>
          <w:rFonts w:asciiTheme="majorBidi" w:hAnsiTheme="majorBidi" w:cstheme="majorBidi"/>
          <w:color w:val="000000" w:themeColor="text1"/>
        </w:rPr>
        <w:t>Mirandola</w:t>
      </w:r>
      <w:proofErr w:type="spellEnd"/>
      <w:r w:rsidRPr="00333D83">
        <w:rPr>
          <w:rFonts w:asciiTheme="majorBidi" w:hAnsiTheme="majorBidi" w:cstheme="majorBidi"/>
          <w:color w:val="000000" w:themeColor="text1"/>
        </w:rPr>
        <w:t xml:space="preserve"> (1463–1494) and </w:t>
      </w:r>
      <w:proofErr w:type="spellStart"/>
      <w:r w:rsidR="001F425A" w:rsidRPr="00333D83">
        <w:rPr>
          <w:rFonts w:asciiTheme="majorBidi" w:hAnsiTheme="majorBidi" w:cstheme="majorBidi"/>
          <w:color w:val="000000" w:themeColor="text1"/>
        </w:rPr>
        <w:t>Marsil</w:t>
      </w:r>
      <w:r w:rsidR="001F425A">
        <w:rPr>
          <w:rFonts w:asciiTheme="majorBidi" w:hAnsiTheme="majorBidi" w:cstheme="majorBidi"/>
          <w:color w:val="000000" w:themeColor="text1"/>
        </w:rPr>
        <w:t>io</w:t>
      </w:r>
      <w:proofErr w:type="spellEnd"/>
      <w:r w:rsidRPr="00333D83">
        <w:rPr>
          <w:rFonts w:asciiTheme="majorBidi" w:hAnsiTheme="majorBidi" w:cstheme="majorBidi"/>
          <w:color w:val="000000" w:themeColor="text1"/>
        </w:rPr>
        <w:t xml:space="preserve"> Ficino (1443–1499) analyzed dignity as the essence of creative beings. S</w:t>
      </w:r>
      <w:r w:rsidRPr="00333D83">
        <w:rPr>
          <w:rFonts w:asciiTheme="majorBidi" w:hAnsiTheme="majorBidi" w:cstheme="majorBidi"/>
          <w:color w:val="000000" w:themeColor="text1"/>
          <w:kern w:val="0"/>
        </w:rPr>
        <w:t xml:space="preserve">chleiermacher </w:t>
      </w:r>
      <w:r w:rsidRPr="00333D83">
        <w:rPr>
          <w:rFonts w:asciiTheme="majorBidi" w:hAnsiTheme="majorBidi" w:cstheme="majorBidi"/>
          <w:color w:val="000000" w:themeColor="text1"/>
        </w:rPr>
        <w:t xml:space="preserve">applied an artist metaphor to </w:t>
      </w:r>
      <w:r w:rsidRPr="00333D83">
        <w:rPr>
          <w:rFonts w:asciiTheme="majorBidi" w:hAnsiTheme="majorBidi" w:cstheme="majorBidi"/>
          <w:color w:val="000000" w:themeColor="text1"/>
          <w:kern w:val="0"/>
        </w:rPr>
        <w:t xml:space="preserve">explain human creativity, describing God as “the great artist” who created humans in his own image, </w:t>
      </w:r>
      <w:r w:rsidRPr="00333D83">
        <w:rPr>
          <w:rFonts w:asciiTheme="majorBidi" w:hAnsiTheme="majorBidi" w:cstheme="majorBidi"/>
          <w:color w:val="1C1C1C"/>
          <w:shd w:val="clear" w:color="auto" w:fill="FFFFFF"/>
        </w:rPr>
        <w:t>endowing them with the necessary powers to act as creators and shapers of their worlds</w:t>
      </w:r>
      <w:r w:rsidRPr="00333D83">
        <w:rPr>
          <w:rFonts w:asciiTheme="majorBidi" w:hAnsiTheme="majorBidi" w:cstheme="majorBidi"/>
          <w:color w:val="000000" w:themeColor="text1"/>
          <w:kern w:val="0"/>
        </w:rPr>
        <w:t>.</w:t>
      </w:r>
      <w:r w:rsidRPr="00333D83">
        <w:rPr>
          <w:rStyle w:val="FootnoteReference"/>
          <w:rFonts w:asciiTheme="majorBidi" w:hAnsiTheme="majorBidi" w:cstheme="majorBidi"/>
          <w:color w:val="000000" w:themeColor="text1"/>
        </w:rPr>
        <w:footnoteReference w:id="34"/>
      </w:r>
      <w:r w:rsidRPr="00333D83">
        <w:rPr>
          <w:rFonts w:asciiTheme="majorBidi" w:hAnsiTheme="majorBidi" w:cstheme="majorBidi"/>
          <w:color w:val="000000" w:themeColor="text1"/>
          <w:kern w:val="0"/>
        </w:rPr>
        <w:t xml:space="preserve"> </w:t>
      </w:r>
      <w:r w:rsidRPr="00333D83">
        <w:rPr>
          <w:rFonts w:asciiTheme="majorBidi" w:hAnsiTheme="majorBidi" w:cstheme="majorBidi"/>
          <w:color w:val="1C1C1C"/>
          <w:shd w:val="clear" w:color="auto" w:fill="FFFFFF"/>
        </w:rPr>
        <w:t xml:space="preserve">Similar to some Renaissance humanists, he used a creativity lens </w:t>
      </w:r>
      <w:r w:rsidR="00160A16" w:rsidRPr="00333D83">
        <w:rPr>
          <w:rFonts w:asciiTheme="majorBidi" w:hAnsiTheme="majorBidi" w:cstheme="majorBidi"/>
          <w:color w:val="1C1C1C"/>
          <w:shd w:val="clear" w:color="auto" w:fill="FFFFFF"/>
        </w:rPr>
        <w:t xml:space="preserve">to </w:t>
      </w:r>
      <w:r w:rsidRPr="00333D83">
        <w:rPr>
          <w:rFonts w:asciiTheme="majorBidi" w:hAnsiTheme="majorBidi" w:cstheme="majorBidi"/>
          <w:color w:val="1C1C1C"/>
          <w:shd w:val="clear" w:color="auto" w:fill="FFFFFF"/>
        </w:rPr>
        <w:t>describ</w:t>
      </w:r>
      <w:r w:rsidR="00160A16" w:rsidRPr="00333D83">
        <w:rPr>
          <w:rFonts w:asciiTheme="majorBidi" w:hAnsiTheme="majorBidi" w:cstheme="majorBidi"/>
          <w:color w:val="1C1C1C"/>
          <w:shd w:val="clear" w:color="auto" w:fill="FFFFFF"/>
        </w:rPr>
        <w:t>e</w:t>
      </w:r>
      <w:r w:rsidRPr="00333D83">
        <w:rPr>
          <w:rFonts w:asciiTheme="majorBidi" w:hAnsiTheme="majorBidi" w:cstheme="majorBidi"/>
          <w:color w:val="1C1C1C"/>
          <w:shd w:val="clear" w:color="auto" w:fill="FFFFFF"/>
        </w:rPr>
        <w:t xml:space="preserve"> a humanity created in God’s own image.</w:t>
      </w:r>
    </w:p>
    <w:p w14:paraId="4F2F9CE5" w14:textId="388BDE72" w:rsidR="00C27297" w:rsidRPr="00333D83" w:rsidRDefault="00C27297" w:rsidP="006526FF">
      <w:pPr>
        <w:adjustRightInd w:val="0"/>
        <w:spacing w:line="480" w:lineRule="auto"/>
        <w:ind w:firstLine="475"/>
        <w:jc w:val="both"/>
        <w:rPr>
          <w:rFonts w:asciiTheme="majorBidi" w:hAnsiTheme="majorBidi" w:cstheme="majorBidi"/>
          <w:color w:val="0A0A0C"/>
        </w:rPr>
      </w:pPr>
      <w:r w:rsidRPr="00333D83">
        <w:rPr>
          <w:rFonts w:asciiTheme="majorBidi" w:hAnsiTheme="majorBidi" w:cstheme="majorBidi"/>
          <w:color w:val="000000" w:themeColor="text1"/>
        </w:rPr>
        <w:t xml:space="preserve">A closer examination of Schleiermacher’s </w:t>
      </w:r>
      <w:r w:rsidRPr="00333D83">
        <w:rPr>
          <w:rFonts w:asciiTheme="majorBidi" w:hAnsiTheme="majorBidi" w:cstheme="majorBidi"/>
          <w:i/>
          <w:iCs/>
          <w:color w:val="000000" w:themeColor="text1"/>
        </w:rPr>
        <w:t>Lectures on Aesthetics</w:t>
      </w:r>
      <w:r w:rsidRPr="00333D83">
        <w:rPr>
          <w:rFonts w:asciiTheme="majorBidi" w:hAnsiTheme="majorBidi" w:cstheme="majorBidi"/>
          <w:color w:val="000000" w:themeColor="text1"/>
        </w:rPr>
        <w:t xml:space="preserve"> (delivered at the University of Berlin in 1819) reveals the romanticist framework of </w:t>
      </w:r>
      <w:r w:rsidRPr="00333D83">
        <w:rPr>
          <w:rFonts w:asciiTheme="majorBidi" w:hAnsiTheme="majorBidi" w:cstheme="majorBidi"/>
          <w:color w:val="000000" w:themeColor="text1"/>
          <w:shd w:val="clear" w:color="auto" w:fill="FFFFFF"/>
        </w:rPr>
        <w:t xml:space="preserve">his views on human dignity, especially the </w:t>
      </w:r>
      <w:r w:rsidRPr="00333D83">
        <w:rPr>
          <w:rFonts w:asciiTheme="majorBidi" w:hAnsiTheme="majorBidi" w:cstheme="majorBidi"/>
          <w:color w:val="000000" w:themeColor="text1"/>
          <w:shd w:val="clear" w:color="auto" w:fill="FFFFFF"/>
        </w:rPr>
        <w:lastRenderedPageBreak/>
        <w:t xml:space="preserve">ways in which he connected human dignity and identity with aesthetic characteristics and religion. </w:t>
      </w:r>
      <w:r w:rsidRPr="00333D83">
        <w:rPr>
          <w:rFonts w:asciiTheme="majorBidi" w:hAnsiTheme="majorBidi" w:cstheme="majorBidi"/>
          <w:color w:val="1C1C1C"/>
          <w:shd w:val="clear" w:color="auto" w:fill="FFFFFF"/>
        </w:rPr>
        <w:t xml:space="preserve">Similar to other early romanticists, in </w:t>
      </w:r>
      <w:r w:rsidRPr="00333D83">
        <w:rPr>
          <w:rFonts w:asciiTheme="majorBidi" w:hAnsiTheme="majorBidi" w:cstheme="majorBidi"/>
          <w:i/>
          <w:iCs/>
          <w:color w:val="1C1C1C"/>
          <w:shd w:val="clear" w:color="auto" w:fill="FFFFFF"/>
        </w:rPr>
        <w:t>On Religion</w:t>
      </w:r>
      <w:r w:rsidR="00630D42">
        <w:rPr>
          <w:rFonts w:asciiTheme="majorBidi" w:hAnsiTheme="majorBidi" w:cstheme="majorBidi"/>
          <w:color w:val="1C1C1C"/>
          <w:shd w:val="clear" w:color="auto" w:fill="FFFFFF"/>
        </w:rPr>
        <w:t>,</w:t>
      </w:r>
      <w:r w:rsidRPr="00333D83">
        <w:rPr>
          <w:rFonts w:asciiTheme="majorBidi" w:hAnsiTheme="majorBidi" w:cstheme="majorBidi"/>
          <w:color w:val="1C1C1C"/>
          <w:shd w:val="clear" w:color="auto" w:fill="FFFFFF"/>
        </w:rPr>
        <w:t xml:space="preserve"> Schleiermacher discussed the idea of “art as religion” (</w:t>
      </w:r>
      <w:proofErr w:type="spellStart"/>
      <w:r w:rsidRPr="00333D83">
        <w:rPr>
          <w:rFonts w:asciiTheme="majorBidi" w:hAnsiTheme="majorBidi" w:cstheme="majorBidi"/>
          <w:i/>
          <w:iCs/>
          <w:color w:val="1C1C1C"/>
          <w:shd w:val="clear" w:color="auto" w:fill="FFFFFF"/>
        </w:rPr>
        <w:t>Kunstreligion</w:t>
      </w:r>
      <w:proofErr w:type="spellEnd"/>
      <w:r w:rsidRPr="00333D83">
        <w:rPr>
          <w:rFonts w:asciiTheme="majorBidi" w:hAnsiTheme="majorBidi" w:cstheme="majorBidi"/>
          <w:color w:val="1C1C1C"/>
          <w:shd w:val="clear" w:color="auto" w:fill="FFFFFF"/>
        </w:rPr>
        <w:t>) when discussing</w:t>
      </w:r>
      <w:r w:rsidRPr="00333D83">
        <w:rPr>
          <w:rFonts w:asciiTheme="majorBidi" w:hAnsiTheme="majorBidi" w:cstheme="majorBidi"/>
          <w:color w:val="000000" w:themeColor="text1"/>
        </w:rPr>
        <w:t xml:space="preserve"> human dignity.</w:t>
      </w:r>
      <w:r w:rsidRPr="00333D83">
        <w:rPr>
          <w:rStyle w:val="FootnoteReference"/>
          <w:rFonts w:asciiTheme="majorBidi" w:hAnsiTheme="majorBidi" w:cstheme="majorBidi"/>
          <w:color w:val="1C1C1C"/>
          <w:shd w:val="clear" w:color="auto" w:fill="FFFFFF"/>
        </w:rPr>
        <w:footnoteReference w:id="35"/>
      </w:r>
      <w:r w:rsidRPr="00333D83">
        <w:rPr>
          <w:rFonts w:asciiTheme="majorBidi" w:hAnsiTheme="majorBidi" w:cstheme="majorBidi"/>
          <w:color w:val="000000" w:themeColor="text1"/>
        </w:rPr>
        <w:t xml:space="preserve"> Unlike Schiller, </w:t>
      </w:r>
      <w:r w:rsidRPr="00333D83">
        <w:rPr>
          <w:rFonts w:asciiTheme="majorBidi" w:hAnsiTheme="majorBidi" w:cstheme="majorBidi"/>
          <w:color w:val="1C1C1C"/>
          <w:shd w:val="clear" w:color="auto" w:fill="FFFFFF"/>
        </w:rPr>
        <w:t xml:space="preserve">Schleiermacher viewed </w:t>
      </w:r>
      <w:r w:rsidRPr="00333D83">
        <w:rPr>
          <w:rFonts w:asciiTheme="majorBidi" w:hAnsiTheme="majorBidi" w:cstheme="majorBidi"/>
          <w:color w:val="000000" w:themeColor="text1"/>
        </w:rPr>
        <w:t xml:space="preserve">human beings as </w:t>
      </w:r>
      <w:r w:rsidR="00EF0EC2" w:rsidRPr="00333D83">
        <w:rPr>
          <w:rFonts w:asciiTheme="majorBidi" w:hAnsiTheme="majorBidi" w:cstheme="majorBidi"/>
          <w:color w:val="000000" w:themeColor="text1"/>
        </w:rPr>
        <w:t xml:space="preserve">imitating and possessing </w:t>
      </w:r>
      <w:r w:rsidRPr="00333D83">
        <w:rPr>
          <w:rFonts w:asciiTheme="majorBidi" w:hAnsiTheme="majorBidi" w:cstheme="majorBidi"/>
          <w:color w:val="000000" w:themeColor="text1"/>
        </w:rPr>
        <w:t>the consciousness of God</w:t>
      </w:r>
      <w:r w:rsidRPr="00333D83">
        <w:rPr>
          <w:rStyle w:val="FootnoteReference"/>
          <w:rFonts w:asciiTheme="majorBidi" w:hAnsiTheme="majorBidi" w:cstheme="majorBidi"/>
          <w:color w:val="000000" w:themeColor="text1"/>
        </w:rPr>
        <w:footnoteReference w:id="36"/>
      </w:r>
      <w:r w:rsidRPr="00333D83">
        <w:rPr>
          <w:rFonts w:asciiTheme="majorBidi" w:hAnsiTheme="majorBidi" w:cstheme="majorBidi"/>
          <w:color w:val="000000" w:themeColor="text1"/>
        </w:rPr>
        <w:t>—that is, his perception of aesthetics treated religion as a “general psychological connection” reflecting human religious consciousness.</w:t>
      </w:r>
      <w:r w:rsidRPr="00333D83">
        <w:rPr>
          <w:rStyle w:val="FootnoteReference"/>
          <w:rFonts w:asciiTheme="majorBidi" w:hAnsiTheme="majorBidi" w:cstheme="majorBidi"/>
          <w:color w:val="000000" w:themeColor="text1"/>
        </w:rPr>
        <w:footnoteReference w:id="37"/>
      </w:r>
      <w:r w:rsidRPr="00333D83">
        <w:rPr>
          <w:rFonts w:asciiTheme="majorBidi" w:hAnsiTheme="majorBidi" w:cstheme="majorBidi"/>
          <w:color w:val="000000" w:themeColor="text1"/>
        </w:rPr>
        <w:t xml:space="preserve"> He described</w:t>
      </w:r>
      <w:r w:rsidRPr="00333D83">
        <w:rPr>
          <w:rFonts w:asciiTheme="majorBidi" w:hAnsiTheme="majorBidi" w:cstheme="majorBidi"/>
          <w:color w:val="000000" w:themeColor="text1"/>
          <w:lang w:val="en-GB"/>
        </w:rPr>
        <w:t xml:space="preserve"> music as having the closest </w:t>
      </w:r>
      <w:r w:rsidRPr="00333D83">
        <w:rPr>
          <w:rStyle w:val="Strong"/>
          <w:rFonts w:asciiTheme="majorBidi" w:hAnsiTheme="majorBidi" w:cstheme="majorBidi"/>
          <w:b w:val="0"/>
          <w:bCs w:val="0"/>
          <w:color w:val="000000" w:themeColor="text1"/>
        </w:rPr>
        <w:t xml:space="preserve">connection to </w:t>
      </w:r>
      <w:r w:rsidRPr="00333D83">
        <w:rPr>
          <w:rFonts w:asciiTheme="majorBidi" w:hAnsiTheme="majorBidi" w:cstheme="majorBidi"/>
          <w:color w:val="000000" w:themeColor="text1"/>
        </w:rPr>
        <w:t>religious consciousness</w:t>
      </w:r>
      <w:r w:rsidRPr="00333D83">
        <w:rPr>
          <w:rStyle w:val="apple-converted-space"/>
          <w:rFonts w:asciiTheme="majorBidi" w:hAnsiTheme="majorBidi" w:cstheme="majorBidi"/>
          <w:color w:val="000000" w:themeColor="text1"/>
        </w:rPr>
        <w:t xml:space="preserve">, which he </w:t>
      </w:r>
      <w:r w:rsidR="00160A16" w:rsidRPr="00333D83">
        <w:rPr>
          <w:rStyle w:val="apple-converted-space"/>
          <w:rFonts w:asciiTheme="majorBidi" w:hAnsiTheme="majorBidi" w:cstheme="majorBidi"/>
          <w:color w:val="000000" w:themeColor="text1"/>
        </w:rPr>
        <w:t xml:space="preserve">expressed </w:t>
      </w:r>
      <w:r w:rsidRPr="00333D83">
        <w:rPr>
          <w:rStyle w:val="apple-converted-space"/>
          <w:rFonts w:asciiTheme="majorBidi" w:hAnsiTheme="majorBidi" w:cstheme="majorBidi"/>
          <w:color w:val="000000" w:themeColor="text1"/>
        </w:rPr>
        <w:t>as a “</w:t>
      </w:r>
      <w:r w:rsidRPr="00333D83">
        <w:rPr>
          <w:rFonts w:asciiTheme="majorBidi" w:hAnsiTheme="majorBidi" w:cstheme="majorBidi"/>
          <w:color w:val="000000" w:themeColor="text1"/>
          <w:lang w:val="en-GB"/>
        </w:rPr>
        <w:t>feeling of absolute dependence.”</w:t>
      </w:r>
      <w:r w:rsidRPr="00333D83">
        <w:rPr>
          <w:rStyle w:val="FootnoteReference"/>
          <w:rFonts w:asciiTheme="majorBidi" w:hAnsiTheme="majorBidi" w:cstheme="majorBidi"/>
          <w:color w:val="000000" w:themeColor="text1"/>
          <w:lang w:val="en-GB"/>
        </w:rPr>
        <w:footnoteReference w:id="38"/>
      </w:r>
      <w:r w:rsidRPr="00333D83">
        <w:rPr>
          <w:rFonts w:asciiTheme="majorBidi" w:hAnsiTheme="majorBidi" w:cstheme="majorBidi"/>
          <w:color w:val="000000" w:themeColor="text1"/>
          <w:lang w:val="en-GB"/>
        </w:rPr>
        <w:t xml:space="preserve"> As Frederick Copleston notes in </w:t>
      </w:r>
      <w:r w:rsidRPr="00333D83">
        <w:rPr>
          <w:rFonts w:asciiTheme="majorBidi" w:hAnsiTheme="majorBidi" w:cstheme="majorBidi"/>
          <w:i/>
          <w:iCs/>
          <w:color w:val="000000" w:themeColor="text1"/>
          <w:lang w:val="en-GB"/>
        </w:rPr>
        <w:t>A History of Philosophy</w:t>
      </w:r>
      <w:r w:rsidRPr="00333D83">
        <w:rPr>
          <w:rFonts w:asciiTheme="majorBidi" w:hAnsiTheme="majorBidi" w:cstheme="majorBidi"/>
          <w:color w:val="000000" w:themeColor="text1"/>
          <w:lang w:val="en-GB"/>
        </w:rPr>
        <w:t>, Schleiermacher viewed “</w:t>
      </w:r>
      <w:r w:rsidRPr="00333D83">
        <w:rPr>
          <w:rFonts w:asciiTheme="majorBidi" w:hAnsiTheme="majorBidi" w:cstheme="majorBidi"/>
          <w:color w:val="000000" w:themeColor="text1"/>
        </w:rPr>
        <w:t>religious consciousness” as more closely related to “aesthetic consciousness than theoretical knowledge,” with its most salient feature being the “feeling of absolute dependence on the infinite.”</w:t>
      </w:r>
      <w:r w:rsidRPr="00333D83">
        <w:rPr>
          <w:rStyle w:val="FootnoteReference"/>
          <w:rFonts w:asciiTheme="majorBidi" w:hAnsiTheme="majorBidi" w:cstheme="majorBidi"/>
          <w:color w:val="000000" w:themeColor="text1"/>
        </w:rPr>
        <w:footnoteReference w:id="39"/>
      </w:r>
    </w:p>
    <w:p w14:paraId="70A2D441" w14:textId="42B74917" w:rsidR="00C27297" w:rsidRPr="00333D83" w:rsidRDefault="00C27297" w:rsidP="006526FF">
      <w:pPr>
        <w:autoSpaceDE w:val="0"/>
        <w:autoSpaceDN w:val="0"/>
        <w:adjustRightInd w:val="0"/>
        <w:spacing w:line="480" w:lineRule="auto"/>
        <w:ind w:firstLine="475"/>
        <w:jc w:val="both"/>
        <w:rPr>
          <w:rFonts w:asciiTheme="majorBidi" w:hAnsiTheme="majorBidi" w:cstheme="majorBidi"/>
          <w:color w:val="000000" w:themeColor="text1"/>
        </w:rPr>
      </w:pPr>
      <w:r w:rsidRPr="00333D83">
        <w:rPr>
          <w:rFonts w:asciiTheme="majorBidi" w:hAnsiTheme="majorBidi" w:cstheme="majorBidi"/>
          <w:color w:val="1C1C1C"/>
          <w:shd w:val="clear" w:color="auto" w:fill="FFFFFF"/>
        </w:rPr>
        <w:t xml:space="preserve">Schleiermacher’s </w:t>
      </w:r>
      <w:r w:rsidRPr="00333D83">
        <w:rPr>
          <w:rFonts w:asciiTheme="majorBidi" w:hAnsiTheme="majorBidi" w:cstheme="majorBidi"/>
          <w:color w:val="000000" w:themeColor="text1"/>
        </w:rPr>
        <w:t>aesthetic reinterpretation employed the arts as a framework for understanding the concept of dignity, similar to the broader intellectual descriptions of “human dignity through art” (</w:t>
      </w:r>
      <w:proofErr w:type="spellStart"/>
      <w:r w:rsidRPr="00333D83">
        <w:rPr>
          <w:rFonts w:asciiTheme="majorBidi" w:hAnsiTheme="majorBidi" w:cstheme="majorBidi"/>
          <w:i/>
          <w:iCs/>
          <w:color w:val="000000" w:themeColor="text1"/>
        </w:rPr>
        <w:t>Menschenwürde</w:t>
      </w:r>
      <w:proofErr w:type="spellEnd"/>
      <w:r w:rsidRPr="00333D83">
        <w:rPr>
          <w:rFonts w:asciiTheme="majorBidi" w:hAnsiTheme="majorBidi" w:cstheme="majorBidi"/>
          <w:i/>
          <w:iCs/>
          <w:color w:val="000000" w:themeColor="text1"/>
        </w:rPr>
        <w:t xml:space="preserve"> </w:t>
      </w:r>
      <w:proofErr w:type="spellStart"/>
      <w:r w:rsidRPr="00333D83">
        <w:rPr>
          <w:rFonts w:asciiTheme="majorBidi" w:hAnsiTheme="majorBidi" w:cstheme="majorBidi"/>
          <w:i/>
          <w:iCs/>
          <w:color w:val="000000" w:themeColor="text1"/>
        </w:rPr>
        <w:t>durch</w:t>
      </w:r>
      <w:proofErr w:type="spellEnd"/>
      <w:r w:rsidRPr="00333D83">
        <w:rPr>
          <w:rFonts w:asciiTheme="majorBidi" w:hAnsiTheme="majorBidi" w:cstheme="majorBidi"/>
          <w:i/>
          <w:iCs/>
          <w:color w:val="000000" w:themeColor="text1"/>
        </w:rPr>
        <w:t xml:space="preserve"> die Kunst</w:t>
      </w:r>
      <w:r w:rsidRPr="00333D83">
        <w:rPr>
          <w:rFonts w:asciiTheme="majorBidi" w:hAnsiTheme="majorBidi" w:cstheme="majorBidi"/>
          <w:color w:val="000000" w:themeColor="text1"/>
        </w:rPr>
        <w:t xml:space="preserve">) offered by Schiller and Johann Wolfgang </w:t>
      </w:r>
      <w:r w:rsidRPr="00333D83">
        <w:rPr>
          <w:rFonts w:asciiTheme="majorBidi" w:hAnsiTheme="majorBidi" w:cstheme="majorBidi"/>
          <w:color w:val="000000" w:themeColor="text1"/>
        </w:rPr>
        <w:lastRenderedPageBreak/>
        <w:t>von Goethe.</w:t>
      </w:r>
      <w:r w:rsidRPr="00333D83">
        <w:rPr>
          <w:rStyle w:val="FootnoteReference"/>
          <w:rFonts w:asciiTheme="majorBidi" w:hAnsiTheme="majorBidi" w:cstheme="majorBidi"/>
          <w:color w:val="000000" w:themeColor="text1"/>
        </w:rPr>
        <w:footnoteReference w:id="40"/>
      </w:r>
      <w:r w:rsidRPr="00333D83">
        <w:rPr>
          <w:rFonts w:asciiTheme="majorBidi" w:hAnsiTheme="majorBidi" w:cstheme="majorBidi"/>
          <w:color w:val="000000" w:themeColor="text1"/>
        </w:rPr>
        <w:t xml:space="preserve"> As a </w:t>
      </w:r>
      <w:proofErr w:type="spellStart"/>
      <w:r w:rsidRPr="00333D83">
        <w:rPr>
          <w:rFonts w:asciiTheme="majorBidi" w:hAnsiTheme="majorBidi" w:cstheme="majorBidi"/>
          <w:i/>
          <w:iCs/>
          <w:color w:val="000000" w:themeColor="text1"/>
        </w:rPr>
        <w:t>Bildungsbürger</w:t>
      </w:r>
      <w:proofErr w:type="spellEnd"/>
      <w:r w:rsidRPr="00333D83">
        <w:rPr>
          <w:rFonts w:asciiTheme="majorBidi" w:hAnsiTheme="majorBidi" w:cstheme="majorBidi"/>
          <w:color w:val="000000" w:themeColor="text1"/>
        </w:rPr>
        <w:t xml:space="preserve">, Schleiermacher (who valued both art and culture) </w:t>
      </w:r>
      <w:r w:rsidR="00160A16" w:rsidRPr="00333D83">
        <w:rPr>
          <w:rFonts w:asciiTheme="majorBidi" w:hAnsiTheme="majorBidi" w:cstheme="majorBidi"/>
          <w:color w:val="000000" w:themeColor="text1"/>
        </w:rPr>
        <w:t xml:space="preserve">perceived </w:t>
      </w:r>
      <w:r w:rsidRPr="00333D83">
        <w:rPr>
          <w:rFonts w:asciiTheme="majorBidi" w:hAnsiTheme="majorBidi" w:cstheme="majorBidi"/>
          <w:color w:val="000000" w:themeColor="text1"/>
        </w:rPr>
        <w:t>art as the door through which the value of an individual is recognized, arguing that “</w:t>
      </w:r>
      <w:r w:rsidRPr="00333D83">
        <w:rPr>
          <w:rFonts w:asciiTheme="majorBidi" w:hAnsiTheme="majorBidi" w:cstheme="majorBidi"/>
          <w:color w:val="1C1C1C"/>
          <w:shd w:val="clear" w:color="auto" w:fill="FFFFFF"/>
        </w:rPr>
        <w:t>only together with art [do] we become conscious of the dignity of man (</w:t>
      </w:r>
      <w:proofErr w:type="spellStart"/>
      <w:r w:rsidRPr="00333D83">
        <w:rPr>
          <w:rFonts w:asciiTheme="majorBidi" w:hAnsiTheme="majorBidi" w:cstheme="majorBidi"/>
          <w:i/>
          <w:iCs/>
          <w:color w:val="1C1C1C"/>
          <w:shd w:val="clear" w:color="auto" w:fill="FFFFFF"/>
        </w:rPr>
        <w:t>Würde</w:t>
      </w:r>
      <w:proofErr w:type="spellEnd"/>
      <w:r w:rsidRPr="00333D83">
        <w:rPr>
          <w:rFonts w:asciiTheme="majorBidi" w:hAnsiTheme="majorBidi" w:cstheme="majorBidi"/>
          <w:i/>
          <w:iCs/>
          <w:color w:val="1C1C1C"/>
          <w:shd w:val="clear" w:color="auto" w:fill="FFFFFF"/>
        </w:rPr>
        <w:t xml:space="preserve"> des Menschen</w:t>
      </w:r>
      <w:r w:rsidRPr="00333D83">
        <w:rPr>
          <w:rFonts w:asciiTheme="majorBidi" w:hAnsiTheme="majorBidi" w:cstheme="majorBidi"/>
          <w:color w:val="1C1C1C"/>
          <w:shd w:val="clear" w:color="auto" w:fill="FFFFFF"/>
        </w:rPr>
        <w:t>).”</w:t>
      </w:r>
      <w:r w:rsidRPr="00333D83">
        <w:rPr>
          <w:rStyle w:val="FootnoteReference"/>
          <w:rFonts w:asciiTheme="majorBidi" w:hAnsiTheme="majorBidi" w:cstheme="majorBidi"/>
          <w:color w:val="1C1C1C"/>
          <w:shd w:val="clear" w:color="auto" w:fill="FFFFFF"/>
        </w:rPr>
        <w:footnoteReference w:id="41"/>
      </w:r>
      <w:r w:rsidRPr="00333D83">
        <w:rPr>
          <w:rFonts w:asciiTheme="majorBidi" w:hAnsiTheme="majorBidi" w:cstheme="majorBidi"/>
        </w:rPr>
        <w:t xml:space="preserve"> </w:t>
      </w:r>
      <w:r w:rsidRPr="00333D83">
        <w:rPr>
          <w:rFonts w:asciiTheme="majorBidi" w:hAnsiTheme="majorBidi" w:cstheme="majorBidi"/>
          <w:color w:val="1C1C1C"/>
          <w:shd w:val="clear" w:color="auto" w:fill="FFFFFF"/>
        </w:rPr>
        <w:t xml:space="preserve">His conception of human dignity stressed the importance of human freedom as well as religious consciousness, acknowledging art </w:t>
      </w:r>
      <w:r w:rsidR="00160A16" w:rsidRPr="00333D83">
        <w:rPr>
          <w:rFonts w:asciiTheme="majorBidi" w:hAnsiTheme="majorBidi" w:cstheme="majorBidi"/>
          <w:color w:val="1C1C1C"/>
          <w:shd w:val="clear" w:color="auto" w:fill="FFFFFF"/>
        </w:rPr>
        <w:t>as being both diversionary and also</w:t>
      </w:r>
      <w:r w:rsidRPr="00333D83">
        <w:rPr>
          <w:rFonts w:asciiTheme="majorBidi" w:hAnsiTheme="majorBidi" w:cstheme="majorBidi"/>
          <w:color w:val="1C1C1C"/>
          <w:shd w:val="clear" w:color="auto" w:fill="FFFFFF"/>
        </w:rPr>
        <w:t xml:space="preserve"> fulfilling an essential role for humanity. He described art as the only way for humans to attain both an “awareness of freedom” and “an independent, permanent consciousness of the divine within; everything is only ennobled when it comes in contact with art.”</w:t>
      </w:r>
      <w:r w:rsidRPr="00333D83">
        <w:rPr>
          <w:rStyle w:val="FootnoteReference"/>
          <w:rFonts w:asciiTheme="majorBidi" w:hAnsiTheme="majorBidi" w:cstheme="majorBidi"/>
          <w:color w:val="1C1C1C"/>
          <w:shd w:val="clear" w:color="auto" w:fill="FFFFFF"/>
        </w:rPr>
        <w:footnoteReference w:id="42"/>
      </w:r>
      <w:r w:rsidRPr="00333D83">
        <w:rPr>
          <w:rFonts w:asciiTheme="majorBidi" w:hAnsiTheme="majorBidi" w:cstheme="majorBidi"/>
          <w:color w:val="1C1C1C"/>
          <w:shd w:val="clear" w:color="auto" w:fill="FFFFFF"/>
        </w:rPr>
        <w:t xml:space="preserve"> In this </w:t>
      </w:r>
      <w:r w:rsidR="00160A16" w:rsidRPr="00333D83">
        <w:rPr>
          <w:rFonts w:asciiTheme="majorBidi" w:hAnsiTheme="majorBidi" w:cstheme="majorBidi"/>
          <w:color w:val="1C1C1C"/>
          <w:shd w:val="clear" w:color="auto" w:fill="FFFFFF"/>
        </w:rPr>
        <w:t>way</w:t>
      </w:r>
      <w:r w:rsidR="00E026BE">
        <w:rPr>
          <w:rFonts w:asciiTheme="majorBidi" w:hAnsiTheme="majorBidi" w:cstheme="majorBidi"/>
          <w:color w:val="1C1C1C"/>
          <w:shd w:val="clear" w:color="auto" w:fill="FFFFFF"/>
        </w:rPr>
        <w:t>,</w:t>
      </w:r>
      <w:r w:rsidR="00160A16" w:rsidRPr="00333D83">
        <w:rPr>
          <w:rFonts w:asciiTheme="majorBidi" w:hAnsiTheme="majorBidi" w:cstheme="majorBidi"/>
          <w:color w:val="1C1C1C"/>
          <w:shd w:val="clear" w:color="auto" w:fill="FFFFFF"/>
        </w:rPr>
        <w:t xml:space="preserve"> </w:t>
      </w:r>
      <w:r w:rsidRPr="00333D83">
        <w:rPr>
          <w:rFonts w:asciiTheme="majorBidi" w:hAnsiTheme="majorBidi" w:cstheme="majorBidi"/>
          <w:color w:val="1C1C1C"/>
          <w:shd w:val="clear" w:color="auto" w:fill="FFFFFF"/>
        </w:rPr>
        <w:t xml:space="preserve">he promoted </w:t>
      </w:r>
      <w:r w:rsidRPr="00333D83">
        <w:rPr>
          <w:rFonts w:asciiTheme="majorBidi" w:hAnsiTheme="majorBidi" w:cstheme="majorBidi"/>
          <w:color w:val="000000" w:themeColor="text1"/>
        </w:rPr>
        <w:t>art and creativity as vital components of human dignity.</w:t>
      </w:r>
      <w:r w:rsidRPr="00333D83">
        <w:rPr>
          <w:rStyle w:val="FootnoteReference"/>
          <w:rFonts w:asciiTheme="majorBidi" w:hAnsiTheme="majorBidi" w:cstheme="majorBidi"/>
          <w:color w:val="000000" w:themeColor="text1"/>
        </w:rPr>
        <w:footnoteReference w:id="43"/>
      </w:r>
    </w:p>
    <w:p w14:paraId="31B5C45D" w14:textId="0332B546" w:rsidR="00C27297" w:rsidRPr="00333D83" w:rsidRDefault="00C27297" w:rsidP="006526FF">
      <w:pPr>
        <w:spacing w:line="480" w:lineRule="auto"/>
        <w:ind w:firstLine="475"/>
        <w:jc w:val="both"/>
        <w:rPr>
          <w:rFonts w:asciiTheme="majorBidi" w:hAnsiTheme="majorBidi" w:cstheme="majorBidi"/>
          <w:color w:val="000000" w:themeColor="text1"/>
        </w:rPr>
      </w:pPr>
      <w:r w:rsidRPr="00333D83">
        <w:rPr>
          <w:rFonts w:asciiTheme="majorBidi" w:hAnsiTheme="majorBidi" w:cstheme="majorBidi"/>
          <w:color w:val="1C1C1C"/>
          <w:shd w:val="clear" w:color="auto" w:fill="FFFFFF"/>
        </w:rPr>
        <w:t xml:space="preserve">Art and dignity occupied </w:t>
      </w:r>
      <w:r w:rsidR="00160A16" w:rsidRPr="00333D83">
        <w:rPr>
          <w:rFonts w:asciiTheme="majorBidi" w:hAnsiTheme="majorBidi" w:cstheme="majorBidi"/>
          <w:color w:val="1C1C1C"/>
          <w:shd w:val="clear" w:color="auto" w:fill="FFFFFF"/>
        </w:rPr>
        <w:t xml:space="preserve">central </w:t>
      </w:r>
      <w:r w:rsidRPr="00333D83">
        <w:rPr>
          <w:rFonts w:asciiTheme="majorBidi" w:hAnsiTheme="majorBidi" w:cstheme="majorBidi"/>
          <w:color w:val="1C1C1C"/>
          <w:shd w:val="clear" w:color="auto" w:fill="FFFFFF"/>
        </w:rPr>
        <w:t xml:space="preserve">positions in Schleiermacher’s lectures on ethics, underscoring the connection between aesthetics and creativity that he described in his </w:t>
      </w:r>
      <w:r w:rsidRPr="00333D83">
        <w:rPr>
          <w:rFonts w:asciiTheme="majorBidi" w:hAnsiTheme="majorBidi" w:cstheme="majorBidi"/>
          <w:i/>
          <w:iCs/>
          <w:color w:val="000000" w:themeColor="text1"/>
          <w:shd w:val="clear" w:color="auto" w:fill="FFFFFF"/>
        </w:rPr>
        <w:t>Lectures on Aesthetics</w:t>
      </w:r>
      <w:r w:rsidRPr="00333D83">
        <w:rPr>
          <w:rFonts w:asciiTheme="majorBidi" w:hAnsiTheme="majorBidi" w:cstheme="majorBidi"/>
          <w:color w:val="000000" w:themeColor="text1"/>
        </w:rPr>
        <w:t xml:space="preserve">. Specifically, he emphasized the intrinsic value of each individual through the lens of art. In </w:t>
      </w:r>
      <w:proofErr w:type="spellStart"/>
      <w:r w:rsidRPr="00333D83">
        <w:rPr>
          <w:rFonts w:asciiTheme="majorBidi" w:hAnsiTheme="majorBidi" w:cstheme="majorBidi"/>
          <w:i/>
          <w:iCs/>
          <w:color w:val="000000" w:themeColor="text1"/>
        </w:rPr>
        <w:t>Grundriß</w:t>
      </w:r>
      <w:proofErr w:type="spellEnd"/>
      <w:r w:rsidRPr="00333D83">
        <w:rPr>
          <w:rFonts w:asciiTheme="majorBidi" w:hAnsiTheme="majorBidi" w:cstheme="majorBidi"/>
          <w:i/>
          <w:iCs/>
          <w:color w:val="000000" w:themeColor="text1"/>
        </w:rPr>
        <w:t xml:space="preserve"> der </w:t>
      </w:r>
      <w:proofErr w:type="spellStart"/>
      <w:r w:rsidRPr="00333D83">
        <w:rPr>
          <w:rFonts w:asciiTheme="majorBidi" w:hAnsiTheme="majorBidi" w:cstheme="majorBidi"/>
          <w:i/>
          <w:iCs/>
          <w:color w:val="000000" w:themeColor="text1"/>
        </w:rPr>
        <w:t>philosophischen</w:t>
      </w:r>
      <w:proofErr w:type="spellEnd"/>
      <w:r w:rsidRPr="00333D83">
        <w:rPr>
          <w:rFonts w:asciiTheme="majorBidi" w:hAnsiTheme="majorBidi" w:cstheme="majorBidi"/>
          <w:i/>
          <w:iCs/>
          <w:color w:val="000000" w:themeColor="text1"/>
        </w:rPr>
        <w:t xml:space="preserve"> </w:t>
      </w:r>
      <w:proofErr w:type="spellStart"/>
      <w:r w:rsidRPr="00333D83">
        <w:rPr>
          <w:rFonts w:asciiTheme="majorBidi" w:hAnsiTheme="majorBidi" w:cstheme="majorBidi"/>
          <w:i/>
          <w:iCs/>
          <w:color w:val="000000" w:themeColor="text1"/>
        </w:rPr>
        <w:t>Ethik</w:t>
      </w:r>
      <w:proofErr w:type="spellEnd"/>
      <w:r w:rsidRPr="00333D83">
        <w:rPr>
          <w:rFonts w:asciiTheme="majorBidi" w:hAnsiTheme="majorBidi" w:cstheme="majorBidi"/>
          <w:color w:val="000000" w:themeColor="text1"/>
        </w:rPr>
        <w:t xml:space="preserve"> (</w:t>
      </w:r>
      <w:r w:rsidRPr="00333D83">
        <w:rPr>
          <w:rFonts w:asciiTheme="majorBidi" w:hAnsiTheme="majorBidi" w:cstheme="majorBidi"/>
          <w:i/>
          <w:iCs/>
          <w:color w:val="000000" w:themeColor="text1"/>
        </w:rPr>
        <w:t>Outline of the Philosophical Ethics</w:t>
      </w:r>
      <w:r w:rsidRPr="00333D83">
        <w:rPr>
          <w:rFonts w:asciiTheme="majorBidi" w:hAnsiTheme="majorBidi" w:cstheme="majorBidi"/>
          <w:color w:val="000000" w:themeColor="text1"/>
        </w:rPr>
        <w:t>)</w:t>
      </w:r>
      <w:r w:rsidR="00E026BE">
        <w:rPr>
          <w:rFonts w:asciiTheme="majorBidi" w:hAnsiTheme="majorBidi" w:cstheme="majorBidi"/>
          <w:color w:val="000000" w:themeColor="text1"/>
        </w:rPr>
        <w:t>,</w:t>
      </w:r>
      <w:r w:rsidRPr="00333D83">
        <w:rPr>
          <w:rFonts w:asciiTheme="majorBidi" w:hAnsiTheme="majorBidi" w:cstheme="majorBidi"/>
          <w:color w:val="000000" w:themeColor="text1"/>
        </w:rPr>
        <w:t xml:space="preserve"> he suggested that life can be viewed as a form of art in which every action embodies expressions of creativity—an ontological notion also found in Frank’s work. Schleiermacher believed that this creative component can be identified in the sounds and gestures of human infants who express “the peculiar character of the outer person</w:t>
      </w:r>
      <w:r w:rsidR="00621290" w:rsidRPr="00333D83">
        <w:rPr>
          <w:rFonts w:asciiTheme="majorBidi" w:hAnsiTheme="majorBidi" w:cstheme="majorBidi"/>
          <w:color w:val="000000" w:themeColor="text1"/>
        </w:rPr>
        <w:t xml:space="preserve"> …</w:t>
      </w:r>
      <w:r w:rsidRPr="00333D83">
        <w:rPr>
          <w:rFonts w:asciiTheme="majorBidi" w:hAnsiTheme="majorBidi" w:cstheme="majorBidi"/>
          <w:color w:val="000000" w:themeColor="text1"/>
        </w:rPr>
        <w:t xml:space="preserve"> formation of the imagination shows itself early, and from it the </w:t>
      </w:r>
      <w:r w:rsidRPr="00333D83">
        <w:rPr>
          <w:rFonts w:asciiTheme="majorBidi" w:hAnsiTheme="majorBidi" w:cstheme="majorBidi"/>
          <w:color w:val="000000" w:themeColor="text1"/>
        </w:rPr>
        <w:lastRenderedPageBreak/>
        <w:t>peculiar character of the inner person develops by which the individual appearances are conditioned.”</w:t>
      </w:r>
      <w:r w:rsidRPr="00333D83">
        <w:rPr>
          <w:rStyle w:val="FootnoteReference"/>
          <w:rFonts w:asciiTheme="majorBidi" w:hAnsiTheme="majorBidi" w:cstheme="majorBidi"/>
          <w:color w:val="000000" w:themeColor="text1"/>
        </w:rPr>
        <w:footnoteReference w:id="44"/>
      </w:r>
    </w:p>
    <w:p w14:paraId="253AFC47" w14:textId="49CD4BD4" w:rsidR="00C27297" w:rsidRPr="00333D83" w:rsidRDefault="00C27297" w:rsidP="006526FF">
      <w:pPr>
        <w:adjustRightInd w:val="0"/>
        <w:spacing w:line="480" w:lineRule="auto"/>
        <w:ind w:firstLine="475"/>
        <w:jc w:val="both"/>
        <w:rPr>
          <w:rFonts w:asciiTheme="majorBidi" w:hAnsiTheme="majorBidi" w:cstheme="majorBidi"/>
          <w:color w:val="000000" w:themeColor="text1"/>
          <w:shd w:val="clear" w:color="auto" w:fill="FFFFFF"/>
        </w:rPr>
      </w:pPr>
      <w:r w:rsidRPr="00333D83">
        <w:rPr>
          <w:rFonts w:asciiTheme="majorBidi" w:hAnsiTheme="majorBidi" w:cstheme="majorBidi"/>
          <w:color w:val="000000" w:themeColor="text1"/>
          <w:shd w:val="clear" w:color="auto" w:fill="FFFFFF"/>
        </w:rPr>
        <w:t xml:space="preserve">In his </w:t>
      </w:r>
      <w:r w:rsidRPr="00333D83">
        <w:rPr>
          <w:rFonts w:asciiTheme="majorBidi" w:hAnsiTheme="majorBidi" w:cstheme="majorBidi"/>
          <w:i/>
          <w:iCs/>
          <w:color w:val="000000" w:themeColor="text1"/>
          <w:shd w:val="clear" w:color="auto" w:fill="FFFFFF"/>
        </w:rPr>
        <w:t>Lectures on Aesthetics</w:t>
      </w:r>
      <w:r w:rsidRPr="00333D83">
        <w:rPr>
          <w:rFonts w:asciiTheme="majorBidi" w:hAnsiTheme="majorBidi" w:cstheme="majorBidi"/>
          <w:color w:val="000000" w:themeColor="text1"/>
          <w:shd w:val="clear" w:color="auto" w:fill="FFFFFF"/>
        </w:rPr>
        <w:t>, Schleiermacher added interactions among art, nature, and creativity to his description of human dignity, linking the three elements to the divine and God’s creation, and arguing that “just as humans are creative (</w:t>
      </w:r>
      <w:proofErr w:type="spellStart"/>
      <w:r w:rsidRPr="00333D83">
        <w:rPr>
          <w:rFonts w:asciiTheme="majorBidi" w:hAnsiTheme="majorBidi" w:cstheme="majorBidi"/>
          <w:i/>
          <w:iCs/>
          <w:color w:val="000000" w:themeColor="text1"/>
          <w:shd w:val="clear" w:color="auto" w:fill="FFFFFF"/>
        </w:rPr>
        <w:t>schöpferisch</w:t>
      </w:r>
      <w:proofErr w:type="spellEnd"/>
      <w:r w:rsidRPr="00333D83">
        <w:rPr>
          <w:rFonts w:asciiTheme="majorBidi" w:hAnsiTheme="majorBidi" w:cstheme="majorBidi"/>
          <w:color w:val="000000" w:themeColor="text1"/>
          <w:shd w:val="clear" w:color="auto" w:fill="FFFFFF"/>
        </w:rPr>
        <w:t>), so God is artistic</w:t>
      </w:r>
      <w:r w:rsidR="00160A16" w:rsidRPr="00333D83">
        <w:rPr>
          <w:rFonts w:asciiTheme="majorBidi" w:hAnsiTheme="majorBidi" w:cstheme="majorBidi"/>
          <w:color w:val="000000" w:themeColor="text1"/>
          <w:shd w:val="clear" w:color="auto" w:fill="FFFFFF"/>
        </w:rPr>
        <w:t xml:space="preserve"> </w:t>
      </w:r>
      <w:r w:rsidRPr="00333D83">
        <w:rPr>
          <w:rFonts w:asciiTheme="majorBidi" w:hAnsiTheme="majorBidi" w:cstheme="majorBidi"/>
          <w:color w:val="000000" w:themeColor="text1"/>
          <w:shd w:val="clear" w:color="auto" w:fill="FFFFFF"/>
        </w:rPr>
        <w:t>in the creation.”</w:t>
      </w:r>
      <w:r w:rsidRPr="00333D83">
        <w:rPr>
          <w:rStyle w:val="FootnoteReference"/>
          <w:rFonts w:asciiTheme="majorBidi" w:hAnsiTheme="majorBidi" w:cstheme="majorBidi"/>
          <w:color w:val="000000" w:themeColor="text1"/>
          <w:shd w:val="clear" w:color="auto" w:fill="FFFFFF"/>
        </w:rPr>
        <w:footnoteReference w:id="45"/>
      </w:r>
      <w:r w:rsidRPr="00333D83">
        <w:rPr>
          <w:rFonts w:asciiTheme="majorBidi" w:hAnsiTheme="majorBidi" w:cstheme="majorBidi"/>
          <w:color w:val="000000" w:themeColor="text1"/>
          <w:shd w:val="clear" w:color="auto" w:fill="FFFFFF"/>
        </w:rPr>
        <w:t xml:space="preserve"> As a romanticist, Schleiermacher gave particular attention to the relationship between creation and art (</w:t>
      </w:r>
      <w:proofErr w:type="spellStart"/>
      <w:r w:rsidRPr="00333D83">
        <w:rPr>
          <w:rFonts w:asciiTheme="majorBidi" w:hAnsiTheme="majorBidi" w:cstheme="majorBidi"/>
          <w:i/>
          <w:iCs/>
          <w:color w:val="000000" w:themeColor="text1"/>
          <w:shd w:val="clear" w:color="auto" w:fill="FFFFFF"/>
        </w:rPr>
        <w:t>Schöpfung</w:t>
      </w:r>
      <w:proofErr w:type="spellEnd"/>
      <w:r w:rsidRPr="00333D83">
        <w:rPr>
          <w:rFonts w:asciiTheme="majorBidi" w:hAnsiTheme="majorBidi" w:cstheme="majorBidi"/>
          <w:i/>
          <w:iCs/>
          <w:color w:val="000000" w:themeColor="text1"/>
          <w:shd w:val="clear" w:color="auto" w:fill="FFFFFF"/>
        </w:rPr>
        <w:t xml:space="preserve"> und Kunst</w:t>
      </w:r>
      <w:r w:rsidRPr="00333D83">
        <w:rPr>
          <w:rFonts w:asciiTheme="majorBidi" w:hAnsiTheme="majorBidi" w:cstheme="majorBidi"/>
          <w:color w:val="000000" w:themeColor="text1"/>
          <w:shd w:val="clear" w:color="auto" w:fill="FFFFFF"/>
        </w:rPr>
        <w:t xml:space="preserve">), believing that creation and art are essentially intertwined components. By doing so, he elevated human dignity, emphasizing the intrinsic value of human creativity in the context of divine creativity. His central idea was that delight “in divine art is always the highest destiny for humans,” thus motivating them to act creatively. </w:t>
      </w:r>
      <w:r w:rsidR="00160A16" w:rsidRPr="00333D83">
        <w:rPr>
          <w:rFonts w:asciiTheme="majorBidi" w:hAnsiTheme="majorBidi" w:cstheme="majorBidi"/>
          <w:color w:val="000000" w:themeColor="text1"/>
          <w:shd w:val="clear" w:color="auto" w:fill="FFFFFF"/>
        </w:rPr>
        <w:t xml:space="preserve">In short, </w:t>
      </w:r>
      <w:r w:rsidRPr="00333D83">
        <w:rPr>
          <w:rFonts w:asciiTheme="majorBidi" w:hAnsiTheme="majorBidi" w:cstheme="majorBidi"/>
          <w:color w:val="000000" w:themeColor="text1"/>
          <w:shd w:val="clear" w:color="auto" w:fill="FFFFFF"/>
        </w:rPr>
        <w:t xml:space="preserve">Schleiermacher </w:t>
      </w:r>
      <w:r w:rsidR="00160A16" w:rsidRPr="00333D83">
        <w:rPr>
          <w:rFonts w:asciiTheme="majorBidi" w:hAnsiTheme="majorBidi" w:cstheme="majorBidi"/>
          <w:color w:val="000000" w:themeColor="text1"/>
          <w:shd w:val="clear" w:color="auto" w:fill="FFFFFF"/>
        </w:rPr>
        <w:t xml:space="preserve">understood creativity as being </w:t>
      </w:r>
      <w:r w:rsidRPr="00333D83">
        <w:rPr>
          <w:rFonts w:asciiTheme="majorBidi" w:hAnsiTheme="majorBidi" w:cstheme="majorBidi"/>
          <w:color w:val="000000" w:themeColor="text1"/>
          <w:shd w:val="clear" w:color="auto" w:fill="FFFFFF"/>
        </w:rPr>
        <w:t xml:space="preserve">central </w:t>
      </w:r>
      <w:r w:rsidR="00160A16" w:rsidRPr="00333D83">
        <w:rPr>
          <w:rFonts w:asciiTheme="majorBidi" w:hAnsiTheme="majorBidi" w:cstheme="majorBidi"/>
          <w:color w:val="000000" w:themeColor="text1"/>
          <w:shd w:val="clear" w:color="auto" w:fill="FFFFFF"/>
        </w:rPr>
        <w:t xml:space="preserve">to </w:t>
      </w:r>
      <w:r w:rsidRPr="00333D83">
        <w:rPr>
          <w:rFonts w:asciiTheme="majorBidi" w:hAnsiTheme="majorBidi" w:cstheme="majorBidi"/>
          <w:color w:val="000000" w:themeColor="text1"/>
          <w:shd w:val="clear" w:color="auto" w:fill="FFFFFF"/>
        </w:rPr>
        <w:t>humanity, an idea that Frank also endorsed.</w:t>
      </w:r>
      <w:r w:rsidRPr="00333D83">
        <w:rPr>
          <w:rStyle w:val="FootnoteReference"/>
          <w:rFonts w:asciiTheme="majorBidi" w:hAnsiTheme="majorBidi" w:cstheme="majorBidi"/>
          <w:color w:val="000000" w:themeColor="text1"/>
          <w:shd w:val="clear" w:color="auto" w:fill="FFFFFF"/>
        </w:rPr>
        <w:footnoteReference w:id="46"/>
      </w:r>
    </w:p>
    <w:p w14:paraId="62ECF71F" w14:textId="332DD032" w:rsidR="00C27297" w:rsidRPr="00333D83" w:rsidRDefault="00C27297" w:rsidP="006526FF">
      <w:pPr>
        <w:adjustRightInd w:val="0"/>
        <w:spacing w:line="480" w:lineRule="auto"/>
        <w:ind w:firstLine="475"/>
        <w:jc w:val="both"/>
        <w:rPr>
          <w:rFonts w:asciiTheme="majorBidi" w:hAnsiTheme="majorBidi" w:cstheme="majorBidi"/>
        </w:rPr>
      </w:pPr>
      <w:r w:rsidRPr="00333D83">
        <w:rPr>
          <w:rFonts w:asciiTheme="majorBidi" w:hAnsiTheme="majorBidi" w:cstheme="majorBidi"/>
          <w:color w:val="000000" w:themeColor="text1"/>
          <w:shd w:val="clear" w:color="auto" w:fill="FFFFFF"/>
        </w:rPr>
        <w:t xml:space="preserve">Much like Schleiermacher, Frank addressed the relationship between human creativity and dignity in his </w:t>
      </w:r>
      <w:r w:rsidRPr="00333D83">
        <w:rPr>
          <w:rFonts w:asciiTheme="majorBidi" w:hAnsiTheme="majorBidi" w:cstheme="majorBidi"/>
          <w:i/>
          <w:iCs/>
          <w:color w:val="000000" w:themeColor="text1"/>
          <w:shd w:val="clear" w:color="auto" w:fill="FFFFFF"/>
        </w:rPr>
        <w:t>Reality and Man: An Essay on the Metaphysics of Human Nature</w:t>
      </w:r>
      <w:r w:rsidRPr="00333D83">
        <w:rPr>
          <w:rFonts w:asciiTheme="majorBidi" w:hAnsiTheme="majorBidi" w:cstheme="majorBidi"/>
          <w:color w:val="000000" w:themeColor="text1"/>
          <w:shd w:val="clear" w:color="auto" w:fill="FFFFFF"/>
        </w:rPr>
        <w:t xml:space="preserve">, in which he presented a refined version of a philosophical system he had been developing for more than forty years. To address the creative essence of humanity, Frank moved beyond Augustine’s opinions that only God can be viewed as a creator and that no human being is capable of creating something. </w:t>
      </w:r>
      <w:r w:rsidR="00160A16" w:rsidRPr="00333D83">
        <w:rPr>
          <w:rFonts w:asciiTheme="majorBidi" w:hAnsiTheme="majorBidi" w:cstheme="majorBidi"/>
          <w:color w:val="000000" w:themeColor="text1"/>
          <w:shd w:val="clear" w:color="auto" w:fill="FFFFFF"/>
        </w:rPr>
        <w:t>Specifically, while identifying</w:t>
      </w:r>
      <w:r w:rsidRPr="00333D83">
        <w:rPr>
          <w:rFonts w:asciiTheme="majorBidi" w:hAnsiTheme="majorBidi" w:cstheme="majorBidi"/>
          <w:color w:val="000000" w:themeColor="text1"/>
          <w:shd w:val="clear" w:color="auto" w:fill="FFFFFF"/>
        </w:rPr>
        <w:t xml:space="preserve"> </w:t>
      </w:r>
      <w:r w:rsidR="00160A16" w:rsidRPr="00333D83">
        <w:rPr>
          <w:rFonts w:asciiTheme="majorBidi" w:hAnsiTheme="majorBidi" w:cstheme="majorBidi"/>
          <w:color w:val="000000" w:themeColor="text1"/>
          <w:shd w:val="clear" w:color="auto" w:fill="FFFFFF"/>
        </w:rPr>
        <w:t xml:space="preserve">God’s </w:t>
      </w:r>
      <w:r w:rsidRPr="00333D83">
        <w:rPr>
          <w:rFonts w:asciiTheme="majorBidi" w:hAnsiTheme="majorBidi" w:cstheme="majorBidi"/>
          <w:color w:val="000000" w:themeColor="text1"/>
          <w:shd w:val="clear" w:color="auto" w:fill="FFFFFF"/>
        </w:rPr>
        <w:t xml:space="preserve">acts of creation as miraculous, he also described an inherent human “creativeness” in </w:t>
      </w:r>
      <w:r w:rsidRPr="00333D83">
        <w:rPr>
          <w:rFonts w:asciiTheme="majorBidi" w:hAnsiTheme="majorBidi" w:cstheme="majorBidi"/>
          <w:color w:val="333333"/>
        </w:rPr>
        <w:t>artistic, cognitive, moral, and political domains.</w:t>
      </w:r>
      <w:r w:rsidRPr="00333D83">
        <w:rPr>
          <w:rStyle w:val="FootnoteReference"/>
          <w:rFonts w:asciiTheme="majorBidi" w:hAnsiTheme="majorBidi" w:cstheme="majorBidi"/>
          <w:color w:val="333333"/>
        </w:rPr>
        <w:footnoteReference w:id="47"/>
      </w:r>
      <w:r w:rsidRPr="00333D83">
        <w:rPr>
          <w:rFonts w:asciiTheme="majorBidi" w:hAnsiTheme="majorBidi" w:cstheme="majorBidi"/>
          <w:color w:val="000000" w:themeColor="text1"/>
          <w:shd w:val="clear" w:color="auto" w:fill="FFFFFF"/>
        </w:rPr>
        <w:t xml:space="preserve"> For Frank, “all </w:t>
      </w:r>
      <w:r w:rsidRPr="00333D83">
        <w:rPr>
          <w:rFonts w:asciiTheme="majorBidi" w:hAnsiTheme="majorBidi" w:cstheme="majorBidi"/>
          <w:color w:val="000000" w:themeColor="text1"/>
          <w:shd w:val="clear" w:color="auto" w:fill="FFFFFF"/>
        </w:rPr>
        <w:lastRenderedPageBreak/>
        <w:t xml:space="preserve">creativeness bears an artistic stamp </w:t>
      </w:r>
      <w:r w:rsidR="009E6372" w:rsidRPr="00333D83">
        <w:rPr>
          <w:rFonts w:asciiTheme="majorBidi" w:hAnsiTheme="majorBidi" w:cstheme="majorBidi"/>
          <w:color w:val="000000" w:themeColor="text1"/>
          <w:shd w:val="clear" w:color="auto" w:fill="FFFFFF"/>
        </w:rPr>
        <w:t xml:space="preserve">… </w:t>
      </w:r>
      <w:r w:rsidRPr="00333D83">
        <w:rPr>
          <w:rFonts w:asciiTheme="majorBidi" w:hAnsiTheme="majorBidi" w:cstheme="majorBidi"/>
          <w:color w:val="000000" w:themeColor="text1"/>
        </w:rPr>
        <w:t>in</w:t>
      </w:r>
      <w:r w:rsidRPr="00333D83">
        <w:rPr>
          <w:rFonts w:asciiTheme="majorBidi" w:hAnsiTheme="majorBidi" w:cstheme="majorBidi"/>
          <w:color w:val="000000" w:themeColor="text1"/>
          <w:spacing w:val="-1"/>
        </w:rPr>
        <w:t xml:space="preserve"> </w:t>
      </w:r>
      <w:r w:rsidRPr="00333D83">
        <w:rPr>
          <w:rFonts w:asciiTheme="majorBidi" w:hAnsiTheme="majorBidi" w:cstheme="majorBidi"/>
          <w:color w:val="000000" w:themeColor="text1"/>
        </w:rPr>
        <w:t>so far as [a</w:t>
      </w:r>
      <w:r w:rsidRPr="00333D83">
        <w:rPr>
          <w:rFonts w:asciiTheme="majorBidi" w:hAnsiTheme="majorBidi" w:cstheme="majorBidi"/>
          <w:color w:val="000000" w:themeColor="text1"/>
          <w:spacing w:val="-14"/>
        </w:rPr>
        <w:t xml:space="preserve">n individual] </w:t>
      </w:r>
      <w:r w:rsidRPr="00333D83">
        <w:rPr>
          <w:rFonts w:asciiTheme="majorBidi" w:hAnsiTheme="majorBidi" w:cstheme="majorBidi"/>
          <w:color w:val="000000" w:themeColor="text1"/>
        </w:rPr>
        <w:t>strives</w:t>
      </w:r>
      <w:r w:rsidRPr="00333D83">
        <w:rPr>
          <w:rFonts w:asciiTheme="majorBidi" w:hAnsiTheme="majorBidi" w:cstheme="majorBidi"/>
          <w:color w:val="000000" w:themeColor="text1"/>
          <w:spacing w:val="-13"/>
        </w:rPr>
        <w:t xml:space="preserve"> </w:t>
      </w:r>
      <w:r w:rsidRPr="00333D83">
        <w:rPr>
          <w:rFonts w:asciiTheme="majorBidi" w:hAnsiTheme="majorBidi" w:cstheme="majorBidi"/>
          <w:color w:val="000000" w:themeColor="text1"/>
        </w:rPr>
        <w:t>for</w:t>
      </w:r>
      <w:r w:rsidRPr="00333D83">
        <w:rPr>
          <w:rFonts w:asciiTheme="majorBidi" w:hAnsiTheme="majorBidi" w:cstheme="majorBidi"/>
          <w:color w:val="000000" w:themeColor="text1"/>
          <w:spacing w:val="-7"/>
        </w:rPr>
        <w:t xml:space="preserve"> </w:t>
      </w:r>
      <w:r w:rsidRPr="00333D83">
        <w:rPr>
          <w:rFonts w:asciiTheme="majorBidi" w:hAnsiTheme="majorBidi" w:cstheme="majorBidi"/>
          <w:color w:val="000000" w:themeColor="text1"/>
        </w:rPr>
        <w:t>it</w:t>
      </w:r>
      <w:r w:rsidRPr="00333D83">
        <w:rPr>
          <w:rFonts w:asciiTheme="majorBidi" w:hAnsiTheme="majorBidi" w:cstheme="majorBidi"/>
          <w:color w:val="000000" w:themeColor="text1"/>
          <w:spacing w:val="-12"/>
        </w:rPr>
        <w:t xml:space="preserve"> </w:t>
      </w:r>
      <w:r w:rsidRPr="00333D83">
        <w:rPr>
          <w:rFonts w:asciiTheme="majorBidi" w:hAnsiTheme="majorBidi" w:cstheme="majorBidi"/>
          <w:color w:val="000000" w:themeColor="text1"/>
        </w:rPr>
        <w:t>and</w:t>
      </w:r>
      <w:r w:rsidRPr="00333D83">
        <w:rPr>
          <w:rFonts w:asciiTheme="majorBidi" w:hAnsiTheme="majorBidi" w:cstheme="majorBidi"/>
          <w:color w:val="000000" w:themeColor="text1"/>
          <w:spacing w:val="-4"/>
        </w:rPr>
        <w:t xml:space="preserve"> </w:t>
      </w:r>
      <w:r w:rsidRPr="00333D83">
        <w:rPr>
          <w:rFonts w:asciiTheme="majorBidi" w:hAnsiTheme="majorBidi" w:cstheme="majorBidi"/>
          <w:color w:val="000000" w:themeColor="text1"/>
        </w:rPr>
        <w:t>achieves</w:t>
      </w:r>
      <w:r w:rsidRPr="00333D83">
        <w:rPr>
          <w:rFonts w:asciiTheme="majorBidi" w:hAnsiTheme="majorBidi" w:cstheme="majorBidi"/>
          <w:color w:val="000000" w:themeColor="text1"/>
          <w:spacing w:val="-3"/>
        </w:rPr>
        <w:t xml:space="preserve"> </w:t>
      </w:r>
      <w:r w:rsidRPr="00333D83">
        <w:rPr>
          <w:rFonts w:asciiTheme="majorBidi" w:hAnsiTheme="majorBidi" w:cstheme="majorBidi"/>
          <w:color w:val="000000" w:themeColor="text1"/>
        </w:rPr>
        <w:t>it,</w:t>
      </w:r>
      <w:r w:rsidRPr="00333D83">
        <w:rPr>
          <w:rFonts w:asciiTheme="majorBidi" w:hAnsiTheme="majorBidi" w:cstheme="majorBidi"/>
          <w:color w:val="000000" w:themeColor="text1"/>
          <w:spacing w:val="19"/>
        </w:rPr>
        <w:t xml:space="preserve"> </w:t>
      </w:r>
      <w:r w:rsidRPr="00333D83">
        <w:rPr>
          <w:rFonts w:asciiTheme="majorBidi" w:hAnsiTheme="majorBidi" w:cstheme="majorBidi"/>
          <w:color w:val="000000" w:themeColor="text1"/>
        </w:rPr>
        <w:t>he</w:t>
      </w:r>
      <w:r w:rsidRPr="00333D83">
        <w:rPr>
          <w:rFonts w:asciiTheme="majorBidi" w:hAnsiTheme="majorBidi" w:cstheme="majorBidi"/>
          <w:color w:val="000000" w:themeColor="text1"/>
          <w:spacing w:val="-14"/>
        </w:rPr>
        <w:t xml:space="preserve"> </w:t>
      </w:r>
      <w:r w:rsidRPr="00333D83">
        <w:rPr>
          <w:rFonts w:asciiTheme="majorBidi" w:hAnsiTheme="majorBidi" w:cstheme="majorBidi"/>
          <w:color w:val="000000" w:themeColor="text1"/>
        </w:rPr>
        <w:t>is</w:t>
      </w:r>
      <w:r w:rsidRPr="00333D83">
        <w:rPr>
          <w:rFonts w:asciiTheme="majorBidi" w:hAnsiTheme="majorBidi" w:cstheme="majorBidi"/>
          <w:color w:val="000000" w:themeColor="text1"/>
          <w:spacing w:val="-13"/>
        </w:rPr>
        <w:t xml:space="preserve"> </w:t>
      </w:r>
      <w:r w:rsidRPr="00333D83">
        <w:rPr>
          <w:rFonts w:asciiTheme="majorBidi" w:hAnsiTheme="majorBidi" w:cstheme="majorBidi"/>
          <w:color w:val="000000" w:themeColor="text1"/>
        </w:rPr>
        <w:t>an</w:t>
      </w:r>
      <w:r w:rsidRPr="00333D83">
        <w:rPr>
          <w:rFonts w:asciiTheme="majorBidi" w:hAnsiTheme="majorBidi" w:cstheme="majorBidi"/>
          <w:color w:val="000000" w:themeColor="text1"/>
          <w:spacing w:val="-11"/>
        </w:rPr>
        <w:t xml:space="preserve"> </w:t>
      </w:r>
      <w:r w:rsidRPr="00333D83">
        <w:rPr>
          <w:rFonts w:asciiTheme="majorBidi" w:hAnsiTheme="majorBidi" w:cstheme="majorBidi"/>
          <w:color w:val="000000" w:themeColor="text1"/>
        </w:rPr>
        <w:t>artist.”</w:t>
      </w:r>
      <w:r w:rsidRPr="00333D83">
        <w:rPr>
          <w:rStyle w:val="FootnoteReference"/>
          <w:rFonts w:asciiTheme="majorBidi" w:hAnsiTheme="majorBidi" w:cstheme="majorBidi"/>
          <w:color w:val="000000" w:themeColor="text1"/>
        </w:rPr>
        <w:footnoteReference w:id="48"/>
      </w:r>
    </w:p>
    <w:p w14:paraId="75FB8C13" w14:textId="6FFD0039" w:rsidR="00C27297" w:rsidRPr="00F15C29" w:rsidRDefault="00C27297" w:rsidP="00F15C29">
      <w:pPr>
        <w:adjustRightInd w:val="0"/>
        <w:spacing w:line="480" w:lineRule="auto"/>
        <w:ind w:firstLine="475"/>
        <w:jc w:val="both"/>
        <w:rPr>
          <w:rFonts w:asciiTheme="majorBidi" w:hAnsiTheme="majorBidi" w:cstheme="majorBidi"/>
          <w:color w:val="000000" w:themeColor="text1"/>
        </w:rPr>
      </w:pPr>
      <w:r w:rsidRPr="00333D83">
        <w:rPr>
          <w:rFonts w:asciiTheme="majorBidi" w:hAnsiTheme="majorBidi" w:cstheme="majorBidi"/>
        </w:rPr>
        <w:t>In their respective discourses on human creativity, Frank and Schleiermacher argued that the spiritual dimension of creative expression i</w:t>
      </w:r>
      <w:r w:rsidRPr="00333D83">
        <w:rPr>
          <w:rFonts w:asciiTheme="majorBidi" w:hAnsiTheme="majorBidi" w:cstheme="majorBidi"/>
          <w:color w:val="000000" w:themeColor="text1"/>
        </w:rPr>
        <w:t>s an important aspect of human nature.</w:t>
      </w:r>
      <w:r w:rsidR="00F15C29">
        <w:rPr>
          <w:rFonts w:asciiTheme="majorBidi" w:hAnsiTheme="majorBidi" w:cstheme="majorBidi"/>
          <w:color w:val="000000" w:themeColor="text1"/>
        </w:rPr>
        <w:t xml:space="preserve"> </w:t>
      </w:r>
      <w:r w:rsidRPr="00333D83">
        <w:rPr>
          <w:rFonts w:asciiTheme="majorBidi" w:hAnsiTheme="majorBidi" w:cstheme="majorBidi"/>
          <w:color w:val="000000" w:themeColor="text1"/>
          <w:shd w:val="clear" w:color="auto" w:fill="FFFFFF"/>
        </w:rPr>
        <w:t xml:space="preserve">Frank posited that an innate artistic force </w:t>
      </w:r>
      <w:r w:rsidRPr="00333D83">
        <w:rPr>
          <w:rFonts w:asciiTheme="majorBidi" w:hAnsiTheme="majorBidi" w:cstheme="majorBidi"/>
        </w:rPr>
        <w:t xml:space="preserve">drives </w:t>
      </w:r>
      <w:r w:rsidRPr="00333D83">
        <w:rPr>
          <w:rFonts w:asciiTheme="majorBidi" w:hAnsiTheme="majorBidi" w:cstheme="majorBidi"/>
          <w:color w:val="000000" w:themeColor="text1"/>
          <w:shd w:val="clear" w:color="auto" w:fill="FFFFFF"/>
        </w:rPr>
        <w:t>humans</w:t>
      </w:r>
      <w:r w:rsidRPr="00333D83">
        <w:rPr>
          <w:rFonts w:asciiTheme="majorBidi" w:hAnsiTheme="majorBidi" w:cstheme="majorBidi"/>
        </w:rPr>
        <w:t xml:space="preserve"> to express themselves through poetry, music, painting, and other modes. For Frank, the personification of human creative expression had a strong spiritual feature</w:t>
      </w:r>
      <w:r w:rsidR="002F2D37" w:rsidRPr="00333D83">
        <w:rPr>
          <w:rFonts w:asciiTheme="majorBidi" w:hAnsiTheme="majorBidi" w:cstheme="majorBidi"/>
        </w:rPr>
        <w:t xml:space="preserve">—he wrote, </w:t>
      </w:r>
      <w:r w:rsidRPr="00333D83">
        <w:rPr>
          <w:rFonts w:asciiTheme="majorBidi" w:hAnsiTheme="majorBidi" w:cstheme="majorBidi"/>
        </w:rPr>
        <w:t>“man’s inner being is spirit.”</w:t>
      </w:r>
      <w:r w:rsidRPr="00333D83">
        <w:rPr>
          <w:rStyle w:val="FootnoteReference"/>
          <w:rFonts w:asciiTheme="majorBidi" w:hAnsiTheme="majorBidi" w:cstheme="majorBidi"/>
        </w:rPr>
        <w:footnoteReference w:id="49"/>
      </w:r>
      <w:r w:rsidRPr="00333D83">
        <w:rPr>
          <w:rFonts w:asciiTheme="majorBidi" w:hAnsiTheme="majorBidi" w:cstheme="majorBidi"/>
        </w:rPr>
        <w:t xml:space="preserve"> Frank regarded creativity as an example of “the divinely-human nature of man,” and argued that humans engaging in creative activity experience both freedom and a “dependence upon a transcendent spiritual reality.”</w:t>
      </w:r>
      <w:r w:rsidRPr="00333D83">
        <w:rPr>
          <w:rStyle w:val="FootnoteReference"/>
          <w:rFonts w:asciiTheme="majorBidi" w:hAnsiTheme="majorBidi" w:cstheme="majorBidi"/>
        </w:rPr>
        <w:footnoteReference w:id="50"/>
      </w:r>
      <w:r w:rsidRPr="00333D83">
        <w:rPr>
          <w:rFonts w:asciiTheme="majorBidi" w:hAnsiTheme="majorBidi" w:cstheme="majorBidi"/>
        </w:rPr>
        <w:t xml:space="preserve"> He described how artists perceive their unique artistic nature as a manifestation of a “super-human spirit” </w:t>
      </w:r>
      <w:r w:rsidRPr="00333D83">
        <w:rPr>
          <w:rFonts w:asciiTheme="majorBidi" w:hAnsiTheme="majorBidi" w:cstheme="majorBidi"/>
          <w:color w:val="000000" w:themeColor="text1"/>
          <w:shd w:val="clear" w:color="auto" w:fill="FFFFFF"/>
        </w:rPr>
        <w:t>that is</w:t>
      </w:r>
      <w:r w:rsidRPr="00333D83">
        <w:rPr>
          <w:rFonts w:asciiTheme="majorBidi" w:hAnsiTheme="majorBidi" w:cstheme="majorBidi"/>
        </w:rPr>
        <w:t xml:space="preserve"> inseparable from a human metaphysical position.</w:t>
      </w:r>
      <w:r w:rsidRPr="00333D83">
        <w:rPr>
          <w:rStyle w:val="FootnoteReference"/>
          <w:rFonts w:asciiTheme="majorBidi" w:hAnsiTheme="majorBidi" w:cstheme="majorBidi"/>
        </w:rPr>
        <w:footnoteReference w:id="51"/>
      </w:r>
      <w:r w:rsidRPr="00333D83">
        <w:rPr>
          <w:rFonts w:asciiTheme="majorBidi" w:hAnsiTheme="majorBidi" w:cstheme="majorBidi"/>
        </w:rPr>
        <w:t xml:space="preserve"> According to Frank, even though artists might not explicitly mention “God’s action,” during moments of artistic inspiration</w:t>
      </w:r>
      <w:r w:rsidR="00E026BE">
        <w:rPr>
          <w:rFonts w:asciiTheme="majorBidi" w:hAnsiTheme="majorBidi" w:cstheme="majorBidi"/>
        </w:rPr>
        <w:t>,</w:t>
      </w:r>
      <w:r w:rsidRPr="00333D83">
        <w:rPr>
          <w:rFonts w:asciiTheme="majorBidi" w:hAnsiTheme="majorBidi" w:cstheme="majorBidi"/>
        </w:rPr>
        <w:t xml:space="preserve"> it was impossible for individuals not</w:t>
      </w:r>
      <w:r w:rsidR="00E0000D" w:rsidRPr="00333D83">
        <w:rPr>
          <w:rFonts w:asciiTheme="majorBidi" w:hAnsiTheme="majorBidi" w:cstheme="majorBidi"/>
        </w:rPr>
        <w:t xml:space="preserve"> to</w:t>
      </w:r>
      <w:r w:rsidRPr="00333D83">
        <w:rPr>
          <w:rFonts w:asciiTheme="majorBidi" w:hAnsiTheme="majorBidi" w:cstheme="majorBidi"/>
        </w:rPr>
        <w:t xml:space="preserve"> encounter God as a “</w:t>
      </w:r>
      <w:r w:rsidRPr="00333D83">
        <w:rPr>
          <w:rFonts w:asciiTheme="majorBidi" w:hAnsiTheme="majorBidi" w:cstheme="majorBidi"/>
          <w:i/>
          <w:iCs/>
        </w:rPr>
        <w:t>creative principle</w:t>
      </w:r>
      <w:r w:rsidRPr="00333D83">
        <w:rPr>
          <w:rFonts w:asciiTheme="majorBidi" w:hAnsiTheme="majorBidi" w:cstheme="majorBidi"/>
        </w:rPr>
        <w:t xml:space="preserve"> and thereby as the source of his own creativeness</w:t>
      </w:r>
      <w:r w:rsidR="00222B68" w:rsidRPr="00333D83">
        <w:rPr>
          <w:rFonts w:asciiTheme="majorBidi" w:hAnsiTheme="majorBidi" w:cstheme="majorBidi"/>
        </w:rPr>
        <w:t>.</w:t>
      </w:r>
      <w:r w:rsidRPr="00333D83">
        <w:rPr>
          <w:rFonts w:asciiTheme="majorBidi" w:hAnsiTheme="majorBidi" w:cstheme="majorBidi"/>
        </w:rPr>
        <w:t>”</w:t>
      </w:r>
      <w:r w:rsidRPr="00333D83">
        <w:rPr>
          <w:rStyle w:val="FootnoteReference"/>
          <w:rFonts w:asciiTheme="majorBidi" w:hAnsiTheme="majorBidi" w:cstheme="majorBidi"/>
        </w:rPr>
        <w:footnoteReference w:id="52"/>
      </w:r>
      <w:r w:rsidRPr="00333D83">
        <w:rPr>
          <w:rFonts w:asciiTheme="majorBidi" w:hAnsiTheme="majorBidi" w:cstheme="majorBidi"/>
        </w:rPr>
        <w:t xml:space="preserve"> In short, Frank believed that occurrences of creative inspiration were made special by the distinctive connection between individuals and “the creative power of God.”</w:t>
      </w:r>
      <w:r w:rsidRPr="00333D83">
        <w:rPr>
          <w:rStyle w:val="FootnoteReference"/>
          <w:rFonts w:asciiTheme="majorBidi" w:hAnsiTheme="majorBidi" w:cstheme="majorBidi"/>
        </w:rPr>
        <w:footnoteReference w:id="53"/>
      </w:r>
      <w:r w:rsidRPr="00333D83">
        <w:rPr>
          <w:rFonts w:asciiTheme="majorBidi" w:hAnsiTheme="majorBidi" w:cstheme="majorBidi"/>
        </w:rPr>
        <w:t xml:space="preserve"> This view has important metaphysical implications that fit with Schleiermacher’s description of God as the creative source for all beings. Frank perceived God as “the supreme transcendent principle in the human spirit</w:t>
      </w:r>
      <w:r w:rsidR="00160A16" w:rsidRPr="00333D83">
        <w:rPr>
          <w:rFonts w:asciiTheme="majorBidi" w:hAnsiTheme="majorBidi" w:cstheme="majorBidi"/>
        </w:rPr>
        <w:t>,</w:t>
      </w:r>
      <w:r w:rsidRPr="00333D83">
        <w:rPr>
          <w:rFonts w:asciiTheme="majorBidi" w:hAnsiTheme="majorBidi" w:cstheme="majorBidi"/>
        </w:rPr>
        <w:t>” who bestowed his creative power upon humanity</w:t>
      </w:r>
      <w:r w:rsidR="00160A16" w:rsidRPr="00333D83">
        <w:rPr>
          <w:rFonts w:asciiTheme="majorBidi" w:hAnsiTheme="majorBidi" w:cstheme="majorBidi"/>
        </w:rPr>
        <w:t>.</w:t>
      </w:r>
      <w:r w:rsidRPr="00333D83">
        <w:rPr>
          <w:rStyle w:val="FootnoteReference"/>
          <w:rFonts w:asciiTheme="majorBidi" w:hAnsiTheme="majorBidi" w:cstheme="majorBidi"/>
        </w:rPr>
        <w:footnoteReference w:id="54"/>
      </w:r>
      <w:r w:rsidR="00160A16" w:rsidRPr="00333D83" w:rsidDel="00160A16">
        <w:rPr>
          <w:rFonts w:asciiTheme="majorBidi" w:hAnsiTheme="majorBidi" w:cstheme="majorBidi"/>
        </w:rPr>
        <w:t xml:space="preserve"> </w:t>
      </w:r>
      <w:r w:rsidR="00160A16" w:rsidRPr="00333D83">
        <w:rPr>
          <w:rFonts w:asciiTheme="majorBidi" w:hAnsiTheme="majorBidi" w:cstheme="majorBidi"/>
        </w:rPr>
        <w:t>I</w:t>
      </w:r>
      <w:r w:rsidRPr="00333D83">
        <w:rPr>
          <w:rFonts w:asciiTheme="majorBidi" w:hAnsiTheme="majorBidi" w:cstheme="majorBidi"/>
        </w:rPr>
        <w:t xml:space="preserve">n other words, </w:t>
      </w:r>
      <w:r w:rsidRPr="00333D83">
        <w:rPr>
          <w:rFonts w:asciiTheme="majorBidi" w:hAnsiTheme="majorBidi" w:cstheme="majorBidi"/>
          <w:color w:val="000000" w:themeColor="text1"/>
        </w:rPr>
        <w:t xml:space="preserve">Frank’s </w:t>
      </w:r>
      <w:r w:rsidRPr="00333D83">
        <w:rPr>
          <w:rFonts w:asciiTheme="majorBidi" w:hAnsiTheme="majorBidi" w:cstheme="majorBidi"/>
          <w:color w:val="000000" w:themeColor="text1"/>
        </w:rPr>
        <w:lastRenderedPageBreak/>
        <w:t xml:space="preserve">anthropological perspective implied a God </w:t>
      </w:r>
      <w:r w:rsidR="00160A16" w:rsidRPr="00333D83">
        <w:rPr>
          <w:rFonts w:asciiTheme="majorBidi" w:hAnsiTheme="majorBidi" w:cstheme="majorBidi"/>
          <w:color w:val="000000" w:themeColor="text1"/>
        </w:rPr>
        <w:t xml:space="preserve">who </w:t>
      </w:r>
      <w:r w:rsidRPr="00333D83">
        <w:rPr>
          <w:rFonts w:asciiTheme="majorBidi" w:hAnsiTheme="majorBidi" w:cstheme="majorBidi"/>
          <w:color w:val="000000" w:themeColor="text1"/>
        </w:rPr>
        <w:t>“creates creators,” and</w:t>
      </w:r>
      <w:r w:rsidRPr="00333D83">
        <w:rPr>
          <w:rFonts w:asciiTheme="majorBidi" w:hAnsiTheme="majorBidi" w:cstheme="majorBidi"/>
          <w:iCs/>
          <w:color w:val="000000" w:themeColor="text1"/>
          <w:spacing w:val="-12"/>
        </w:rPr>
        <w:t xml:space="preserve"> “</w:t>
      </w:r>
      <w:r w:rsidRPr="00333D83">
        <w:rPr>
          <w:rFonts w:asciiTheme="majorBidi" w:hAnsiTheme="majorBidi" w:cstheme="majorBidi"/>
          <w:color w:val="000000" w:themeColor="text1"/>
          <w:spacing w:val="-2"/>
        </w:rPr>
        <w:t>creates</w:t>
      </w:r>
      <w:r w:rsidRPr="00333D83">
        <w:rPr>
          <w:rFonts w:asciiTheme="majorBidi" w:hAnsiTheme="majorBidi" w:cstheme="majorBidi"/>
          <w:color w:val="000000" w:themeColor="text1"/>
          <w:spacing w:val="-11"/>
        </w:rPr>
        <w:t xml:space="preserve"> </w:t>
      </w:r>
      <w:r w:rsidRPr="00333D83">
        <w:rPr>
          <w:rFonts w:asciiTheme="majorBidi" w:hAnsiTheme="majorBidi" w:cstheme="majorBidi"/>
          <w:color w:val="000000" w:themeColor="text1"/>
          <w:spacing w:val="-2"/>
        </w:rPr>
        <w:t>derivatively-creative</w:t>
      </w:r>
      <w:r w:rsidRPr="00333D83">
        <w:rPr>
          <w:rFonts w:asciiTheme="majorBidi" w:hAnsiTheme="majorBidi" w:cstheme="majorBidi"/>
          <w:color w:val="000000" w:themeColor="text1"/>
          <w:spacing w:val="-11"/>
        </w:rPr>
        <w:t xml:space="preserve"> </w:t>
      </w:r>
      <w:r w:rsidRPr="00333D83">
        <w:rPr>
          <w:rFonts w:asciiTheme="majorBidi" w:hAnsiTheme="majorBidi" w:cstheme="majorBidi"/>
          <w:color w:val="000000" w:themeColor="text1"/>
          <w:spacing w:val="-2"/>
        </w:rPr>
        <w:t>beings</w:t>
      </w:r>
      <w:r w:rsidRPr="00333D83">
        <w:rPr>
          <w:rFonts w:asciiTheme="majorBidi" w:hAnsiTheme="majorBidi" w:cstheme="majorBidi"/>
          <w:color w:val="000000" w:themeColor="text1"/>
          <w:spacing w:val="-12"/>
        </w:rPr>
        <w:t xml:space="preserve"> </w:t>
      </w:r>
      <w:r w:rsidRPr="00333D83">
        <w:rPr>
          <w:rFonts w:asciiTheme="majorBidi" w:hAnsiTheme="majorBidi" w:cstheme="majorBidi"/>
          <w:color w:val="000000" w:themeColor="text1"/>
          <w:spacing w:val="-2"/>
        </w:rPr>
        <w:t xml:space="preserve">and </w:t>
      </w:r>
      <w:r w:rsidRPr="00333D83">
        <w:rPr>
          <w:rFonts w:asciiTheme="majorBidi" w:hAnsiTheme="majorBidi" w:cstheme="majorBidi"/>
          <w:color w:val="000000" w:themeColor="text1"/>
        </w:rPr>
        <w:t>grants</w:t>
      </w:r>
      <w:r w:rsidRPr="00333D83">
        <w:rPr>
          <w:rFonts w:asciiTheme="majorBidi" w:hAnsiTheme="majorBidi" w:cstheme="majorBidi"/>
          <w:color w:val="000000" w:themeColor="text1"/>
          <w:spacing w:val="-14"/>
        </w:rPr>
        <w:t xml:space="preserve"> </w:t>
      </w:r>
      <w:r w:rsidRPr="00333D83">
        <w:rPr>
          <w:rFonts w:asciiTheme="majorBidi" w:hAnsiTheme="majorBidi" w:cstheme="majorBidi"/>
          <w:color w:val="000000" w:themeColor="text1"/>
        </w:rPr>
        <w:t>His</w:t>
      </w:r>
      <w:r w:rsidRPr="00333D83">
        <w:rPr>
          <w:rFonts w:asciiTheme="majorBidi" w:hAnsiTheme="majorBidi" w:cstheme="majorBidi"/>
          <w:color w:val="000000" w:themeColor="text1"/>
          <w:spacing w:val="-13"/>
        </w:rPr>
        <w:t xml:space="preserve"> </w:t>
      </w:r>
      <w:r w:rsidRPr="00333D83">
        <w:rPr>
          <w:rFonts w:asciiTheme="majorBidi" w:hAnsiTheme="majorBidi" w:cstheme="majorBidi"/>
          <w:color w:val="000000" w:themeColor="text1"/>
        </w:rPr>
        <w:t>creatures</w:t>
      </w:r>
      <w:r w:rsidRPr="00333D83">
        <w:rPr>
          <w:rFonts w:asciiTheme="majorBidi" w:hAnsiTheme="majorBidi" w:cstheme="majorBidi"/>
          <w:color w:val="000000" w:themeColor="text1"/>
          <w:spacing w:val="-2"/>
        </w:rPr>
        <w:t xml:space="preserve"> </w:t>
      </w:r>
      <w:r w:rsidRPr="00333D83">
        <w:rPr>
          <w:rFonts w:asciiTheme="majorBidi" w:hAnsiTheme="majorBidi" w:cstheme="majorBidi"/>
          <w:color w:val="000000" w:themeColor="text1"/>
        </w:rPr>
        <w:t>a</w:t>
      </w:r>
      <w:r w:rsidRPr="00333D83">
        <w:rPr>
          <w:rFonts w:asciiTheme="majorBidi" w:hAnsiTheme="majorBidi" w:cstheme="majorBidi"/>
          <w:color w:val="000000" w:themeColor="text1"/>
          <w:spacing w:val="-14"/>
        </w:rPr>
        <w:t xml:space="preserve"> </w:t>
      </w:r>
      <w:r w:rsidRPr="00333D83">
        <w:rPr>
          <w:rFonts w:asciiTheme="majorBidi" w:hAnsiTheme="majorBidi" w:cstheme="majorBidi"/>
          <w:color w:val="000000" w:themeColor="text1"/>
        </w:rPr>
        <w:t>share</w:t>
      </w:r>
      <w:r w:rsidRPr="00333D83">
        <w:rPr>
          <w:rFonts w:asciiTheme="majorBidi" w:hAnsiTheme="majorBidi" w:cstheme="majorBidi"/>
          <w:color w:val="000000" w:themeColor="text1"/>
          <w:spacing w:val="-12"/>
        </w:rPr>
        <w:t xml:space="preserve"> </w:t>
      </w:r>
      <w:r w:rsidRPr="00333D83">
        <w:rPr>
          <w:rFonts w:asciiTheme="majorBidi" w:hAnsiTheme="majorBidi" w:cstheme="majorBidi"/>
          <w:color w:val="000000" w:themeColor="text1"/>
        </w:rPr>
        <w:t>in</w:t>
      </w:r>
      <w:r w:rsidRPr="00333D83">
        <w:rPr>
          <w:rFonts w:asciiTheme="majorBidi" w:hAnsiTheme="majorBidi" w:cstheme="majorBidi"/>
          <w:color w:val="000000" w:themeColor="text1"/>
          <w:spacing w:val="-9"/>
        </w:rPr>
        <w:t xml:space="preserve"> </w:t>
      </w:r>
      <w:r w:rsidRPr="00333D83">
        <w:rPr>
          <w:rFonts w:asciiTheme="majorBidi" w:hAnsiTheme="majorBidi" w:cstheme="majorBidi"/>
          <w:color w:val="000000" w:themeColor="text1"/>
        </w:rPr>
        <w:t>His</w:t>
      </w:r>
      <w:r w:rsidRPr="00333D83">
        <w:rPr>
          <w:rFonts w:asciiTheme="majorBidi" w:hAnsiTheme="majorBidi" w:cstheme="majorBidi"/>
          <w:color w:val="000000" w:themeColor="text1"/>
          <w:spacing w:val="-11"/>
        </w:rPr>
        <w:t xml:space="preserve"> </w:t>
      </w:r>
      <w:r w:rsidRPr="00333D83">
        <w:rPr>
          <w:rFonts w:asciiTheme="majorBidi" w:hAnsiTheme="majorBidi" w:cstheme="majorBidi"/>
          <w:color w:val="000000" w:themeColor="text1"/>
        </w:rPr>
        <w:t>own</w:t>
      </w:r>
      <w:r w:rsidRPr="00333D83">
        <w:rPr>
          <w:rFonts w:asciiTheme="majorBidi" w:hAnsiTheme="majorBidi" w:cstheme="majorBidi"/>
          <w:color w:val="000000" w:themeColor="text1"/>
          <w:spacing w:val="-8"/>
        </w:rPr>
        <w:t xml:space="preserve"> </w:t>
      </w:r>
      <w:r w:rsidRPr="00333D83">
        <w:rPr>
          <w:rFonts w:asciiTheme="majorBidi" w:hAnsiTheme="majorBidi" w:cstheme="majorBidi"/>
          <w:color w:val="000000" w:themeColor="text1"/>
        </w:rPr>
        <w:t>creativeness.”</w:t>
      </w:r>
      <w:r w:rsidRPr="00333D83">
        <w:rPr>
          <w:rStyle w:val="FootnoteReference"/>
          <w:rFonts w:asciiTheme="majorBidi" w:hAnsiTheme="majorBidi" w:cstheme="majorBidi"/>
          <w:color w:val="000000" w:themeColor="text1"/>
        </w:rPr>
        <w:footnoteReference w:id="55"/>
      </w:r>
      <w:r w:rsidRPr="00333D83">
        <w:rPr>
          <w:rFonts w:asciiTheme="majorBidi" w:hAnsiTheme="majorBidi" w:cstheme="majorBidi"/>
          <w:color w:val="000000" w:themeColor="text1"/>
        </w:rPr>
        <w:t xml:space="preserve"> This </w:t>
      </w:r>
      <w:r w:rsidRPr="00333D83">
        <w:rPr>
          <w:rFonts w:asciiTheme="majorBidi" w:hAnsiTheme="majorBidi" w:cstheme="majorBidi"/>
        </w:rPr>
        <w:t>view underscored the uniqueness of humanity by emphasizing God’s presence in the human spirit.</w:t>
      </w:r>
    </w:p>
    <w:p w14:paraId="4E3999AE" w14:textId="7779189E" w:rsidR="00C27297" w:rsidRPr="00333D83" w:rsidRDefault="00C27297" w:rsidP="006526FF">
      <w:pPr>
        <w:adjustRightInd w:val="0"/>
        <w:spacing w:line="480" w:lineRule="auto"/>
        <w:ind w:firstLine="475"/>
        <w:jc w:val="both"/>
        <w:rPr>
          <w:rFonts w:asciiTheme="majorBidi" w:hAnsiTheme="majorBidi" w:cstheme="majorBidi"/>
          <w:color w:val="1C1C1C"/>
          <w:shd w:val="clear" w:color="auto" w:fill="FFFFFF"/>
        </w:rPr>
      </w:pPr>
      <w:r w:rsidRPr="00333D83">
        <w:rPr>
          <w:rFonts w:asciiTheme="majorBidi" w:hAnsiTheme="majorBidi" w:cstheme="majorBidi"/>
        </w:rPr>
        <w:t>Frank used this relationship between the creative and religious to construct a model of human dignity that included an artistic characteristic—that is, a “superhuman creative principle” in which individuals are cognizant of their status as creators. This awareness, which connects them to the principal sources of their artwork, supports their participation in an enigmatic ontological “process of creation.”</w:t>
      </w:r>
      <w:r w:rsidRPr="00333D83">
        <w:rPr>
          <w:rStyle w:val="FootnoteReference"/>
          <w:rFonts w:asciiTheme="majorBidi" w:hAnsiTheme="majorBidi" w:cstheme="majorBidi"/>
        </w:rPr>
        <w:footnoteReference w:id="56"/>
      </w:r>
      <w:r w:rsidRPr="00333D83">
        <w:rPr>
          <w:rFonts w:asciiTheme="majorBidi" w:hAnsiTheme="majorBidi" w:cstheme="majorBidi"/>
        </w:rPr>
        <w:t xml:space="preserve"> Frank declared that creative humans were “co-partner[s] of God’s creativeness”—a key point in his</w:t>
      </w:r>
      <w:r w:rsidRPr="00333D83">
        <w:rPr>
          <w:rFonts w:asciiTheme="majorBidi" w:hAnsiTheme="majorBidi" w:cstheme="majorBidi"/>
          <w:color w:val="000000" w:themeColor="text1"/>
          <w:shd w:val="clear" w:color="auto" w:fill="FFFFFF"/>
        </w:rPr>
        <w:t xml:space="preserve"> perception of human dignity</w:t>
      </w:r>
      <w:r w:rsidRPr="00333D83">
        <w:rPr>
          <w:rFonts w:asciiTheme="majorBidi" w:hAnsiTheme="majorBidi" w:cstheme="majorBidi"/>
          <w:color w:val="1C1C1C"/>
          <w:shd w:val="clear" w:color="auto" w:fill="FFFFFF"/>
        </w:rPr>
        <w:t>.</w:t>
      </w:r>
      <w:r w:rsidRPr="00333D83">
        <w:rPr>
          <w:rStyle w:val="FootnoteReference"/>
          <w:rFonts w:asciiTheme="majorBidi" w:hAnsiTheme="majorBidi" w:cstheme="majorBidi"/>
          <w:color w:val="000000" w:themeColor="text1"/>
          <w:shd w:val="clear" w:color="auto" w:fill="FFFFFF"/>
        </w:rPr>
        <w:footnoteReference w:id="57"/>
      </w:r>
      <w:r w:rsidRPr="00333D83">
        <w:rPr>
          <w:rFonts w:asciiTheme="majorBidi" w:hAnsiTheme="majorBidi" w:cstheme="majorBidi"/>
          <w:color w:val="1C1C1C"/>
          <w:shd w:val="clear" w:color="auto" w:fill="FFFFFF"/>
        </w:rPr>
        <w:t xml:space="preserve"> </w:t>
      </w:r>
      <w:r w:rsidRPr="00333D83">
        <w:rPr>
          <w:rFonts w:asciiTheme="majorBidi" w:hAnsiTheme="majorBidi" w:cstheme="majorBidi"/>
          <w:color w:val="000000" w:themeColor="text1"/>
          <w:shd w:val="clear" w:color="auto" w:fill="FFFFFF"/>
        </w:rPr>
        <w:t xml:space="preserve">He viewed intrinsic creativity as a fundamental aspect of human existence associated with the divine, with humans actively, freely, and consciously engaging in God’s creative process rather than simply obeying his commandments. Frank described God’s will as inherently creative rather than governed by rigid laws producing uniform outcomes, enabling individuals channeling their creativity to express themselves uniquely. Frank believed that human identity and dignity are grounded in a creative collaboration with God, rather than </w:t>
      </w:r>
      <w:r w:rsidR="00160A16" w:rsidRPr="00333D83">
        <w:rPr>
          <w:rFonts w:asciiTheme="majorBidi" w:hAnsiTheme="majorBidi" w:cstheme="majorBidi"/>
          <w:color w:val="000000" w:themeColor="text1"/>
          <w:shd w:val="clear" w:color="auto" w:fill="FFFFFF"/>
        </w:rPr>
        <w:t xml:space="preserve">in </w:t>
      </w:r>
      <w:r w:rsidRPr="00333D83">
        <w:rPr>
          <w:rFonts w:asciiTheme="majorBidi" w:hAnsiTheme="majorBidi" w:cstheme="majorBidi"/>
          <w:color w:val="000000" w:themeColor="text1"/>
          <w:shd w:val="clear" w:color="auto" w:fill="FFFFFF"/>
        </w:rPr>
        <w:t>the execution of divine obligations and duties.</w:t>
      </w:r>
      <w:r w:rsidRPr="00333D83">
        <w:rPr>
          <w:rStyle w:val="FootnoteReference"/>
          <w:rFonts w:asciiTheme="majorBidi" w:hAnsiTheme="majorBidi" w:cstheme="majorBidi"/>
          <w:color w:val="000000" w:themeColor="text1"/>
          <w:shd w:val="clear" w:color="auto" w:fill="FFFFFF"/>
        </w:rPr>
        <w:footnoteReference w:id="58"/>
      </w:r>
    </w:p>
    <w:p w14:paraId="37F56BDA" w14:textId="77777777" w:rsidR="00F816A2" w:rsidRPr="00333D83" w:rsidRDefault="00C27297" w:rsidP="00F816A2">
      <w:pPr>
        <w:adjustRightInd w:val="0"/>
        <w:spacing w:line="480" w:lineRule="auto"/>
        <w:ind w:firstLine="475"/>
        <w:jc w:val="both"/>
        <w:rPr>
          <w:rFonts w:asciiTheme="majorBidi" w:hAnsiTheme="majorBidi" w:cstheme="majorBidi"/>
          <w:color w:val="1C1C1C"/>
          <w:shd w:val="clear" w:color="auto" w:fill="FFFFFF"/>
        </w:rPr>
      </w:pPr>
      <w:r w:rsidRPr="00333D83">
        <w:rPr>
          <w:rFonts w:asciiTheme="majorBidi" w:hAnsiTheme="majorBidi" w:cstheme="majorBidi"/>
          <w:color w:val="1C1C1C"/>
          <w:shd w:val="clear" w:color="auto" w:fill="FFFFFF"/>
        </w:rPr>
        <w:t xml:space="preserve">Turning to Schleiermacher, a romanticist reading of the interplay between religious art and religious emotions clearly shaped his understanding of human dignity. His initial views reflected Romantic aesthetics in the artistic approach to religion that he expressed in </w:t>
      </w:r>
      <w:r w:rsidRPr="00333D83">
        <w:rPr>
          <w:rFonts w:asciiTheme="majorBidi" w:hAnsiTheme="majorBidi" w:cstheme="majorBidi"/>
          <w:i/>
          <w:iCs/>
          <w:color w:val="1C1C1C"/>
          <w:shd w:val="clear" w:color="auto" w:fill="FFFFFF"/>
        </w:rPr>
        <w:t>On Religion</w:t>
      </w:r>
      <w:r w:rsidRPr="00333D83">
        <w:rPr>
          <w:rFonts w:asciiTheme="majorBidi" w:hAnsiTheme="majorBidi" w:cstheme="majorBidi"/>
          <w:color w:val="1C1C1C"/>
          <w:shd w:val="clear" w:color="auto" w:fill="FFFFFF"/>
        </w:rPr>
        <w:t>.</w:t>
      </w:r>
      <w:r w:rsidRPr="00333D83">
        <w:rPr>
          <w:rStyle w:val="FootnoteReference"/>
          <w:rFonts w:asciiTheme="majorBidi" w:hAnsiTheme="majorBidi" w:cstheme="majorBidi"/>
          <w:color w:val="1C1C1C"/>
          <w:shd w:val="clear" w:color="auto" w:fill="FFFFFF"/>
        </w:rPr>
        <w:footnoteReference w:id="59"/>
      </w:r>
      <w:r w:rsidRPr="00333D83">
        <w:rPr>
          <w:rFonts w:asciiTheme="majorBidi" w:hAnsiTheme="majorBidi" w:cstheme="majorBidi"/>
          <w:color w:val="1C1C1C"/>
          <w:shd w:val="clear" w:color="auto" w:fill="FFFFFF"/>
        </w:rPr>
        <w:t xml:space="preserve"> As a synthesis of art, religion, and human experience, this perception conflicted with the rationalist </w:t>
      </w:r>
      <w:r w:rsidRPr="00333D83">
        <w:rPr>
          <w:rFonts w:asciiTheme="majorBidi" w:hAnsiTheme="majorBidi" w:cstheme="majorBidi"/>
          <w:color w:val="1C1C1C"/>
          <w:shd w:val="clear" w:color="auto" w:fill="FFFFFF"/>
        </w:rPr>
        <w:lastRenderedPageBreak/>
        <w:t xml:space="preserve">framework of Enlightenment thinkers. Notable parallels exist between Schleiermacher’s ideas and those of the influential early Romantic writer Wilhelm </w:t>
      </w:r>
      <w:proofErr w:type="spellStart"/>
      <w:r w:rsidRPr="00333D83">
        <w:rPr>
          <w:rFonts w:asciiTheme="majorBidi" w:hAnsiTheme="majorBidi" w:cstheme="majorBidi"/>
          <w:color w:val="1C1C1C"/>
          <w:shd w:val="clear" w:color="auto" w:fill="FFFFFF"/>
        </w:rPr>
        <w:t>Wackenroder</w:t>
      </w:r>
      <w:proofErr w:type="spellEnd"/>
      <w:r w:rsidRPr="00333D83">
        <w:rPr>
          <w:rFonts w:asciiTheme="majorBidi" w:hAnsiTheme="majorBidi" w:cstheme="majorBidi"/>
          <w:color w:val="1C1C1C"/>
          <w:shd w:val="clear" w:color="auto" w:fill="FFFFFF"/>
        </w:rPr>
        <w:t xml:space="preserve">, especially in their shared use of religious sentiment to explain the connection between the arts </w:t>
      </w:r>
      <w:r w:rsidRPr="00333D83">
        <w:rPr>
          <w:rFonts w:asciiTheme="majorBidi" w:hAnsiTheme="majorBidi" w:cstheme="majorBidi"/>
          <w:color w:val="000000" w:themeColor="text1"/>
          <w:shd w:val="clear" w:color="auto" w:fill="FFFFFF"/>
        </w:rPr>
        <w:t>and religion.</w:t>
      </w:r>
      <w:r w:rsidRPr="00333D83">
        <w:rPr>
          <w:rStyle w:val="FootnoteReference"/>
          <w:rFonts w:asciiTheme="majorBidi" w:hAnsiTheme="majorBidi" w:cstheme="majorBidi"/>
          <w:color w:val="000000" w:themeColor="text1"/>
          <w:shd w:val="clear" w:color="auto" w:fill="FFFFFF"/>
        </w:rPr>
        <w:footnoteReference w:id="60"/>
      </w:r>
      <w:r w:rsidRPr="00333D83">
        <w:rPr>
          <w:rFonts w:asciiTheme="majorBidi" w:hAnsiTheme="majorBidi" w:cstheme="majorBidi"/>
          <w:color w:val="000000" w:themeColor="text1"/>
          <w:shd w:val="clear" w:color="auto" w:fill="FFFFFF"/>
        </w:rPr>
        <w:t xml:space="preserve"> In </w:t>
      </w:r>
      <w:proofErr w:type="spellStart"/>
      <w:r w:rsidRPr="00333D83">
        <w:rPr>
          <w:rFonts w:asciiTheme="majorBidi" w:hAnsiTheme="majorBidi" w:cstheme="majorBidi"/>
          <w:color w:val="000000" w:themeColor="text1"/>
          <w:shd w:val="clear" w:color="auto" w:fill="FFFFFF"/>
        </w:rPr>
        <w:t>Wackenroder’s</w:t>
      </w:r>
      <w:proofErr w:type="spellEnd"/>
      <w:r w:rsidRPr="00333D83">
        <w:rPr>
          <w:rFonts w:asciiTheme="majorBidi" w:hAnsiTheme="majorBidi" w:cstheme="majorBidi"/>
          <w:color w:val="000000" w:themeColor="text1"/>
          <w:shd w:val="clear" w:color="auto" w:fill="FFFFFF"/>
        </w:rPr>
        <w:t xml:space="preserve"> </w:t>
      </w:r>
      <w:proofErr w:type="spellStart"/>
      <w:r w:rsidRPr="00333D83">
        <w:rPr>
          <w:rFonts w:asciiTheme="majorBidi" w:hAnsiTheme="majorBidi" w:cstheme="majorBidi"/>
          <w:i/>
          <w:iCs/>
          <w:color w:val="000000" w:themeColor="text1"/>
          <w:shd w:val="clear" w:color="auto" w:fill="FFFFFF"/>
        </w:rPr>
        <w:t>Herzensergiessungen</w:t>
      </w:r>
      <w:proofErr w:type="spellEnd"/>
      <w:r w:rsidRPr="00333D83">
        <w:rPr>
          <w:rFonts w:asciiTheme="majorBidi" w:hAnsiTheme="majorBidi" w:cstheme="majorBidi"/>
          <w:i/>
          <w:iCs/>
          <w:color w:val="000000" w:themeColor="text1"/>
          <w:shd w:val="clear" w:color="auto" w:fill="FFFFFF"/>
        </w:rPr>
        <w:t xml:space="preserve"> </w:t>
      </w:r>
      <w:proofErr w:type="spellStart"/>
      <w:r w:rsidRPr="00333D83">
        <w:rPr>
          <w:rFonts w:asciiTheme="majorBidi" w:hAnsiTheme="majorBidi" w:cstheme="majorBidi"/>
          <w:i/>
          <w:iCs/>
          <w:color w:val="000000" w:themeColor="text1"/>
          <w:shd w:val="clear" w:color="auto" w:fill="FFFFFF"/>
        </w:rPr>
        <w:t>eines</w:t>
      </w:r>
      <w:proofErr w:type="spellEnd"/>
      <w:r w:rsidRPr="00333D83">
        <w:rPr>
          <w:rFonts w:asciiTheme="majorBidi" w:hAnsiTheme="majorBidi" w:cstheme="majorBidi"/>
          <w:i/>
          <w:iCs/>
          <w:color w:val="000000" w:themeColor="text1"/>
          <w:shd w:val="clear" w:color="auto" w:fill="FFFFFF"/>
        </w:rPr>
        <w:t xml:space="preserve"> </w:t>
      </w:r>
      <w:proofErr w:type="spellStart"/>
      <w:r w:rsidRPr="00333D83">
        <w:rPr>
          <w:rFonts w:asciiTheme="majorBidi" w:hAnsiTheme="majorBidi" w:cstheme="majorBidi"/>
          <w:i/>
          <w:iCs/>
          <w:color w:val="000000" w:themeColor="text1"/>
          <w:shd w:val="clear" w:color="auto" w:fill="FFFFFF"/>
        </w:rPr>
        <w:t>kunstliebenden</w:t>
      </w:r>
      <w:proofErr w:type="spellEnd"/>
      <w:r w:rsidRPr="00333D83">
        <w:rPr>
          <w:rFonts w:asciiTheme="majorBidi" w:hAnsiTheme="majorBidi" w:cstheme="majorBidi"/>
          <w:i/>
          <w:iCs/>
          <w:color w:val="000000" w:themeColor="text1"/>
          <w:shd w:val="clear" w:color="auto" w:fill="FFFFFF"/>
        </w:rPr>
        <w:t xml:space="preserve"> </w:t>
      </w:r>
      <w:proofErr w:type="spellStart"/>
      <w:r w:rsidRPr="00333D83">
        <w:rPr>
          <w:rFonts w:asciiTheme="majorBidi" w:hAnsiTheme="majorBidi" w:cstheme="majorBidi"/>
          <w:i/>
          <w:iCs/>
          <w:color w:val="000000" w:themeColor="text1"/>
          <w:shd w:val="clear" w:color="auto" w:fill="FFFFFF"/>
        </w:rPr>
        <w:t>Klosterbruders</w:t>
      </w:r>
      <w:proofErr w:type="spellEnd"/>
      <w:r w:rsidRPr="00333D83">
        <w:rPr>
          <w:rFonts w:asciiTheme="majorBidi" w:hAnsiTheme="majorBidi" w:cstheme="majorBidi"/>
          <w:i/>
          <w:iCs/>
          <w:color w:val="000000" w:themeColor="text1"/>
          <w:shd w:val="clear" w:color="auto" w:fill="FFFFFF"/>
        </w:rPr>
        <w:t xml:space="preserve"> </w:t>
      </w:r>
      <w:r w:rsidRPr="00333D83">
        <w:rPr>
          <w:rFonts w:asciiTheme="majorBidi" w:hAnsiTheme="majorBidi" w:cstheme="majorBidi"/>
          <w:color w:val="000000" w:themeColor="text1"/>
          <w:shd w:val="clear" w:color="auto" w:fill="FFFFFF"/>
        </w:rPr>
        <w:t xml:space="preserve">(1797), the degree of unity between art and religion is said to produce “the most beautiful stream of life,” thus contributing to </w:t>
      </w:r>
      <w:proofErr w:type="spellStart"/>
      <w:r w:rsidRPr="00333D83">
        <w:rPr>
          <w:rFonts w:asciiTheme="majorBidi" w:hAnsiTheme="majorBidi" w:cstheme="majorBidi"/>
          <w:color w:val="000000" w:themeColor="text1"/>
          <w:shd w:val="clear" w:color="auto" w:fill="FFFFFF"/>
        </w:rPr>
        <w:t>Wackenroder’s</w:t>
      </w:r>
      <w:proofErr w:type="spellEnd"/>
      <w:r w:rsidRPr="00333D83">
        <w:rPr>
          <w:rFonts w:asciiTheme="majorBidi" w:hAnsiTheme="majorBidi" w:cstheme="majorBidi"/>
          <w:color w:val="000000" w:themeColor="text1"/>
          <w:shd w:val="clear" w:color="auto" w:fill="FFFFFF"/>
        </w:rPr>
        <w:t xml:space="preserve"> description of religion and </w:t>
      </w:r>
      <w:r w:rsidRPr="00333D83">
        <w:rPr>
          <w:rFonts w:asciiTheme="majorBidi" w:hAnsiTheme="majorBidi" w:cstheme="majorBidi"/>
          <w:color w:val="1C1C1C"/>
          <w:shd w:val="clear" w:color="auto" w:fill="FFFFFF"/>
        </w:rPr>
        <w:t>art as “the great divine beings” serving as the best guides for our earthly and spiritual lives.</w:t>
      </w:r>
      <w:r w:rsidRPr="00333D83">
        <w:rPr>
          <w:rStyle w:val="FootnoteReference"/>
          <w:rFonts w:asciiTheme="majorBidi" w:hAnsiTheme="majorBidi" w:cstheme="majorBidi"/>
          <w:color w:val="1C1C1C"/>
          <w:shd w:val="clear" w:color="auto" w:fill="FFFFFF"/>
        </w:rPr>
        <w:footnoteReference w:id="61"/>
      </w:r>
      <w:r w:rsidRPr="00333D83">
        <w:rPr>
          <w:rFonts w:asciiTheme="majorBidi" w:hAnsiTheme="majorBidi" w:cstheme="majorBidi"/>
          <w:color w:val="1C1C1C"/>
          <w:shd w:val="clear" w:color="auto" w:fill="FFFFFF"/>
        </w:rPr>
        <w:t xml:space="preserve"> In contrast to Frank, both Schleiermacher and </w:t>
      </w:r>
      <w:proofErr w:type="spellStart"/>
      <w:r w:rsidRPr="00333D83">
        <w:rPr>
          <w:rFonts w:asciiTheme="majorBidi" w:hAnsiTheme="majorBidi" w:cstheme="majorBidi"/>
          <w:color w:val="1C1C1C"/>
          <w:shd w:val="clear" w:color="auto" w:fill="FFFFFF"/>
        </w:rPr>
        <w:t>Wackenroder</w:t>
      </w:r>
      <w:proofErr w:type="spellEnd"/>
      <w:r w:rsidRPr="00333D83">
        <w:rPr>
          <w:rFonts w:asciiTheme="majorBidi" w:hAnsiTheme="majorBidi" w:cstheme="majorBidi"/>
          <w:color w:val="1C1C1C"/>
          <w:shd w:val="clear" w:color="auto" w:fill="FFFFFF"/>
        </w:rPr>
        <w:t xml:space="preserve"> emphasized the notion of God in their conceptualizations of dependence, an idea that Schleiermacher reiterated in his description of the essence of humanity.</w:t>
      </w:r>
      <w:r w:rsidRPr="00333D83">
        <w:rPr>
          <w:rStyle w:val="FootnoteReference"/>
          <w:rFonts w:asciiTheme="majorBidi" w:hAnsiTheme="majorBidi" w:cstheme="majorBidi"/>
          <w:color w:val="1C1C1C"/>
          <w:shd w:val="clear" w:color="auto" w:fill="FFFFFF"/>
        </w:rPr>
        <w:footnoteReference w:id="62"/>
      </w:r>
      <w:r w:rsidRPr="00333D83">
        <w:rPr>
          <w:rFonts w:asciiTheme="majorBidi" w:hAnsiTheme="majorBidi" w:cstheme="majorBidi"/>
          <w:color w:val="1C1C1C"/>
          <w:shd w:val="clear" w:color="auto" w:fill="FFFFFF"/>
        </w:rPr>
        <w:t xml:space="preserve"> He argued in favor of an</w:t>
      </w:r>
      <w:r w:rsidRPr="00333D83">
        <w:rPr>
          <w:rFonts w:asciiTheme="majorBidi" w:hAnsiTheme="majorBidi" w:cstheme="majorBidi"/>
          <w:color w:val="000000" w:themeColor="text1"/>
          <w:shd w:val="clear" w:color="auto" w:fill="FFFFFF"/>
        </w:rPr>
        <w:t xml:space="preserve"> inherent connection between human dignity and religious </w:t>
      </w:r>
      <w:r w:rsidRPr="00333D83">
        <w:rPr>
          <w:rFonts w:asciiTheme="majorBidi" w:hAnsiTheme="majorBidi" w:cstheme="majorBidi"/>
          <w:color w:val="1C1C1C"/>
          <w:shd w:val="clear" w:color="auto" w:fill="FFFFFF"/>
        </w:rPr>
        <w:t>sentiment as marked by an absolute reliance on the divine—that is, a strong connection between religious spirituality and human dignity.</w:t>
      </w:r>
    </w:p>
    <w:p w14:paraId="595529F6" w14:textId="7F98E9A6" w:rsidR="00C27297" w:rsidRPr="00333D83" w:rsidRDefault="00C27297" w:rsidP="00F816A2">
      <w:pPr>
        <w:adjustRightInd w:val="0"/>
        <w:spacing w:line="480" w:lineRule="auto"/>
        <w:ind w:firstLine="475"/>
        <w:jc w:val="both"/>
        <w:rPr>
          <w:rFonts w:asciiTheme="majorBidi" w:hAnsiTheme="majorBidi" w:cstheme="majorBidi"/>
          <w:color w:val="1C1C1C"/>
          <w:shd w:val="clear" w:color="auto" w:fill="FFFFFF"/>
        </w:rPr>
      </w:pPr>
      <w:r w:rsidRPr="00333D83">
        <w:rPr>
          <w:rFonts w:asciiTheme="majorBidi" w:hAnsiTheme="majorBidi" w:cstheme="majorBidi"/>
          <w:color w:val="1C1C1C"/>
          <w:shd w:val="clear" w:color="auto" w:fill="FFFFFF"/>
        </w:rPr>
        <w:t>Schleiermacher’s Romantic orientation explains both his understanding of human identity as linked to art and the human emotions at the center of his anthropology. While he believed that all art has its roots in human creativity, he made distinctions between different art forms, arguing that some serve as direct expressions of feelings, while others are based on indirect expressions—for example, music and imitation art (</w:t>
      </w:r>
      <w:proofErr w:type="spellStart"/>
      <w:r w:rsidRPr="00333D83">
        <w:rPr>
          <w:rFonts w:asciiTheme="majorBidi" w:hAnsiTheme="majorBidi" w:cstheme="majorBidi"/>
          <w:i/>
          <w:iCs/>
          <w:color w:val="1C1C1C"/>
          <w:shd w:val="clear" w:color="auto" w:fill="FFFFFF"/>
        </w:rPr>
        <w:t>Mimik</w:t>
      </w:r>
      <w:proofErr w:type="spellEnd"/>
      <w:r w:rsidRPr="00333D83">
        <w:rPr>
          <w:rFonts w:asciiTheme="majorBidi" w:hAnsiTheme="majorBidi" w:cstheme="majorBidi"/>
          <w:color w:val="1C1C1C"/>
          <w:shd w:val="clear" w:color="auto" w:fill="FFFFFF"/>
        </w:rPr>
        <w:t>).</w:t>
      </w:r>
      <w:r w:rsidRPr="00333D83">
        <w:rPr>
          <w:rStyle w:val="FootnoteReference"/>
          <w:rFonts w:asciiTheme="majorBidi" w:hAnsiTheme="majorBidi" w:cstheme="majorBidi"/>
          <w:color w:val="1C1C1C"/>
          <w:shd w:val="clear" w:color="auto" w:fill="FFFFFF"/>
        </w:rPr>
        <w:footnoteReference w:id="63"/>
      </w:r>
      <w:r w:rsidRPr="00333D83">
        <w:rPr>
          <w:rFonts w:asciiTheme="majorBidi" w:hAnsiTheme="majorBidi" w:cstheme="majorBidi"/>
          <w:color w:val="1C1C1C"/>
          <w:shd w:val="clear" w:color="auto" w:fill="FFFFFF"/>
        </w:rPr>
        <w:t xml:space="preserve"> </w:t>
      </w:r>
      <w:r w:rsidRPr="00333D83">
        <w:rPr>
          <w:rFonts w:asciiTheme="majorBidi" w:hAnsiTheme="majorBidi" w:cstheme="majorBidi"/>
          <w:color w:val="000000" w:themeColor="text1"/>
          <w:kern w:val="0"/>
        </w:rPr>
        <w:t xml:space="preserve">In </w:t>
      </w:r>
      <w:r w:rsidRPr="00333D83">
        <w:rPr>
          <w:rFonts w:asciiTheme="majorBidi" w:hAnsiTheme="majorBidi" w:cstheme="majorBidi"/>
          <w:i/>
          <w:iCs/>
          <w:color w:val="000000" w:themeColor="text1"/>
          <w:kern w:val="0"/>
        </w:rPr>
        <w:t>On Religion</w:t>
      </w:r>
      <w:r w:rsidR="00AA2E97">
        <w:rPr>
          <w:rFonts w:asciiTheme="majorBidi" w:hAnsiTheme="majorBidi" w:cstheme="majorBidi"/>
          <w:color w:val="000000" w:themeColor="text1"/>
          <w:kern w:val="0"/>
        </w:rPr>
        <w:t>,</w:t>
      </w:r>
      <w:r w:rsidRPr="00333D83">
        <w:rPr>
          <w:rFonts w:asciiTheme="majorBidi" w:hAnsiTheme="majorBidi" w:cstheme="majorBidi"/>
          <w:color w:val="000000" w:themeColor="text1"/>
          <w:kern w:val="0"/>
        </w:rPr>
        <w:t xml:space="preserve"> he referred to the “music of sublime </w:t>
      </w:r>
      <w:r w:rsidRPr="00333D83">
        <w:rPr>
          <w:rFonts w:asciiTheme="majorBidi" w:hAnsiTheme="majorBidi" w:cstheme="majorBidi"/>
          <w:color w:val="000000" w:themeColor="text1"/>
          <w:kern w:val="0"/>
        </w:rPr>
        <w:lastRenderedPageBreak/>
        <w:t>feelings”</w:t>
      </w:r>
      <w:r w:rsidRPr="00333D83">
        <w:rPr>
          <w:rStyle w:val="FootnoteReference"/>
          <w:rFonts w:asciiTheme="majorBidi" w:hAnsiTheme="majorBidi" w:cstheme="majorBidi"/>
          <w:color w:val="000000" w:themeColor="text1"/>
          <w:kern w:val="0"/>
        </w:rPr>
        <w:footnoteReference w:id="64"/>
      </w:r>
      <w:r w:rsidRPr="00333D83">
        <w:rPr>
          <w:rFonts w:asciiTheme="majorBidi" w:hAnsiTheme="majorBidi" w:cstheme="majorBidi"/>
          <w:color w:val="000000" w:themeColor="text1"/>
          <w:kern w:val="0"/>
        </w:rPr>
        <w:t xml:space="preserve"> when suggesting</w:t>
      </w:r>
      <w:r w:rsidRPr="00333D83">
        <w:rPr>
          <w:rFonts w:asciiTheme="majorBidi" w:hAnsiTheme="majorBidi" w:cstheme="majorBidi"/>
          <w:color w:val="000000" w:themeColor="text1"/>
        </w:rPr>
        <w:t xml:space="preserve"> that music, as the language of emotion, could not be considered separately from religion.</w:t>
      </w:r>
      <w:r w:rsidRPr="00333D83">
        <w:rPr>
          <w:rFonts w:asciiTheme="majorBidi" w:hAnsiTheme="majorBidi" w:cstheme="majorBidi"/>
          <w:color w:val="1C1C1C"/>
          <w:shd w:val="clear" w:color="auto" w:fill="FFFFFF"/>
        </w:rPr>
        <w:t xml:space="preserve"> In his</w:t>
      </w:r>
      <w:r w:rsidRPr="00333D83">
        <w:rPr>
          <w:rFonts w:asciiTheme="majorBidi" w:hAnsiTheme="majorBidi" w:cstheme="majorBidi"/>
          <w:color w:val="000000" w:themeColor="text1"/>
          <w:shd w:val="clear" w:color="auto" w:fill="FFFFFF"/>
        </w:rPr>
        <w:t xml:space="preserve"> </w:t>
      </w:r>
      <w:r w:rsidRPr="00333D83">
        <w:rPr>
          <w:rFonts w:asciiTheme="majorBidi" w:hAnsiTheme="majorBidi" w:cstheme="majorBidi"/>
          <w:i/>
          <w:iCs/>
          <w:color w:val="000000" w:themeColor="text1"/>
          <w:shd w:val="clear" w:color="auto" w:fill="FFFFFF"/>
        </w:rPr>
        <w:t>Aesthetic Lectures</w:t>
      </w:r>
      <w:r w:rsidR="00AA2E97">
        <w:rPr>
          <w:rFonts w:asciiTheme="majorBidi" w:hAnsiTheme="majorBidi" w:cstheme="majorBidi"/>
          <w:color w:val="000000" w:themeColor="text1"/>
          <w:shd w:val="clear" w:color="auto" w:fill="FFFFFF"/>
        </w:rPr>
        <w:t>,</w:t>
      </w:r>
      <w:r w:rsidRPr="00333D83">
        <w:rPr>
          <w:rFonts w:asciiTheme="majorBidi" w:hAnsiTheme="majorBidi" w:cstheme="majorBidi"/>
          <w:color w:val="1C1C1C"/>
          <w:shd w:val="clear" w:color="auto" w:fill="FFFFFF"/>
        </w:rPr>
        <w:t xml:space="preserve"> he described</w:t>
      </w:r>
      <w:r w:rsidRPr="00333D83">
        <w:rPr>
          <w:rFonts w:asciiTheme="majorBidi" w:hAnsiTheme="majorBidi" w:cstheme="majorBidi"/>
          <w:color w:val="000000" w:themeColor="text1"/>
          <w:shd w:val="clear" w:color="auto" w:fill="FFFFFF"/>
        </w:rPr>
        <w:t xml:space="preserve"> humans as possessing “the identity of </w:t>
      </w:r>
      <w:r w:rsidRPr="00333D83">
        <w:rPr>
          <w:rFonts w:asciiTheme="majorBidi" w:hAnsiTheme="majorBidi" w:cstheme="majorBidi"/>
          <w:color w:val="1C1C1C"/>
          <w:shd w:val="clear" w:color="auto" w:fill="FFFFFF"/>
        </w:rPr>
        <w:t>nature in an active way, particularly modified, which expresses the unique relationship of human being[s] to [their] kind.”</w:t>
      </w:r>
      <w:r w:rsidRPr="00333D83">
        <w:rPr>
          <w:rStyle w:val="FootnoteReference"/>
          <w:rFonts w:asciiTheme="majorBidi" w:hAnsiTheme="majorBidi" w:cstheme="majorBidi"/>
          <w:color w:val="1C1C1C"/>
          <w:shd w:val="clear" w:color="auto" w:fill="FFFFFF"/>
        </w:rPr>
        <w:footnoteReference w:id="65"/>
      </w:r>
      <w:r w:rsidRPr="00333D83">
        <w:rPr>
          <w:rFonts w:asciiTheme="majorBidi" w:hAnsiTheme="majorBidi" w:cstheme="majorBidi"/>
          <w:color w:val="1C1C1C"/>
          <w:shd w:val="clear" w:color="auto" w:fill="FFFFFF"/>
        </w:rPr>
        <w:t xml:space="preserve"> Schleiermacher believed that a general view of human identity could be achieved only if </w:t>
      </w:r>
      <w:proofErr w:type="spellStart"/>
      <w:r w:rsidRPr="00333D83">
        <w:rPr>
          <w:rFonts w:asciiTheme="majorBidi" w:hAnsiTheme="majorBidi" w:cstheme="majorBidi"/>
          <w:i/>
          <w:iCs/>
          <w:color w:val="1C1C1C"/>
          <w:shd w:val="clear" w:color="auto" w:fill="FFFFFF"/>
        </w:rPr>
        <w:t>Volksdifferenz</w:t>
      </w:r>
      <w:proofErr w:type="spellEnd"/>
      <w:r w:rsidRPr="00333D83">
        <w:rPr>
          <w:rFonts w:asciiTheme="majorBidi" w:hAnsiTheme="majorBidi" w:cstheme="majorBidi"/>
          <w:color w:val="1C1C1C"/>
          <w:shd w:val="clear" w:color="auto" w:fill="FFFFFF"/>
        </w:rPr>
        <w:t xml:space="preserve"> (“distinctions between people”) were eliminated. At the same time, he acknowledged closer connections between certain types of people or nations and greater distances between others, albeit with fluctuations. Schleiermacher understood such “variable boundaries” as proof that “ethnicity belongs to the essence of art.”</w:t>
      </w:r>
      <w:r w:rsidRPr="00333D83">
        <w:rPr>
          <w:rStyle w:val="FootnoteReference"/>
          <w:rFonts w:asciiTheme="majorBidi" w:hAnsiTheme="majorBidi" w:cstheme="majorBidi"/>
          <w:color w:val="1C1C1C"/>
          <w:shd w:val="clear" w:color="auto" w:fill="FFFFFF"/>
        </w:rPr>
        <w:footnoteReference w:id="66"/>
      </w:r>
    </w:p>
    <w:p w14:paraId="33379CCF" w14:textId="57F48E33" w:rsidR="00C27297" w:rsidRPr="003A6A31" w:rsidRDefault="00C27297" w:rsidP="006526FF">
      <w:pPr>
        <w:adjustRightInd w:val="0"/>
        <w:spacing w:line="480" w:lineRule="auto"/>
        <w:ind w:firstLine="475"/>
        <w:jc w:val="both"/>
        <w:rPr>
          <w:rFonts w:asciiTheme="majorBidi" w:hAnsiTheme="majorBidi" w:cstheme="majorBidi"/>
        </w:rPr>
      </w:pPr>
      <w:r w:rsidRPr="00333D83">
        <w:rPr>
          <w:rFonts w:asciiTheme="majorBidi" w:hAnsiTheme="majorBidi" w:cstheme="majorBidi"/>
          <w:color w:val="1C1C1C"/>
          <w:shd w:val="clear" w:color="auto" w:fill="FFFFFF"/>
        </w:rPr>
        <w:t>Another example of Schleiermacher’s sense of aesthetics serves as evidence of a romanticist influence: he encouraged human beings to explore the world around them and take on a creative role in their relationship with nature. In his aesthetic lectures</w:t>
      </w:r>
      <w:r w:rsidR="00AA2E97">
        <w:rPr>
          <w:rFonts w:asciiTheme="majorBidi" w:hAnsiTheme="majorBidi" w:cstheme="majorBidi"/>
          <w:color w:val="1C1C1C"/>
          <w:shd w:val="clear" w:color="auto" w:fill="FFFFFF"/>
        </w:rPr>
        <w:t>,</w:t>
      </w:r>
      <w:r w:rsidRPr="00333D83">
        <w:rPr>
          <w:rFonts w:asciiTheme="majorBidi" w:hAnsiTheme="majorBidi" w:cstheme="majorBidi"/>
          <w:color w:val="1C1C1C"/>
          <w:shd w:val="clear" w:color="auto" w:fill="FFFFFF"/>
        </w:rPr>
        <w:t xml:space="preserve"> he asserted that humans should “gradually rise to [become] the master[s] of nature” and become “knower[s] of the world.”</w:t>
      </w:r>
      <w:r w:rsidRPr="00333D83">
        <w:rPr>
          <w:rStyle w:val="FootnoteReference"/>
          <w:rFonts w:asciiTheme="majorBidi" w:hAnsiTheme="majorBidi" w:cstheme="majorBidi"/>
          <w:color w:val="1C1C1C"/>
          <w:shd w:val="clear" w:color="auto" w:fill="FFFFFF"/>
        </w:rPr>
        <w:footnoteReference w:id="67"/>
      </w:r>
      <w:r w:rsidRPr="00333D83">
        <w:rPr>
          <w:rFonts w:asciiTheme="majorBidi" w:hAnsiTheme="majorBidi" w:cstheme="majorBidi"/>
          <w:color w:val="1C1C1C"/>
          <w:shd w:val="clear" w:color="auto" w:fill="FFFFFF"/>
        </w:rPr>
        <w:t xml:space="preserve"> Schleiermacher believed that if </w:t>
      </w:r>
      <w:r w:rsidRPr="003A6A31">
        <w:rPr>
          <w:rFonts w:asciiTheme="majorBidi" w:hAnsiTheme="majorBidi" w:cstheme="majorBidi"/>
          <w:shd w:val="clear" w:color="auto" w:fill="FFFFFF"/>
        </w:rPr>
        <w:t>this self-cultivation were realized, the result would be a human creativity devoid of inventive influence, appearing in the form of “a mere renewal of things” in which learning without discovery would be a mere tradition leading to something “mechanical, where human dignity could not manifest itself.”</w:t>
      </w:r>
      <w:r w:rsidRPr="003A6A31">
        <w:rPr>
          <w:rStyle w:val="FootnoteReference"/>
          <w:rFonts w:asciiTheme="majorBidi" w:hAnsiTheme="majorBidi" w:cstheme="majorBidi"/>
          <w:shd w:val="clear" w:color="auto" w:fill="FFFFFF"/>
        </w:rPr>
        <w:footnoteReference w:id="68"/>
      </w:r>
      <w:r w:rsidRPr="003A6A31">
        <w:rPr>
          <w:rFonts w:asciiTheme="majorBidi" w:hAnsiTheme="majorBidi" w:cstheme="majorBidi"/>
          <w:shd w:val="clear" w:color="auto" w:fill="FFFFFF"/>
        </w:rPr>
        <w:t xml:space="preserve"> Frank’s </w:t>
      </w:r>
      <w:r w:rsidR="00160A16" w:rsidRPr="003A6A31">
        <w:rPr>
          <w:rFonts w:asciiTheme="majorBidi" w:hAnsiTheme="majorBidi" w:cstheme="majorBidi"/>
          <w:shd w:val="clear" w:color="auto" w:fill="FFFFFF"/>
        </w:rPr>
        <w:t xml:space="preserve">discourse on </w:t>
      </w:r>
      <w:r w:rsidRPr="003A6A31">
        <w:rPr>
          <w:rFonts w:asciiTheme="majorBidi" w:hAnsiTheme="majorBidi" w:cstheme="majorBidi"/>
          <w:shd w:val="clear" w:color="auto" w:fill="FFFFFF"/>
        </w:rPr>
        <w:t xml:space="preserve">creativity resonated with Schleiermacher’s emphasis on a creative role for humanity—that is, </w:t>
      </w:r>
      <w:r w:rsidRPr="003A6A31">
        <w:rPr>
          <w:rFonts w:asciiTheme="majorBidi" w:hAnsiTheme="majorBidi" w:cstheme="majorBidi"/>
        </w:rPr>
        <w:t>the fusion of scientific</w:t>
      </w:r>
      <w:r w:rsidRPr="003A6A31">
        <w:rPr>
          <w:rFonts w:asciiTheme="majorBidi" w:hAnsiTheme="majorBidi" w:cstheme="majorBidi"/>
          <w:spacing w:val="22"/>
        </w:rPr>
        <w:t xml:space="preserve"> </w:t>
      </w:r>
      <w:r w:rsidRPr="003A6A31">
        <w:rPr>
          <w:rFonts w:asciiTheme="majorBidi" w:hAnsiTheme="majorBidi" w:cstheme="majorBidi"/>
        </w:rPr>
        <w:t>and</w:t>
      </w:r>
      <w:r w:rsidRPr="003A6A31">
        <w:rPr>
          <w:rFonts w:asciiTheme="majorBidi" w:hAnsiTheme="majorBidi" w:cstheme="majorBidi"/>
          <w:spacing w:val="25"/>
        </w:rPr>
        <w:t xml:space="preserve"> </w:t>
      </w:r>
      <w:r w:rsidRPr="003A6A31">
        <w:rPr>
          <w:rFonts w:asciiTheme="majorBidi" w:hAnsiTheme="majorBidi" w:cstheme="majorBidi"/>
        </w:rPr>
        <w:t>philosophical</w:t>
      </w:r>
      <w:r w:rsidRPr="003A6A31">
        <w:rPr>
          <w:rFonts w:asciiTheme="majorBidi" w:hAnsiTheme="majorBidi" w:cstheme="majorBidi"/>
          <w:spacing w:val="20"/>
        </w:rPr>
        <w:t xml:space="preserve"> </w:t>
      </w:r>
      <w:r w:rsidRPr="003A6A31">
        <w:rPr>
          <w:rFonts w:asciiTheme="majorBidi" w:hAnsiTheme="majorBidi" w:cstheme="majorBidi"/>
        </w:rPr>
        <w:t>ideas resulting in “the creation of something new.”</w:t>
      </w:r>
      <w:r w:rsidRPr="003A6A31">
        <w:rPr>
          <w:rStyle w:val="FootnoteReference"/>
          <w:rFonts w:asciiTheme="majorBidi" w:hAnsiTheme="majorBidi" w:cstheme="majorBidi"/>
        </w:rPr>
        <w:footnoteReference w:id="69"/>
      </w:r>
    </w:p>
    <w:p w14:paraId="77876DE3" w14:textId="7FF78C40" w:rsidR="00C27297" w:rsidRPr="00333D83" w:rsidRDefault="00C27297" w:rsidP="006526FF">
      <w:pPr>
        <w:spacing w:line="480" w:lineRule="auto"/>
        <w:ind w:firstLine="475"/>
        <w:jc w:val="both"/>
        <w:rPr>
          <w:rFonts w:asciiTheme="majorBidi" w:hAnsiTheme="majorBidi" w:cstheme="majorBidi"/>
          <w:color w:val="1C1C1C"/>
          <w:shd w:val="clear" w:color="auto" w:fill="FFFFFF"/>
        </w:rPr>
      </w:pPr>
      <w:r w:rsidRPr="003A6A31">
        <w:rPr>
          <w:rFonts w:asciiTheme="majorBidi" w:eastAsia="Times New Roman" w:hAnsiTheme="majorBidi" w:cstheme="majorBidi"/>
          <w:kern w:val="0"/>
          <w14:ligatures w14:val="none"/>
        </w:rPr>
        <w:t xml:space="preserve">The concept of nature has often appeared in scholarly discussions </w:t>
      </w:r>
      <w:r w:rsidRPr="00333D83">
        <w:rPr>
          <w:rFonts w:asciiTheme="majorBidi" w:eastAsia="Times New Roman" w:hAnsiTheme="majorBidi" w:cstheme="majorBidi"/>
          <w:kern w:val="0"/>
          <w14:ligatures w14:val="none"/>
        </w:rPr>
        <w:t xml:space="preserve">of creative human expression, as well as in Romantic literary productions such as Goethe’s </w:t>
      </w:r>
      <w:proofErr w:type="spellStart"/>
      <w:r w:rsidRPr="00333D83">
        <w:rPr>
          <w:rFonts w:asciiTheme="majorBidi" w:eastAsia="Times New Roman" w:hAnsiTheme="majorBidi" w:cstheme="majorBidi"/>
          <w:i/>
          <w:iCs/>
          <w:kern w:val="0"/>
          <w14:ligatures w14:val="none"/>
        </w:rPr>
        <w:t>Natur</w:t>
      </w:r>
      <w:proofErr w:type="spellEnd"/>
      <w:r w:rsidRPr="00333D83">
        <w:rPr>
          <w:rFonts w:asciiTheme="majorBidi" w:eastAsia="Times New Roman" w:hAnsiTheme="majorBidi" w:cstheme="majorBidi"/>
          <w:i/>
          <w:iCs/>
          <w:kern w:val="0"/>
          <w14:ligatures w14:val="none"/>
        </w:rPr>
        <w:t xml:space="preserve"> und Kunst</w:t>
      </w:r>
      <w:r w:rsidRPr="00333D83">
        <w:rPr>
          <w:rFonts w:asciiTheme="majorBidi" w:eastAsia="Times New Roman" w:hAnsiTheme="majorBidi" w:cstheme="majorBidi"/>
          <w:kern w:val="0"/>
          <w14:ligatures w14:val="none"/>
        </w:rPr>
        <w:t xml:space="preserve"> (</w:t>
      </w:r>
      <w:r w:rsidRPr="00333D83">
        <w:rPr>
          <w:rFonts w:asciiTheme="majorBidi" w:eastAsia="Times New Roman" w:hAnsiTheme="majorBidi" w:cstheme="majorBidi"/>
          <w:i/>
          <w:iCs/>
          <w:kern w:val="0"/>
          <w14:ligatures w14:val="none"/>
        </w:rPr>
        <w:t xml:space="preserve">Nature </w:t>
      </w:r>
      <w:r w:rsidRPr="00333D83">
        <w:rPr>
          <w:rFonts w:asciiTheme="majorBidi" w:eastAsia="Times New Roman" w:hAnsiTheme="majorBidi" w:cstheme="majorBidi"/>
          <w:i/>
          <w:iCs/>
          <w:kern w:val="0"/>
          <w14:ligatures w14:val="none"/>
        </w:rPr>
        <w:lastRenderedPageBreak/>
        <w:t>and Art</w:t>
      </w:r>
      <w:r w:rsidRPr="00333D83">
        <w:rPr>
          <w:rFonts w:asciiTheme="majorBidi" w:eastAsia="Times New Roman" w:hAnsiTheme="majorBidi" w:cstheme="majorBidi"/>
          <w:kern w:val="0"/>
          <w14:ligatures w14:val="none"/>
        </w:rPr>
        <w:t>).</w:t>
      </w:r>
      <w:r w:rsidRPr="00333D83">
        <w:rPr>
          <w:rStyle w:val="FootnoteReference"/>
          <w:rFonts w:asciiTheme="majorBidi" w:hAnsiTheme="majorBidi" w:cstheme="majorBidi"/>
          <w:color w:val="1C1C1C"/>
          <w:shd w:val="clear" w:color="auto" w:fill="FFFFFF"/>
        </w:rPr>
        <w:footnoteReference w:id="70"/>
      </w:r>
      <w:r w:rsidRPr="00333D83">
        <w:rPr>
          <w:rFonts w:asciiTheme="majorBidi" w:eastAsia="Times New Roman" w:hAnsiTheme="majorBidi" w:cstheme="majorBidi"/>
          <w:kern w:val="0"/>
          <w14:ligatures w14:val="none"/>
        </w:rPr>
        <w:t xml:space="preserve"> In their respective lectures on aesthetics, Schleiermacher and F. W. J. Schelling described an organic connection between art and nature. </w:t>
      </w:r>
      <w:r w:rsidRPr="00333D83">
        <w:rPr>
          <w:rFonts w:asciiTheme="majorBidi" w:hAnsiTheme="majorBidi" w:cstheme="majorBidi"/>
          <w:color w:val="1C1C1C"/>
          <w:shd w:val="clear" w:color="auto" w:fill="FFFFFF"/>
        </w:rPr>
        <w:t xml:space="preserve">Based on his belief that nature is inherently connected to art, </w:t>
      </w:r>
      <w:r w:rsidRPr="00333D83">
        <w:rPr>
          <w:rFonts w:asciiTheme="majorBidi" w:eastAsia="Times New Roman" w:hAnsiTheme="majorBidi" w:cstheme="majorBidi"/>
          <w:kern w:val="0"/>
          <w14:ligatures w14:val="none"/>
        </w:rPr>
        <w:t>Schleiermacher</w:t>
      </w:r>
      <w:r w:rsidRPr="00333D83">
        <w:rPr>
          <w:rFonts w:asciiTheme="majorBidi" w:hAnsiTheme="majorBidi" w:cstheme="majorBidi"/>
          <w:color w:val="1C1C1C"/>
          <w:shd w:val="clear" w:color="auto" w:fill="FFFFFF"/>
        </w:rPr>
        <w:t xml:space="preserve"> described humans as recreating forms that already exist in nature.</w:t>
      </w:r>
      <w:r w:rsidRPr="00333D83">
        <w:rPr>
          <w:rStyle w:val="FootnoteReference"/>
          <w:rFonts w:asciiTheme="majorBidi" w:hAnsiTheme="majorBidi" w:cstheme="majorBidi"/>
          <w:color w:val="1C1C1C"/>
          <w:shd w:val="clear" w:color="auto" w:fill="FFFFFF"/>
        </w:rPr>
        <w:footnoteReference w:id="71"/>
      </w:r>
      <w:r w:rsidRPr="00333D83">
        <w:rPr>
          <w:rFonts w:asciiTheme="majorBidi" w:hAnsiTheme="majorBidi" w:cstheme="majorBidi"/>
          <w:color w:val="1C1C1C"/>
          <w:shd w:val="clear" w:color="auto" w:fill="FFFFFF"/>
        </w:rPr>
        <w:t xml:space="preserve"> In the same manner, Frank argued that “human creativeness in all its forms is obviously profoundly akin to </w:t>
      </w:r>
      <w:r w:rsidR="00535597" w:rsidRPr="00333D83">
        <w:rPr>
          <w:rFonts w:asciiTheme="majorBidi" w:hAnsiTheme="majorBidi" w:cstheme="majorBidi"/>
          <w:color w:val="1C1C1C"/>
          <w:shd w:val="clear" w:color="auto" w:fill="FFFFFF"/>
        </w:rPr>
        <w:t>[th</w:t>
      </w:r>
      <w:r w:rsidRPr="00333D83">
        <w:rPr>
          <w:rFonts w:asciiTheme="majorBidi" w:hAnsiTheme="majorBidi" w:cstheme="majorBidi"/>
          <w:color w:val="1C1C1C"/>
          <w:shd w:val="clear" w:color="auto" w:fill="FFFFFF"/>
        </w:rPr>
        <w:t>e] cosmic creativeness” found in nature.</w:t>
      </w:r>
      <w:r w:rsidRPr="00333D83">
        <w:rPr>
          <w:rStyle w:val="FootnoteReference"/>
          <w:rFonts w:asciiTheme="majorBidi" w:hAnsiTheme="majorBidi" w:cstheme="majorBidi"/>
          <w:color w:val="1C1C1C"/>
          <w:shd w:val="clear" w:color="auto" w:fill="FFFFFF"/>
        </w:rPr>
        <w:footnoteReference w:id="72"/>
      </w:r>
      <w:r w:rsidRPr="00333D83">
        <w:rPr>
          <w:rFonts w:asciiTheme="majorBidi" w:hAnsiTheme="majorBidi" w:cstheme="majorBidi"/>
          <w:color w:val="1C1C1C"/>
          <w:shd w:val="clear" w:color="auto" w:fill="FFFFFF"/>
        </w:rPr>
        <w:t xml:space="preserve"> Frank distinguished between natural and human forms of creative power, thus echoing Schleiermacher’s view concerning the connection between nature and human creativity, describing the first as depersonalized and the second as marked by “a personal self-conscious spirit.”</w:t>
      </w:r>
      <w:r w:rsidRPr="00333D83">
        <w:rPr>
          <w:rStyle w:val="FootnoteReference"/>
          <w:rFonts w:asciiTheme="majorBidi" w:hAnsiTheme="majorBidi" w:cstheme="majorBidi"/>
          <w:color w:val="1C1C1C"/>
          <w:shd w:val="clear" w:color="auto" w:fill="FFFFFF"/>
        </w:rPr>
        <w:footnoteReference w:id="73"/>
      </w:r>
      <w:r w:rsidRPr="00333D83">
        <w:rPr>
          <w:rFonts w:asciiTheme="majorBidi" w:hAnsiTheme="majorBidi" w:cstheme="majorBidi"/>
          <w:color w:val="1C1C1C"/>
          <w:shd w:val="clear" w:color="auto" w:fill="FFFFFF"/>
        </w:rPr>
        <w:t xml:space="preserve"> In his analysis of human creativity, Frank argued that humans are conscious of their creative actions</w:t>
      </w:r>
      <w:r w:rsidR="00A74491">
        <w:rPr>
          <w:rFonts w:asciiTheme="majorBidi" w:hAnsiTheme="majorBidi" w:cstheme="majorBidi"/>
          <w:color w:val="1C1C1C"/>
          <w:shd w:val="clear" w:color="auto" w:fill="FFFFFF"/>
        </w:rPr>
        <w:t>;</w:t>
      </w:r>
      <w:r w:rsidRPr="00333D83">
        <w:rPr>
          <w:rFonts w:asciiTheme="majorBidi" w:hAnsiTheme="majorBidi" w:cstheme="majorBidi"/>
          <w:color w:val="1C1C1C"/>
          <w:shd w:val="clear" w:color="auto" w:fill="FFFFFF"/>
        </w:rPr>
        <w:t xml:space="preserve"> therefore</w:t>
      </w:r>
      <w:r w:rsidR="00A74491">
        <w:rPr>
          <w:rFonts w:asciiTheme="majorBidi" w:hAnsiTheme="majorBidi" w:cstheme="majorBidi"/>
          <w:color w:val="1C1C1C"/>
          <w:shd w:val="clear" w:color="auto" w:fill="FFFFFF"/>
        </w:rPr>
        <w:t>,</w:t>
      </w:r>
      <w:r w:rsidRPr="00333D83">
        <w:rPr>
          <w:rFonts w:asciiTheme="majorBidi" w:hAnsiTheme="majorBidi" w:cstheme="majorBidi"/>
          <w:color w:val="1C1C1C"/>
          <w:shd w:val="clear" w:color="auto" w:fill="FFFFFF"/>
        </w:rPr>
        <w:t xml:space="preserve"> creativeness represents an expression of an independent self—in short, the presence of a higher power is what separates them from other creatures.</w:t>
      </w:r>
    </w:p>
    <w:p w14:paraId="218FA29D" w14:textId="60D8C423" w:rsidR="00C27297" w:rsidRPr="00333D83" w:rsidRDefault="00C27297" w:rsidP="006526FF">
      <w:pPr>
        <w:spacing w:line="480" w:lineRule="auto"/>
        <w:ind w:firstLine="475"/>
        <w:jc w:val="both"/>
        <w:rPr>
          <w:rFonts w:asciiTheme="majorBidi" w:hAnsiTheme="majorBidi" w:cstheme="majorBidi"/>
          <w:color w:val="000000" w:themeColor="text1"/>
          <w:shd w:val="clear" w:color="auto" w:fill="FFFFFF"/>
        </w:rPr>
      </w:pPr>
      <w:r w:rsidRPr="00333D83">
        <w:rPr>
          <w:rFonts w:asciiTheme="majorBidi" w:hAnsiTheme="majorBidi" w:cstheme="majorBidi"/>
          <w:color w:val="1C1C1C"/>
          <w:shd w:val="clear" w:color="auto" w:fill="FFFFFF"/>
        </w:rPr>
        <w:t>It is important to note th</w:t>
      </w:r>
      <w:r w:rsidR="00160A16" w:rsidRPr="00333D83">
        <w:rPr>
          <w:rFonts w:asciiTheme="majorBidi" w:hAnsiTheme="majorBidi" w:cstheme="majorBidi"/>
          <w:color w:val="1C1C1C"/>
          <w:shd w:val="clear" w:color="auto" w:fill="FFFFFF"/>
        </w:rPr>
        <w:t>at the</w:t>
      </w:r>
      <w:r w:rsidRPr="00333D83">
        <w:rPr>
          <w:rFonts w:asciiTheme="majorBidi" w:hAnsiTheme="majorBidi" w:cstheme="majorBidi"/>
          <w:color w:val="1C1C1C"/>
          <w:shd w:val="clear" w:color="auto" w:fill="FFFFFF"/>
        </w:rPr>
        <w:t xml:space="preserve"> ontological aspect of Frank’s aesthetic anthropology i</w:t>
      </w:r>
      <w:r w:rsidR="00160A16" w:rsidRPr="00333D83">
        <w:rPr>
          <w:rFonts w:asciiTheme="majorBidi" w:hAnsiTheme="majorBidi" w:cstheme="majorBidi"/>
          <w:color w:val="1C1C1C"/>
          <w:shd w:val="clear" w:color="auto" w:fill="FFFFFF"/>
        </w:rPr>
        <w:t>s aligned</w:t>
      </w:r>
      <w:r w:rsidRPr="00333D83">
        <w:rPr>
          <w:rFonts w:asciiTheme="majorBidi" w:hAnsiTheme="majorBidi" w:cstheme="majorBidi"/>
          <w:color w:val="1C1C1C"/>
          <w:shd w:val="clear" w:color="auto" w:fill="FFFFFF"/>
        </w:rPr>
        <w:t xml:space="preserve"> with Schleiermacher’s belief that all humans are creative beings. According to Frank’s </w:t>
      </w:r>
      <w:r w:rsidRPr="00333D83">
        <w:rPr>
          <w:rFonts w:asciiTheme="majorBidi" w:hAnsiTheme="majorBidi" w:cstheme="majorBidi"/>
          <w:i/>
          <w:iCs/>
          <w:color w:val="1C1C1C"/>
          <w:shd w:val="clear" w:color="auto" w:fill="FFFFFF"/>
        </w:rPr>
        <w:t>Reality and Man</w:t>
      </w:r>
      <w:r w:rsidRPr="00333D83">
        <w:rPr>
          <w:rFonts w:asciiTheme="majorBidi" w:hAnsiTheme="majorBidi" w:cstheme="majorBidi"/>
          <w:color w:val="1C1C1C"/>
          <w:shd w:val="clear" w:color="auto" w:fill="FFFFFF"/>
        </w:rPr>
        <w:t xml:space="preserve">, creativity is better viewed as an ontological rather than </w:t>
      </w:r>
      <w:r w:rsidR="00160A16" w:rsidRPr="00333D83">
        <w:rPr>
          <w:rFonts w:asciiTheme="majorBidi" w:hAnsiTheme="majorBidi" w:cstheme="majorBidi"/>
          <w:color w:val="1C1C1C"/>
          <w:shd w:val="clear" w:color="auto" w:fill="FFFFFF"/>
        </w:rPr>
        <w:t>a</w:t>
      </w:r>
      <w:r w:rsidR="008F5424" w:rsidRPr="00333D83">
        <w:rPr>
          <w:rFonts w:asciiTheme="majorBidi" w:hAnsiTheme="majorBidi" w:cstheme="majorBidi"/>
          <w:color w:val="1C1C1C"/>
          <w:shd w:val="clear" w:color="auto" w:fill="FFFFFF"/>
        </w:rPr>
        <w:t xml:space="preserve"> mere </w:t>
      </w:r>
      <w:r w:rsidRPr="00333D83">
        <w:rPr>
          <w:rFonts w:asciiTheme="majorBidi" w:hAnsiTheme="majorBidi" w:cstheme="majorBidi"/>
          <w:color w:val="1C1C1C"/>
          <w:shd w:val="clear" w:color="auto" w:fill="FFFFFF"/>
        </w:rPr>
        <w:t xml:space="preserve">artistic category, with creativeness </w:t>
      </w:r>
      <w:r w:rsidR="00160A16" w:rsidRPr="00333D83">
        <w:rPr>
          <w:rFonts w:asciiTheme="majorBidi" w:hAnsiTheme="majorBidi" w:cstheme="majorBidi"/>
          <w:color w:val="1C1C1C"/>
          <w:shd w:val="clear" w:color="auto" w:fill="FFFFFF"/>
        </w:rPr>
        <w:t xml:space="preserve">being </w:t>
      </w:r>
      <w:r w:rsidRPr="00333D83">
        <w:rPr>
          <w:rFonts w:asciiTheme="majorBidi" w:hAnsiTheme="majorBidi" w:cstheme="majorBidi"/>
          <w:color w:val="1C1C1C"/>
          <w:shd w:val="clear" w:color="auto" w:fill="FFFFFF"/>
        </w:rPr>
        <w:t xml:space="preserve">a </w:t>
      </w:r>
      <w:r w:rsidRPr="00333D83">
        <w:rPr>
          <w:rFonts w:asciiTheme="majorBidi" w:hAnsiTheme="majorBidi" w:cstheme="majorBidi"/>
          <w:color w:val="000000" w:themeColor="text1"/>
          <w:shd w:val="clear" w:color="auto" w:fill="FFFFFF"/>
        </w:rPr>
        <w:t xml:space="preserve">fundamental </w:t>
      </w:r>
      <w:r w:rsidR="00160A16" w:rsidRPr="00333D83">
        <w:rPr>
          <w:rFonts w:asciiTheme="majorBidi" w:hAnsiTheme="majorBidi" w:cstheme="majorBidi"/>
          <w:color w:val="000000" w:themeColor="text1"/>
          <w:shd w:val="clear" w:color="auto" w:fill="FFFFFF"/>
        </w:rPr>
        <w:t>aspect</w:t>
      </w:r>
      <w:r w:rsidRPr="00333D83">
        <w:rPr>
          <w:rFonts w:asciiTheme="majorBidi" w:hAnsiTheme="majorBidi" w:cstheme="majorBidi"/>
          <w:color w:val="000000" w:themeColor="text1"/>
          <w:shd w:val="clear" w:color="auto" w:fill="FFFFFF"/>
        </w:rPr>
        <w:t xml:space="preserve"> of human nature</w:t>
      </w:r>
      <w:r w:rsidRPr="00333D83">
        <w:rPr>
          <w:rFonts w:asciiTheme="majorBidi" w:hAnsiTheme="majorBidi" w:cstheme="majorBidi"/>
          <w:color w:val="1C1C1C"/>
          <w:shd w:val="clear" w:color="auto" w:fill="FFFFFF"/>
        </w:rPr>
        <w:t xml:space="preserve"> rather than a quality reserved for a small number of gifted artists</w:t>
      </w:r>
      <w:r w:rsidRPr="00333D83">
        <w:rPr>
          <w:rFonts w:asciiTheme="majorBidi" w:hAnsiTheme="majorBidi" w:cstheme="majorBidi"/>
          <w:color w:val="000000" w:themeColor="text1"/>
          <w:shd w:val="clear" w:color="auto" w:fill="FFFFFF"/>
        </w:rPr>
        <w:t>. According to Frank, “</w:t>
      </w:r>
      <w:r w:rsidRPr="00333D83">
        <w:rPr>
          <w:rFonts w:asciiTheme="majorBidi" w:hAnsiTheme="majorBidi" w:cstheme="majorBidi"/>
          <w:color w:val="000000" w:themeColor="text1"/>
        </w:rPr>
        <w:t>every</w:t>
      </w:r>
      <w:r w:rsidRPr="00333D83">
        <w:rPr>
          <w:rFonts w:asciiTheme="majorBidi" w:hAnsiTheme="majorBidi" w:cstheme="majorBidi"/>
          <w:color w:val="000000" w:themeColor="text1"/>
          <w:spacing w:val="-6"/>
        </w:rPr>
        <w:t xml:space="preserve"> </w:t>
      </w:r>
      <w:r w:rsidRPr="00333D83">
        <w:rPr>
          <w:rFonts w:asciiTheme="majorBidi" w:hAnsiTheme="majorBidi" w:cstheme="majorBidi"/>
          <w:color w:val="000000" w:themeColor="text1"/>
        </w:rPr>
        <w:t>human</w:t>
      </w:r>
      <w:r w:rsidRPr="00333D83">
        <w:rPr>
          <w:rFonts w:asciiTheme="majorBidi" w:hAnsiTheme="majorBidi" w:cstheme="majorBidi"/>
          <w:color w:val="000000" w:themeColor="text1"/>
          <w:spacing w:val="14"/>
        </w:rPr>
        <w:t xml:space="preserve"> </w:t>
      </w:r>
      <w:r w:rsidRPr="00333D83">
        <w:rPr>
          <w:rFonts w:asciiTheme="majorBidi" w:hAnsiTheme="majorBidi" w:cstheme="majorBidi"/>
          <w:color w:val="000000" w:themeColor="text1"/>
        </w:rPr>
        <w:t>being</w:t>
      </w:r>
      <w:r w:rsidRPr="00333D83">
        <w:rPr>
          <w:rFonts w:asciiTheme="majorBidi" w:hAnsiTheme="majorBidi" w:cstheme="majorBidi"/>
          <w:color w:val="000000" w:themeColor="text1"/>
          <w:spacing w:val="-15"/>
        </w:rPr>
        <w:t xml:space="preserve"> </w:t>
      </w:r>
      <w:r w:rsidRPr="00333D83">
        <w:rPr>
          <w:rFonts w:asciiTheme="majorBidi" w:hAnsiTheme="majorBidi" w:cstheme="majorBidi"/>
          <w:color w:val="000000" w:themeColor="text1"/>
        </w:rPr>
        <w:t>is</w:t>
      </w:r>
      <w:r w:rsidRPr="00333D83">
        <w:rPr>
          <w:rFonts w:asciiTheme="majorBidi" w:hAnsiTheme="majorBidi" w:cstheme="majorBidi"/>
          <w:color w:val="000000" w:themeColor="text1"/>
          <w:spacing w:val="-9"/>
        </w:rPr>
        <w:t xml:space="preserve"> </w:t>
      </w:r>
      <w:r w:rsidRPr="00333D83">
        <w:rPr>
          <w:rFonts w:asciiTheme="majorBidi" w:hAnsiTheme="majorBidi" w:cstheme="majorBidi"/>
          <w:color w:val="000000" w:themeColor="text1"/>
        </w:rPr>
        <w:t>to</w:t>
      </w:r>
      <w:r w:rsidRPr="00333D83">
        <w:rPr>
          <w:rFonts w:asciiTheme="majorBidi" w:hAnsiTheme="majorBidi" w:cstheme="majorBidi"/>
          <w:color w:val="000000" w:themeColor="text1"/>
          <w:spacing w:val="-18"/>
        </w:rPr>
        <w:t xml:space="preserve"> </w:t>
      </w:r>
      <w:r w:rsidRPr="00333D83">
        <w:rPr>
          <w:rFonts w:asciiTheme="majorBidi" w:hAnsiTheme="majorBidi" w:cstheme="majorBidi"/>
          <w:color w:val="000000" w:themeColor="text1"/>
        </w:rPr>
        <w:t>some</w:t>
      </w:r>
      <w:r w:rsidRPr="00333D83">
        <w:rPr>
          <w:rFonts w:asciiTheme="majorBidi" w:hAnsiTheme="majorBidi" w:cstheme="majorBidi"/>
          <w:color w:val="000000" w:themeColor="text1"/>
          <w:spacing w:val="-5"/>
        </w:rPr>
        <w:t xml:space="preserve"> </w:t>
      </w:r>
      <w:r w:rsidRPr="00333D83">
        <w:rPr>
          <w:rFonts w:asciiTheme="majorBidi" w:hAnsiTheme="majorBidi" w:cstheme="majorBidi"/>
          <w:color w:val="000000" w:themeColor="text1"/>
        </w:rPr>
        <w:t>extent</w:t>
      </w:r>
      <w:r w:rsidRPr="00333D83">
        <w:rPr>
          <w:rFonts w:asciiTheme="majorBidi" w:hAnsiTheme="majorBidi" w:cstheme="majorBidi"/>
          <w:color w:val="000000" w:themeColor="text1"/>
          <w:spacing w:val="-6"/>
        </w:rPr>
        <w:t xml:space="preserve"> </w:t>
      </w:r>
      <w:r w:rsidRPr="00333D83">
        <w:rPr>
          <w:rFonts w:asciiTheme="majorBidi" w:hAnsiTheme="majorBidi" w:cstheme="majorBidi"/>
          <w:color w:val="000000" w:themeColor="text1"/>
        </w:rPr>
        <w:t>or</w:t>
      </w:r>
      <w:r w:rsidRPr="00333D83">
        <w:rPr>
          <w:rFonts w:asciiTheme="majorBidi" w:hAnsiTheme="majorBidi" w:cstheme="majorBidi"/>
          <w:color w:val="000000" w:themeColor="text1"/>
          <w:spacing w:val="-1"/>
        </w:rPr>
        <w:t xml:space="preserve"> </w:t>
      </w:r>
      <w:r w:rsidRPr="00333D83">
        <w:rPr>
          <w:rFonts w:asciiTheme="majorBidi" w:hAnsiTheme="majorBidi" w:cstheme="majorBidi"/>
          <w:color w:val="000000" w:themeColor="text1"/>
        </w:rPr>
        <w:t>potentially a</w:t>
      </w:r>
      <w:r w:rsidRPr="00333D83">
        <w:rPr>
          <w:rFonts w:asciiTheme="majorBidi" w:hAnsiTheme="majorBidi" w:cstheme="majorBidi"/>
          <w:color w:val="000000" w:themeColor="text1"/>
          <w:spacing w:val="-13"/>
        </w:rPr>
        <w:t xml:space="preserve"> </w:t>
      </w:r>
      <w:r w:rsidRPr="00333D83">
        <w:rPr>
          <w:rFonts w:asciiTheme="majorBidi" w:hAnsiTheme="majorBidi" w:cstheme="majorBidi"/>
          <w:color w:val="000000" w:themeColor="text1"/>
        </w:rPr>
        <w:t>creator. Wherever</w:t>
      </w:r>
      <w:r w:rsidRPr="00333D83">
        <w:rPr>
          <w:rFonts w:asciiTheme="majorBidi" w:hAnsiTheme="majorBidi" w:cstheme="majorBidi"/>
          <w:color w:val="000000" w:themeColor="text1"/>
          <w:spacing w:val="40"/>
        </w:rPr>
        <w:t xml:space="preserve"> </w:t>
      </w:r>
      <w:r w:rsidRPr="00333D83">
        <w:rPr>
          <w:rFonts w:asciiTheme="majorBidi" w:hAnsiTheme="majorBidi" w:cstheme="majorBidi"/>
          <w:color w:val="000000" w:themeColor="text1"/>
        </w:rPr>
        <w:t>the</w:t>
      </w:r>
      <w:r w:rsidRPr="00333D83">
        <w:rPr>
          <w:rFonts w:asciiTheme="majorBidi" w:hAnsiTheme="majorBidi" w:cstheme="majorBidi"/>
          <w:color w:val="000000" w:themeColor="text1"/>
          <w:spacing w:val="33"/>
        </w:rPr>
        <w:t xml:space="preserve"> </w:t>
      </w:r>
      <w:r w:rsidRPr="00333D83">
        <w:rPr>
          <w:rFonts w:asciiTheme="majorBidi" w:hAnsiTheme="majorBidi" w:cstheme="majorBidi"/>
          <w:color w:val="000000" w:themeColor="text1"/>
        </w:rPr>
        <w:t>purpose</w:t>
      </w:r>
      <w:r w:rsidRPr="00333D83">
        <w:rPr>
          <w:rFonts w:asciiTheme="majorBidi" w:hAnsiTheme="majorBidi" w:cstheme="majorBidi"/>
          <w:color w:val="000000" w:themeColor="text1"/>
          <w:spacing w:val="40"/>
        </w:rPr>
        <w:t xml:space="preserve"> </w:t>
      </w:r>
      <w:r w:rsidRPr="00333D83">
        <w:rPr>
          <w:rFonts w:asciiTheme="majorBidi" w:hAnsiTheme="majorBidi" w:cstheme="majorBidi"/>
          <w:color w:val="000000" w:themeColor="text1"/>
        </w:rPr>
        <w:t>of</w:t>
      </w:r>
      <w:r w:rsidRPr="00333D83">
        <w:rPr>
          <w:rFonts w:asciiTheme="majorBidi" w:hAnsiTheme="majorBidi" w:cstheme="majorBidi"/>
          <w:color w:val="000000" w:themeColor="text1"/>
          <w:spacing w:val="40"/>
        </w:rPr>
        <w:t xml:space="preserve"> </w:t>
      </w:r>
      <w:r w:rsidRPr="00333D83">
        <w:rPr>
          <w:rFonts w:asciiTheme="majorBidi" w:hAnsiTheme="majorBidi" w:cstheme="majorBidi"/>
          <w:color w:val="000000" w:themeColor="text1"/>
        </w:rPr>
        <w:t>activity</w:t>
      </w:r>
      <w:r w:rsidRPr="00333D83">
        <w:rPr>
          <w:rFonts w:asciiTheme="majorBidi" w:hAnsiTheme="majorBidi" w:cstheme="majorBidi"/>
          <w:color w:val="000000" w:themeColor="text1"/>
          <w:spacing w:val="40"/>
        </w:rPr>
        <w:t xml:space="preserve"> </w:t>
      </w:r>
      <w:r w:rsidRPr="00333D83">
        <w:rPr>
          <w:rFonts w:asciiTheme="majorBidi" w:hAnsiTheme="majorBidi" w:cstheme="majorBidi"/>
          <w:color w:val="000000" w:themeColor="text1"/>
        </w:rPr>
        <w:t>springs</w:t>
      </w:r>
      <w:r w:rsidRPr="00333D83">
        <w:rPr>
          <w:rFonts w:asciiTheme="majorBidi" w:hAnsiTheme="majorBidi" w:cstheme="majorBidi"/>
          <w:color w:val="000000" w:themeColor="text1"/>
          <w:spacing w:val="36"/>
        </w:rPr>
        <w:t xml:space="preserve"> </w:t>
      </w:r>
      <w:r w:rsidRPr="00333D83">
        <w:rPr>
          <w:rFonts w:asciiTheme="majorBidi" w:hAnsiTheme="majorBidi" w:cstheme="majorBidi"/>
          <w:color w:val="000000" w:themeColor="text1"/>
        </w:rPr>
        <w:t>from</w:t>
      </w:r>
      <w:r w:rsidRPr="00333D83">
        <w:rPr>
          <w:rFonts w:asciiTheme="majorBidi" w:hAnsiTheme="majorBidi" w:cstheme="majorBidi"/>
          <w:color w:val="000000" w:themeColor="text1"/>
          <w:spacing w:val="32"/>
        </w:rPr>
        <w:t xml:space="preserve"> </w:t>
      </w:r>
      <w:r w:rsidRPr="00333D83">
        <w:rPr>
          <w:rFonts w:asciiTheme="majorBidi" w:hAnsiTheme="majorBidi" w:cstheme="majorBidi"/>
          <w:color w:val="000000" w:themeColor="text1"/>
        </w:rPr>
        <w:t>the</w:t>
      </w:r>
      <w:r w:rsidRPr="00333D83">
        <w:rPr>
          <w:rFonts w:asciiTheme="majorBidi" w:hAnsiTheme="majorBidi" w:cstheme="majorBidi"/>
          <w:color w:val="000000" w:themeColor="text1"/>
          <w:spacing w:val="40"/>
        </w:rPr>
        <w:t xml:space="preserve"> </w:t>
      </w:r>
      <w:r w:rsidRPr="00333D83">
        <w:rPr>
          <w:rFonts w:asciiTheme="majorBidi" w:hAnsiTheme="majorBidi" w:cstheme="majorBidi"/>
          <w:color w:val="000000" w:themeColor="text1"/>
        </w:rPr>
        <w:t>depths</w:t>
      </w:r>
      <w:r w:rsidRPr="00333D83">
        <w:rPr>
          <w:rFonts w:asciiTheme="majorBidi" w:hAnsiTheme="majorBidi" w:cstheme="majorBidi"/>
          <w:color w:val="000000" w:themeColor="text1"/>
          <w:spacing w:val="39"/>
        </w:rPr>
        <w:t xml:space="preserve"> </w:t>
      </w:r>
      <w:r w:rsidRPr="00333D83">
        <w:rPr>
          <w:rFonts w:asciiTheme="majorBidi" w:hAnsiTheme="majorBidi" w:cstheme="majorBidi"/>
          <w:color w:val="000000" w:themeColor="text1"/>
        </w:rPr>
        <w:t>of</w:t>
      </w:r>
      <w:r w:rsidRPr="00333D83">
        <w:rPr>
          <w:rFonts w:asciiTheme="majorBidi" w:hAnsiTheme="majorBidi" w:cstheme="majorBidi"/>
          <w:color w:val="000000" w:themeColor="text1"/>
          <w:spacing w:val="36"/>
        </w:rPr>
        <w:t xml:space="preserve"> </w:t>
      </w:r>
      <w:r w:rsidRPr="00333D83">
        <w:rPr>
          <w:rFonts w:asciiTheme="majorBidi" w:hAnsiTheme="majorBidi" w:cstheme="majorBidi"/>
          <w:color w:val="000000" w:themeColor="text1"/>
        </w:rPr>
        <w:t xml:space="preserve">the human spirit, there </w:t>
      </w:r>
      <w:r w:rsidRPr="00333D83">
        <w:rPr>
          <w:rFonts w:asciiTheme="majorBidi" w:hAnsiTheme="majorBidi" w:cstheme="majorBidi"/>
          <w:color w:val="000000" w:themeColor="text1"/>
        </w:rPr>
        <w:lastRenderedPageBreak/>
        <w:t>is creativeness.”</w:t>
      </w:r>
      <w:r w:rsidRPr="00333D83">
        <w:rPr>
          <w:rStyle w:val="FootnoteReference"/>
          <w:rFonts w:asciiTheme="majorBidi" w:hAnsiTheme="majorBidi" w:cstheme="majorBidi"/>
          <w:color w:val="000000" w:themeColor="text1"/>
        </w:rPr>
        <w:footnoteReference w:id="74"/>
      </w:r>
      <w:r w:rsidRPr="00333D83">
        <w:rPr>
          <w:rFonts w:asciiTheme="majorBidi" w:hAnsiTheme="majorBidi" w:cstheme="majorBidi"/>
          <w:color w:val="000000" w:themeColor="text1"/>
        </w:rPr>
        <w:t xml:space="preserve"> He argued that creativity is an intrinsic part of human identity—similar to Schleiermacher, he viewed humans as participants “in God</w:t>
      </w:r>
      <w:r w:rsidR="008B65A8" w:rsidRPr="00333D83">
        <w:rPr>
          <w:rFonts w:asciiTheme="majorBidi" w:hAnsiTheme="majorBidi" w:cstheme="majorBidi"/>
          <w:color w:val="000000" w:themeColor="text1"/>
        </w:rPr>
        <w:t>’</w:t>
      </w:r>
      <w:r w:rsidRPr="00333D83">
        <w:rPr>
          <w:rFonts w:asciiTheme="majorBidi" w:hAnsiTheme="majorBidi" w:cstheme="majorBidi"/>
          <w:color w:val="000000" w:themeColor="text1"/>
        </w:rPr>
        <w:t>s creativeness.”</w:t>
      </w:r>
      <w:r w:rsidRPr="00333D83">
        <w:rPr>
          <w:rStyle w:val="FootnoteReference"/>
          <w:rFonts w:asciiTheme="majorBidi" w:hAnsiTheme="majorBidi" w:cstheme="majorBidi"/>
          <w:color w:val="000000" w:themeColor="text1"/>
        </w:rPr>
        <w:footnoteReference w:id="75"/>
      </w:r>
    </w:p>
    <w:p w14:paraId="1E5E3256" w14:textId="73DC2DDF" w:rsidR="00C27297" w:rsidRPr="00333D83" w:rsidRDefault="00C27297" w:rsidP="006526FF">
      <w:pPr>
        <w:adjustRightInd w:val="0"/>
        <w:spacing w:line="480" w:lineRule="auto"/>
        <w:jc w:val="both"/>
        <w:rPr>
          <w:rFonts w:asciiTheme="majorBidi" w:hAnsiTheme="majorBidi" w:cstheme="majorBidi"/>
          <w:color w:val="1C1C1C"/>
          <w:shd w:val="clear" w:color="auto" w:fill="FFFFFF"/>
        </w:rPr>
      </w:pPr>
    </w:p>
    <w:p w14:paraId="710CFF36" w14:textId="76E963EE" w:rsidR="00C27297" w:rsidRPr="00D2390D" w:rsidRDefault="00C27297" w:rsidP="00F816A2">
      <w:pPr>
        <w:adjustRightInd w:val="0"/>
        <w:spacing w:line="480" w:lineRule="auto"/>
        <w:jc w:val="both"/>
        <w:outlineLvl w:val="0"/>
        <w:rPr>
          <w:rFonts w:asciiTheme="majorBidi" w:hAnsiTheme="majorBidi" w:cstheme="majorBidi"/>
          <w:b/>
          <w:bCs/>
          <w:color w:val="1C1C1C"/>
          <w:shd w:val="clear" w:color="auto" w:fill="FFFFFF"/>
        </w:rPr>
      </w:pPr>
      <w:r w:rsidRPr="00D2390D">
        <w:rPr>
          <w:rFonts w:asciiTheme="majorBidi" w:hAnsiTheme="majorBidi" w:cstheme="majorBidi"/>
          <w:b/>
          <w:bCs/>
          <w:color w:val="1C1C1C"/>
          <w:shd w:val="clear" w:color="auto" w:fill="FFFFFF"/>
        </w:rPr>
        <w:t>Religion and Human Dignity</w:t>
      </w:r>
    </w:p>
    <w:p w14:paraId="2D5297A9" w14:textId="76582E28" w:rsidR="00C27297" w:rsidRPr="00333D83" w:rsidRDefault="00C27297" w:rsidP="003A6A31">
      <w:pPr>
        <w:adjustRightInd w:val="0"/>
        <w:spacing w:line="480" w:lineRule="auto"/>
        <w:jc w:val="both"/>
        <w:rPr>
          <w:rFonts w:asciiTheme="majorBidi" w:hAnsiTheme="majorBidi" w:cstheme="majorBidi"/>
          <w:color w:val="1C1C1C"/>
          <w:shd w:val="clear" w:color="auto" w:fill="FFFFFF"/>
        </w:rPr>
      </w:pPr>
      <w:r w:rsidRPr="00333D83">
        <w:rPr>
          <w:rFonts w:asciiTheme="majorBidi" w:hAnsiTheme="majorBidi" w:cstheme="majorBidi"/>
          <w:color w:val="1C1C1C"/>
          <w:shd w:val="clear" w:color="auto" w:fill="FFFFFF"/>
        </w:rPr>
        <w:t>Whereas Kant promoted moral value as an essential component of human dignity,</w:t>
      </w:r>
      <w:r w:rsidRPr="00333D83">
        <w:rPr>
          <w:rStyle w:val="FootnoteReference"/>
          <w:rFonts w:asciiTheme="majorBidi" w:hAnsiTheme="majorBidi" w:cstheme="majorBidi"/>
          <w:color w:val="1C1C1C"/>
          <w:shd w:val="clear" w:color="auto" w:fill="FFFFFF"/>
        </w:rPr>
        <w:footnoteReference w:id="76"/>
      </w:r>
      <w:r w:rsidRPr="00333D83">
        <w:rPr>
          <w:rFonts w:asciiTheme="majorBidi" w:hAnsiTheme="majorBidi" w:cstheme="majorBidi"/>
          <w:color w:val="1C1C1C"/>
          <w:shd w:val="clear" w:color="auto" w:fill="FFFFFF"/>
        </w:rPr>
        <w:t xml:space="preserve"> Schleiermacher endorsed religion as its transcendental foundation. In </w:t>
      </w:r>
      <w:r w:rsidRPr="00333D83">
        <w:rPr>
          <w:rFonts w:asciiTheme="majorBidi" w:hAnsiTheme="majorBidi" w:cstheme="majorBidi"/>
          <w:i/>
          <w:iCs/>
          <w:color w:val="1C1C1C"/>
          <w:shd w:val="clear" w:color="auto" w:fill="FFFFFF"/>
        </w:rPr>
        <w:t>On Religion</w:t>
      </w:r>
      <w:r w:rsidR="007A4D1C">
        <w:rPr>
          <w:rFonts w:asciiTheme="majorBidi" w:hAnsiTheme="majorBidi" w:cstheme="majorBidi"/>
          <w:i/>
          <w:iCs/>
          <w:color w:val="1C1C1C"/>
          <w:shd w:val="clear" w:color="auto" w:fill="FFFFFF"/>
        </w:rPr>
        <w:t>,</w:t>
      </w:r>
      <w:r w:rsidRPr="00333D83">
        <w:rPr>
          <w:rFonts w:asciiTheme="majorBidi" w:hAnsiTheme="majorBidi" w:cstheme="majorBidi"/>
          <w:color w:val="1C1C1C"/>
          <w:shd w:val="clear" w:color="auto" w:fill="FFFFFF"/>
        </w:rPr>
        <w:t xml:space="preserve"> he introduced the idea that humans possess “a consciousness of God” inherently experience</w:t>
      </w:r>
      <w:r w:rsidR="00160A16" w:rsidRPr="00333D83">
        <w:rPr>
          <w:rFonts w:asciiTheme="majorBidi" w:hAnsiTheme="majorBidi" w:cstheme="majorBidi"/>
          <w:color w:val="1C1C1C"/>
          <w:shd w:val="clear" w:color="auto" w:fill="FFFFFF"/>
        </w:rPr>
        <w:t>d</w:t>
      </w:r>
      <w:r w:rsidRPr="00333D83">
        <w:rPr>
          <w:rFonts w:asciiTheme="majorBidi" w:hAnsiTheme="majorBidi" w:cstheme="majorBidi"/>
          <w:color w:val="1C1C1C"/>
          <w:shd w:val="clear" w:color="auto" w:fill="FFFFFF"/>
        </w:rPr>
        <w:t xml:space="preserve"> through emotions.</w:t>
      </w:r>
      <w:r w:rsidRPr="00333D83">
        <w:rPr>
          <w:rStyle w:val="FootnoteReference"/>
          <w:rFonts w:asciiTheme="majorBidi" w:hAnsiTheme="majorBidi" w:cstheme="majorBidi"/>
          <w:color w:val="1C1C1C"/>
          <w:shd w:val="clear" w:color="auto" w:fill="FFFFFF"/>
        </w:rPr>
        <w:footnoteReference w:id="77"/>
      </w:r>
      <w:r w:rsidRPr="00333D83">
        <w:rPr>
          <w:rFonts w:asciiTheme="majorBidi" w:hAnsiTheme="majorBidi" w:cstheme="majorBidi"/>
          <w:color w:val="1C1C1C"/>
          <w:shd w:val="clear" w:color="auto" w:fill="FFFFFF"/>
        </w:rPr>
        <w:t xml:space="preserve"> </w:t>
      </w:r>
      <w:r w:rsidRPr="00333D83">
        <w:rPr>
          <w:rFonts w:asciiTheme="majorBidi" w:hAnsiTheme="majorBidi" w:cstheme="majorBidi"/>
          <w:color w:val="000000" w:themeColor="text1"/>
          <w:shd w:val="clear" w:color="auto" w:fill="FFFFFF"/>
        </w:rPr>
        <w:t>In his analysis of Schleiermacher’s religious philosophy, Frank paid special attention to the connection between emotions and “religious experience alongside personal self-consciousness with the moment of the individuality in human life.”</w:t>
      </w:r>
      <w:r w:rsidRPr="00333D83">
        <w:rPr>
          <w:rStyle w:val="FootnoteReference"/>
          <w:rFonts w:asciiTheme="majorBidi" w:hAnsiTheme="majorBidi" w:cstheme="majorBidi"/>
          <w:color w:val="000000" w:themeColor="text1"/>
          <w:shd w:val="clear" w:color="auto" w:fill="FFFFFF"/>
        </w:rPr>
        <w:footnoteReference w:id="78"/>
      </w:r>
      <w:r w:rsidRPr="00333D83">
        <w:rPr>
          <w:rFonts w:asciiTheme="majorBidi" w:hAnsiTheme="majorBidi" w:cstheme="majorBidi"/>
          <w:color w:val="000000" w:themeColor="text1"/>
          <w:shd w:val="clear" w:color="auto" w:fill="FFFFFF"/>
        </w:rPr>
        <w:t xml:space="preserve"> </w:t>
      </w:r>
      <w:r w:rsidRPr="00333D83">
        <w:rPr>
          <w:rFonts w:asciiTheme="majorBidi" w:hAnsiTheme="majorBidi" w:cstheme="majorBidi"/>
          <w:color w:val="1C1C1C"/>
          <w:shd w:val="clear" w:color="auto" w:fill="FFFFFF"/>
        </w:rPr>
        <w:t>Schleiermacher imagined a collective “consciousness of humanity” entailing ethics and education,</w:t>
      </w:r>
      <w:r w:rsidRPr="00333D83">
        <w:rPr>
          <w:rStyle w:val="FootnoteReference"/>
          <w:rFonts w:asciiTheme="majorBidi" w:hAnsiTheme="majorBidi" w:cstheme="majorBidi"/>
          <w:color w:val="1C1C1C"/>
          <w:shd w:val="clear" w:color="auto" w:fill="FFFFFF"/>
        </w:rPr>
        <w:footnoteReference w:id="79"/>
      </w:r>
      <w:r w:rsidRPr="00333D83">
        <w:rPr>
          <w:rFonts w:asciiTheme="majorBidi" w:hAnsiTheme="majorBidi" w:cstheme="majorBidi"/>
          <w:color w:val="1C1C1C"/>
          <w:shd w:val="clear" w:color="auto" w:fill="FFFFFF"/>
        </w:rPr>
        <w:t xml:space="preserve"> while positing a disposition linking religion with humanity and human dignity.</w:t>
      </w:r>
      <w:r w:rsidRPr="00333D83">
        <w:rPr>
          <w:rStyle w:val="FootnoteReference"/>
          <w:rFonts w:asciiTheme="majorBidi" w:hAnsiTheme="majorBidi" w:cstheme="majorBidi"/>
          <w:color w:val="1C1C1C"/>
          <w:shd w:val="clear" w:color="auto" w:fill="FFFFFF"/>
        </w:rPr>
        <w:footnoteReference w:id="80"/>
      </w:r>
      <w:r w:rsidRPr="00333D83">
        <w:rPr>
          <w:rFonts w:asciiTheme="majorBidi" w:hAnsiTheme="majorBidi" w:cstheme="majorBidi"/>
          <w:color w:val="1C1C1C"/>
          <w:shd w:val="clear" w:color="auto" w:fill="FFFFFF"/>
        </w:rPr>
        <w:t xml:space="preserve"> He described the spiritual dimension of human dignity as rooted in a dogmatic description of God’s image. As part of his consideration of how Christianity is most conscious of God, Schleiermacher emphasized how the first Christians saw “the outlines of the divine image” in humanity and a hidden “heavenly germ of religion,” despite the distortions of this image.</w:t>
      </w:r>
      <w:r w:rsidRPr="00333D83">
        <w:rPr>
          <w:rStyle w:val="FootnoteReference"/>
          <w:rFonts w:asciiTheme="majorBidi" w:hAnsiTheme="majorBidi" w:cstheme="majorBidi"/>
          <w:color w:val="1C1C1C"/>
          <w:shd w:val="clear" w:color="auto" w:fill="FFFFFF"/>
        </w:rPr>
        <w:footnoteReference w:id="81"/>
      </w:r>
      <w:r w:rsidRPr="00333D83">
        <w:rPr>
          <w:rFonts w:asciiTheme="majorBidi" w:hAnsiTheme="majorBidi" w:cstheme="majorBidi"/>
          <w:color w:val="1C1C1C"/>
          <w:shd w:val="clear" w:color="auto" w:fill="FFFFFF"/>
        </w:rPr>
        <w:t xml:space="preserve"> While agreeing with Augustine’s assertion that the image of the divine is greatly tarnished in human nature,</w:t>
      </w:r>
      <w:r w:rsidRPr="00333D83">
        <w:rPr>
          <w:rStyle w:val="FootnoteReference"/>
          <w:rFonts w:asciiTheme="majorBidi" w:hAnsiTheme="majorBidi" w:cstheme="majorBidi"/>
          <w:color w:val="1C1C1C"/>
          <w:shd w:val="clear" w:color="auto" w:fill="FFFFFF"/>
        </w:rPr>
        <w:footnoteReference w:id="82"/>
      </w:r>
      <w:r w:rsidRPr="00333D83">
        <w:rPr>
          <w:rFonts w:asciiTheme="majorBidi" w:hAnsiTheme="majorBidi" w:cstheme="majorBidi"/>
          <w:color w:val="1C1C1C"/>
          <w:shd w:val="clear" w:color="auto" w:fill="FFFFFF"/>
        </w:rPr>
        <w:t xml:space="preserve"> he also maintained that traces of the original (though </w:t>
      </w:r>
      <w:r w:rsidRPr="00333D83">
        <w:rPr>
          <w:rFonts w:asciiTheme="majorBidi" w:hAnsiTheme="majorBidi" w:cstheme="majorBidi"/>
          <w:color w:val="1C1C1C"/>
          <w:shd w:val="clear" w:color="auto" w:fill="FFFFFF"/>
        </w:rPr>
        <w:lastRenderedPageBreak/>
        <w:t>distorted) images were observable, and that humanity had always possessed “a divine character.”</w:t>
      </w:r>
      <w:r w:rsidRPr="00333D83">
        <w:rPr>
          <w:rStyle w:val="FootnoteReference"/>
          <w:rFonts w:asciiTheme="majorBidi" w:hAnsiTheme="majorBidi" w:cstheme="majorBidi"/>
          <w:color w:val="1C1C1C"/>
          <w:shd w:val="clear" w:color="auto" w:fill="FFFFFF"/>
        </w:rPr>
        <w:footnoteReference w:id="83"/>
      </w:r>
      <w:r w:rsidRPr="00333D83">
        <w:rPr>
          <w:rFonts w:asciiTheme="majorBidi" w:hAnsiTheme="majorBidi" w:cstheme="majorBidi"/>
          <w:color w:val="1C1C1C"/>
          <w:shd w:val="clear" w:color="auto" w:fill="FFFFFF"/>
        </w:rPr>
        <w:t xml:space="preserve"> He used this idea to promote religious sentiment as an essential aspect of the human experience, one in which the idea of dependence occupied a central position among religious emotions. Similar to other Romanticists, he deemed the presence of the divine as an essential aspect of human identity.</w:t>
      </w:r>
      <w:r w:rsidRPr="00333D83">
        <w:rPr>
          <w:rStyle w:val="FootnoteReference"/>
          <w:rFonts w:asciiTheme="majorBidi" w:hAnsiTheme="majorBidi" w:cstheme="majorBidi"/>
          <w:color w:val="1C1C1C"/>
          <w:shd w:val="clear" w:color="auto" w:fill="FFFFFF"/>
        </w:rPr>
        <w:footnoteReference w:id="84"/>
      </w:r>
    </w:p>
    <w:p w14:paraId="5490EAC9" w14:textId="6DFA12FD" w:rsidR="00C27297" w:rsidRPr="00333D83" w:rsidRDefault="00C27297" w:rsidP="006526FF">
      <w:pPr>
        <w:adjustRightInd w:val="0"/>
        <w:spacing w:line="480" w:lineRule="auto"/>
        <w:ind w:firstLine="475"/>
        <w:jc w:val="both"/>
        <w:rPr>
          <w:rFonts w:asciiTheme="majorBidi" w:hAnsiTheme="majorBidi" w:cstheme="majorBidi"/>
          <w:color w:val="000000" w:themeColor="text1"/>
          <w:shd w:val="clear" w:color="auto" w:fill="FFFFFF"/>
        </w:rPr>
      </w:pPr>
      <w:r w:rsidRPr="00333D83">
        <w:rPr>
          <w:rFonts w:asciiTheme="majorBidi" w:hAnsiTheme="majorBidi" w:cstheme="majorBidi"/>
          <w:color w:val="000000" w:themeColor="text1"/>
        </w:rPr>
        <w:t>Unlike Kant, both Frank and Schleiermacher used a religious foundation to address human dignity. I</w:t>
      </w:r>
      <w:r w:rsidRPr="00333D83">
        <w:rPr>
          <w:rFonts w:asciiTheme="majorBidi" w:hAnsiTheme="majorBidi" w:cstheme="majorBidi"/>
          <w:color w:val="000000" w:themeColor="text1"/>
          <w:shd w:val="clear" w:color="auto" w:fill="FFFFFF"/>
        </w:rPr>
        <w:t xml:space="preserve">n a treatise entitled </w:t>
      </w:r>
      <w:r w:rsidRPr="00333D83">
        <w:rPr>
          <w:rFonts w:asciiTheme="majorBidi" w:hAnsiTheme="majorBidi" w:cstheme="majorBidi"/>
          <w:i/>
          <w:iCs/>
          <w:color w:val="000000" w:themeColor="text1"/>
          <w:shd w:val="clear" w:color="auto" w:fill="FFFFFF"/>
        </w:rPr>
        <w:t>God with Us</w:t>
      </w:r>
      <w:r w:rsidRPr="00333D83">
        <w:rPr>
          <w:rFonts w:asciiTheme="majorBidi" w:hAnsiTheme="majorBidi" w:cstheme="majorBidi"/>
          <w:color w:val="000000" w:themeColor="text1"/>
          <w:shd w:val="clear" w:color="auto" w:fill="FFFFFF"/>
        </w:rPr>
        <w:t xml:space="preserve"> (written during his exile in France due to political and religious oppression), Frank expressed great interest in the idea of “the religion of personality.”</w:t>
      </w:r>
      <w:r w:rsidRPr="00333D83">
        <w:rPr>
          <w:rStyle w:val="FootnoteReference"/>
          <w:rFonts w:asciiTheme="majorBidi" w:hAnsiTheme="majorBidi" w:cstheme="majorBidi"/>
          <w:color w:val="000000" w:themeColor="text1"/>
          <w:shd w:val="clear" w:color="auto" w:fill="FFFFFF"/>
        </w:rPr>
        <w:footnoteReference w:id="85"/>
      </w:r>
      <w:r w:rsidRPr="00333D83">
        <w:rPr>
          <w:rFonts w:asciiTheme="majorBidi" w:hAnsiTheme="majorBidi" w:cstheme="majorBidi"/>
          <w:color w:val="000000" w:themeColor="text1"/>
          <w:shd w:val="clear" w:color="auto" w:fill="FFFFFF"/>
        </w:rPr>
        <w:t xml:space="preserve"> In the foreword to the first edition</w:t>
      </w:r>
      <w:r w:rsidR="007A4D1C">
        <w:rPr>
          <w:rFonts w:asciiTheme="majorBidi" w:hAnsiTheme="majorBidi" w:cstheme="majorBidi"/>
          <w:color w:val="000000" w:themeColor="text1"/>
          <w:shd w:val="clear" w:color="auto" w:fill="FFFFFF"/>
        </w:rPr>
        <w:t>,</w:t>
      </w:r>
      <w:r w:rsidRPr="00333D83">
        <w:rPr>
          <w:rFonts w:asciiTheme="majorBidi" w:hAnsiTheme="majorBidi" w:cstheme="majorBidi"/>
          <w:color w:val="000000" w:themeColor="text1"/>
          <w:shd w:val="clear" w:color="auto" w:fill="FFFFFF"/>
        </w:rPr>
        <w:t xml:space="preserve"> he wrote, “I am concerned with showing that the fundamental truths of the religious, and, particularly, of the Christian consciousness answer the eternal questions inherent in the very nature of the human spirit.”</w:t>
      </w:r>
      <w:r w:rsidRPr="00333D83">
        <w:rPr>
          <w:rStyle w:val="FootnoteReference"/>
          <w:rFonts w:asciiTheme="majorBidi" w:hAnsiTheme="majorBidi" w:cstheme="majorBidi"/>
          <w:color w:val="000000" w:themeColor="text1"/>
          <w:shd w:val="clear" w:color="auto" w:fill="FFFFFF"/>
        </w:rPr>
        <w:footnoteReference w:id="86"/>
      </w:r>
      <w:r w:rsidRPr="00333D83">
        <w:rPr>
          <w:rFonts w:asciiTheme="majorBidi" w:hAnsiTheme="majorBidi" w:cstheme="majorBidi"/>
          <w:color w:val="000000" w:themeColor="text1"/>
          <w:shd w:val="clear" w:color="auto" w:fill="FFFFFF"/>
        </w:rPr>
        <w:t xml:space="preserve"> The text shows a clear preference for an understanding of anthropology that favors Christian over Enlightenment values, especially in his understanding of human personality and the soul. When critiquing the assumptions of the German philosopher Ludwig Feuerbach’s anthropological approach, Frank clearly agreed with the early church father Tertullian in his description of the human soul as inherently Christian.</w:t>
      </w:r>
      <w:r w:rsidRPr="00333D83">
        <w:rPr>
          <w:rStyle w:val="FootnoteReference"/>
          <w:rFonts w:asciiTheme="majorBidi" w:hAnsiTheme="majorBidi" w:cstheme="majorBidi"/>
          <w:color w:val="000000" w:themeColor="text1"/>
          <w:shd w:val="clear" w:color="auto" w:fill="FFFFFF"/>
        </w:rPr>
        <w:footnoteReference w:id="87"/>
      </w:r>
      <w:r w:rsidRPr="00333D83">
        <w:rPr>
          <w:rFonts w:asciiTheme="majorBidi" w:hAnsiTheme="majorBidi" w:cstheme="majorBidi"/>
          <w:color w:val="000000" w:themeColor="text1"/>
          <w:shd w:val="clear" w:color="auto" w:fill="FFFFFF"/>
        </w:rPr>
        <w:t xml:space="preserve"> For Frank, Christianity is an “adequate and perfect expression of this direct insight into the ontological basis of human existence.”</w:t>
      </w:r>
      <w:r w:rsidRPr="00333D83">
        <w:rPr>
          <w:rStyle w:val="FootnoteReference"/>
          <w:rFonts w:asciiTheme="majorBidi" w:hAnsiTheme="majorBidi" w:cstheme="majorBidi"/>
          <w:color w:val="000000" w:themeColor="text1"/>
          <w:shd w:val="clear" w:color="auto" w:fill="FFFFFF"/>
        </w:rPr>
        <w:footnoteReference w:id="88"/>
      </w:r>
      <w:r w:rsidRPr="00333D83">
        <w:rPr>
          <w:rFonts w:asciiTheme="majorBidi" w:hAnsiTheme="majorBidi" w:cstheme="majorBidi"/>
          <w:color w:val="000000" w:themeColor="text1"/>
          <w:shd w:val="clear" w:color="auto" w:fill="FFFFFF"/>
        </w:rPr>
        <w:t xml:space="preserve"> His views on personality could not be separated from the core tenets of the Christian faith, or insights derived from Christian revelation.</w:t>
      </w:r>
      <w:r w:rsidRPr="00333D83">
        <w:rPr>
          <w:rStyle w:val="FootnoteReference"/>
          <w:rFonts w:asciiTheme="majorBidi" w:hAnsiTheme="majorBidi" w:cstheme="majorBidi"/>
          <w:color w:val="000000" w:themeColor="text1"/>
          <w:shd w:val="clear" w:color="auto" w:fill="FFFFFF"/>
        </w:rPr>
        <w:footnoteReference w:id="89"/>
      </w:r>
    </w:p>
    <w:p w14:paraId="568C0A4B" w14:textId="42651812" w:rsidR="00C27297" w:rsidRPr="00333D83" w:rsidRDefault="00C27297" w:rsidP="006526FF">
      <w:pPr>
        <w:spacing w:line="480" w:lineRule="auto"/>
        <w:ind w:firstLine="475"/>
        <w:jc w:val="both"/>
        <w:rPr>
          <w:rFonts w:asciiTheme="majorBidi" w:hAnsiTheme="majorBidi" w:cstheme="majorBidi"/>
          <w:shd w:val="clear" w:color="auto" w:fill="FFFFFF"/>
        </w:rPr>
      </w:pPr>
      <w:r w:rsidRPr="00333D83">
        <w:rPr>
          <w:rFonts w:asciiTheme="majorBidi" w:hAnsiTheme="majorBidi" w:cstheme="majorBidi"/>
        </w:rPr>
        <w:lastRenderedPageBreak/>
        <w:t>Frank’s formulation of human dignity extended beyond secular humanism. When discussing humans and characteristics of God in their likeness, he emphasized a Christian interpretation of the concept of dignity, describing it as an “</w:t>
      </w:r>
      <w:r w:rsidRPr="00333D83">
        <w:rPr>
          <w:rFonts w:asciiTheme="majorBidi" w:hAnsiTheme="majorBidi" w:cstheme="majorBidi"/>
          <w:i/>
          <w:iCs/>
        </w:rPr>
        <w:t>organic connection</w:t>
      </w:r>
      <w:r w:rsidRPr="00333D83">
        <w:rPr>
          <w:rFonts w:asciiTheme="majorBidi" w:hAnsiTheme="majorBidi" w:cstheme="majorBidi"/>
        </w:rPr>
        <w:t xml:space="preserve"> between God and man.”</w:t>
      </w:r>
      <w:r w:rsidRPr="00333D83">
        <w:rPr>
          <w:rStyle w:val="FootnoteReference"/>
          <w:rFonts w:asciiTheme="majorBidi" w:hAnsiTheme="majorBidi" w:cstheme="majorBidi"/>
        </w:rPr>
        <w:footnoteReference w:id="90"/>
      </w:r>
      <w:r w:rsidRPr="00333D83">
        <w:rPr>
          <w:rFonts w:asciiTheme="majorBidi" w:hAnsiTheme="majorBidi" w:cstheme="majorBidi"/>
        </w:rPr>
        <w:t xml:space="preserve"> He believed the “divine likeness” of human beings and their affinity with God were “in a sense the very essence of Christianity.”</w:t>
      </w:r>
      <w:r w:rsidRPr="00333D83">
        <w:rPr>
          <w:rStyle w:val="FootnoteReference"/>
          <w:rFonts w:asciiTheme="majorBidi" w:hAnsiTheme="majorBidi" w:cstheme="majorBidi"/>
        </w:rPr>
        <w:footnoteReference w:id="91"/>
      </w:r>
      <w:r w:rsidRPr="00333D83">
        <w:rPr>
          <w:rFonts w:asciiTheme="majorBidi" w:hAnsiTheme="majorBidi" w:cstheme="majorBidi"/>
        </w:rPr>
        <w:t xml:space="preserve"> Frank</w:t>
      </w:r>
      <w:r w:rsidR="00C7169D">
        <w:rPr>
          <w:rFonts w:asciiTheme="majorBidi" w:hAnsiTheme="majorBidi" w:cstheme="majorBidi"/>
        </w:rPr>
        <w:t xml:space="preserve"> </w:t>
      </w:r>
      <w:r w:rsidRPr="00333D83">
        <w:rPr>
          <w:rFonts w:asciiTheme="majorBidi" w:hAnsiTheme="majorBidi" w:cstheme="majorBidi"/>
        </w:rPr>
        <w:t>traced this notion of likeness to the Old Testament, which he incorporated into his understanding of human creation and dignity. In his analysis of Genesis 1:26–28, he described humans as set apart from “the rest of creation</w:t>
      </w:r>
      <w:r w:rsidR="00C7169D">
        <w:rPr>
          <w:rFonts w:asciiTheme="majorBidi" w:hAnsiTheme="majorBidi" w:cstheme="majorBidi"/>
        </w:rPr>
        <w:t>,</w:t>
      </w:r>
      <w:r w:rsidRPr="00333D83">
        <w:rPr>
          <w:rFonts w:asciiTheme="majorBidi" w:hAnsiTheme="majorBidi" w:cstheme="majorBidi"/>
        </w:rPr>
        <w:t xml:space="preserve">” </w:t>
      </w:r>
      <w:r w:rsidR="00C7169D">
        <w:rPr>
          <w:rFonts w:asciiTheme="majorBidi" w:hAnsiTheme="majorBidi" w:cstheme="majorBidi"/>
        </w:rPr>
        <w:t xml:space="preserve">arguing </w:t>
      </w:r>
      <w:r w:rsidRPr="00333D83">
        <w:rPr>
          <w:rFonts w:asciiTheme="majorBidi" w:hAnsiTheme="majorBidi" w:cstheme="majorBidi"/>
        </w:rPr>
        <w:t xml:space="preserve">that the source of the distinction was the idea that “human life is the spirit of God.” He </w:t>
      </w:r>
      <w:r w:rsidR="00522A61">
        <w:rPr>
          <w:rFonts w:asciiTheme="majorBidi" w:hAnsiTheme="majorBidi" w:cstheme="majorBidi"/>
        </w:rPr>
        <w:t>claim</w:t>
      </w:r>
      <w:r w:rsidRPr="00333D83">
        <w:rPr>
          <w:rFonts w:asciiTheme="majorBidi" w:hAnsiTheme="majorBidi" w:cstheme="majorBidi"/>
        </w:rPr>
        <w:t>ed that their likeness to God elevated humans to “a higher order” that set them apart “from all other [beings].”</w:t>
      </w:r>
      <w:r w:rsidRPr="00333D83">
        <w:rPr>
          <w:rStyle w:val="FootnoteReference"/>
          <w:rFonts w:asciiTheme="majorBidi" w:hAnsiTheme="majorBidi" w:cstheme="majorBidi"/>
        </w:rPr>
        <w:footnoteReference w:id="92"/>
      </w:r>
      <w:r w:rsidRPr="00333D83">
        <w:rPr>
          <w:rFonts w:asciiTheme="majorBidi" w:hAnsiTheme="majorBidi" w:cstheme="majorBidi"/>
        </w:rPr>
        <w:t xml:space="preserve"> </w:t>
      </w:r>
      <w:r w:rsidRPr="00333D83">
        <w:rPr>
          <w:rFonts w:asciiTheme="majorBidi" w:hAnsiTheme="majorBidi" w:cstheme="majorBidi"/>
          <w:shd w:val="clear" w:color="auto" w:fill="FFFFFF"/>
        </w:rPr>
        <w:t>In an 1817 sermon, Schleiermacher alluded to Genesis 1:26 when proposing that human beings are “the actual goal and end of creation,” thus portraying them as “lord[s] over all things,” and asserting that individuals display God’s image as far as possible.</w:t>
      </w:r>
      <w:r w:rsidRPr="00333D83">
        <w:rPr>
          <w:rStyle w:val="FootnoteReference"/>
          <w:rFonts w:asciiTheme="majorBidi" w:hAnsiTheme="majorBidi" w:cstheme="majorBidi"/>
          <w:shd w:val="clear" w:color="auto" w:fill="FFFFFF"/>
        </w:rPr>
        <w:footnoteReference w:id="93"/>
      </w:r>
    </w:p>
    <w:p w14:paraId="5573C0F4" w14:textId="56CC7014" w:rsidR="00C27297" w:rsidRPr="00333D83" w:rsidRDefault="00C27297" w:rsidP="006526FF">
      <w:pPr>
        <w:adjustRightInd w:val="0"/>
        <w:spacing w:line="480" w:lineRule="auto"/>
        <w:ind w:firstLine="475"/>
        <w:jc w:val="both"/>
        <w:rPr>
          <w:rFonts w:asciiTheme="majorBidi" w:hAnsiTheme="majorBidi" w:cstheme="majorBidi"/>
        </w:rPr>
      </w:pPr>
      <w:r w:rsidRPr="00333D83">
        <w:rPr>
          <w:rFonts w:asciiTheme="majorBidi" w:hAnsiTheme="majorBidi" w:cstheme="majorBidi"/>
        </w:rPr>
        <w:t>Similar to Schleiermacher, Frank analyzed the importance of God’s image in relation to humanity in terms of “the revelation of Christ,” which served as a vital basis for cultivating a new consciousness.</w:t>
      </w:r>
      <w:r w:rsidRPr="00333D83">
        <w:rPr>
          <w:rStyle w:val="FootnoteReference"/>
          <w:rFonts w:asciiTheme="majorBidi" w:hAnsiTheme="majorBidi" w:cstheme="majorBidi"/>
        </w:rPr>
        <w:footnoteReference w:id="94"/>
      </w:r>
      <w:r w:rsidRPr="00333D83">
        <w:rPr>
          <w:rFonts w:asciiTheme="majorBidi" w:hAnsiTheme="majorBidi" w:cstheme="majorBidi"/>
        </w:rPr>
        <w:t xml:space="preserve"> Frank’s concept of dignity</w:t>
      </w:r>
      <w:r w:rsidR="007A4D1C">
        <w:rPr>
          <w:rFonts w:asciiTheme="majorBidi" w:hAnsiTheme="majorBidi" w:cstheme="majorBidi"/>
        </w:rPr>
        <w:t>,</w:t>
      </w:r>
      <w:r w:rsidRPr="00333D83">
        <w:rPr>
          <w:rFonts w:asciiTheme="majorBidi" w:hAnsiTheme="majorBidi" w:cstheme="majorBidi"/>
        </w:rPr>
        <w:t xml:space="preserve"> as expressed in </w:t>
      </w:r>
      <w:r w:rsidRPr="00333D83">
        <w:rPr>
          <w:rFonts w:asciiTheme="majorBidi" w:hAnsiTheme="majorBidi" w:cstheme="majorBidi"/>
          <w:i/>
          <w:iCs/>
        </w:rPr>
        <w:t>God with Us</w:t>
      </w:r>
      <w:r w:rsidR="007A4D1C">
        <w:rPr>
          <w:rFonts w:asciiTheme="majorBidi" w:hAnsiTheme="majorBidi" w:cstheme="majorBidi"/>
        </w:rPr>
        <w:t>,</w:t>
      </w:r>
      <w:r w:rsidRPr="00333D83">
        <w:rPr>
          <w:rFonts w:asciiTheme="majorBidi" w:hAnsiTheme="majorBidi" w:cstheme="majorBidi"/>
          <w:i/>
          <w:iCs/>
        </w:rPr>
        <w:t xml:space="preserve"> </w:t>
      </w:r>
      <w:r w:rsidRPr="00333D83">
        <w:rPr>
          <w:rFonts w:asciiTheme="majorBidi" w:hAnsiTheme="majorBidi" w:cstheme="majorBidi"/>
        </w:rPr>
        <w:t xml:space="preserve">echoes Schleiermacher’s statement that the image of God is revealed in Christ. This Christological interpretation underscores Frank’s emphasis on God’s love for humans and God’s kingdom as the dwelling place for the human soul. In support of this argument, he pointed to the organic fusion of the Old Testament view of human dependence on God with the Hellenistic ideas of human “dignity” and “kinship with God.” Frank believed these two positions converged in the notion of love defining </w:t>
      </w:r>
      <w:r w:rsidRPr="00333D83">
        <w:rPr>
          <w:rFonts w:asciiTheme="majorBidi" w:hAnsiTheme="majorBidi" w:cstheme="majorBidi"/>
        </w:rPr>
        <w:lastRenderedPageBreak/>
        <w:t>the relationship between God and humans—“that God himself is love.” Frank posited that this “divine principle of love is the very root of human existence,” one that added existential meaning to human dignity.</w:t>
      </w:r>
      <w:r w:rsidRPr="00333D83">
        <w:rPr>
          <w:rStyle w:val="FootnoteReference"/>
          <w:rFonts w:asciiTheme="majorBidi" w:hAnsiTheme="majorBidi" w:cstheme="majorBidi"/>
        </w:rPr>
        <w:footnoteReference w:id="95"/>
      </w:r>
    </w:p>
    <w:p w14:paraId="54BE2515" w14:textId="2B0E3291" w:rsidR="00C27297" w:rsidRPr="00333D83" w:rsidRDefault="00C27297" w:rsidP="006526FF">
      <w:pPr>
        <w:spacing w:line="480" w:lineRule="auto"/>
        <w:ind w:firstLine="475"/>
        <w:jc w:val="both"/>
        <w:rPr>
          <w:rFonts w:asciiTheme="majorBidi" w:hAnsiTheme="majorBidi" w:cstheme="majorBidi"/>
        </w:rPr>
      </w:pPr>
      <w:r w:rsidRPr="00333D83">
        <w:rPr>
          <w:rFonts w:asciiTheme="majorBidi" w:hAnsiTheme="majorBidi" w:cstheme="majorBidi"/>
        </w:rPr>
        <w:t xml:space="preserve">Much more </w:t>
      </w:r>
      <w:r w:rsidR="00160A16" w:rsidRPr="00333D83">
        <w:rPr>
          <w:rFonts w:asciiTheme="majorBidi" w:hAnsiTheme="majorBidi" w:cstheme="majorBidi"/>
        </w:rPr>
        <w:t xml:space="preserve">so </w:t>
      </w:r>
      <w:r w:rsidRPr="00333D83">
        <w:rPr>
          <w:rFonts w:asciiTheme="majorBidi" w:hAnsiTheme="majorBidi" w:cstheme="majorBidi"/>
        </w:rPr>
        <w:t>than Schleiermacher, Frank took great care in explaining how “the divine-human ground of human existence” injected new dignity into humanity.</w:t>
      </w:r>
      <w:r w:rsidRPr="00333D83">
        <w:rPr>
          <w:rStyle w:val="FootnoteReference"/>
          <w:rFonts w:asciiTheme="majorBidi" w:hAnsiTheme="majorBidi" w:cstheme="majorBidi"/>
        </w:rPr>
        <w:footnoteReference w:id="96"/>
      </w:r>
      <w:r w:rsidRPr="00333D83">
        <w:rPr>
          <w:rFonts w:asciiTheme="majorBidi" w:hAnsiTheme="majorBidi" w:cstheme="majorBidi"/>
        </w:rPr>
        <w:t xml:space="preserve"> He clearly wanted this emphasis on the divine-human connection to move beyond a simple anthropocentric understanding of human identity, and sought to highlight the profound significance of the good news of the gospel, which he believed added a new dimension to human dignity. In this context, Frank highlighted Schleiermacher’s idea of “religious experience” over dogmatic theory, suggesting that the significance of this preference stems from the sense of </w:t>
      </w:r>
      <w:r w:rsidR="00522A61">
        <w:rPr>
          <w:rFonts w:asciiTheme="majorBidi" w:hAnsiTheme="majorBidi" w:cstheme="majorBidi"/>
        </w:rPr>
        <w:t xml:space="preserve">the </w:t>
      </w:r>
      <w:r w:rsidRPr="00333D83">
        <w:rPr>
          <w:rFonts w:asciiTheme="majorBidi" w:hAnsiTheme="majorBidi" w:cstheme="majorBidi"/>
        </w:rPr>
        <w:t xml:space="preserve">good news that transforms all human feelings and self-awareness. Frank concluded that </w:t>
      </w:r>
      <w:r w:rsidRPr="00333D83">
        <w:rPr>
          <w:rFonts w:asciiTheme="majorBidi" w:eastAsia="Times New Roman" w:hAnsiTheme="majorBidi" w:cstheme="majorBidi"/>
          <w:color w:val="000000"/>
        </w:rPr>
        <w:t xml:space="preserve">every human being, even those who are utterly sinful, </w:t>
      </w:r>
      <w:r w:rsidR="007A4D1C">
        <w:rPr>
          <w:rFonts w:asciiTheme="majorBidi" w:eastAsia="Times New Roman" w:hAnsiTheme="majorBidi" w:cstheme="majorBidi"/>
          <w:color w:val="000000"/>
        </w:rPr>
        <w:t>is</w:t>
      </w:r>
      <w:r w:rsidR="007A4D1C" w:rsidRPr="00333D83">
        <w:rPr>
          <w:rFonts w:asciiTheme="majorBidi" w:eastAsia="Times New Roman" w:hAnsiTheme="majorBidi" w:cstheme="majorBidi"/>
          <w:color w:val="000000"/>
        </w:rPr>
        <w:t xml:space="preserve"> </w:t>
      </w:r>
      <w:r w:rsidRPr="00333D83">
        <w:rPr>
          <w:rFonts w:asciiTheme="majorBidi" w:eastAsia="Times New Roman" w:hAnsiTheme="majorBidi" w:cstheme="majorBidi"/>
          <w:color w:val="000000"/>
        </w:rPr>
        <w:t xml:space="preserve">God’s </w:t>
      </w:r>
      <w:r w:rsidR="007A4D1C">
        <w:rPr>
          <w:rFonts w:asciiTheme="majorBidi" w:eastAsia="Times New Roman" w:hAnsiTheme="majorBidi" w:cstheme="majorBidi"/>
          <w:color w:val="000000"/>
        </w:rPr>
        <w:t>child</w:t>
      </w:r>
      <w:r w:rsidRPr="00333D83">
        <w:rPr>
          <w:rFonts w:asciiTheme="majorBidi" w:eastAsia="Times New Roman" w:hAnsiTheme="majorBidi" w:cstheme="majorBidi"/>
          <w:color w:val="000000"/>
        </w:rPr>
        <w:t>, “born from above” and “from God.” Citing Acts 17:28, Frank echoed Paul’s assertion that “we are ... his offspring” to suggest a new relationship between God and humanity,</w:t>
      </w:r>
      <w:r w:rsidRPr="00333D83">
        <w:rPr>
          <w:rStyle w:val="FootnoteReference"/>
          <w:rFonts w:asciiTheme="majorBidi" w:eastAsia="Times New Roman" w:hAnsiTheme="majorBidi" w:cstheme="majorBidi"/>
          <w:color w:val="000000"/>
        </w:rPr>
        <w:footnoteReference w:id="97"/>
      </w:r>
      <w:r w:rsidRPr="00333D83">
        <w:rPr>
          <w:rFonts w:asciiTheme="majorBidi" w:eastAsia="Times New Roman" w:hAnsiTheme="majorBidi" w:cstheme="majorBidi"/>
          <w:color w:val="000000"/>
        </w:rPr>
        <w:t xml:space="preserve"> and described “God ... the Father [as] the inner foundation of our own being.”</w:t>
      </w:r>
      <w:r w:rsidRPr="00333D83">
        <w:rPr>
          <w:rStyle w:val="FootnoteReference"/>
          <w:rFonts w:asciiTheme="majorBidi" w:eastAsia="Times New Roman" w:hAnsiTheme="majorBidi" w:cstheme="majorBidi"/>
          <w:color w:val="000000"/>
        </w:rPr>
        <w:footnoteReference w:id="98"/>
      </w:r>
      <w:r w:rsidRPr="00333D83">
        <w:rPr>
          <w:rFonts w:asciiTheme="majorBidi" w:eastAsia="Times New Roman" w:hAnsiTheme="majorBidi" w:cstheme="majorBidi"/>
          <w:color w:val="000000"/>
        </w:rPr>
        <w:t xml:space="preserve"> Frank clearly believed that the fundamental nature of human existence did not depend on a dualistic view of “separateness and heterogeneity between God and man,” but on “</w:t>
      </w:r>
      <w:r w:rsidRPr="00333D83">
        <w:rPr>
          <w:rFonts w:asciiTheme="majorBidi" w:eastAsia="Times New Roman" w:hAnsiTheme="majorBidi" w:cstheme="majorBidi"/>
          <w:i/>
          <w:iCs/>
          <w:color w:val="000000"/>
        </w:rPr>
        <w:t>kinship, unity</w:t>
      </w:r>
      <w:r w:rsidRPr="00333D83">
        <w:rPr>
          <w:rFonts w:asciiTheme="majorBidi" w:eastAsia="Times New Roman" w:hAnsiTheme="majorBidi" w:cstheme="majorBidi"/>
          <w:color w:val="000000"/>
        </w:rPr>
        <w:t xml:space="preserve">, [and] the </w:t>
      </w:r>
      <w:r w:rsidRPr="00333D83">
        <w:rPr>
          <w:rFonts w:asciiTheme="majorBidi" w:eastAsia="Times New Roman" w:hAnsiTheme="majorBidi" w:cstheme="majorBidi"/>
          <w:i/>
          <w:iCs/>
          <w:color w:val="000000"/>
        </w:rPr>
        <w:t>unbreakable connection</w:t>
      </w:r>
      <w:r w:rsidRPr="00333D83">
        <w:rPr>
          <w:rFonts w:asciiTheme="majorBidi" w:eastAsia="Times New Roman" w:hAnsiTheme="majorBidi" w:cstheme="majorBidi"/>
          <w:color w:val="000000"/>
        </w:rPr>
        <w:t xml:space="preserve"> of God and man.”</w:t>
      </w:r>
      <w:r w:rsidRPr="00333D83">
        <w:rPr>
          <w:rStyle w:val="FootnoteReference"/>
          <w:rFonts w:asciiTheme="majorBidi" w:eastAsia="Times New Roman" w:hAnsiTheme="majorBidi" w:cstheme="majorBidi"/>
          <w:color w:val="000000"/>
        </w:rPr>
        <w:footnoteReference w:id="99"/>
      </w:r>
      <w:r w:rsidRPr="00333D83">
        <w:rPr>
          <w:rFonts w:asciiTheme="majorBidi" w:eastAsia="Times New Roman" w:hAnsiTheme="majorBidi" w:cstheme="majorBidi"/>
          <w:color w:val="000000"/>
        </w:rPr>
        <w:t xml:space="preserve"> Frank felt it was essential to demonstrate the perpetual grounding of human existence in the “</w:t>
      </w:r>
      <w:r w:rsidRPr="00333D83">
        <w:rPr>
          <w:rFonts w:asciiTheme="majorBidi" w:eastAsia="Times New Roman" w:hAnsiTheme="majorBidi" w:cstheme="majorBidi"/>
          <w:i/>
          <w:iCs/>
          <w:color w:val="000000"/>
        </w:rPr>
        <w:t>Divine-human being</w:t>
      </w:r>
      <w:r w:rsidRPr="00333D83">
        <w:rPr>
          <w:rFonts w:asciiTheme="majorBidi" w:eastAsia="Times New Roman" w:hAnsiTheme="majorBidi" w:cstheme="majorBidi"/>
          <w:color w:val="000000"/>
        </w:rPr>
        <w:t>.”</w:t>
      </w:r>
      <w:r w:rsidRPr="00333D83">
        <w:rPr>
          <w:rStyle w:val="FootnoteReference"/>
          <w:rFonts w:asciiTheme="majorBidi" w:eastAsia="Times New Roman" w:hAnsiTheme="majorBidi" w:cstheme="majorBidi"/>
          <w:color w:val="000000"/>
        </w:rPr>
        <w:footnoteReference w:id="100"/>
      </w:r>
    </w:p>
    <w:p w14:paraId="1DA18BAB" w14:textId="77777777" w:rsidR="00C27297" w:rsidRPr="00333D83" w:rsidRDefault="00C27297" w:rsidP="006526FF">
      <w:pPr>
        <w:adjustRightInd w:val="0"/>
        <w:spacing w:line="480" w:lineRule="auto"/>
        <w:jc w:val="both"/>
        <w:rPr>
          <w:rFonts w:asciiTheme="majorBidi" w:eastAsia="Times New Roman" w:hAnsiTheme="majorBidi" w:cstheme="majorBidi"/>
          <w:color w:val="000000"/>
        </w:rPr>
      </w:pPr>
    </w:p>
    <w:p w14:paraId="68FE9967" w14:textId="5040C85D" w:rsidR="00C27297" w:rsidRPr="001C0A24" w:rsidRDefault="00C27297" w:rsidP="00F5172B">
      <w:pPr>
        <w:adjustRightInd w:val="0"/>
        <w:spacing w:line="480" w:lineRule="auto"/>
        <w:jc w:val="both"/>
        <w:outlineLvl w:val="0"/>
        <w:rPr>
          <w:rFonts w:asciiTheme="majorBidi" w:eastAsia="Times New Roman" w:hAnsiTheme="majorBidi" w:cstheme="majorBidi"/>
          <w:b/>
          <w:bCs/>
          <w:color w:val="000000"/>
        </w:rPr>
      </w:pPr>
      <w:r w:rsidRPr="001C0A24">
        <w:rPr>
          <w:rFonts w:asciiTheme="majorBidi" w:eastAsia="Times New Roman" w:hAnsiTheme="majorBidi" w:cstheme="majorBidi"/>
          <w:b/>
          <w:bCs/>
          <w:color w:val="000000"/>
        </w:rPr>
        <w:lastRenderedPageBreak/>
        <w:t xml:space="preserve">Human Dignity and </w:t>
      </w:r>
      <w:r w:rsidRPr="001C0A24">
        <w:rPr>
          <w:rFonts w:asciiTheme="majorBidi" w:hAnsiTheme="majorBidi" w:cstheme="majorBidi"/>
          <w:b/>
          <w:bCs/>
          <w:color w:val="1C1C1C"/>
          <w:shd w:val="clear" w:color="auto" w:fill="FFFFFF"/>
        </w:rPr>
        <w:t>Individuality</w:t>
      </w:r>
    </w:p>
    <w:p w14:paraId="0A4FE78D" w14:textId="144E4619" w:rsidR="00C27297" w:rsidRPr="00333D83" w:rsidRDefault="00C27297" w:rsidP="00D82041">
      <w:pPr>
        <w:spacing w:line="480" w:lineRule="auto"/>
        <w:jc w:val="both"/>
        <w:rPr>
          <w:rFonts w:asciiTheme="majorBidi" w:hAnsiTheme="majorBidi" w:cstheme="majorBidi"/>
          <w:color w:val="1C1C1C"/>
          <w:shd w:val="clear" w:color="auto" w:fill="FFFFFF"/>
        </w:rPr>
      </w:pPr>
      <w:r w:rsidRPr="00333D83">
        <w:rPr>
          <w:rFonts w:asciiTheme="majorBidi" w:hAnsiTheme="majorBidi" w:cstheme="majorBidi"/>
          <w:color w:val="1C1C1C"/>
          <w:shd w:val="clear" w:color="auto" w:fill="FFFFFF"/>
        </w:rPr>
        <w:t>One characteristic of Schleiermacher’s description of humanity is a strong connection between human dignity and individuality.</w:t>
      </w:r>
      <w:r w:rsidRPr="00333D83">
        <w:rPr>
          <w:rStyle w:val="FootnoteReference"/>
          <w:rFonts w:asciiTheme="majorBidi" w:hAnsiTheme="majorBidi" w:cstheme="majorBidi"/>
          <w:color w:val="1C1C1C"/>
          <w:shd w:val="clear" w:color="auto" w:fill="FFFFFF"/>
        </w:rPr>
        <w:footnoteReference w:id="101"/>
      </w:r>
      <w:r w:rsidRPr="00333D83">
        <w:rPr>
          <w:rFonts w:asciiTheme="majorBidi" w:hAnsiTheme="majorBidi" w:cstheme="majorBidi"/>
          <w:color w:val="1C1C1C"/>
          <w:shd w:val="clear" w:color="auto" w:fill="FFFFFF"/>
        </w:rPr>
        <w:t xml:space="preserve"> An example of the transition from an older honor culture to a modern dignity concept is Schleiermacher’s view that all individuals are indispensable for achieving a complete understanding of humanity.</w:t>
      </w:r>
      <w:r w:rsidR="00333D83">
        <w:rPr>
          <w:rFonts w:asciiTheme="majorBidi" w:hAnsiTheme="majorBidi" w:cstheme="majorBidi"/>
          <w:color w:val="1C1C1C"/>
          <w:shd w:val="clear" w:color="auto" w:fill="FFFFFF"/>
        </w:rPr>
        <w:t xml:space="preserve"> </w:t>
      </w:r>
      <w:r w:rsidRPr="00333D83">
        <w:rPr>
          <w:rFonts w:asciiTheme="majorBidi" w:hAnsiTheme="majorBidi" w:cstheme="majorBidi"/>
          <w:color w:val="1C1C1C"/>
          <w:shd w:val="clear" w:color="auto" w:fill="FFFFFF"/>
        </w:rPr>
        <w:t xml:space="preserve">According to his understanding of personhood, </w:t>
      </w:r>
      <w:r w:rsidRPr="00333D83">
        <w:rPr>
          <w:rFonts w:asciiTheme="majorBidi" w:hAnsiTheme="majorBidi" w:cstheme="majorBidi"/>
          <w:color w:val="000000" w:themeColor="text1"/>
        </w:rPr>
        <w:t xml:space="preserve">“All that is human is interwoven and made dependent on each other </w:t>
      </w:r>
      <w:r w:rsidRPr="00333D83">
        <w:rPr>
          <w:rFonts w:asciiTheme="majorBidi" w:eastAsia="Times New Roman" w:hAnsiTheme="majorBidi" w:cstheme="majorBidi"/>
          <w:color w:val="000000"/>
        </w:rPr>
        <w:t xml:space="preserve">... </w:t>
      </w:r>
      <w:r w:rsidRPr="00333D83">
        <w:rPr>
          <w:rFonts w:asciiTheme="majorBidi" w:hAnsiTheme="majorBidi" w:cstheme="majorBidi"/>
          <w:color w:val="000000" w:themeColor="text1"/>
        </w:rPr>
        <w:t>every individual is, according to its inner nature, a necessary harmonizing piece for the perfect view of humanity.”</w:t>
      </w:r>
      <w:r w:rsidRPr="00333D83">
        <w:rPr>
          <w:rStyle w:val="FootnoteReference"/>
          <w:rFonts w:asciiTheme="majorBidi" w:hAnsiTheme="majorBidi" w:cstheme="majorBidi"/>
          <w:color w:val="000000" w:themeColor="text1"/>
        </w:rPr>
        <w:footnoteReference w:id="102"/>
      </w:r>
      <w:r w:rsidRPr="00333D83">
        <w:rPr>
          <w:rFonts w:asciiTheme="majorBidi" w:hAnsiTheme="majorBidi" w:cstheme="majorBidi"/>
          <w:color w:val="000000" w:themeColor="text1"/>
        </w:rPr>
        <w:t xml:space="preserve"> </w:t>
      </w:r>
      <w:r w:rsidRPr="00333D83">
        <w:rPr>
          <w:rFonts w:asciiTheme="majorBidi" w:hAnsiTheme="majorBidi" w:cstheme="majorBidi"/>
          <w:color w:val="1C1C1C"/>
          <w:shd w:val="clear" w:color="auto" w:fill="FFFFFF"/>
        </w:rPr>
        <w:t>He also emphasized the influential roles that all individuals play in the human tapestry, thus articulating the centrality of dignity in human relationships.</w:t>
      </w:r>
      <w:r w:rsidRPr="00333D83">
        <w:rPr>
          <w:rStyle w:val="FootnoteReference"/>
          <w:rFonts w:asciiTheme="majorBidi" w:hAnsiTheme="majorBidi" w:cstheme="majorBidi"/>
          <w:color w:val="1C1C1C"/>
          <w:shd w:val="clear" w:color="auto" w:fill="FFFFFF"/>
        </w:rPr>
        <w:footnoteReference w:id="103"/>
      </w:r>
      <w:r w:rsidRPr="00333D83">
        <w:rPr>
          <w:rFonts w:asciiTheme="majorBidi" w:hAnsiTheme="majorBidi" w:cstheme="majorBidi"/>
          <w:color w:val="000000" w:themeColor="text1"/>
          <w:shd w:val="clear" w:color="auto" w:fill="FFFFFF"/>
        </w:rPr>
        <w:t xml:space="preserve"> However, in his University of Berlin lectures on ethics, he stated that it was important to acknowledge the differences contributing to each person’s uniqueness. In agreement with Romanticist principles, Schleiermacher identified “human originality” as the agent of human dignity,</w:t>
      </w:r>
      <w:r w:rsidRPr="00333D83">
        <w:rPr>
          <w:rStyle w:val="FootnoteReference"/>
          <w:rFonts w:asciiTheme="majorBidi" w:hAnsiTheme="majorBidi" w:cstheme="majorBidi"/>
          <w:color w:val="000000" w:themeColor="text1"/>
          <w:shd w:val="clear" w:color="auto" w:fill="FFFFFF"/>
        </w:rPr>
        <w:footnoteReference w:id="104"/>
      </w:r>
      <w:r w:rsidRPr="00333D83">
        <w:rPr>
          <w:rFonts w:asciiTheme="majorBidi" w:hAnsiTheme="majorBidi" w:cstheme="majorBidi"/>
          <w:color w:val="000000" w:themeColor="text1"/>
          <w:shd w:val="clear" w:color="auto" w:fill="FFFFFF"/>
        </w:rPr>
        <w:t xml:space="preserve"> and described diversity as fundamental to a sense of human completeness</w:t>
      </w:r>
      <w:r w:rsidRPr="00333D83">
        <w:rPr>
          <w:rFonts w:asciiTheme="majorBidi" w:hAnsiTheme="majorBidi" w:cstheme="majorBidi"/>
          <w:color w:val="1C1C1C"/>
          <w:shd w:val="clear" w:color="auto" w:fill="FFFFFF"/>
        </w:rPr>
        <w:t>.</w:t>
      </w:r>
      <w:r w:rsidRPr="00333D83">
        <w:rPr>
          <w:rStyle w:val="FootnoteReference"/>
          <w:rFonts w:asciiTheme="majorBidi" w:hAnsiTheme="majorBidi" w:cstheme="majorBidi"/>
          <w:color w:val="1C1C1C"/>
          <w:shd w:val="clear" w:color="auto" w:fill="FFFFFF"/>
        </w:rPr>
        <w:footnoteReference w:id="105"/>
      </w:r>
      <w:r w:rsidRPr="00333D83">
        <w:rPr>
          <w:rFonts w:asciiTheme="majorBidi" w:hAnsiTheme="majorBidi" w:cstheme="majorBidi"/>
          <w:color w:val="1C1C1C"/>
          <w:shd w:val="clear" w:color="auto" w:fill="FFFFFF"/>
        </w:rPr>
        <w:t xml:space="preserve"> </w:t>
      </w:r>
      <w:r w:rsidR="00160A16" w:rsidRPr="00333D83">
        <w:rPr>
          <w:rFonts w:asciiTheme="majorBidi" w:hAnsiTheme="majorBidi" w:cstheme="majorBidi"/>
          <w:color w:val="1C1C1C"/>
          <w:shd w:val="clear" w:color="auto" w:fill="FFFFFF"/>
        </w:rPr>
        <w:t xml:space="preserve">In his depiction of </w:t>
      </w:r>
      <w:r w:rsidRPr="00333D83">
        <w:rPr>
          <w:rFonts w:asciiTheme="majorBidi" w:hAnsiTheme="majorBidi" w:cstheme="majorBidi"/>
          <w:color w:val="1C1C1C"/>
          <w:shd w:val="clear" w:color="auto" w:fill="FFFFFF"/>
        </w:rPr>
        <w:t>a framework in which the duality of individuality and relationality could be acknowledged, Schleiermacher described personal identity as constructed according to a mix of isolation and engagement, resulting in human differences that complemented each other.</w:t>
      </w:r>
      <w:r w:rsidRPr="00333D83">
        <w:rPr>
          <w:rStyle w:val="FootnoteReference"/>
          <w:rFonts w:asciiTheme="majorBidi" w:hAnsiTheme="majorBidi" w:cstheme="majorBidi"/>
          <w:color w:val="1C1C1C"/>
          <w:shd w:val="clear" w:color="auto" w:fill="FFFFFF"/>
        </w:rPr>
        <w:footnoteReference w:id="106"/>
      </w:r>
      <w:r w:rsidRPr="00333D83">
        <w:rPr>
          <w:rFonts w:asciiTheme="majorBidi" w:hAnsiTheme="majorBidi" w:cstheme="majorBidi"/>
          <w:color w:val="1C1C1C"/>
          <w:shd w:val="clear" w:color="auto" w:fill="FFFFFF"/>
        </w:rPr>
        <w:t xml:space="preserve"> His emphasis on the significance of all individuals within a collective identity honored both personal and communal moral dimensions.</w:t>
      </w:r>
    </w:p>
    <w:p w14:paraId="3672CB9D" w14:textId="5A5E7861" w:rsidR="00C27297" w:rsidRPr="00333D83" w:rsidRDefault="00C27297" w:rsidP="006526FF">
      <w:pPr>
        <w:adjustRightInd w:val="0"/>
        <w:spacing w:line="480" w:lineRule="auto"/>
        <w:ind w:firstLine="475"/>
        <w:jc w:val="both"/>
        <w:rPr>
          <w:rFonts w:asciiTheme="majorBidi" w:hAnsiTheme="majorBidi" w:cstheme="majorBidi"/>
        </w:rPr>
      </w:pPr>
      <w:r w:rsidRPr="00333D83">
        <w:rPr>
          <w:rFonts w:asciiTheme="majorBidi" w:hAnsiTheme="majorBidi" w:cstheme="majorBidi"/>
        </w:rPr>
        <w:lastRenderedPageBreak/>
        <w:t>Although Frank also acknowledged the uniqueness of individuals, he observed a shared effort toward “the attainment of perfection and purity of the inner life.” Rather than describe this pursuit as an example of a collective ideal of human perfection, he argued that “everyone must have [his] own special perfection.”</w:t>
      </w:r>
      <w:r w:rsidRPr="00333D83">
        <w:rPr>
          <w:rStyle w:val="FootnoteReference"/>
          <w:rFonts w:asciiTheme="majorBidi" w:hAnsiTheme="majorBidi" w:cstheme="majorBidi"/>
        </w:rPr>
        <w:footnoteReference w:id="107"/>
      </w:r>
      <w:r w:rsidRPr="00333D83">
        <w:rPr>
          <w:rFonts w:asciiTheme="majorBidi" w:hAnsiTheme="majorBidi" w:cstheme="majorBidi"/>
        </w:rPr>
        <w:t xml:space="preserve"> In explaining his belief in a “personalistic religion,” Frank noted that while Christianity focuses on the significance of personal ethical experiences, it prioritizes human personality over strict moral rules. Unlike Kant, whose views on dignity were heavily focused on morality, Frank’s Christian understanding influenced his conclusion that in matters of dignity, the real “human being is more valuable to it than the principles of moral goodness.”</w:t>
      </w:r>
      <w:r w:rsidRPr="00333D83">
        <w:rPr>
          <w:rStyle w:val="FootnoteReference"/>
          <w:rFonts w:asciiTheme="majorBidi" w:hAnsiTheme="majorBidi" w:cstheme="majorBidi"/>
        </w:rPr>
        <w:footnoteReference w:id="108"/>
      </w:r>
    </w:p>
    <w:p w14:paraId="6CFA1322" w14:textId="5A860EE7" w:rsidR="00C27297" w:rsidRPr="00333D83" w:rsidRDefault="00C27297" w:rsidP="00333D83">
      <w:pPr>
        <w:adjustRightInd w:val="0"/>
        <w:spacing w:line="480" w:lineRule="auto"/>
        <w:ind w:firstLine="475"/>
        <w:jc w:val="both"/>
        <w:rPr>
          <w:rFonts w:asciiTheme="majorBidi" w:hAnsiTheme="majorBidi" w:cstheme="majorBidi"/>
          <w:strike/>
          <w:color w:val="1C1C1C"/>
          <w:shd w:val="clear" w:color="auto" w:fill="FFFFFF"/>
        </w:rPr>
      </w:pPr>
      <w:r w:rsidRPr="00333D83">
        <w:rPr>
          <w:rFonts w:asciiTheme="majorBidi" w:hAnsiTheme="majorBidi" w:cstheme="majorBidi"/>
        </w:rPr>
        <w:t xml:space="preserve">Also, unlike Kant, who understood personhood </w:t>
      </w:r>
      <w:r w:rsidR="008915C6">
        <w:rPr>
          <w:rFonts w:asciiTheme="majorBidi" w:hAnsiTheme="majorBidi" w:cstheme="majorBidi"/>
        </w:rPr>
        <w:t xml:space="preserve">itself </w:t>
      </w:r>
      <w:r w:rsidRPr="00333D83">
        <w:rPr>
          <w:rFonts w:asciiTheme="majorBidi" w:hAnsiTheme="majorBidi" w:cstheme="majorBidi"/>
        </w:rPr>
        <w:t>as “morally foundational,”</w:t>
      </w:r>
      <w:r w:rsidRPr="00333D83">
        <w:rPr>
          <w:rStyle w:val="FootnoteReference"/>
          <w:rFonts w:asciiTheme="majorBidi" w:hAnsiTheme="majorBidi" w:cstheme="majorBidi"/>
        </w:rPr>
        <w:footnoteReference w:id="109"/>
      </w:r>
      <w:r w:rsidRPr="00333D83">
        <w:rPr>
          <w:rFonts w:asciiTheme="majorBidi" w:hAnsiTheme="majorBidi" w:cstheme="majorBidi"/>
        </w:rPr>
        <w:t xml:space="preserve"> Frank and Schleiermacher took salvation into consideration when embracing the idea of human value. Frank mentioned Martin Luther but not Schleiermacher in his discussion of personality, which is interesting in light of their shared emphasis on the importance of Christ’s </w:t>
      </w:r>
      <w:r w:rsidRPr="00333D83">
        <w:rPr>
          <w:rFonts w:asciiTheme="majorBidi" w:hAnsiTheme="majorBidi" w:cstheme="majorBidi"/>
          <w:color w:val="001D35"/>
          <w:shd w:val="clear" w:color="auto" w:fill="FFFFFF"/>
        </w:rPr>
        <w:t>salvific</w:t>
      </w:r>
      <w:r w:rsidRPr="00333D83">
        <w:rPr>
          <w:rStyle w:val="apple-converted-space"/>
          <w:rFonts w:asciiTheme="majorBidi" w:hAnsiTheme="majorBidi" w:cstheme="majorBidi"/>
          <w:color w:val="001D35"/>
          <w:shd w:val="clear" w:color="auto" w:fill="FFFFFF"/>
        </w:rPr>
        <w:t xml:space="preserve"> </w:t>
      </w:r>
      <w:r w:rsidRPr="00333D83">
        <w:rPr>
          <w:rFonts w:asciiTheme="majorBidi" w:hAnsiTheme="majorBidi" w:cstheme="majorBidi"/>
        </w:rPr>
        <w:t>work, which offers release from the demands of perfect and absolute morality.</w:t>
      </w:r>
      <w:r w:rsidRPr="00333D83">
        <w:rPr>
          <w:rStyle w:val="FootnoteReference"/>
          <w:rFonts w:asciiTheme="majorBidi" w:hAnsiTheme="majorBidi" w:cstheme="majorBidi"/>
        </w:rPr>
        <w:footnoteReference w:id="110"/>
      </w:r>
      <w:r w:rsidRPr="00333D83">
        <w:rPr>
          <w:rFonts w:asciiTheme="majorBidi" w:hAnsiTheme="majorBidi" w:cstheme="majorBidi"/>
        </w:rPr>
        <w:t xml:space="preserve"> For Frank, since Christian consciousness takes precedence over the moral,</w:t>
      </w:r>
      <w:r w:rsidRPr="00333D83">
        <w:rPr>
          <w:rStyle w:val="FootnoteReference"/>
          <w:rFonts w:asciiTheme="majorBidi" w:hAnsiTheme="majorBidi" w:cstheme="majorBidi"/>
        </w:rPr>
        <w:footnoteReference w:id="111"/>
      </w:r>
      <w:r w:rsidRPr="00333D83">
        <w:rPr>
          <w:rFonts w:asciiTheme="majorBidi" w:hAnsiTheme="majorBidi" w:cstheme="majorBidi"/>
        </w:rPr>
        <w:t xml:space="preserve"> human dignity should not be based on moral value alone. Schleiermacher connected salvation with “Christian consciousness”</w:t>
      </w:r>
      <w:r w:rsidRPr="00333D83">
        <w:rPr>
          <w:rStyle w:val="FootnoteReference"/>
          <w:rFonts w:asciiTheme="majorBidi" w:hAnsiTheme="majorBidi" w:cstheme="majorBidi"/>
        </w:rPr>
        <w:footnoteReference w:id="112"/>
      </w:r>
      <w:r w:rsidRPr="00333D83">
        <w:rPr>
          <w:rFonts w:asciiTheme="majorBidi" w:hAnsiTheme="majorBidi" w:cstheme="majorBidi"/>
        </w:rPr>
        <w:t xml:space="preserve"> in the form of an “inner consciousness of God” in human beings.</w:t>
      </w:r>
      <w:r w:rsidRPr="00333D83">
        <w:rPr>
          <w:rStyle w:val="FootnoteReference"/>
          <w:rFonts w:asciiTheme="majorBidi" w:hAnsiTheme="majorBidi" w:cstheme="majorBidi"/>
        </w:rPr>
        <w:footnoteReference w:id="113"/>
      </w:r>
      <w:r w:rsidRPr="00333D83">
        <w:rPr>
          <w:rFonts w:asciiTheme="majorBidi" w:hAnsiTheme="majorBidi" w:cstheme="majorBidi"/>
        </w:rPr>
        <w:t xml:space="preserve"> </w:t>
      </w:r>
      <w:r w:rsidR="00160A16" w:rsidRPr="00333D83">
        <w:rPr>
          <w:rFonts w:asciiTheme="majorBidi" w:hAnsiTheme="majorBidi" w:cstheme="majorBidi"/>
        </w:rPr>
        <w:t xml:space="preserve">In </w:t>
      </w:r>
      <w:r w:rsidRPr="00333D83">
        <w:rPr>
          <w:rFonts w:asciiTheme="majorBidi" w:hAnsiTheme="majorBidi" w:cstheme="majorBidi"/>
          <w:color w:val="1C1C1C"/>
          <w:shd w:val="clear" w:color="auto" w:fill="FFFFFF"/>
        </w:rPr>
        <w:t xml:space="preserve">positing that all individuals possess a </w:t>
      </w:r>
      <w:r w:rsidRPr="00333D83">
        <w:rPr>
          <w:rFonts w:asciiTheme="majorBidi" w:hAnsiTheme="majorBidi" w:cstheme="majorBidi"/>
          <w:color w:val="1C1C1C"/>
          <w:shd w:val="clear" w:color="auto" w:fill="FFFFFF"/>
        </w:rPr>
        <w:lastRenderedPageBreak/>
        <w:t>religious consciousness linked to Christ, Schleiermacher expressed an intrinsic sense of connection between God and human dignity—a view that Frank</w:t>
      </w:r>
      <w:r w:rsidR="00486225" w:rsidRPr="00333D83">
        <w:rPr>
          <w:rFonts w:asciiTheme="majorBidi" w:hAnsiTheme="majorBidi" w:cstheme="majorBidi"/>
          <w:color w:val="1C1C1C"/>
          <w:shd w:val="clear" w:color="auto" w:fill="FFFFFF"/>
        </w:rPr>
        <w:t xml:space="preserve"> shared.</w:t>
      </w:r>
      <w:r w:rsidRPr="00333D83">
        <w:rPr>
          <w:rFonts w:asciiTheme="majorBidi" w:hAnsiTheme="majorBidi" w:cstheme="majorBidi"/>
          <w:color w:val="1C1C1C"/>
          <w:shd w:val="clear" w:color="auto" w:fill="FFFFFF"/>
        </w:rPr>
        <w:t xml:space="preserve"> </w:t>
      </w:r>
    </w:p>
    <w:p w14:paraId="54B267EC" w14:textId="77777777" w:rsidR="007317CB" w:rsidRPr="00333D83" w:rsidRDefault="007317CB" w:rsidP="006526FF">
      <w:pPr>
        <w:adjustRightInd w:val="0"/>
        <w:spacing w:line="480" w:lineRule="auto"/>
        <w:jc w:val="both"/>
        <w:outlineLvl w:val="0"/>
        <w:rPr>
          <w:rFonts w:asciiTheme="majorBidi" w:hAnsiTheme="majorBidi" w:cstheme="majorBidi"/>
          <w:color w:val="1C1C1C"/>
          <w:shd w:val="clear" w:color="auto" w:fill="FFFFFF"/>
        </w:rPr>
      </w:pPr>
    </w:p>
    <w:p w14:paraId="0078EDA8" w14:textId="2AC3C9EE" w:rsidR="007317CB" w:rsidRPr="00F62504" w:rsidRDefault="00C27297" w:rsidP="00F5172B">
      <w:pPr>
        <w:adjustRightInd w:val="0"/>
        <w:spacing w:line="480" w:lineRule="auto"/>
        <w:jc w:val="both"/>
        <w:outlineLvl w:val="0"/>
        <w:rPr>
          <w:rFonts w:asciiTheme="majorBidi" w:hAnsiTheme="majorBidi" w:cstheme="majorBidi"/>
          <w:b/>
          <w:bCs/>
        </w:rPr>
      </w:pPr>
      <w:r w:rsidRPr="00F62504">
        <w:rPr>
          <w:rFonts w:asciiTheme="majorBidi" w:hAnsiTheme="majorBidi" w:cstheme="majorBidi"/>
          <w:b/>
          <w:bCs/>
          <w:color w:val="1C1C1C"/>
          <w:shd w:val="clear" w:color="auto" w:fill="FFFFFF"/>
        </w:rPr>
        <w:t>Human Dignity and Self-</w:t>
      </w:r>
      <w:r w:rsidRPr="00F62504">
        <w:rPr>
          <w:rFonts w:asciiTheme="majorBidi" w:hAnsiTheme="majorBidi" w:cstheme="majorBidi"/>
          <w:b/>
          <w:bCs/>
        </w:rPr>
        <w:t>Consciousness</w:t>
      </w:r>
    </w:p>
    <w:p w14:paraId="3888208C" w14:textId="77777777" w:rsidR="00F5172B" w:rsidRPr="00333D83" w:rsidRDefault="00C27297" w:rsidP="008915C6">
      <w:pPr>
        <w:adjustRightInd w:val="0"/>
        <w:spacing w:line="480" w:lineRule="auto"/>
        <w:jc w:val="both"/>
        <w:rPr>
          <w:rFonts w:asciiTheme="majorBidi" w:hAnsiTheme="majorBidi" w:cstheme="majorBidi"/>
          <w:color w:val="1C1C1C"/>
          <w:shd w:val="clear" w:color="auto" w:fill="FFFFFF"/>
        </w:rPr>
      </w:pPr>
      <w:proofErr w:type="spellStart"/>
      <w:r w:rsidRPr="00333D83">
        <w:rPr>
          <w:rStyle w:val="Emphasis"/>
          <w:rFonts w:asciiTheme="majorBidi" w:hAnsiTheme="majorBidi" w:cstheme="majorBidi"/>
          <w:color w:val="000000" w:themeColor="text1"/>
        </w:rPr>
        <w:t>Vorlesungen</w:t>
      </w:r>
      <w:proofErr w:type="spellEnd"/>
      <w:r w:rsidRPr="00333D83">
        <w:rPr>
          <w:rStyle w:val="Emphasis"/>
          <w:rFonts w:asciiTheme="majorBidi" w:hAnsiTheme="majorBidi" w:cstheme="majorBidi"/>
          <w:color w:val="000000" w:themeColor="text1"/>
        </w:rPr>
        <w:t xml:space="preserve"> </w:t>
      </w:r>
      <w:proofErr w:type="spellStart"/>
      <w:r w:rsidRPr="00333D83">
        <w:rPr>
          <w:rStyle w:val="Emphasis"/>
          <w:rFonts w:asciiTheme="majorBidi" w:hAnsiTheme="majorBidi" w:cstheme="majorBidi"/>
          <w:color w:val="000000" w:themeColor="text1"/>
        </w:rPr>
        <w:t>über</w:t>
      </w:r>
      <w:proofErr w:type="spellEnd"/>
      <w:r w:rsidRPr="00333D83">
        <w:rPr>
          <w:rStyle w:val="Emphasis"/>
          <w:rFonts w:asciiTheme="majorBidi" w:hAnsiTheme="majorBidi" w:cstheme="majorBidi"/>
          <w:color w:val="000000" w:themeColor="text1"/>
        </w:rPr>
        <w:t xml:space="preserve"> die </w:t>
      </w:r>
      <w:proofErr w:type="spellStart"/>
      <w:r w:rsidRPr="00333D83">
        <w:rPr>
          <w:rStyle w:val="Emphasis"/>
          <w:rFonts w:asciiTheme="majorBidi" w:hAnsiTheme="majorBidi" w:cstheme="majorBidi"/>
          <w:color w:val="000000" w:themeColor="text1"/>
        </w:rPr>
        <w:t>Dialektik</w:t>
      </w:r>
      <w:proofErr w:type="spellEnd"/>
      <w:r w:rsidRPr="00333D83">
        <w:rPr>
          <w:rFonts w:asciiTheme="majorBidi" w:hAnsiTheme="majorBidi" w:cstheme="majorBidi"/>
        </w:rPr>
        <w:t>, Schleiermacher’s collection of lectures on dialectics that served as the foundation for his philosophical system, provides insights into his understanding of human dignity. He used the concept of self-consciousness to position human dignity as part of human nature, emphasizing a religious rather than moral approach to dignity, and arguing that “the presentation of the deity in analogy to the human consciousness cannot be avoided, because one must take the view of religious self-</w:t>
      </w:r>
      <w:r w:rsidRPr="00333D83">
        <w:rPr>
          <w:rFonts w:asciiTheme="majorBidi" w:hAnsiTheme="majorBidi" w:cstheme="majorBidi"/>
          <w:color w:val="000000" w:themeColor="text1"/>
        </w:rPr>
        <w:t>consciousness as [the] only way  possible.”</w:t>
      </w:r>
      <w:r w:rsidRPr="00333D83">
        <w:rPr>
          <w:rStyle w:val="FootnoteReference"/>
          <w:rFonts w:asciiTheme="majorBidi" w:hAnsiTheme="majorBidi" w:cstheme="majorBidi"/>
          <w:color w:val="000000" w:themeColor="text1"/>
        </w:rPr>
        <w:footnoteReference w:id="114"/>
      </w:r>
      <w:r w:rsidRPr="00333D83">
        <w:rPr>
          <w:rFonts w:asciiTheme="majorBidi" w:hAnsiTheme="majorBidi" w:cstheme="majorBidi"/>
          <w:color w:val="000000" w:themeColor="text1"/>
        </w:rPr>
        <w:t xml:space="preserve"> Schleiermacher differed from Kant in asserting that “transcendent determination of self-consciousness now is the religious side of it or the religious feeling, and in this, therefore, the transcendent ground or the highest being itself is represented.”</w:t>
      </w:r>
      <w:r w:rsidRPr="00333D83">
        <w:rPr>
          <w:rStyle w:val="FootnoteReference"/>
          <w:rFonts w:asciiTheme="majorBidi" w:hAnsiTheme="majorBidi" w:cstheme="majorBidi"/>
          <w:color w:val="000000" w:themeColor="text1"/>
        </w:rPr>
        <w:footnoteReference w:id="115"/>
      </w:r>
      <w:r w:rsidRPr="00333D83">
        <w:rPr>
          <w:rFonts w:asciiTheme="majorBidi" w:hAnsiTheme="majorBidi" w:cstheme="majorBidi"/>
          <w:color w:val="000000" w:themeColor="text1"/>
        </w:rPr>
        <w:t xml:space="preserve"> He felt it was essential to connect this feeling to our consciousness of God</w:t>
      </w:r>
      <w:r w:rsidRPr="00333D83">
        <w:rPr>
          <w:rFonts w:asciiTheme="majorBidi" w:hAnsiTheme="majorBidi" w:cstheme="majorBidi"/>
          <w:i/>
          <w:iCs/>
        </w:rPr>
        <w:t xml:space="preserve"> </w:t>
      </w:r>
      <w:r w:rsidRPr="00333D83">
        <w:rPr>
          <w:rFonts w:asciiTheme="majorBidi" w:hAnsiTheme="majorBidi" w:cstheme="majorBidi"/>
        </w:rPr>
        <w:t>because he believed that religious feeling represented an absolute consciousness in human beings.</w:t>
      </w:r>
      <w:r w:rsidRPr="00333D83">
        <w:rPr>
          <w:rStyle w:val="FootnoteReference"/>
          <w:rFonts w:asciiTheme="majorBidi" w:hAnsiTheme="majorBidi" w:cstheme="majorBidi"/>
        </w:rPr>
        <w:footnoteReference w:id="116"/>
      </w:r>
    </w:p>
    <w:p w14:paraId="7E420528" w14:textId="42079C60" w:rsidR="00F5172B" w:rsidRPr="00333D83" w:rsidRDefault="00C27297" w:rsidP="00F5172B">
      <w:pPr>
        <w:adjustRightInd w:val="0"/>
        <w:spacing w:line="480" w:lineRule="auto"/>
        <w:ind w:firstLine="475"/>
        <w:jc w:val="both"/>
        <w:rPr>
          <w:rFonts w:asciiTheme="majorBidi" w:eastAsia="Times New Roman" w:hAnsiTheme="majorBidi" w:cstheme="majorBidi"/>
          <w:color w:val="000000"/>
        </w:rPr>
      </w:pPr>
      <w:r w:rsidRPr="00333D83">
        <w:rPr>
          <w:rFonts w:asciiTheme="majorBidi" w:eastAsia="Times New Roman" w:hAnsiTheme="majorBidi" w:cstheme="majorBidi"/>
          <w:color w:val="000000"/>
        </w:rPr>
        <w:t xml:space="preserve">Frank likewise connected human dignity to human self-consciousness. He knew that Schleiermacher had recognized “the mature human consciousness of the nineteenth century that transcended </w:t>
      </w:r>
      <w:r w:rsidR="00486225" w:rsidRPr="00333D83">
        <w:rPr>
          <w:rFonts w:asciiTheme="majorBidi" w:eastAsia="Times New Roman" w:hAnsiTheme="majorBidi" w:cstheme="majorBidi"/>
          <w:color w:val="000000"/>
        </w:rPr>
        <w:t xml:space="preserve">the </w:t>
      </w:r>
      <w:r w:rsidRPr="00333D83">
        <w:rPr>
          <w:rFonts w:asciiTheme="majorBidi" w:eastAsia="Times New Roman" w:hAnsiTheme="majorBidi" w:cstheme="majorBidi"/>
          <w:color w:val="000000"/>
        </w:rPr>
        <w:t>rationalism of the eighteenth century, acknowledged its religious elements, and penetrated into the intellectual heritage of European culture.”</w:t>
      </w:r>
      <w:r w:rsidRPr="00333D83">
        <w:rPr>
          <w:rStyle w:val="FootnoteReference"/>
          <w:rFonts w:asciiTheme="majorBidi" w:eastAsia="Times New Roman" w:hAnsiTheme="majorBidi" w:cstheme="majorBidi"/>
          <w:color w:val="000000"/>
        </w:rPr>
        <w:footnoteReference w:id="117"/>
      </w:r>
      <w:r w:rsidRPr="00333D83">
        <w:rPr>
          <w:rFonts w:asciiTheme="majorBidi" w:eastAsia="Times New Roman" w:hAnsiTheme="majorBidi" w:cstheme="majorBidi"/>
          <w:color w:val="000000"/>
        </w:rPr>
        <w:t xml:space="preserve"> In his work Frank highlighted what he called “the new human self-consciousness” emerging from the good news of the gospel, </w:t>
      </w:r>
      <w:r w:rsidRPr="00333D83">
        <w:rPr>
          <w:rFonts w:asciiTheme="majorBidi" w:eastAsia="Times New Roman" w:hAnsiTheme="majorBidi" w:cstheme="majorBidi"/>
          <w:color w:val="000000"/>
        </w:rPr>
        <w:lastRenderedPageBreak/>
        <w:t>which he described as providing meaning and security for human existence, and as giving humans their status as spiritual beings.</w:t>
      </w:r>
      <w:r w:rsidRPr="00333D83">
        <w:rPr>
          <w:rStyle w:val="FootnoteReference"/>
          <w:rFonts w:asciiTheme="majorBidi" w:eastAsia="Times New Roman" w:hAnsiTheme="majorBidi" w:cstheme="majorBidi"/>
          <w:color w:val="000000"/>
        </w:rPr>
        <w:footnoteReference w:id="118"/>
      </w:r>
      <w:r w:rsidRPr="00333D83">
        <w:rPr>
          <w:rFonts w:asciiTheme="majorBidi" w:eastAsia="Times New Roman" w:hAnsiTheme="majorBidi" w:cstheme="majorBidi"/>
          <w:color w:val="000000"/>
        </w:rPr>
        <w:t xml:space="preserve"> He linked God’s “image and likeness” rooted in the Old Testament tradition with a Pauline understanding of God’s revelation of the divine spirit (1 Cor. 2:10). Accordingly, he believed that human existence possesses a spiritual dimension in the sense of a secure grounding “in the holy primordial source of being.”</w:t>
      </w:r>
      <w:r w:rsidRPr="00333D83">
        <w:rPr>
          <w:rStyle w:val="FootnoteReference"/>
          <w:rFonts w:asciiTheme="majorBidi" w:eastAsia="Times New Roman" w:hAnsiTheme="majorBidi" w:cstheme="majorBidi"/>
          <w:color w:val="000000"/>
        </w:rPr>
        <w:footnoteReference w:id="119"/>
      </w:r>
      <w:r w:rsidRPr="00333D83">
        <w:rPr>
          <w:rFonts w:asciiTheme="majorBidi" w:eastAsia="Times New Roman" w:hAnsiTheme="majorBidi" w:cstheme="majorBidi"/>
          <w:color w:val="000000"/>
        </w:rPr>
        <w:t xml:space="preserve"> In his perception of humans, Frank characterized them as supernatural beings whose existence depends on God. He argued that a revelation in Christ offered insights into what constitutes a person, thus helping individuals understand their inner being.</w:t>
      </w:r>
    </w:p>
    <w:p w14:paraId="589DF8F3" w14:textId="231CD7AD" w:rsidR="00F5172B" w:rsidRPr="00333D83" w:rsidRDefault="00C27297" w:rsidP="00F5172B">
      <w:pPr>
        <w:adjustRightInd w:val="0"/>
        <w:spacing w:line="480" w:lineRule="auto"/>
        <w:ind w:firstLine="475"/>
        <w:jc w:val="both"/>
        <w:rPr>
          <w:rFonts w:asciiTheme="majorBidi" w:hAnsiTheme="majorBidi" w:cstheme="majorBidi"/>
          <w:color w:val="1C1C1C"/>
          <w:shd w:val="clear" w:color="auto" w:fill="FFFFFF"/>
        </w:rPr>
      </w:pPr>
      <w:r w:rsidRPr="00333D83">
        <w:rPr>
          <w:rFonts w:asciiTheme="majorBidi" w:hAnsiTheme="majorBidi" w:cstheme="majorBidi"/>
          <w:color w:val="000000"/>
        </w:rPr>
        <w:t xml:space="preserve">According to Frank, the personhood concept was established in </w:t>
      </w:r>
      <w:r w:rsidR="00160A16" w:rsidRPr="00333D83">
        <w:rPr>
          <w:rFonts w:asciiTheme="majorBidi" w:hAnsiTheme="majorBidi" w:cstheme="majorBidi"/>
          <w:color w:val="000000"/>
        </w:rPr>
        <w:t xml:space="preserve">the </w:t>
      </w:r>
      <w:r w:rsidRPr="00333D83">
        <w:rPr>
          <w:rFonts w:asciiTheme="majorBidi" w:hAnsiTheme="majorBidi" w:cstheme="majorBidi"/>
          <w:color w:val="000000"/>
        </w:rPr>
        <w:t xml:space="preserve">later stages of </w:t>
      </w:r>
      <w:r w:rsidR="00160A16" w:rsidRPr="00333D83">
        <w:rPr>
          <w:rFonts w:asciiTheme="majorBidi" w:hAnsiTheme="majorBidi" w:cstheme="majorBidi"/>
          <w:color w:val="000000"/>
        </w:rPr>
        <w:t xml:space="preserve">the development of </w:t>
      </w:r>
      <w:r w:rsidRPr="00333D83">
        <w:rPr>
          <w:rFonts w:asciiTheme="majorBidi" w:hAnsiTheme="majorBidi" w:cstheme="majorBidi"/>
          <w:color w:val="000000"/>
        </w:rPr>
        <w:t xml:space="preserve">Christianity and </w:t>
      </w:r>
      <w:r w:rsidR="00160A16" w:rsidRPr="00333D83">
        <w:rPr>
          <w:rFonts w:asciiTheme="majorBidi" w:hAnsiTheme="majorBidi" w:cstheme="majorBidi"/>
          <w:color w:val="000000"/>
        </w:rPr>
        <w:t xml:space="preserve">is </w:t>
      </w:r>
      <w:r w:rsidRPr="00333D83">
        <w:rPr>
          <w:rFonts w:asciiTheme="majorBidi" w:hAnsiTheme="majorBidi" w:cstheme="majorBidi"/>
          <w:color w:val="000000"/>
        </w:rPr>
        <w:t>not found in the Old Testament or other Old World texts.</w:t>
      </w:r>
      <w:r w:rsidRPr="00333D83">
        <w:rPr>
          <w:rStyle w:val="FootnoteReference"/>
          <w:rFonts w:asciiTheme="majorBidi" w:hAnsiTheme="majorBidi" w:cstheme="majorBidi"/>
          <w:color w:val="000000"/>
        </w:rPr>
        <w:footnoteReference w:id="120"/>
      </w:r>
      <w:r w:rsidRPr="00333D83">
        <w:rPr>
          <w:rFonts w:asciiTheme="majorBidi" w:hAnsiTheme="majorBidi" w:cstheme="majorBidi"/>
          <w:color w:val="000000"/>
        </w:rPr>
        <w:t xml:space="preserve"> For Frank, the </w:t>
      </w:r>
      <w:r w:rsidR="00160A16" w:rsidRPr="00333D83">
        <w:rPr>
          <w:rFonts w:asciiTheme="majorBidi" w:hAnsiTheme="majorBidi" w:cstheme="majorBidi"/>
          <w:color w:val="000000"/>
        </w:rPr>
        <w:t xml:space="preserve">most </w:t>
      </w:r>
      <w:r w:rsidRPr="00333D83">
        <w:rPr>
          <w:rFonts w:asciiTheme="majorBidi" w:hAnsiTheme="majorBidi" w:cstheme="majorBidi"/>
          <w:color w:val="000000"/>
        </w:rPr>
        <w:t>profound meaning of the good news idea was based on “ontologically grounded roots of [humans] as persons,” denoting “a wholly new consciousness of dignity.”</w:t>
      </w:r>
      <w:r w:rsidRPr="00333D83">
        <w:rPr>
          <w:rStyle w:val="FootnoteReference"/>
          <w:rFonts w:asciiTheme="majorBidi" w:hAnsiTheme="majorBidi" w:cstheme="majorBidi"/>
          <w:color w:val="000000"/>
        </w:rPr>
        <w:footnoteReference w:id="121"/>
      </w:r>
      <w:r w:rsidRPr="00333D83">
        <w:rPr>
          <w:rFonts w:asciiTheme="majorBidi" w:hAnsiTheme="majorBidi" w:cstheme="majorBidi"/>
          <w:color w:val="1C1C1C"/>
          <w:shd w:val="clear" w:color="auto" w:fill="FFFFFF"/>
        </w:rPr>
        <w:t xml:space="preserve"> </w:t>
      </w:r>
      <w:r w:rsidRPr="00333D83">
        <w:rPr>
          <w:rFonts w:asciiTheme="majorBidi" w:hAnsiTheme="majorBidi" w:cstheme="majorBidi"/>
        </w:rPr>
        <w:t>This argument shares similarities with Schleiermacher’s understanding of human identity, which suggested self-consciousness based on an assumption of a “communion of life with Christ.”</w:t>
      </w:r>
      <w:r w:rsidRPr="00333D83">
        <w:rPr>
          <w:rStyle w:val="FootnoteReference"/>
          <w:rFonts w:asciiTheme="majorBidi" w:hAnsiTheme="majorBidi" w:cstheme="majorBidi"/>
        </w:rPr>
        <w:footnoteReference w:id="122"/>
      </w:r>
      <w:r w:rsidRPr="00333D83">
        <w:rPr>
          <w:rFonts w:asciiTheme="majorBidi" w:hAnsiTheme="majorBidi" w:cstheme="majorBidi"/>
        </w:rPr>
        <w:t xml:space="preserve"> </w:t>
      </w:r>
      <w:r w:rsidRPr="00333D83">
        <w:rPr>
          <w:rFonts w:asciiTheme="majorBidi" w:eastAsia="Times New Roman" w:hAnsiTheme="majorBidi" w:cstheme="majorBidi"/>
          <w:color w:val="000000"/>
        </w:rPr>
        <w:t>However, for Schleiermacher</w:t>
      </w:r>
      <w:r w:rsidR="007A4D1C">
        <w:rPr>
          <w:rFonts w:asciiTheme="majorBidi" w:eastAsia="Times New Roman" w:hAnsiTheme="majorBidi" w:cstheme="majorBidi"/>
          <w:color w:val="000000"/>
        </w:rPr>
        <w:t>,</w:t>
      </w:r>
      <w:r w:rsidRPr="00333D83">
        <w:rPr>
          <w:rFonts w:asciiTheme="majorBidi" w:eastAsia="Times New Roman" w:hAnsiTheme="majorBidi" w:cstheme="majorBidi"/>
          <w:color w:val="000000"/>
        </w:rPr>
        <w:t xml:space="preserve"> a deep association existed between </w:t>
      </w:r>
      <w:r w:rsidRPr="00333D83">
        <w:rPr>
          <w:rFonts w:asciiTheme="majorBidi" w:hAnsiTheme="majorBidi" w:cstheme="majorBidi"/>
        </w:rPr>
        <w:t>self-</w:t>
      </w:r>
      <w:r w:rsidRPr="00333D83">
        <w:rPr>
          <w:rFonts w:asciiTheme="majorBidi" w:hAnsiTheme="majorBidi" w:cstheme="majorBidi"/>
          <w:color w:val="000000" w:themeColor="text1"/>
          <w:kern w:val="0"/>
          <w:lang w:bidi="he-IL"/>
        </w:rPr>
        <w:t>consciousness and</w:t>
      </w:r>
      <w:r w:rsidRPr="00333D83">
        <w:rPr>
          <w:rFonts w:asciiTheme="majorBidi" w:eastAsia="Times New Roman" w:hAnsiTheme="majorBidi" w:cstheme="majorBidi"/>
          <w:color w:val="000000"/>
        </w:rPr>
        <w:t xml:space="preserve"> “absolute dependence”—an expression that Frank did not embrace.</w:t>
      </w:r>
      <w:r w:rsidRPr="00333D83">
        <w:rPr>
          <w:rStyle w:val="FootnoteReference"/>
          <w:rFonts w:asciiTheme="majorBidi" w:eastAsia="Times New Roman" w:hAnsiTheme="majorBidi" w:cstheme="majorBidi"/>
          <w:color w:val="000000"/>
        </w:rPr>
        <w:footnoteReference w:id="123"/>
      </w:r>
      <w:r w:rsidRPr="00333D83">
        <w:rPr>
          <w:rFonts w:asciiTheme="majorBidi" w:eastAsia="Times New Roman" w:hAnsiTheme="majorBidi" w:cstheme="majorBidi"/>
          <w:color w:val="000000"/>
        </w:rPr>
        <w:t xml:space="preserve"> </w:t>
      </w:r>
      <w:r w:rsidRPr="00333D83">
        <w:rPr>
          <w:rFonts w:asciiTheme="majorBidi" w:hAnsiTheme="majorBidi" w:cstheme="majorBidi"/>
          <w:kern w:val="0"/>
          <w:lang w:bidi="he-IL"/>
        </w:rPr>
        <w:t xml:space="preserve">Schleiermacher elaborated on the idea in his </w:t>
      </w:r>
      <w:r w:rsidRPr="00333D83">
        <w:rPr>
          <w:rFonts w:asciiTheme="majorBidi" w:hAnsiTheme="majorBidi" w:cstheme="majorBidi"/>
          <w:i/>
          <w:iCs/>
          <w:kern w:val="0"/>
          <w:lang w:bidi="he-IL"/>
        </w:rPr>
        <w:t>Christian Faith</w:t>
      </w:r>
      <w:r w:rsidRPr="00333D83">
        <w:rPr>
          <w:rFonts w:asciiTheme="majorBidi" w:hAnsiTheme="majorBidi" w:cstheme="majorBidi"/>
          <w:kern w:val="0"/>
          <w:lang w:bidi="he-IL"/>
        </w:rPr>
        <w:t>,</w:t>
      </w:r>
      <w:r w:rsidRPr="00333D83">
        <w:rPr>
          <w:rFonts w:asciiTheme="majorBidi" w:hAnsiTheme="majorBidi" w:cstheme="majorBidi"/>
          <w:i/>
          <w:iCs/>
          <w:kern w:val="0"/>
          <w:lang w:bidi="he-IL"/>
        </w:rPr>
        <w:t xml:space="preserve"> </w:t>
      </w:r>
      <w:r w:rsidRPr="00333D83">
        <w:rPr>
          <w:rFonts w:asciiTheme="majorBidi" w:hAnsiTheme="majorBidi" w:cstheme="majorBidi"/>
          <w:kern w:val="0"/>
          <w:lang w:bidi="he-IL"/>
        </w:rPr>
        <w:t>indicating continuity with his earlier Romantic views and Pietism</w:t>
      </w:r>
      <w:r w:rsidRPr="00333D83">
        <w:rPr>
          <w:rFonts w:asciiTheme="majorBidi" w:hAnsiTheme="majorBidi" w:cstheme="majorBidi"/>
          <w:i/>
          <w:iCs/>
          <w:color w:val="000000" w:themeColor="text1"/>
          <w:kern w:val="0"/>
          <w:lang w:bidi="he-IL"/>
        </w:rPr>
        <w:t xml:space="preserve">. </w:t>
      </w:r>
      <w:r w:rsidRPr="00333D83">
        <w:rPr>
          <w:rFonts w:asciiTheme="majorBidi" w:hAnsiTheme="majorBidi" w:cstheme="majorBidi"/>
          <w:color w:val="000000" w:themeColor="text1"/>
          <w:kern w:val="0"/>
          <w:lang w:bidi="he-IL"/>
        </w:rPr>
        <w:t xml:space="preserve">Based on his understanding of religious self-consciousness, </w:t>
      </w:r>
      <w:r w:rsidRPr="00333D83">
        <w:rPr>
          <w:rFonts w:asciiTheme="majorBidi" w:hAnsiTheme="majorBidi" w:cstheme="majorBidi"/>
          <w:kern w:val="0"/>
          <w:lang w:bidi="he-IL"/>
        </w:rPr>
        <w:t xml:space="preserve">Schleiermacher stressed the idea of absolute </w:t>
      </w:r>
      <w:r w:rsidRPr="00333D83">
        <w:rPr>
          <w:rFonts w:asciiTheme="majorBidi" w:hAnsiTheme="majorBidi" w:cstheme="majorBidi"/>
          <w:kern w:val="0"/>
          <w:lang w:bidi="he-IL"/>
        </w:rPr>
        <w:lastRenderedPageBreak/>
        <w:t>dependence in his theory of religion, especially as regards the human person. In his words, “If the feeling of absolute dependence, expressing itself as consciousness of God, is the highest grade of immediate self-consciousness, it is also an essential element of human nature.”</w:t>
      </w:r>
      <w:r w:rsidRPr="00333D83">
        <w:rPr>
          <w:rStyle w:val="FootnoteReference"/>
          <w:rFonts w:asciiTheme="majorBidi" w:hAnsiTheme="majorBidi" w:cstheme="majorBidi"/>
          <w:kern w:val="0"/>
          <w:lang w:bidi="he-IL"/>
        </w:rPr>
        <w:footnoteReference w:id="124"/>
      </w:r>
      <w:r w:rsidRPr="00333D83">
        <w:rPr>
          <w:rFonts w:asciiTheme="majorBidi" w:hAnsiTheme="majorBidi" w:cstheme="majorBidi"/>
          <w:kern w:val="0"/>
          <w:lang w:bidi="he-IL"/>
        </w:rPr>
        <w:t xml:space="preserve"> </w:t>
      </w:r>
      <w:r w:rsidR="00621C10">
        <w:rPr>
          <w:rFonts w:asciiTheme="majorBidi" w:hAnsiTheme="majorBidi" w:cstheme="majorBidi"/>
          <w:color w:val="000000" w:themeColor="text1"/>
          <w:kern w:val="0"/>
          <w:lang w:bidi="he-IL"/>
        </w:rPr>
        <w:t>Since f</w:t>
      </w:r>
      <w:r w:rsidRPr="00333D83">
        <w:rPr>
          <w:rFonts w:asciiTheme="majorBidi" w:hAnsiTheme="majorBidi" w:cstheme="majorBidi"/>
          <w:color w:val="000000" w:themeColor="text1"/>
          <w:kern w:val="0"/>
          <w:lang w:bidi="he-IL"/>
        </w:rPr>
        <w:t>or Schleiermacher</w:t>
      </w:r>
      <w:r w:rsidR="00621C10">
        <w:rPr>
          <w:rFonts w:asciiTheme="majorBidi" w:hAnsiTheme="majorBidi" w:cstheme="majorBidi"/>
          <w:color w:val="000000" w:themeColor="text1"/>
          <w:kern w:val="0"/>
          <w:lang w:bidi="he-IL"/>
        </w:rPr>
        <w:t xml:space="preserve"> </w:t>
      </w:r>
      <w:r w:rsidRPr="00333D83">
        <w:rPr>
          <w:rFonts w:asciiTheme="majorBidi" w:hAnsiTheme="majorBidi" w:cstheme="majorBidi"/>
          <w:color w:val="000000" w:themeColor="text1"/>
          <w:kern w:val="0"/>
          <w:lang w:bidi="he-IL"/>
        </w:rPr>
        <w:t>religious self-consciousness was an innate predisposition of the human soul,</w:t>
      </w:r>
      <w:r w:rsidRPr="00333D83">
        <w:rPr>
          <w:rStyle w:val="FootnoteReference"/>
          <w:rFonts w:asciiTheme="majorBidi" w:hAnsiTheme="majorBidi" w:cstheme="majorBidi"/>
          <w:color w:val="000000" w:themeColor="text1"/>
          <w:kern w:val="0"/>
          <w:lang w:bidi="he-IL"/>
        </w:rPr>
        <w:footnoteReference w:id="125"/>
      </w:r>
      <w:r w:rsidRPr="00333D83">
        <w:rPr>
          <w:rFonts w:asciiTheme="majorBidi" w:hAnsiTheme="majorBidi" w:cstheme="majorBidi"/>
          <w:color w:val="000000" w:themeColor="text1"/>
          <w:kern w:val="0"/>
          <w:lang w:bidi="he-IL"/>
        </w:rPr>
        <w:t xml:space="preserve"> one of his central concerns was showing “that piety is of the essence of human nature,” based on his view that the human soul is inherently inclined toward both “knowledge of the world </w:t>
      </w:r>
      <w:r w:rsidRPr="00333D83">
        <w:rPr>
          <w:rFonts w:asciiTheme="majorBidi" w:eastAsia="Times New Roman" w:hAnsiTheme="majorBidi" w:cstheme="majorBidi"/>
          <w:color w:val="000000"/>
        </w:rPr>
        <w:t xml:space="preserve">... </w:t>
      </w:r>
      <w:r w:rsidRPr="00333D83">
        <w:rPr>
          <w:rFonts w:asciiTheme="majorBidi" w:hAnsiTheme="majorBidi" w:cstheme="majorBidi"/>
          <w:color w:val="000000" w:themeColor="text1"/>
          <w:kern w:val="0"/>
          <w:lang w:bidi="he-IL"/>
        </w:rPr>
        <w:t>[and] consciousness of God.”</w:t>
      </w:r>
      <w:r w:rsidRPr="00333D83">
        <w:rPr>
          <w:rStyle w:val="FootnoteReference"/>
          <w:rFonts w:asciiTheme="majorBidi" w:hAnsiTheme="majorBidi" w:cstheme="majorBidi"/>
          <w:color w:val="000000" w:themeColor="text1"/>
          <w:kern w:val="0"/>
          <w:lang w:bidi="he-IL"/>
        </w:rPr>
        <w:footnoteReference w:id="126"/>
      </w:r>
    </w:p>
    <w:p w14:paraId="1F0A0D19" w14:textId="77777777" w:rsidR="00F5172B" w:rsidRPr="00333D83" w:rsidRDefault="00C27297" w:rsidP="00F5172B">
      <w:pPr>
        <w:adjustRightInd w:val="0"/>
        <w:spacing w:line="480" w:lineRule="auto"/>
        <w:ind w:firstLine="475"/>
        <w:jc w:val="both"/>
        <w:rPr>
          <w:rFonts w:asciiTheme="majorBidi" w:hAnsiTheme="majorBidi" w:cstheme="majorBidi"/>
        </w:rPr>
      </w:pPr>
      <w:r w:rsidRPr="00333D83">
        <w:rPr>
          <w:rFonts w:asciiTheme="majorBidi" w:hAnsiTheme="majorBidi" w:cstheme="majorBidi"/>
          <w:kern w:val="0"/>
          <w:lang w:bidi="he-IL"/>
        </w:rPr>
        <w:t xml:space="preserve">As expressed in his </w:t>
      </w:r>
      <w:r w:rsidRPr="00333D83">
        <w:rPr>
          <w:rFonts w:asciiTheme="majorBidi" w:hAnsiTheme="majorBidi" w:cstheme="majorBidi"/>
          <w:i/>
          <w:iCs/>
          <w:kern w:val="0"/>
          <w:lang w:bidi="he-IL"/>
        </w:rPr>
        <w:t>Christian Faith</w:t>
      </w:r>
      <w:r w:rsidRPr="00333D83">
        <w:rPr>
          <w:rFonts w:asciiTheme="majorBidi" w:hAnsiTheme="majorBidi" w:cstheme="majorBidi"/>
          <w:kern w:val="0"/>
          <w:lang w:bidi="he-IL"/>
        </w:rPr>
        <w:t>, Schleiermacher’s anthropology reflected a Romanticist perception of absolute dependence, with all individuals aware of a subjective feeling “first awakened in [them] in the same way, by the communicative and stimulative power of expression or utterance.”</w:t>
      </w:r>
      <w:r w:rsidRPr="00333D83">
        <w:rPr>
          <w:rStyle w:val="FootnoteReference"/>
          <w:rFonts w:asciiTheme="majorBidi" w:hAnsiTheme="majorBidi" w:cstheme="majorBidi"/>
          <w:kern w:val="0"/>
          <w:lang w:bidi="he-IL"/>
        </w:rPr>
        <w:footnoteReference w:id="127"/>
      </w:r>
      <w:r w:rsidRPr="00333D83">
        <w:rPr>
          <w:rFonts w:asciiTheme="majorBidi" w:hAnsiTheme="majorBidi" w:cstheme="majorBidi"/>
          <w:kern w:val="0"/>
          <w:lang w:bidi="he-IL"/>
        </w:rPr>
        <w:t xml:space="preserve"> Although he considered such feelings individual, he also believed they contained a collective element, which explains his argument that this core component of human nature is best understood as a communal experience. His view of dignity included a collective awareness of religious self-consciousness built on a universal </w:t>
      </w:r>
      <w:r w:rsidRPr="00333D83">
        <w:rPr>
          <w:rFonts w:asciiTheme="majorBidi" w:hAnsiTheme="majorBidi" w:cstheme="majorBidi"/>
          <w:color w:val="000000" w:themeColor="text1"/>
          <w:kern w:val="0"/>
          <w:lang w:bidi="he-IL"/>
        </w:rPr>
        <w:t>“feeling of absolute dependence,” rooted in unconditional and universal human nature. Schleiermacher believed this universal nature “contains in itself the potentiality of all those differences by which the particular content of the individual personality is determined.”</w:t>
      </w:r>
      <w:r w:rsidRPr="00333D83">
        <w:rPr>
          <w:rStyle w:val="FootnoteReference"/>
          <w:rFonts w:asciiTheme="majorBidi" w:hAnsiTheme="majorBidi" w:cstheme="majorBidi"/>
          <w:color w:val="000000" w:themeColor="text1"/>
          <w:kern w:val="0"/>
          <w:lang w:bidi="he-IL"/>
        </w:rPr>
        <w:footnoteReference w:id="128"/>
      </w:r>
      <w:r w:rsidRPr="00333D83">
        <w:rPr>
          <w:rFonts w:asciiTheme="majorBidi" w:hAnsiTheme="majorBidi" w:cstheme="majorBidi"/>
          <w:color w:val="000000" w:themeColor="text1"/>
          <w:kern w:val="0"/>
          <w:lang w:bidi="he-IL"/>
        </w:rPr>
        <w:t xml:space="preserve"> Whereas Schleiermacher described human awareness as a</w:t>
      </w:r>
      <w:r w:rsidRPr="00333D83">
        <w:rPr>
          <w:rFonts w:asciiTheme="majorBidi" w:hAnsiTheme="majorBidi" w:cstheme="majorBidi"/>
          <w:kern w:val="0"/>
          <w:lang w:bidi="he-IL"/>
        </w:rPr>
        <w:t xml:space="preserve"> dependent and</w:t>
      </w:r>
      <w:r w:rsidRPr="00333D83">
        <w:rPr>
          <w:rFonts w:asciiTheme="majorBidi" w:hAnsiTheme="majorBidi" w:cstheme="majorBidi"/>
          <w:color w:val="000000" w:themeColor="text1"/>
          <w:kern w:val="0"/>
          <w:lang w:bidi="he-IL"/>
        </w:rPr>
        <w:t xml:space="preserve"> innately religious concept</w:t>
      </w:r>
      <w:r w:rsidRPr="00333D83">
        <w:rPr>
          <w:rFonts w:asciiTheme="majorBidi" w:hAnsiTheme="majorBidi" w:cstheme="majorBidi"/>
          <w:kern w:val="0"/>
          <w:lang w:bidi="he-IL"/>
        </w:rPr>
        <w:t xml:space="preserve">, Frank portrayed </w:t>
      </w:r>
      <w:r w:rsidRPr="00333D83">
        <w:rPr>
          <w:rFonts w:asciiTheme="majorBidi" w:eastAsia="Times New Roman" w:hAnsiTheme="majorBidi" w:cstheme="majorBidi"/>
          <w:color w:val="000000"/>
        </w:rPr>
        <w:t xml:space="preserve">human self-consciousness in terms of a “primordial connection and interwovenness with God”—in other words, the presence of God in </w:t>
      </w:r>
      <w:r w:rsidRPr="00333D83">
        <w:rPr>
          <w:rFonts w:asciiTheme="majorBidi" w:eastAsia="Times New Roman" w:hAnsiTheme="majorBidi" w:cstheme="majorBidi"/>
          <w:color w:val="000000"/>
        </w:rPr>
        <w:lastRenderedPageBreak/>
        <w:t>the nature of human beings.</w:t>
      </w:r>
      <w:r w:rsidRPr="00333D83">
        <w:rPr>
          <w:rStyle w:val="FootnoteReference"/>
          <w:rFonts w:asciiTheme="majorBidi" w:eastAsia="Times New Roman" w:hAnsiTheme="majorBidi" w:cstheme="majorBidi"/>
          <w:color w:val="000000"/>
        </w:rPr>
        <w:footnoteReference w:id="129"/>
      </w:r>
      <w:r w:rsidRPr="00333D83">
        <w:rPr>
          <w:rFonts w:asciiTheme="majorBidi" w:eastAsia="Times New Roman" w:hAnsiTheme="majorBidi" w:cstheme="majorBidi"/>
          <w:color w:val="000000"/>
        </w:rPr>
        <w:t xml:space="preserve"> As Frank saw it, </w:t>
      </w:r>
      <w:r w:rsidRPr="00333D83">
        <w:rPr>
          <w:rFonts w:asciiTheme="majorBidi" w:hAnsiTheme="majorBidi" w:cstheme="majorBidi"/>
        </w:rPr>
        <w:t xml:space="preserve">human beings are from the beginning associated with God and “are so organically and inseparably interwoven with Him that </w:t>
      </w:r>
      <w:r w:rsidRPr="00333D83">
        <w:rPr>
          <w:rFonts w:asciiTheme="majorBidi" w:hAnsiTheme="majorBidi" w:cstheme="majorBidi"/>
          <w:i/>
          <w:iCs/>
        </w:rPr>
        <w:t>we are in Him and He is in us.</w:t>
      </w:r>
      <w:r w:rsidRPr="00333D83">
        <w:rPr>
          <w:rFonts w:asciiTheme="majorBidi" w:hAnsiTheme="majorBidi" w:cstheme="majorBidi"/>
        </w:rPr>
        <w:t>”</w:t>
      </w:r>
      <w:r w:rsidRPr="00333D83">
        <w:rPr>
          <w:rStyle w:val="FootnoteReference"/>
          <w:rFonts w:asciiTheme="majorBidi" w:hAnsiTheme="majorBidi" w:cstheme="majorBidi"/>
        </w:rPr>
        <w:footnoteReference w:id="130"/>
      </w:r>
    </w:p>
    <w:p w14:paraId="19FB359D" w14:textId="410FD373" w:rsidR="00C27297" w:rsidRPr="00333D83" w:rsidRDefault="00C27297" w:rsidP="00F5172B">
      <w:pPr>
        <w:adjustRightInd w:val="0"/>
        <w:spacing w:line="480" w:lineRule="auto"/>
        <w:ind w:firstLine="475"/>
        <w:jc w:val="both"/>
        <w:rPr>
          <w:rStyle w:val="Strong"/>
          <w:rFonts w:asciiTheme="majorBidi" w:hAnsiTheme="majorBidi" w:cstheme="majorBidi"/>
          <w:b w:val="0"/>
          <w:bCs w:val="0"/>
          <w:color w:val="1C1C1C"/>
          <w:shd w:val="clear" w:color="auto" w:fill="FFFFFF"/>
        </w:rPr>
      </w:pPr>
      <w:r w:rsidRPr="00333D83">
        <w:rPr>
          <w:rStyle w:val="Strong"/>
          <w:rFonts w:asciiTheme="majorBidi" w:hAnsiTheme="majorBidi" w:cstheme="majorBidi"/>
          <w:b w:val="0"/>
          <w:bCs w:val="0"/>
          <w:color w:val="0E101A"/>
        </w:rPr>
        <w:t xml:space="preserve">Frank’s description of religious consciousness in </w:t>
      </w:r>
      <w:r w:rsidRPr="00333D83">
        <w:rPr>
          <w:rFonts w:asciiTheme="majorBidi" w:hAnsiTheme="majorBidi" w:cstheme="majorBidi"/>
          <w:i/>
          <w:iCs/>
          <w:color w:val="2C2C2C"/>
          <w:shd w:val="clear" w:color="auto" w:fill="FFFFFF"/>
        </w:rPr>
        <w:t>The Light Shineth in Darkness</w:t>
      </w:r>
      <w:r w:rsidRPr="00333D83">
        <w:rPr>
          <w:rFonts w:asciiTheme="majorBidi" w:hAnsiTheme="majorBidi" w:cstheme="majorBidi"/>
          <w:color w:val="2C2C2C"/>
          <w:shd w:val="clear" w:color="auto" w:fill="FFFFFF"/>
        </w:rPr>
        <w:t xml:space="preserve"> </w:t>
      </w:r>
      <w:r w:rsidRPr="00333D83">
        <w:rPr>
          <w:rStyle w:val="Strong"/>
          <w:rFonts w:asciiTheme="majorBidi" w:hAnsiTheme="majorBidi" w:cstheme="majorBidi"/>
          <w:b w:val="0"/>
          <w:bCs w:val="0"/>
          <w:color w:val="0E101A"/>
        </w:rPr>
        <w:t>is similar to Schleiermacher’s image of religious feelings tied to human awareness of God. According to Frank, “the idea of the all-powerfulness of God is given wholly immediately and with utter self-evidence in religious experience”</w:t>
      </w:r>
      <w:r w:rsidRPr="00333D83">
        <w:rPr>
          <w:rStyle w:val="FootnoteReference"/>
          <w:rFonts w:asciiTheme="majorBidi" w:hAnsiTheme="majorBidi" w:cstheme="majorBidi"/>
          <w:color w:val="0E101A"/>
        </w:rPr>
        <w:footnoteReference w:id="131"/>
      </w:r>
      <w:r w:rsidRPr="00333D83">
        <w:rPr>
          <w:rStyle w:val="Strong"/>
          <w:rFonts w:asciiTheme="majorBidi" w:hAnsiTheme="majorBidi" w:cstheme="majorBidi"/>
          <w:b w:val="0"/>
          <w:bCs w:val="0"/>
          <w:color w:val="0E101A"/>
        </w:rPr>
        <w:t>—that is, a profound connection between humanity and God in which</w:t>
      </w:r>
      <w:r w:rsidRPr="00333D83">
        <w:rPr>
          <w:rFonts w:asciiTheme="majorBidi" w:hAnsiTheme="majorBidi" w:cstheme="majorBidi"/>
          <w:color w:val="0E101A"/>
        </w:rPr>
        <w:t xml:space="preserve"> “a higher power flows into and acts in the world through the invisible depths of the human heart.”</w:t>
      </w:r>
      <w:r w:rsidRPr="00333D83">
        <w:rPr>
          <w:rStyle w:val="FootnoteReference"/>
          <w:rFonts w:asciiTheme="majorBidi" w:hAnsiTheme="majorBidi" w:cstheme="majorBidi"/>
          <w:color w:val="0E101A"/>
        </w:rPr>
        <w:footnoteReference w:id="132"/>
      </w:r>
      <w:r w:rsidRPr="00333D83">
        <w:rPr>
          <w:rFonts w:asciiTheme="majorBidi" w:hAnsiTheme="majorBidi" w:cstheme="majorBidi"/>
          <w:color w:val="0E101A"/>
        </w:rPr>
        <w:t xml:space="preserve"> Frank recognized the centrality of this idea in Schleiermacher’s </w:t>
      </w:r>
      <w:r w:rsidRPr="00333D83">
        <w:rPr>
          <w:rFonts w:asciiTheme="majorBidi" w:hAnsiTheme="majorBidi" w:cstheme="majorBidi"/>
          <w:i/>
          <w:iCs/>
          <w:color w:val="0E101A"/>
        </w:rPr>
        <w:t>On Religion</w:t>
      </w:r>
      <w:r w:rsidRPr="00333D83">
        <w:rPr>
          <w:rFonts w:asciiTheme="majorBidi" w:hAnsiTheme="majorBidi" w:cstheme="majorBidi"/>
          <w:color w:val="0E101A"/>
        </w:rPr>
        <w:t>,</w:t>
      </w:r>
      <w:r w:rsidRPr="00333D83">
        <w:rPr>
          <w:rStyle w:val="FootnoteReference"/>
          <w:rFonts w:asciiTheme="majorBidi" w:hAnsiTheme="majorBidi" w:cstheme="majorBidi"/>
          <w:color w:val="0E101A"/>
        </w:rPr>
        <w:footnoteReference w:id="133"/>
      </w:r>
      <w:r w:rsidRPr="00333D83">
        <w:rPr>
          <w:rFonts w:asciiTheme="majorBidi" w:hAnsiTheme="majorBidi" w:cstheme="majorBidi"/>
          <w:color w:val="0E101A"/>
        </w:rPr>
        <w:t xml:space="preserve"> </w:t>
      </w:r>
      <w:r w:rsidRPr="00333D83">
        <w:rPr>
          <w:rFonts w:asciiTheme="majorBidi" w:hAnsiTheme="majorBidi" w:cstheme="majorBidi"/>
          <w:color w:val="000000" w:themeColor="text1"/>
        </w:rPr>
        <w:t xml:space="preserve">especially the way </w:t>
      </w:r>
      <w:r w:rsidR="00160A16" w:rsidRPr="00333D83">
        <w:rPr>
          <w:rFonts w:asciiTheme="majorBidi" w:hAnsiTheme="majorBidi" w:cstheme="majorBidi"/>
          <w:color w:val="000000" w:themeColor="text1"/>
        </w:rPr>
        <w:t xml:space="preserve">in which </w:t>
      </w:r>
      <w:r w:rsidRPr="00333D83">
        <w:rPr>
          <w:rFonts w:asciiTheme="majorBidi" w:hAnsiTheme="majorBidi" w:cstheme="majorBidi"/>
          <w:color w:val="000000" w:themeColor="text1"/>
        </w:rPr>
        <w:t>that feeling was portrayed as a principal component of religion—in Frank’s words, a “primary unity” marked by a “feeling of harmony.”</w:t>
      </w:r>
      <w:r w:rsidRPr="00333D83">
        <w:rPr>
          <w:rStyle w:val="FootnoteReference"/>
          <w:rFonts w:asciiTheme="majorBidi" w:hAnsiTheme="majorBidi" w:cstheme="majorBidi"/>
          <w:color w:val="000000" w:themeColor="text1"/>
        </w:rPr>
        <w:footnoteReference w:id="134"/>
      </w:r>
    </w:p>
    <w:p w14:paraId="55447969" w14:textId="77777777" w:rsidR="00C27297" w:rsidRPr="00333D83" w:rsidRDefault="00C27297" w:rsidP="00F5172B">
      <w:pPr>
        <w:adjustRightInd w:val="0"/>
        <w:spacing w:line="480" w:lineRule="auto"/>
        <w:jc w:val="both"/>
        <w:rPr>
          <w:rFonts w:asciiTheme="majorBidi" w:hAnsiTheme="majorBidi" w:cstheme="majorBidi"/>
          <w:color w:val="000000" w:themeColor="text1"/>
          <w:kern w:val="0"/>
          <w:lang w:bidi="he-IL"/>
        </w:rPr>
      </w:pPr>
    </w:p>
    <w:p w14:paraId="7DD2A8CA" w14:textId="14E11987" w:rsidR="00C27297" w:rsidRPr="00F62504" w:rsidRDefault="00C27297" w:rsidP="00F5172B">
      <w:pPr>
        <w:adjustRightInd w:val="0"/>
        <w:spacing w:line="480" w:lineRule="auto"/>
        <w:jc w:val="both"/>
        <w:outlineLvl w:val="0"/>
        <w:rPr>
          <w:rFonts w:asciiTheme="majorBidi" w:hAnsiTheme="majorBidi" w:cstheme="majorBidi"/>
          <w:b/>
          <w:bCs/>
          <w:color w:val="000000" w:themeColor="text1"/>
          <w:kern w:val="0"/>
          <w:lang w:bidi="he-IL"/>
        </w:rPr>
      </w:pPr>
      <w:r w:rsidRPr="00F62504">
        <w:rPr>
          <w:rFonts w:asciiTheme="majorBidi" w:hAnsiTheme="majorBidi" w:cstheme="majorBidi"/>
          <w:b/>
          <w:bCs/>
          <w:color w:val="000000" w:themeColor="text1"/>
          <w:kern w:val="0"/>
          <w:lang w:bidi="he-IL"/>
        </w:rPr>
        <w:t>Human Dignity and the Human Soul</w:t>
      </w:r>
    </w:p>
    <w:p w14:paraId="00DBC483" w14:textId="5D6F06EF" w:rsidR="00F5172B" w:rsidRPr="00333D83" w:rsidRDefault="00C27297" w:rsidP="00621C10">
      <w:pPr>
        <w:adjustRightInd w:val="0"/>
        <w:spacing w:line="480" w:lineRule="auto"/>
        <w:jc w:val="both"/>
        <w:rPr>
          <w:rFonts w:asciiTheme="majorBidi" w:hAnsiTheme="majorBidi" w:cstheme="majorBidi"/>
          <w:color w:val="000000" w:themeColor="text1"/>
          <w:kern w:val="0"/>
          <w:lang w:bidi="he-IL"/>
        </w:rPr>
      </w:pPr>
      <w:r w:rsidRPr="00333D83">
        <w:rPr>
          <w:rFonts w:asciiTheme="majorBidi" w:hAnsiTheme="majorBidi" w:cstheme="majorBidi"/>
          <w:color w:val="000000" w:themeColor="text1"/>
          <w:kern w:val="0"/>
          <w:lang w:bidi="he-IL"/>
        </w:rPr>
        <w:t>There is no universal, pan-religion definition of “soul” regarding dignity, beyond a recognition of the existence of a “nonempirical spiritual substance in human beings.”</w:t>
      </w:r>
      <w:r w:rsidRPr="00333D83">
        <w:rPr>
          <w:rStyle w:val="FootnoteReference"/>
          <w:rFonts w:asciiTheme="majorBidi" w:hAnsiTheme="majorBidi" w:cstheme="majorBidi"/>
          <w:color w:val="000000" w:themeColor="text1"/>
          <w:kern w:val="0"/>
          <w:lang w:bidi="he-IL"/>
        </w:rPr>
        <w:footnoteReference w:id="135"/>
      </w:r>
      <w:r w:rsidRPr="00333D83">
        <w:rPr>
          <w:rFonts w:asciiTheme="majorBidi" w:hAnsiTheme="majorBidi" w:cstheme="majorBidi"/>
          <w:color w:val="000000" w:themeColor="text1"/>
          <w:kern w:val="0"/>
          <w:lang w:bidi="he-IL"/>
        </w:rPr>
        <w:t xml:space="preserve"> In </w:t>
      </w:r>
      <w:r w:rsidRPr="00333D83">
        <w:rPr>
          <w:rFonts w:asciiTheme="majorBidi" w:hAnsiTheme="majorBidi" w:cstheme="majorBidi"/>
          <w:i/>
          <w:iCs/>
          <w:color w:val="000000" w:themeColor="text1"/>
          <w:kern w:val="0"/>
          <w:lang w:bidi="he-IL"/>
        </w:rPr>
        <w:t>On Religion</w:t>
      </w:r>
      <w:r w:rsidRPr="00333D83">
        <w:rPr>
          <w:rFonts w:asciiTheme="majorBidi" w:hAnsiTheme="majorBidi" w:cstheme="majorBidi"/>
          <w:color w:val="000000" w:themeColor="text1"/>
          <w:kern w:val="0"/>
          <w:lang w:bidi="he-IL"/>
        </w:rPr>
        <w:t>, Schleiermacher referred to “the condition of the pious excitement of the soul.”</w:t>
      </w:r>
      <w:r w:rsidRPr="00333D83">
        <w:rPr>
          <w:rStyle w:val="FootnoteReference"/>
          <w:rFonts w:asciiTheme="majorBidi" w:hAnsiTheme="majorBidi" w:cstheme="majorBidi"/>
          <w:color w:val="000000" w:themeColor="text1"/>
          <w:kern w:val="0"/>
          <w:lang w:bidi="he-IL"/>
        </w:rPr>
        <w:footnoteReference w:id="136"/>
      </w:r>
      <w:r w:rsidRPr="00333D83">
        <w:rPr>
          <w:rFonts w:asciiTheme="majorBidi" w:hAnsiTheme="majorBidi" w:cstheme="majorBidi"/>
          <w:color w:val="000000" w:themeColor="text1"/>
          <w:kern w:val="0"/>
          <w:lang w:bidi="he-IL"/>
        </w:rPr>
        <w:t xml:space="preserve"> Arguing that religion originates with the soul,</w:t>
      </w:r>
      <w:r w:rsidRPr="00333D83">
        <w:rPr>
          <w:rStyle w:val="FootnoteReference"/>
          <w:rFonts w:asciiTheme="majorBidi" w:hAnsiTheme="majorBidi" w:cstheme="majorBidi"/>
          <w:color w:val="000000" w:themeColor="text1"/>
          <w:kern w:val="0"/>
          <w:lang w:bidi="he-IL"/>
        </w:rPr>
        <w:footnoteReference w:id="137"/>
      </w:r>
      <w:r w:rsidRPr="00333D83">
        <w:rPr>
          <w:rFonts w:asciiTheme="majorBidi" w:hAnsiTheme="majorBidi" w:cstheme="majorBidi"/>
          <w:color w:val="000000" w:themeColor="text1"/>
          <w:kern w:val="0"/>
          <w:lang w:bidi="he-IL"/>
        </w:rPr>
        <w:t xml:space="preserve"> he described “holy souls” as always being “penetrated by the </w:t>
      </w:r>
      <w:r w:rsidRPr="00333D83">
        <w:rPr>
          <w:rFonts w:asciiTheme="majorBidi" w:hAnsiTheme="majorBidi" w:cstheme="majorBidi"/>
          <w:color w:val="000000" w:themeColor="text1"/>
          <w:kern w:val="0"/>
          <w:lang w:bidi="he-IL"/>
        </w:rPr>
        <w:lastRenderedPageBreak/>
        <w:t>glow of religion” under “the direct influence of the Deity.”</w:t>
      </w:r>
      <w:r w:rsidRPr="00333D83">
        <w:rPr>
          <w:rStyle w:val="FootnoteReference"/>
          <w:rFonts w:asciiTheme="majorBidi" w:hAnsiTheme="majorBidi" w:cstheme="majorBidi"/>
          <w:color w:val="000000" w:themeColor="text1"/>
          <w:kern w:val="0"/>
          <w:lang w:bidi="he-IL"/>
        </w:rPr>
        <w:footnoteReference w:id="138"/>
      </w:r>
      <w:r w:rsidRPr="00333D83">
        <w:rPr>
          <w:rFonts w:asciiTheme="majorBidi" w:hAnsiTheme="majorBidi" w:cstheme="majorBidi"/>
          <w:color w:val="000000" w:themeColor="text1"/>
          <w:kern w:val="0"/>
          <w:lang w:bidi="he-IL"/>
        </w:rPr>
        <w:t xml:space="preserve"> In the second speech of this collection</w:t>
      </w:r>
      <w:r w:rsidR="00D97F7D">
        <w:rPr>
          <w:rFonts w:asciiTheme="majorBidi" w:hAnsiTheme="majorBidi" w:cstheme="majorBidi"/>
          <w:color w:val="000000" w:themeColor="text1"/>
          <w:kern w:val="0"/>
          <w:lang w:bidi="he-IL"/>
        </w:rPr>
        <w:t>,</w:t>
      </w:r>
      <w:r w:rsidRPr="00333D83">
        <w:rPr>
          <w:rFonts w:asciiTheme="majorBidi" w:hAnsiTheme="majorBidi" w:cstheme="majorBidi"/>
          <w:color w:val="000000" w:themeColor="text1"/>
          <w:kern w:val="0"/>
          <w:lang w:bidi="he-IL"/>
        </w:rPr>
        <w:t xml:space="preserve"> he expressed his view that all human feelings are found in the human soul.</w:t>
      </w:r>
      <w:r w:rsidRPr="00333D83">
        <w:rPr>
          <w:rStyle w:val="FootnoteReference"/>
          <w:rFonts w:asciiTheme="majorBidi" w:hAnsiTheme="majorBidi" w:cstheme="majorBidi"/>
          <w:color w:val="000000" w:themeColor="text1"/>
          <w:kern w:val="0"/>
          <w:lang w:bidi="he-IL"/>
        </w:rPr>
        <w:footnoteReference w:id="139"/>
      </w:r>
    </w:p>
    <w:p w14:paraId="0B374B52" w14:textId="248AC105" w:rsidR="00C27297" w:rsidRPr="00333D83" w:rsidRDefault="00C27297" w:rsidP="00F5172B">
      <w:pPr>
        <w:adjustRightInd w:val="0"/>
        <w:spacing w:line="480" w:lineRule="auto"/>
        <w:ind w:firstLine="475"/>
        <w:jc w:val="both"/>
        <w:rPr>
          <w:rFonts w:asciiTheme="majorBidi" w:hAnsiTheme="majorBidi" w:cstheme="majorBidi"/>
          <w:color w:val="000000" w:themeColor="text1"/>
          <w:kern w:val="0"/>
          <w:lang w:bidi="he-IL"/>
        </w:rPr>
      </w:pPr>
      <w:r w:rsidRPr="00333D83">
        <w:rPr>
          <w:rFonts w:asciiTheme="majorBidi" w:hAnsiTheme="majorBidi" w:cstheme="majorBidi"/>
          <w:color w:val="000000" w:themeColor="text1"/>
          <w:kern w:val="0"/>
          <w:lang w:bidi="he-IL"/>
        </w:rPr>
        <w:t xml:space="preserve">Frank’s understanding of the soul in his later writings, such as </w:t>
      </w:r>
      <w:r w:rsidRPr="00333D83">
        <w:rPr>
          <w:rFonts w:asciiTheme="majorBidi" w:hAnsiTheme="majorBidi" w:cstheme="majorBidi"/>
          <w:i/>
          <w:iCs/>
          <w:color w:val="000000" w:themeColor="text1"/>
          <w:kern w:val="0"/>
          <w:lang w:bidi="he-IL"/>
        </w:rPr>
        <w:t>Reality and Man</w:t>
      </w:r>
      <w:r w:rsidRPr="00333D83">
        <w:rPr>
          <w:rFonts w:asciiTheme="majorBidi" w:hAnsiTheme="majorBidi" w:cstheme="majorBidi"/>
          <w:color w:val="000000" w:themeColor="text1"/>
          <w:kern w:val="0"/>
          <w:lang w:bidi="he-IL"/>
        </w:rPr>
        <w:t xml:space="preserve">, is firmly grounded in theological rather than philosophical principles. The mystical religious sources that Frank applied help to explain his criticism of Nietzsche’s rejection of </w:t>
      </w:r>
      <w:r w:rsidRPr="00333D83">
        <w:rPr>
          <w:rFonts w:asciiTheme="majorBidi" w:eastAsia="Times New Roman" w:hAnsiTheme="majorBidi" w:cstheme="majorBidi"/>
          <w:color w:val="0E101A"/>
          <w:kern w:val="0"/>
          <w:lang w:bidi="he-IL"/>
          <w14:ligatures w14:val="none"/>
        </w:rPr>
        <w:t>God’s transcendence in the human soul</w:t>
      </w:r>
      <w:r w:rsidRPr="00333D83">
        <w:rPr>
          <w:rFonts w:asciiTheme="majorBidi" w:hAnsiTheme="majorBidi" w:cstheme="majorBidi"/>
          <w:color w:val="000000" w:themeColor="text1"/>
          <w:kern w:val="0"/>
          <w:lang w:bidi="he-IL"/>
        </w:rPr>
        <w:t>.</w:t>
      </w:r>
      <w:r w:rsidRPr="00333D83">
        <w:rPr>
          <w:rStyle w:val="FootnoteReference"/>
          <w:rFonts w:asciiTheme="majorBidi" w:hAnsiTheme="majorBidi" w:cstheme="majorBidi"/>
          <w:color w:val="000000" w:themeColor="text1"/>
          <w:kern w:val="0"/>
          <w:lang w:bidi="he-IL"/>
        </w:rPr>
        <w:footnoteReference w:id="140"/>
      </w:r>
      <w:r w:rsidRPr="00333D83">
        <w:rPr>
          <w:rFonts w:asciiTheme="majorBidi" w:eastAsia="Times New Roman" w:hAnsiTheme="majorBidi" w:cstheme="majorBidi"/>
          <w:color w:val="0E101A"/>
          <w:kern w:val="0"/>
          <w:lang w:bidi="he-IL"/>
          <w14:ligatures w14:val="none"/>
        </w:rPr>
        <w:t xml:space="preserve"> Frank’s appreciation of “mystical experience” and “the presence of the deity in the human soul” fit with Schleiermacher’s description of the presence of God in the soul.</w:t>
      </w:r>
      <w:r w:rsidRPr="00333D83">
        <w:rPr>
          <w:rStyle w:val="FootnoteReference"/>
          <w:rFonts w:asciiTheme="majorBidi" w:eastAsia="Times New Roman" w:hAnsiTheme="majorBidi" w:cstheme="majorBidi"/>
          <w:color w:val="0E101A"/>
          <w:kern w:val="0"/>
          <w:lang w:bidi="he-IL"/>
          <w14:ligatures w14:val="none"/>
        </w:rPr>
        <w:footnoteReference w:id="141"/>
      </w:r>
      <w:r w:rsidRPr="00333D83">
        <w:rPr>
          <w:rFonts w:asciiTheme="majorBidi" w:eastAsia="Times New Roman" w:hAnsiTheme="majorBidi" w:cstheme="majorBidi"/>
          <w:color w:val="0E101A"/>
          <w:kern w:val="0"/>
          <w:lang w:bidi="he-IL"/>
          <w14:ligatures w14:val="none"/>
        </w:rPr>
        <w:t xml:space="preserve"> Frank was clearly referring to Christian doctrine and New Testament beliefs regarding the human soul when asserting the living presence of Christ in humans.</w:t>
      </w:r>
      <w:r w:rsidRPr="00333D83">
        <w:rPr>
          <w:rStyle w:val="FootnoteReference"/>
          <w:rFonts w:asciiTheme="majorBidi" w:eastAsia="Times New Roman" w:hAnsiTheme="majorBidi" w:cstheme="majorBidi"/>
          <w:color w:val="0E101A"/>
          <w:kern w:val="0"/>
          <w:lang w:bidi="he-IL"/>
          <w14:ligatures w14:val="none"/>
        </w:rPr>
        <w:footnoteReference w:id="142"/>
      </w:r>
      <w:r w:rsidRPr="00333D83">
        <w:rPr>
          <w:rFonts w:asciiTheme="majorBidi" w:eastAsia="Times New Roman" w:hAnsiTheme="majorBidi" w:cstheme="majorBidi"/>
          <w:color w:val="0E101A"/>
          <w:kern w:val="0"/>
          <w:lang w:bidi="he-IL"/>
          <w14:ligatures w14:val="none"/>
        </w:rPr>
        <w:t xml:space="preserve"> He believed that the soul, “as a reality revealing itself … as the inmost depth of being” indicates that “God is immanent and dwells ‘in me’, while remaining distinct from me.”</w:t>
      </w:r>
      <w:r w:rsidRPr="00333D83">
        <w:rPr>
          <w:rStyle w:val="FootnoteReference"/>
          <w:rFonts w:asciiTheme="majorBidi" w:eastAsia="Times New Roman" w:hAnsiTheme="majorBidi" w:cstheme="majorBidi"/>
          <w:color w:val="0E101A"/>
          <w:kern w:val="0"/>
          <w:lang w:bidi="he-IL"/>
          <w14:ligatures w14:val="none"/>
        </w:rPr>
        <w:footnoteReference w:id="143"/>
      </w:r>
      <w:r w:rsidRPr="00333D83">
        <w:rPr>
          <w:rFonts w:asciiTheme="majorBidi" w:eastAsia="Times New Roman" w:hAnsiTheme="majorBidi" w:cstheme="majorBidi"/>
          <w:color w:val="0E101A"/>
          <w:kern w:val="0"/>
          <w:lang w:bidi="he-IL"/>
          <w14:ligatures w14:val="none"/>
        </w:rPr>
        <w:t xml:space="preserve"> Frank’s understanding of the relationship between the soul and God took two forms: as God’s presence in humans, </w:t>
      </w:r>
      <w:r w:rsidR="00160A16" w:rsidRPr="00333D83">
        <w:rPr>
          <w:rFonts w:asciiTheme="majorBidi" w:eastAsia="Times New Roman" w:hAnsiTheme="majorBidi" w:cstheme="majorBidi"/>
          <w:color w:val="0E101A"/>
          <w:kern w:val="0"/>
          <w:lang w:bidi="he-IL"/>
          <w14:ligatures w14:val="none"/>
        </w:rPr>
        <w:t xml:space="preserve">and </w:t>
      </w:r>
      <w:r w:rsidRPr="00333D83">
        <w:rPr>
          <w:rFonts w:asciiTheme="majorBidi" w:eastAsia="Times New Roman" w:hAnsiTheme="majorBidi" w:cstheme="majorBidi"/>
          <w:color w:val="0E101A"/>
          <w:kern w:val="0"/>
          <w:lang w:bidi="he-IL"/>
          <w14:ligatures w14:val="none"/>
        </w:rPr>
        <w:t>as rooted in Him. In other words, Frank believed that “God as a reality” transcended humans as an intrinsic essence of their very existence.</w:t>
      </w:r>
      <w:r w:rsidRPr="00333D83">
        <w:rPr>
          <w:rStyle w:val="FootnoteReference"/>
          <w:rFonts w:asciiTheme="majorBidi" w:eastAsia="Times New Roman" w:hAnsiTheme="majorBidi" w:cstheme="majorBidi"/>
          <w:color w:val="0E101A"/>
          <w:kern w:val="0"/>
          <w:lang w:bidi="he-IL"/>
          <w14:ligatures w14:val="none"/>
        </w:rPr>
        <w:footnoteReference w:id="144"/>
      </w:r>
    </w:p>
    <w:p w14:paraId="63512FE6" w14:textId="7A1BA6FE" w:rsidR="00C27297" w:rsidRPr="00333D83" w:rsidRDefault="00C27297" w:rsidP="006526FF">
      <w:pPr>
        <w:spacing w:line="480" w:lineRule="auto"/>
        <w:ind w:firstLine="475"/>
        <w:jc w:val="both"/>
        <w:rPr>
          <w:rFonts w:asciiTheme="majorBidi" w:hAnsiTheme="majorBidi" w:cstheme="majorBidi"/>
          <w:color w:val="000000" w:themeColor="text1"/>
        </w:rPr>
      </w:pPr>
      <w:r w:rsidRPr="00333D83">
        <w:rPr>
          <w:rFonts w:asciiTheme="majorBidi" w:hAnsiTheme="majorBidi" w:cstheme="majorBidi"/>
          <w:color w:val="000000" w:themeColor="text1"/>
          <w:kern w:val="0"/>
          <w:lang w:bidi="he-IL"/>
        </w:rPr>
        <w:t xml:space="preserve">In the context of his discussion of the soul serving as an “eternal homeland,” and of </w:t>
      </w:r>
      <w:r w:rsidRPr="00333D83">
        <w:rPr>
          <w:rFonts w:asciiTheme="majorBidi" w:eastAsia="Times New Roman" w:hAnsiTheme="majorBidi" w:cstheme="majorBidi"/>
          <w:color w:val="0E101A"/>
          <w:kern w:val="0"/>
          <w:lang w:bidi="he-IL"/>
          <w14:ligatures w14:val="none"/>
        </w:rPr>
        <w:t>suffering as inherent in our human experience, Frank wrote of the importance of the kingdom of God.</w:t>
      </w:r>
      <w:r w:rsidRPr="00333D83">
        <w:rPr>
          <w:rStyle w:val="FootnoteReference"/>
          <w:rFonts w:asciiTheme="majorBidi" w:eastAsia="Times New Roman" w:hAnsiTheme="majorBidi" w:cstheme="majorBidi"/>
          <w:color w:val="0E101A"/>
          <w:kern w:val="0"/>
          <w:lang w:bidi="he-IL"/>
          <w14:ligatures w14:val="none"/>
        </w:rPr>
        <w:footnoteReference w:id="145"/>
      </w:r>
      <w:r w:rsidRPr="00333D83">
        <w:rPr>
          <w:rFonts w:asciiTheme="majorBidi" w:eastAsia="Times New Roman" w:hAnsiTheme="majorBidi" w:cstheme="majorBidi"/>
          <w:color w:val="0E101A"/>
          <w:kern w:val="0"/>
          <w:lang w:bidi="he-IL"/>
          <w14:ligatures w14:val="none"/>
        </w:rPr>
        <w:t xml:space="preserve"> He believed that humans were aware of their status as “homeless wanderers.” His view of human nature entailed a “contemporary metaphysical feeling based on unfaith [existing] in the </w:t>
      </w:r>
      <w:r w:rsidRPr="00333D83">
        <w:rPr>
          <w:rFonts w:asciiTheme="majorBidi" w:eastAsia="Times New Roman" w:hAnsiTheme="majorBidi" w:cstheme="majorBidi"/>
          <w:color w:val="0E101A"/>
          <w:kern w:val="0"/>
          <w:lang w:bidi="he-IL"/>
          <w14:ligatures w14:val="none"/>
        </w:rPr>
        <w:lastRenderedPageBreak/>
        <w:t>consciousness of our utter desolation.”</w:t>
      </w:r>
      <w:r w:rsidRPr="00333D83">
        <w:rPr>
          <w:rStyle w:val="FootnoteReference"/>
          <w:rFonts w:asciiTheme="majorBidi" w:eastAsia="Times New Roman" w:hAnsiTheme="majorBidi" w:cstheme="majorBidi"/>
          <w:color w:val="0E101A"/>
          <w:kern w:val="0"/>
          <w:lang w:bidi="he-IL"/>
          <w14:ligatures w14:val="none"/>
        </w:rPr>
        <w:footnoteReference w:id="146"/>
      </w:r>
      <w:r w:rsidRPr="00333D83">
        <w:rPr>
          <w:rFonts w:asciiTheme="majorBidi" w:eastAsia="Times New Roman" w:hAnsiTheme="majorBidi" w:cstheme="majorBidi"/>
          <w:color w:val="0E101A"/>
          <w:kern w:val="0"/>
          <w:lang w:bidi="he-IL"/>
          <w14:ligatures w14:val="none"/>
        </w:rPr>
        <w:t xml:space="preserve"> </w:t>
      </w:r>
      <w:r w:rsidRPr="00333D83">
        <w:rPr>
          <w:rFonts w:asciiTheme="majorBidi" w:hAnsiTheme="majorBidi" w:cstheme="majorBidi"/>
          <w:color w:val="1C1C1C"/>
          <w:shd w:val="clear" w:color="auto" w:fill="FFFFFF"/>
        </w:rPr>
        <w:t xml:space="preserve">He perceived this collective sense of desolation as </w:t>
      </w:r>
      <w:r w:rsidR="00160A16" w:rsidRPr="00333D83">
        <w:rPr>
          <w:rFonts w:asciiTheme="majorBidi" w:hAnsiTheme="majorBidi" w:cstheme="majorBidi"/>
          <w:color w:val="1C1C1C"/>
          <w:shd w:val="clear" w:color="auto" w:fill="FFFFFF"/>
        </w:rPr>
        <w:t xml:space="preserve">shaping </w:t>
      </w:r>
      <w:r w:rsidRPr="00333D83">
        <w:rPr>
          <w:rFonts w:asciiTheme="majorBidi" w:hAnsiTheme="majorBidi" w:cstheme="majorBidi"/>
          <w:color w:val="1C1C1C"/>
          <w:shd w:val="clear" w:color="auto" w:fill="FFFFFF"/>
        </w:rPr>
        <w:t>human identity</w:t>
      </w:r>
      <w:r w:rsidRPr="00333D83">
        <w:rPr>
          <w:rFonts w:asciiTheme="majorBidi" w:eastAsia="Times New Roman" w:hAnsiTheme="majorBidi" w:cstheme="majorBidi"/>
          <w:color w:val="0E101A"/>
          <w:kern w:val="0"/>
          <w:lang w:bidi="he-IL"/>
          <w14:ligatures w14:val="none"/>
        </w:rPr>
        <w:t xml:space="preserve"> and understood the message of God’s kingdom as a longed-for “eternal homeland” </w:t>
      </w:r>
      <w:r w:rsidR="00160A16" w:rsidRPr="00333D83">
        <w:rPr>
          <w:rFonts w:asciiTheme="majorBidi" w:eastAsia="Times New Roman" w:hAnsiTheme="majorBidi" w:cstheme="majorBidi"/>
          <w:color w:val="0E101A"/>
          <w:kern w:val="0"/>
          <w:lang w:bidi="he-IL"/>
          <w14:ligatures w14:val="none"/>
        </w:rPr>
        <w:t xml:space="preserve">as </w:t>
      </w:r>
      <w:r w:rsidRPr="00333D83">
        <w:rPr>
          <w:rFonts w:asciiTheme="majorBidi" w:eastAsia="Times New Roman" w:hAnsiTheme="majorBidi" w:cstheme="majorBidi"/>
          <w:color w:val="0E101A"/>
          <w:kern w:val="0"/>
          <w:lang w:bidi="he-IL"/>
          <w14:ligatures w14:val="none"/>
        </w:rPr>
        <w:t>offering a foundation for human transformation. Accordingly, he believed that the kingdom of God was an “already attained (or rather the eternally present) possession of man—namely, the homeland of his soul.”</w:t>
      </w:r>
      <w:r w:rsidRPr="00333D83">
        <w:rPr>
          <w:rStyle w:val="FootnoteReference"/>
          <w:rFonts w:asciiTheme="majorBidi" w:eastAsia="Times New Roman" w:hAnsiTheme="majorBidi" w:cstheme="majorBidi"/>
          <w:color w:val="0E101A"/>
          <w:kern w:val="0"/>
          <w:lang w:bidi="he-IL"/>
          <w14:ligatures w14:val="none"/>
        </w:rPr>
        <w:footnoteReference w:id="147"/>
      </w:r>
      <w:r w:rsidRPr="00333D83">
        <w:rPr>
          <w:rFonts w:asciiTheme="majorBidi" w:hAnsiTheme="majorBidi" w:cstheme="majorBidi"/>
          <w:color w:val="0E101A"/>
        </w:rPr>
        <w:t xml:space="preserve"> In alignment with the Platonist tradition of philosophy, Frank adopted the idea of “the homeland,” </w:t>
      </w:r>
      <w:r w:rsidRPr="00333D83">
        <w:rPr>
          <w:rFonts w:asciiTheme="majorBidi" w:hAnsiTheme="majorBidi" w:cstheme="majorBidi"/>
          <w:color w:val="1C1C1C"/>
          <w:shd w:val="clear" w:color="auto" w:fill="FFFFFF"/>
        </w:rPr>
        <w:t>a notion that Schleiermacher never specifically expressed.</w:t>
      </w:r>
      <w:r w:rsidRPr="00333D83">
        <w:rPr>
          <w:rFonts w:asciiTheme="majorBidi" w:eastAsia="Times New Roman" w:hAnsiTheme="majorBidi" w:cstheme="majorBidi"/>
          <w:color w:val="0E101A"/>
          <w:kern w:val="0"/>
          <w:lang w:bidi="he-IL"/>
          <w14:ligatures w14:val="none"/>
        </w:rPr>
        <w:t xml:space="preserve"> Frank also used this image in his work </w:t>
      </w:r>
      <w:r w:rsidRPr="00333D83">
        <w:rPr>
          <w:rFonts w:asciiTheme="majorBidi" w:eastAsia="Times New Roman" w:hAnsiTheme="majorBidi" w:cstheme="majorBidi"/>
          <w:i/>
          <w:iCs/>
          <w:color w:val="0E101A"/>
          <w:kern w:val="0"/>
          <w:lang w:bidi="he-IL"/>
          <w14:ligatures w14:val="none"/>
        </w:rPr>
        <w:t xml:space="preserve">The Unknowable: An </w:t>
      </w:r>
      <w:r w:rsidRPr="00333D83">
        <w:rPr>
          <w:rFonts w:asciiTheme="majorBidi" w:eastAsia="Times New Roman" w:hAnsiTheme="majorBidi" w:cstheme="majorBidi"/>
          <w:i/>
          <w:iCs/>
          <w:color w:val="000000"/>
        </w:rPr>
        <w:t>Ontological Introduction to the Philosophy of Religion</w:t>
      </w:r>
      <w:r w:rsidRPr="00333D83">
        <w:rPr>
          <w:rFonts w:asciiTheme="majorBidi" w:eastAsia="Times New Roman" w:hAnsiTheme="majorBidi" w:cstheme="majorBidi"/>
          <w:color w:val="000000"/>
        </w:rPr>
        <w:t>,</w:t>
      </w:r>
      <w:r w:rsidRPr="00333D83">
        <w:rPr>
          <w:rStyle w:val="FootnoteReference"/>
          <w:rFonts w:asciiTheme="majorBidi" w:eastAsia="Times New Roman" w:hAnsiTheme="majorBidi" w:cstheme="majorBidi"/>
          <w:color w:val="000000"/>
        </w:rPr>
        <w:footnoteReference w:id="148"/>
      </w:r>
      <w:r w:rsidRPr="00333D83">
        <w:rPr>
          <w:rFonts w:asciiTheme="majorBidi" w:eastAsia="Times New Roman" w:hAnsiTheme="majorBidi" w:cstheme="majorBidi"/>
          <w:color w:val="000000"/>
        </w:rPr>
        <w:t xml:space="preserve"> and</w:t>
      </w:r>
      <w:r w:rsidRPr="00333D83">
        <w:rPr>
          <w:rFonts w:asciiTheme="majorBidi" w:hAnsiTheme="majorBidi" w:cstheme="majorBidi"/>
        </w:rPr>
        <w:t xml:space="preserve"> discussed self-consciousness and self-realization i</w:t>
      </w:r>
      <w:r w:rsidRPr="00333D83">
        <w:rPr>
          <w:rFonts w:asciiTheme="majorBidi" w:eastAsia="Times New Roman" w:hAnsiTheme="majorBidi" w:cstheme="majorBidi"/>
          <w:color w:val="000000"/>
        </w:rPr>
        <w:t>n Man’s Soul to suggest that the internal soul</w:t>
      </w:r>
      <w:r w:rsidRPr="00333D83">
        <w:rPr>
          <w:rFonts w:asciiTheme="majorBidi" w:hAnsiTheme="majorBidi" w:cstheme="majorBidi"/>
        </w:rPr>
        <w:t xml:space="preserve"> must be perceived in light of “its return to [a] ‘heavenly homeland.’”</w:t>
      </w:r>
      <w:r w:rsidRPr="00333D83">
        <w:rPr>
          <w:rStyle w:val="FootnoteReference"/>
          <w:rFonts w:asciiTheme="majorBidi" w:hAnsiTheme="majorBidi" w:cstheme="majorBidi"/>
        </w:rPr>
        <w:footnoteReference w:id="149"/>
      </w:r>
    </w:p>
    <w:p w14:paraId="3CA783B7" w14:textId="18E12FCB" w:rsidR="00C27297" w:rsidRPr="00333D83" w:rsidRDefault="00C27297" w:rsidP="006526FF">
      <w:pPr>
        <w:spacing w:line="480" w:lineRule="auto"/>
        <w:ind w:firstLine="475"/>
        <w:jc w:val="both"/>
        <w:rPr>
          <w:rFonts w:asciiTheme="majorBidi" w:hAnsiTheme="majorBidi" w:cstheme="majorBidi"/>
        </w:rPr>
      </w:pPr>
      <w:r w:rsidRPr="00333D83">
        <w:rPr>
          <w:rFonts w:asciiTheme="majorBidi" w:eastAsia="Times New Roman" w:hAnsiTheme="majorBidi" w:cstheme="majorBidi"/>
          <w:color w:val="0E101A"/>
          <w:kern w:val="0"/>
          <w:lang w:bidi="he-IL"/>
          <w14:ligatures w14:val="none"/>
        </w:rPr>
        <w:t>T</w:t>
      </w:r>
      <w:r w:rsidRPr="00333D83">
        <w:rPr>
          <w:rFonts w:asciiTheme="majorBidi" w:hAnsiTheme="majorBidi" w:cstheme="majorBidi"/>
          <w:color w:val="0E101A"/>
        </w:rPr>
        <w:t>his gospel element Frank considers to coincide with Plato’s teaching of “the ideal world, of heavenly being as the true homeland of the human soul.”</w:t>
      </w:r>
      <w:r w:rsidRPr="00333D83">
        <w:rPr>
          <w:rStyle w:val="FootnoteReference"/>
          <w:rFonts w:asciiTheme="majorBidi" w:hAnsiTheme="majorBidi" w:cstheme="majorBidi"/>
          <w:color w:val="0E101A"/>
        </w:rPr>
        <w:footnoteReference w:id="150"/>
      </w:r>
      <w:r w:rsidRPr="00333D83">
        <w:rPr>
          <w:rFonts w:asciiTheme="majorBidi" w:hAnsiTheme="majorBidi" w:cstheme="majorBidi"/>
          <w:color w:val="0E101A"/>
        </w:rPr>
        <w:t xml:space="preserve"> However, Frank moved beyond this Platonic explanation when emphasizing the distinction between “the religious spirit of Platonism and the good news of Christ”: the first expresses “a closed aristocratic character,” while the second is “freely accessible to every human soul.”</w:t>
      </w:r>
      <w:r w:rsidRPr="00333D83">
        <w:rPr>
          <w:rStyle w:val="FootnoteReference"/>
          <w:rFonts w:asciiTheme="majorBidi" w:hAnsiTheme="majorBidi" w:cstheme="majorBidi"/>
          <w:color w:val="0E101A"/>
        </w:rPr>
        <w:footnoteReference w:id="151"/>
      </w:r>
      <w:r w:rsidRPr="00333D83">
        <w:rPr>
          <w:rFonts w:asciiTheme="majorBidi" w:hAnsiTheme="majorBidi" w:cstheme="majorBidi"/>
          <w:color w:val="0E101A"/>
        </w:rPr>
        <w:t xml:space="preserve"> Frank viewed Christ’s revelation as offering shared ownership of God’s kingdom “to every human soul that seeks it.”</w:t>
      </w:r>
      <w:r w:rsidRPr="00333D83">
        <w:rPr>
          <w:rStyle w:val="FootnoteReference"/>
          <w:rFonts w:asciiTheme="majorBidi" w:hAnsiTheme="majorBidi" w:cstheme="majorBidi"/>
          <w:color w:val="0E101A"/>
        </w:rPr>
        <w:footnoteReference w:id="152"/>
      </w:r>
      <w:r w:rsidRPr="00333D83">
        <w:rPr>
          <w:rFonts w:asciiTheme="majorBidi" w:hAnsiTheme="majorBidi" w:cstheme="majorBidi"/>
          <w:color w:val="0E101A"/>
        </w:rPr>
        <w:t xml:space="preserve"> Frank drew on Matthew 11:25 when stating that all human souls eventually find themselves in “inviolable nearness to the heavenly Father … in whose image and likeness it is created.”</w:t>
      </w:r>
      <w:r w:rsidRPr="00333D83">
        <w:rPr>
          <w:rStyle w:val="FootnoteReference"/>
          <w:rFonts w:asciiTheme="majorBidi" w:hAnsiTheme="majorBidi" w:cstheme="majorBidi"/>
          <w:color w:val="0E101A"/>
        </w:rPr>
        <w:footnoteReference w:id="153"/>
      </w:r>
      <w:r w:rsidRPr="00333D83">
        <w:rPr>
          <w:rFonts w:asciiTheme="majorBidi" w:hAnsiTheme="majorBidi" w:cstheme="majorBidi"/>
          <w:color w:val="0E101A"/>
        </w:rPr>
        <w:t xml:space="preserve"> He contended that this </w:t>
      </w:r>
      <w:r w:rsidRPr="00333D83">
        <w:rPr>
          <w:rFonts w:asciiTheme="majorBidi" w:hAnsiTheme="majorBidi" w:cstheme="majorBidi"/>
          <w:color w:val="0E101A"/>
        </w:rPr>
        <w:lastRenderedPageBreak/>
        <w:t>understanding of the good news of Christ and the kingdom of God was directly related to human dignity as shaped by their affinity with God.</w:t>
      </w:r>
      <w:r w:rsidRPr="00333D83">
        <w:rPr>
          <w:rStyle w:val="FootnoteReference"/>
          <w:rFonts w:asciiTheme="majorBidi" w:hAnsiTheme="majorBidi" w:cstheme="majorBidi"/>
          <w:color w:val="0E101A"/>
        </w:rPr>
        <w:footnoteReference w:id="154"/>
      </w:r>
    </w:p>
    <w:p w14:paraId="0174D24F" w14:textId="62D6AEB9" w:rsidR="00C27297" w:rsidRPr="00333D83" w:rsidRDefault="00C27297" w:rsidP="006526FF">
      <w:pPr>
        <w:adjustRightInd w:val="0"/>
        <w:spacing w:line="480" w:lineRule="auto"/>
        <w:ind w:firstLine="475"/>
        <w:jc w:val="both"/>
        <w:rPr>
          <w:rFonts w:asciiTheme="majorBidi" w:hAnsiTheme="majorBidi" w:cstheme="majorBidi"/>
          <w:color w:val="000000" w:themeColor="text1"/>
          <w:kern w:val="0"/>
          <w:lang w:bidi="he-IL"/>
        </w:rPr>
      </w:pPr>
      <w:r w:rsidRPr="00333D83">
        <w:rPr>
          <w:rFonts w:asciiTheme="majorBidi" w:eastAsia="Times New Roman" w:hAnsiTheme="majorBidi" w:cstheme="majorBidi"/>
          <w:color w:val="0E101A"/>
          <w:kern w:val="0"/>
          <w:lang w:bidi="he-IL"/>
          <w14:ligatures w14:val="none"/>
        </w:rPr>
        <w:t>Whe</w:t>
      </w:r>
      <w:r w:rsidRPr="00333D83">
        <w:rPr>
          <w:rFonts w:asciiTheme="majorBidi" w:hAnsiTheme="majorBidi" w:cstheme="majorBidi"/>
          <w:color w:val="000000" w:themeColor="text1"/>
          <w:kern w:val="0"/>
          <w:lang w:bidi="he-IL"/>
        </w:rPr>
        <w:t xml:space="preserve">n discussing what he felt were the superior characteristics of Christianity, Schleiermacher mentioned activities of the soul in the context of aesthetic religions, offering a unique view involving “a peculiar form of inward beauty” in humans. He added detail to this idea in </w:t>
      </w:r>
      <w:r w:rsidRPr="00333D83">
        <w:rPr>
          <w:rFonts w:asciiTheme="majorBidi" w:hAnsiTheme="majorBidi" w:cstheme="majorBidi"/>
          <w:i/>
          <w:iCs/>
          <w:color w:val="000000" w:themeColor="text1"/>
          <w:kern w:val="0"/>
          <w:lang w:bidi="he-IL"/>
        </w:rPr>
        <w:t>Christian Faith</w:t>
      </w:r>
      <w:r w:rsidRPr="00333D83">
        <w:rPr>
          <w:rFonts w:asciiTheme="majorBidi" w:hAnsiTheme="majorBidi" w:cstheme="majorBidi"/>
          <w:color w:val="000000" w:themeColor="text1"/>
          <w:kern w:val="0"/>
          <w:lang w:bidi="he-IL"/>
        </w:rPr>
        <w:t>, asserting that in Christianity, God’s consciousness—as it exists in the human soul—“is always related to the totality of active states in the idea of a Kingdom of God.”</w:t>
      </w:r>
      <w:r w:rsidRPr="00333D83">
        <w:rPr>
          <w:rStyle w:val="FootnoteReference"/>
          <w:rFonts w:asciiTheme="majorBidi" w:hAnsiTheme="majorBidi" w:cstheme="majorBidi"/>
          <w:color w:val="000000" w:themeColor="text1"/>
          <w:kern w:val="0"/>
          <w:lang w:bidi="he-IL"/>
        </w:rPr>
        <w:footnoteReference w:id="155"/>
      </w:r>
      <w:r w:rsidRPr="00333D83">
        <w:rPr>
          <w:rFonts w:asciiTheme="majorBidi" w:hAnsiTheme="majorBidi" w:cstheme="majorBidi"/>
          <w:color w:val="000000" w:themeColor="text1"/>
          <w:kern w:val="0"/>
          <w:lang w:bidi="he-IL"/>
        </w:rPr>
        <w:t xml:space="preserve"> He used this premise to critique the notion of the beauty of the soul, which he viewed as formed by natural and worldly influences that were unrelated to Christianity.</w:t>
      </w:r>
      <w:r w:rsidRPr="00333D83">
        <w:rPr>
          <w:rStyle w:val="FootnoteReference"/>
          <w:rFonts w:asciiTheme="majorBidi" w:hAnsiTheme="majorBidi" w:cstheme="majorBidi"/>
          <w:color w:val="000000" w:themeColor="text1"/>
          <w:kern w:val="0"/>
          <w:lang w:bidi="he-IL"/>
        </w:rPr>
        <w:footnoteReference w:id="156"/>
      </w:r>
      <w:r w:rsidRPr="00333D83">
        <w:rPr>
          <w:rFonts w:asciiTheme="majorBidi" w:hAnsiTheme="majorBidi" w:cstheme="majorBidi"/>
          <w:color w:val="000000" w:themeColor="text1"/>
          <w:kern w:val="0"/>
          <w:lang w:bidi="he-IL"/>
        </w:rPr>
        <w:t xml:space="preserve"> In this work</w:t>
      </w:r>
      <w:r w:rsidR="00D97F7D">
        <w:rPr>
          <w:rFonts w:asciiTheme="majorBidi" w:hAnsiTheme="majorBidi" w:cstheme="majorBidi"/>
          <w:color w:val="000000" w:themeColor="text1"/>
          <w:kern w:val="0"/>
          <w:lang w:bidi="he-IL"/>
        </w:rPr>
        <w:t>,</w:t>
      </w:r>
      <w:r w:rsidRPr="00333D83">
        <w:rPr>
          <w:rFonts w:asciiTheme="majorBidi" w:hAnsiTheme="majorBidi" w:cstheme="majorBidi"/>
          <w:color w:val="000000" w:themeColor="text1"/>
          <w:kern w:val="0"/>
          <w:lang w:bidi="he-IL"/>
        </w:rPr>
        <w:t xml:space="preserve"> he analyzed the human soul in a dogmatic context, describing it as inherently inclined to seek both an understanding of the world and a connection with a consciousness of God.</w:t>
      </w:r>
      <w:r w:rsidRPr="00333D83">
        <w:rPr>
          <w:rStyle w:val="FootnoteReference"/>
          <w:rFonts w:asciiTheme="majorBidi" w:hAnsiTheme="majorBidi" w:cstheme="majorBidi"/>
          <w:color w:val="000000" w:themeColor="text1"/>
          <w:kern w:val="0"/>
          <w:lang w:bidi="he-IL"/>
        </w:rPr>
        <w:footnoteReference w:id="157"/>
      </w:r>
      <w:r w:rsidRPr="00333D83">
        <w:rPr>
          <w:rFonts w:asciiTheme="majorBidi" w:hAnsiTheme="majorBidi" w:cstheme="majorBidi"/>
          <w:color w:val="000000" w:themeColor="text1"/>
          <w:kern w:val="0"/>
          <w:lang w:bidi="he-IL"/>
        </w:rPr>
        <w:t xml:space="preserve"> Further, he discussed sensible self-awareness of the soul in relation to an “uninterrupted sequence of religious emotions” connected to a consciousness of God in human beings. He maintained that “a religious soul laments over a moment of his life which is quite empty of the consciousness of God,”</w:t>
      </w:r>
      <w:r w:rsidRPr="00333D83">
        <w:rPr>
          <w:rStyle w:val="FootnoteReference"/>
          <w:rFonts w:asciiTheme="majorBidi" w:hAnsiTheme="majorBidi" w:cstheme="majorBidi"/>
          <w:color w:val="000000" w:themeColor="text1"/>
          <w:kern w:val="0"/>
          <w:lang w:bidi="he-IL"/>
        </w:rPr>
        <w:footnoteReference w:id="158"/>
      </w:r>
      <w:r w:rsidRPr="00333D83">
        <w:rPr>
          <w:rFonts w:asciiTheme="majorBidi" w:hAnsiTheme="majorBidi" w:cstheme="majorBidi"/>
          <w:color w:val="000000" w:themeColor="text1"/>
          <w:kern w:val="0"/>
          <w:lang w:bidi="he-IL"/>
        </w:rPr>
        <w:t xml:space="preserve"> associating this consciousness with a “feeling of absolute dependence” that varied in intensity. He acknowledged that “there will naturally be moments in which a man is not directly and definitely conscious of such a feeling at all.”</w:t>
      </w:r>
      <w:r w:rsidRPr="00333D83">
        <w:rPr>
          <w:rStyle w:val="FootnoteReference"/>
          <w:rFonts w:asciiTheme="majorBidi" w:hAnsiTheme="majorBidi" w:cstheme="majorBidi"/>
          <w:color w:val="000000" w:themeColor="text1"/>
          <w:kern w:val="0"/>
          <w:lang w:bidi="he-IL"/>
        </w:rPr>
        <w:footnoteReference w:id="159"/>
      </w:r>
    </w:p>
    <w:p w14:paraId="79B4D778" w14:textId="77777777" w:rsidR="00C27297" w:rsidRPr="00333D83" w:rsidRDefault="00C27297" w:rsidP="006526FF">
      <w:pPr>
        <w:spacing w:line="480" w:lineRule="auto"/>
        <w:ind w:firstLine="475"/>
        <w:jc w:val="both"/>
        <w:rPr>
          <w:rFonts w:asciiTheme="majorBidi" w:hAnsiTheme="majorBidi" w:cstheme="majorBidi"/>
          <w:color w:val="000000" w:themeColor="text1"/>
        </w:rPr>
      </w:pPr>
      <w:r w:rsidRPr="00333D83">
        <w:rPr>
          <w:rFonts w:asciiTheme="majorBidi" w:hAnsiTheme="majorBidi" w:cstheme="majorBidi"/>
          <w:color w:val="000000" w:themeColor="text1"/>
        </w:rPr>
        <w:t xml:space="preserve">To maintain consistency in his theological methodology, which was centered on Christian self-consciousness, Schleiermacher considered awareness of sin in light of the human soul and </w:t>
      </w:r>
      <w:r w:rsidRPr="00333D83">
        <w:rPr>
          <w:rFonts w:asciiTheme="majorBidi" w:hAnsiTheme="majorBidi" w:cstheme="majorBidi"/>
          <w:color w:val="000000" w:themeColor="text1"/>
        </w:rPr>
        <w:lastRenderedPageBreak/>
        <w:t>recognition of “the personal self-consciousness which attests [to] an inner state as sin.”</w:t>
      </w:r>
      <w:r w:rsidRPr="00333D83">
        <w:rPr>
          <w:rStyle w:val="FootnoteReference"/>
          <w:rFonts w:asciiTheme="majorBidi" w:hAnsiTheme="majorBidi" w:cstheme="majorBidi"/>
          <w:color w:val="000000" w:themeColor="text1"/>
        </w:rPr>
        <w:footnoteReference w:id="160"/>
      </w:r>
      <w:r w:rsidRPr="00333D83">
        <w:rPr>
          <w:rFonts w:asciiTheme="majorBidi" w:hAnsiTheme="majorBidi" w:cstheme="majorBidi"/>
          <w:color w:val="000000" w:themeColor="text1"/>
        </w:rPr>
        <w:t xml:space="preserve"> </w:t>
      </w:r>
      <w:r w:rsidRPr="00333D83">
        <w:rPr>
          <w:rFonts w:asciiTheme="majorBidi" w:hAnsiTheme="majorBidi" w:cstheme="majorBidi"/>
          <w:color w:val="000000" w:themeColor="text1"/>
          <w:kern w:val="0"/>
          <w:lang w:bidi="he-IL"/>
        </w:rPr>
        <w:t>According to Schleiermacher, the absence of this consciousness would constitute an “additional sin.” He was convinced that “the consciousness of sin never exists in the soul of the Christian without the consciousness of the power of redemption”</w:t>
      </w:r>
      <w:r w:rsidRPr="00333D83">
        <w:rPr>
          <w:rStyle w:val="FootnoteReference"/>
          <w:rFonts w:asciiTheme="majorBidi" w:hAnsiTheme="majorBidi" w:cstheme="majorBidi"/>
          <w:color w:val="000000" w:themeColor="text1"/>
          <w:kern w:val="0"/>
          <w:lang w:bidi="he-IL"/>
        </w:rPr>
        <w:footnoteReference w:id="161"/>
      </w:r>
      <w:r w:rsidRPr="00333D83">
        <w:rPr>
          <w:rFonts w:asciiTheme="majorBidi" w:hAnsiTheme="majorBidi" w:cstheme="majorBidi"/>
          <w:color w:val="000000" w:themeColor="text1"/>
          <w:kern w:val="0"/>
          <w:lang w:bidi="he-IL"/>
        </w:rPr>
        <w:t xml:space="preserve">—a belief that aligned with his perception of </w:t>
      </w:r>
      <w:r w:rsidRPr="00333D83">
        <w:rPr>
          <w:rFonts w:asciiTheme="majorBidi" w:hAnsiTheme="majorBidi" w:cstheme="majorBidi"/>
          <w:color w:val="000000" w:themeColor="text1"/>
        </w:rPr>
        <w:t>sin and grace as interwoven.</w:t>
      </w:r>
      <w:r w:rsidRPr="00333D83">
        <w:rPr>
          <w:rStyle w:val="FootnoteReference"/>
          <w:rFonts w:asciiTheme="majorBidi" w:hAnsiTheme="majorBidi" w:cstheme="majorBidi"/>
          <w:color w:val="000000" w:themeColor="text1"/>
        </w:rPr>
        <w:footnoteReference w:id="162"/>
      </w:r>
    </w:p>
    <w:p w14:paraId="29BB0E55" w14:textId="77777777" w:rsidR="00C27297" w:rsidRPr="00333D83" w:rsidRDefault="00C27297" w:rsidP="006526FF">
      <w:pPr>
        <w:adjustRightInd w:val="0"/>
        <w:spacing w:line="480" w:lineRule="auto"/>
        <w:jc w:val="both"/>
        <w:rPr>
          <w:rFonts w:asciiTheme="majorBidi" w:hAnsiTheme="majorBidi" w:cstheme="majorBidi"/>
          <w:color w:val="000000" w:themeColor="text1"/>
          <w:kern w:val="0"/>
          <w:lang w:bidi="he-IL"/>
        </w:rPr>
      </w:pPr>
    </w:p>
    <w:p w14:paraId="0C67FD7D" w14:textId="008EB32C" w:rsidR="00C27297" w:rsidRPr="00F62504" w:rsidRDefault="00C27297" w:rsidP="009F7BAC">
      <w:pPr>
        <w:adjustRightInd w:val="0"/>
        <w:spacing w:line="480" w:lineRule="auto"/>
        <w:jc w:val="both"/>
        <w:outlineLvl w:val="0"/>
        <w:rPr>
          <w:rFonts w:asciiTheme="majorBidi" w:hAnsiTheme="majorBidi" w:cstheme="majorBidi"/>
          <w:b/>
          <w:bCs/>
          <w:color w:val="000000" w:themeColor="text1"/>
          <w:kern w:val="0"/>
          <w:lang w:bidi="he-IL"/>
        </w:rPr>
      </w:pPr>
      <w:r w:rsidRPr="00F62504">
        <w:rPr>
          <w:rFonts w:asciiTheme="majorBidi" w:hAnsiTheme="majorBidi" w:cstheme="majorBidi"/>
          <w:b/>
          <w:bCs/>
          <w:color w:val="000000" w:themeColor="text1"/>
          <w:kern w:val="0"/>
          <w:lang w:bidi="he-IL"/>
        </w:rPr>
        <w:t>Conclusion</w:t>
      </w:r>
    </w:p>
    <w:p w14:paraId="392057A7" w14:textId="11E257BC" w:rsidR="009F7BAC" w:rsidRPr="00333D83" w:rsidRDefault="00621C10" w:rsidP="00621C10">
      <w:pPr>
        <w:spacing w:line="480" w:lineRule="auto"/>
        <w:jc w:val="both"/>
        <w:rPr>
          <w:rFonts w:asciiTheme="majorBidi" w:hAnsiTheme="majorBidi" w:cstheme="majorBidi"/>
          <w:color w:val="000000" w:themeColor="text1"/>
        </w:rPr>
      </w:pPr>
      <w:r>
        <w:rPr>
          <w:rFonts w:asciiTheme="majorBidi" w:hAnsiTheme="majorBidi" w:cstheme="majorBidi"/>
        </w:rPr>
        <w:t>T</w:t>
      </w:r>
      <w:r w:rsidR="00BF639A" w:rsidRPr="00333D83">
        <w:rPr>
          <w:rFonts w:asciiTheme="majorBidi" w:hAnsiTheme="majorBidi" w:cstheme="majorBidi"/>
        </w:rPr>
        <w:t xml:space="preserve">his article makes a contribution to efforts to position Russian ideas within a broader comparative context, specifically by </w:t>
      </w:r>
      <w:r w:rsidR="00BF639A" w:rsidRPr="00333D83">
        <w:rPr>
          <w:rFonts w:asciiTheme="majorBidi" w:hAnsiTheme="majorBidi" w:cstheme="majorBidi"/>
          <w:color w:val="1C1C1C"/>
          <w:shd w:val="clear" w:color="auto" w:fill="FFFFFF"/>
        </w:rPr>
        <w:t xml:space="preserve">demonstrating how German theological texts contributed to the transfer of ideas to Russian scholars. </w:t>
      </w:r>
      <w:r w:rsidR="00BF639A" w:rsidRPr="00333D83">
        <w:rPr>
          <w:rFonts w:asciiTheme="majorBidi" w:eastAsia="Times New Roman" w:hAnsiTheme="majorBidi" w:cstheme="majorBidi"/>
          <w:kern w:val="0"/>
          <w:lang w:bidi="he-IL"/>
          <w14:ligatures w14:val="none"/>
        </w:rPr>
        <w:t xml:space="preserve">Frank’s work in translating Schleiermacher’s </w:t>
      </w:r>
      <w:r w:rsidR="00BF639A" w:rsidRPr="00333D83">
        <w:rPr>
          <w:rFonts w:asciiTheme="majorBidi" w:eastAsia="Times New Roman" w:hAnsiTheme="majorBidi" w:cstheme="majorBidi"/>
          <w:i/>
          <w:iCs/>
          <w:kern w:val="0"/>
          <w:lang w:bidi="he-IL"/>
          <w14:ligatures w14:val="none"/>
        </w:rPr>
        <w:t>On Religion</w:t>
      </w:r>
      <w:r w:rsidR="00BF639A" w:rsidRPr="00333D83">
        <w:rPr>
          <w:rFonts w:asciiTheme="majorBidi" w:hAnsiTheme="majorBidi" w:cstheme="majorBidi"/>
        </w:rPr>
        <w:t xml:space="preserve"> and </w:t>
      </w:r>
      <w:r w:rsidR="00BF639A" w:rsidRPr="00333D83">
        <w:rPr>
          <w:rFonts w:asciiTheme="majorBidi" w:hAnsiTheme="majorBidi" w:cstheme="majorBidi"/>
          <w:i/>
          <w:iCs/>
        </w:rPr>
        <w:t>Monologues</w:t>
      </w:r>
      <w:r w:rsidR="00BF639A" w:rsidRPr="00333D83">
        <w:rPr>
          <w:rFonts w:asciiTheme="majorBidi" w:eastAsia="Times New Roman" w:hAnsiTheme="majorBidi" w:cstheme="majorBidi"/>
          <w:kern w:val="0"/>
          <w:lang w:bidi="he-IL"/>
          <w14:ligatures w14:val="none"/>
        </w:rPr>
        <w:t xml:space="preserve"> was a</w:t>
      </w:r>
      <w:r w:rsidR="00D2003D" w:rsidRPr="00333D83">
        <w:rPr>
          <w:rFonts w:asciiTheme="majorBidi" w:eastAsia="Times New Roman" w:hAnsiTheme="majorBidi" w:cstheme="majorBidi"/>
          <w:kern w:val="0"/>
          <w:lang w:bidi="he-IL"/>
          <w14:ligatures w14:val="none"/>
        </w:rPr>
        <w:t>n important</w:t>
      </w:r>
      <w:r w:rsidR="00BF639A" w:rsidRPr="00333D83">
        <w:rPr>
          <w:rFonts w:asciiTheme="majorBidi" w:eastAsia="Times New Roman" w:hAnsiTheme="majorBidi" w:cstheme="majorBidi"/>
          <w:kern w:val="0"/>
          <w:lang w:bidi="he-IL"/>
          <w14:ligatures w14:val="none"/>
        </w:rPr>
        <w:t xml:space="preserve"> influence on his later ideas. </w:t>
      </w:r>
      <w:r w:rsidR="00BF639A" w:rsidRPr="00333D83">
        <w:rPr>
          <w:rFonts w:asciiTheme="majorBidi" w:hAnsiTheme="majorBidi" w:cstheme="majorBidi"/>
        </w:rPr>
        <w:t xml:space="preserve">Even though Frank did not directly mention Schleiermacher in his later writings, he did engage with Schleiermacher’s views on human consciousness and religious feelings, views that influenced </w:t>
      </w:r>
      <w:r w:rsidR="00BF639A" w:rsidRPr="00333D83">
        <w:rPr>
          <w:rFonts w:asciiTheme="majorBidi" w:hAnsiTheme="majorBidi" w:cstheme="majorBidi"/>
          <w:color w:val="000000" w:themeColor="text1"/>
        </w:rPr>
        <w:t>his own interpretations of religious experience and intuition that underscored human dignity and God-</w:t>
      </w:r>
      <w:r w:rsidR="008C438F" w:rsidRPr="00333D83">
        <w:rPr>
          <w:rFonts w:asciiTheme="majorBidi" w:hAnsiTheme="majorBidi" w:cstheme="majorBidi"/>
          <w:color w:val="000000" w:themeColor="text1"/>
        </w:rPr>
        <w:t>consciousness</w:t>
      </w:r>
      <w:r w:rsidR="00BF639A" w:rsidRPr="00333D83">
        <w:rPr>
          <w:rFonts w:asciiTheme="majorBidi" w:hAnsiTheme="majorBidi" w:cstheme="majorBidi"/>
          <w:color w:val="000000" w:themeColor="text1"/>
        </w:rPr>
        <w:t xml:space="preserve">. </w:t>
      </w:r>
      <w:r w:rsidR="00BF639A" w:rsidRPr="00333D83">
        <w:rPr>
          <w:rFonts w:asciiTheme="majorBidi" w:eastAsia="Times New Roman" w:hAnsiTheme="majorBidi" w:cstheme="majorBidi"/>
          <w:kern w:val="0"/>
          <w:lang w:bidi="he-IL"/>
          <w14:ligatures w14:val="none"/>
        </w:rPr>
        <w:t xml:space="preserve">Similar to Schleiermacher, Frank synthesized ideas in a post-Enlightenment environment in which he combined his religious philosophical positions with </w:t>
      </w:r>
      <w:r w:rsidR="00D97F7D">
        <w:rPr>
          <w:rFonts w:asciiTheme="majorBidi" w:eastAsia="Times New Roman" w:hAnsiTheme="majorBidi" w:cstheme="majorBidi"/>
          <w:kern w:val="0"/>
          <w:lang w:bidi="he-IL"/>
          <w14:ligatures w14:val="none"/>
        </w:rPr>
        <w:t>N</w:t>
      </w:r>
      <w:r w:rsidR="00BF639A" w:rsidRPr="00333D83">
        <w:rPr>
          <w:rFonts w:asciiTheme="majorBidi" w:eastAsia="Times New Roman" w:hAnsiTheme="majorBidi" w:cstheme="majorBidi"/>
          <w:kern w:val="0"/>
          <w:lang w:bidi="he-IL"/>
          <w14:ligatures w14:val="none"/>
        </w:rPr>
        <w:t>eo-Platonism when analyzing Schleiermacher’s work.</w:t>
      </w:r>
      <w:r w:rsidR="00BF639A" w:rsidRPr="00333D83">
        <w:rPr>
          <w:rFonts w:asciiTheme="majorBidi" w:hAnsiTheme="majorBidi" w:cstheme="majorBidi"/>
        </w:rPr>
        <w:t xml:space="preserve"> </w:t>
      </w:r>
      <w:r w:rsidR="00BF639A" w:rsidRPr="00333D83">
        <w:rPr>
          <w:rFonts w:asciiTheme="majorBidi" w:hAnsiTheme="majorBidi" w:cstheme="majorBidi"/>
          <w:color w:val="000000"/>
        </w:rPr>
        <w:t>Frank synthesized ideas in a post-Enlightenment context, blending his own religious-philosophical views with insights drawn from Schleiermacher’s work.</w:t>
      </w:r>
      <w:r w:rsidR="00BF639A" w:rsidRPr="00333D83">
        <w:rPr>
          <w:rFonts w:asciiTheme="majorBidi" w:hAnsiTheme="majorBidi" w:cstheme="majorBidi"/>
          <w:color w:val="000000" w:themeColor="text1"/>
        </w:rPr>
        <w:t xml:space="preserve"> </w:t>
      </w:r>
      <w:r w:rsidR="00BF639A" w:rsidRPr="00333D83">
        <w:rPr>
          <w:rFonts w:asciiTheme="majorBidi" w:hAnsiTheme="majorBidi" w:cstheme="majorBidi"/>
        </w:rPr>
        <w:t>His conclusion was that</w:t>
      </w:r>
      <w:r w:rsidR="007E196A" w:rsidRPr="00333D83">
        <w:rPr>
          <w:rFonts w:asciiTheme="majorBidi" w:hAnsiTheme="majorBidi" w:cstheme="majorBidi"/>
        </w:rPr>
        <w:t xml:space="preserve"> despite the limitations of “</w:t>
      </w:r>
      <w:r w:rsidR="00BF639A" w:rsidRPr="00333D83">
        <w:rPr>
          <w:rFonts w:asciiTheme="majorBidi" w:hAnsiTheme="majorBidi" w:cstheme="majorBidi"/>
        </w:rPr>
        <w:t xml:space="preserve">Schleiermacher’s ideas, his living consciousness, which in the religious and </w:t>
      </w:r>
      <w:r w:rsidR="00BF639A" w:rsidRPr="00333D83">
        <w:rPr>
          <w:rFonts w:asciiTheme="majorBidi" w:eastAsia="Times New Roman" w:hAnsiTheme="majorBidi" w:cstheme="majorBidi"/>
          <w:kern w:val="0"/>
          <w:lang w:bidi="he-IL"/>
          <w14:ligatures w14:val="none"/>
        </w:rPr>
        <w:t>moral sphere</w:t>
      </w:r>
      <w:r w:rsidR="00BF639A" w:rsidRPr="00333D83">
        <w:rPr>
          <w:rFonts w:asciiTheme="majorBidi" w:hAnsiTheme="majorBidi" w:cstheme="majorBidi"/>
        </w:rPr>
        <w:t xml:space="preserve"> connects subjectivism and objectivism, individualism and </w:t>
      </w:r>
      <w:r w:rsidR="00BF639A" w:rsidRPr="00333D83">
        <w:rPr>
          <w:rFonts w:asciiTheme="majorBidi" w:hAnsiTheme="majorBidi" w:cstheme="majorBidi"/>
        </w:rPr>
        <w:lastRenderedPageBreak/>
        <w:t>universalism</w:t>
      </w:r>
      <w:r w:rsidR="00BF639A" w:rsidRPr="00333D83">
        <w:rPr>
          <w:rFonts w:asciiTheme="majorBidi" w:eastAsia="Times New Roman" w:hAnsiTheme="majorBidi" w:cstheme="majorBidi"/>
          <w:kern w:val="0"/>
          <w:lang w:bidi="he-IL"/>
          <w14:ligatures w14:val="none"/>
        </w:rPr>
        <w:t>, offers a greater wisdom</w:t>
      </w:r>
      <w:r w:rsidR="007E196A" w:rsidRPr="00333D83">
        <w:rPr>
          <w:rFonts w:asciiTheme="majorBidi" w:eastAsia="Times New Roman" w:hAnsiTheme="majorBidi" w:cstheme="majorBidi"/>
          <w:kern w:val="0"/>
          <w:lang w:bidi="he-IL"/>
          <w14:ligatures w14:val="none"/>
        </w:rPr>
        <w:t xml:space="preserve"> of life</w:t>
      </w:r>
      <w:r w:rsidR="00BF639A" w:rsidRPr="00333D83">
        <w:rPr>
          <w:rFonts w:asciiTheme="majorBidi" w:eastAsia="Times New Roman" w:hAnsiTheme="majorBidi" w:cstheme="majorBidi"/>
          <w:kern w:val="0"/>
          <w:lang w:bidi="he-IL"/>
          <w14:ligatures w14:val="none"/>
        </w:rPr>
        <w:t xml:space="preserve"> and is closer to the ideal of an all-encompassing worldview than the doctrines of more consistent thinkers.”</w:t>
      </w:r>
      <w:r w:rsidR="00BF639A" w:rsidRPr="00333D83">
        <w:rPr>
          <w:rStyle w:val="FootnoteReference"/>
          <w:rFonts w:asciiTheme="majorBidi" w:eastAsia="Times New Roman" w:hAnsiTheme="majorBidi" w:cstheme="majorBidi"/>
          <w:kern w:val="0"/>
          <w:lang w:bidi="he-IL"/>
          <w14:ligatures w14:val="none"/>
        </w:rPr>
        <w:footnoteReference w:id="163"/>
      </w:r>
    </w:p>
    <w:p w14:paraId="36949E78" w14:textId="6C3D8B38" w:rsidR="009F7BAC" w:rsidRPr="00333D83" w:rsidRDefault="00C27297" w:rsidP="009F7BAC">
      <w:pPr>
        <w:spacing w:line="480" w:lineRule="auto"/>
        <w:ind w:firstLine="475"/>
        <w:jc w:val="both"/>
        <w:rPr>
          <w:rFonts w:asciiTheme="majorBidi" w:hAnsiTheme="majorBidi" w:cstheme="majorBidi"/>
        </w:rPr>
      </w:pPr>
      <w:r w:rsidRPr="00333D83">
        <w:rPr>
          <w:rFonts w:asciiTheme="majorBidi" w:hAnsiTheme="majorBidi" w:cstheme="majorBidi"/>
          <w:color w:val="000000" w:themeColor="text1"/>
          <w:kern w:val="0"/>
          <w:lang w:bidi="he-IL"/>
        </w:rPr>
        <w:t>Schleiermacher’s concept of human dignity arose from his subjective religious and anthropological views, his</w:t>
      </w:r>
      <w:r w:rsidRPr="00333D83">
        <w:rPr>
          <w:rFonts w:asciiTheme="majorBidi" w:hAnsiTheme="majorBidi" w:cstheme="majorBidi"/>
          <w:color w:val="000000" w:themeColor="text1"/>
        </w:rPr>
        <w:t xml:space="preserve"> Romantic-Pietistic understanding of dignity, and his assumptions of humans’ aesthetic capacity—a capacity associated with the feeling of absolute dependence (on God). While Frank did not adopt Schleiermacher’s notion of absolute dependence, both Frank and Schleiermacher </w:t>
      </w:r>
      <w:r w:rsidRPr="00621C10">
        <w:rPr>
          <w:rFonts w:asciiTheme="majorBidi" w:hAnsiTheme="majorBidi" w:cstheme="majorBidi"/>
        </w:rPr>
        <w:t xml:space="preserve">included notions of creation and art into their human dignity analyses. An important idea found in the work of both is that creativity is an essential part of human existence and dignity, with creativity serving a central role in human efforts to imitate God. Both Schleiermacher and Frank emphasized </w:t>
      </w:r>
      <w:r w:rsidRPr="00333D83">
        <w:rPr>
          <w:rFonts w:asciiTheme="majorBidi" w:hAnsiTheme="majorBidi" w:cstheme="majorBidi"/>
        </w:rPr>
        <w:t>the significance of God’s image in relation to humanity, and asserted that this image is ultimately revealed to human beings through Christ</w:t>
      </w:r>
      <w:r w:rsidR="00D97F7D">
        <w:rPr>
          <w:rFonts w:asciiTheme="majorBidi" w:hAnsiTheme="majorBidi" w:cstheme="majorBidi"/>
        </w:rPr>
        <w:t>,</w:t>
      </w:r>
      <w:r w:rsidRPr="00333D83">
        <w:rPr>
          <w:rFonts w:asciiTheme="majorBidi" w:hAnsiTheme="majorBidi" w:cstheme="majorBidi"/>
        </w:rPr>
        <w:t xml:space="preserve"> who serves as a fundamental foundation for a new consciousness of human dignity.</w:t>
      </w:r>
    </w:p>
    <w:p w14:paraId="0B259459" w14:textId="76FD95B6" w:rsidR="00F86F33" w:rsidRPr="00621C10" w:rsidRDefault="00160A16" w:rsidP="009F7BAC">
      <w:pPr>
        <w:spacing w:line="480" w:lineRule="auto"/>
        <w:ind w:firstLine="475"/>
        <w:jc w:val="both"/>
        <w:rPr>
          <w:rFonts w:asciiTheme="majorBidi" w:hAnsiTheme="majorBidi" w:cstheme="majorBidi"/>
        </w:rPr>
      </w:pPr>
      <w:r w:rsidRPr="00333D83">
        <w:rPr>
          <w:rFonts w:asciiTheme="majorBidi" w:hAnsiTheme="majorBidi" w:cstheme="majorBidi"/>
          <w:color w:val="000000" w:themeColor="text1"/>
        </w:rPr>
        <w:t xml:space="preserve">Though they did </w:t>
      </w:r>
      <w:r w:rsidR="00C27297" w:rsidRPr="00333D83">
        <w:rPr>
          <w:rFonts w:asciiTheme="majorBidi" w:hAnsiTheme="majorBidi" w:cstheme="majorBidi"/>
          <w:color w:val="000000" w:themeColor="text1"/>
        </w:rPr>
        <w:t>their work during different periods in the modern era, both Schleiermacher and Frank re</w:t>
      </w:r>
      <w:r w:rsidRPr="00333D83">
        <w:rPr>
          <w:rFonts w:asciiTheme="majorBidi" w:hAnsiTheme="majorBidi" w:cstheme="majorBidi"/>
          <w:color w:val="000000" w:themeColor="text1"/>
        </w:rPr>
        <w:t>sponded</w:t>
      </w:r>
      <w:r w:rsidR="00C27297" w:rsidRPr="00333D83">
        <w:rPr>
          <w:rFonts w:asciiTheme="majorBidi" w:hAnsiTheme="majorBidi" w:cstheme="majorBidi"/>
          <w:color w:val="000000" w:themeColor="text1"/>
        </w:rPr>
        <w:t xml:space="preserve"> to Enlightenment ideals by underscoring the spiritual aspects of human dignity, shifting the focus away from moral values to religious (especially Christian) consciousness, which they felt was essential to the </w:t>
      </w:r>
      <w:r w:rsidRPr="00333D83">
        <w:rPr>
          <w:rFonts w:asciiTheme="majorBidi" w:hAnsiTheme="majorBidi" w:cstheme="majorBidi"/>
          <w:color w:val="000000" w:themeColor="text1"/>
        </w:rPr>
        <w:t xml:space="preserve">concept of </w:t>
      </w:r>
      <w:r w:rsidR="00C27297" w:rsidRPr="00333D83">
        <w:rPr>
          <w:rFonts w:asciiTheme="majorBidi" w:hAnsiTheme="majorBidi" w:cstheme="majorBidi"/>
          <w:color w:val="000000" w:themeColor="text1"/>
        </w:rPr>
        <w:t>human dignity. Schleiermacher and Frank came from different intellectual and geographic backgrounds, but their shared religious foundation and worldview were essential to their views on human dignity. While Frank’s connections with Eastern Orthodoxy</w:t>
      </w:r>
      <w:r w:rsidR="00C27297" w:rsidRPr="00621C10">
        <w:rPr>
          <w:rStyle w:val="FootnoteReference"/>
          <w:rFonts w:asciiTheme="majorBidi" w:hAnsiTheme="majorBidi" w:cstheme="majorBidi"/>
        </w:rPr>
        <w:footnoteReference w:id="164"/>
      </w:r>
      <w:r w:rsidR="00C27297" w:rsidRPr="00621C10">
        <w:rPr>
          <w:rFonts w:asciiTheme="majorBidi" w:hAnsiTheme="majorBidi" w:cstheme="majorBidi"/>
        </w:rPr>
        <w:t xml:space="preserve"> and German Idealism are important to understanding his anthropology, </w:t>
      </w:r>
      <w:r w:rsidR="00C27297" w:rsidRPr="00621C10">
        <w:rPr>
          <w:rFonts w:asciiTheme="majorBidi" w:hAnsiTheme="majorBidi" w:cstheme="majorBidi"/>
          <w:shd w:val="clear" w:color="auto" w:fill="FFFFFF"/>
        </w:rPr>
        <w:t>his intellectual affinity with Schleiermacher is evident in his views linking religion with human dignity.</w:t>
      </w:r>
    </w:p>
    <w:sectPr w:rsidR="00F86F33" w:rsidRPr="00621C10">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B6688" w14:textId="77777777" w:rsidR="00A44C6A" w:rsidRDefault="00A44C6A" w:rsidP="00C27297">
      <w:r>
        <w:separator/>
      </w:r>
    </w:p>
  </w:endnote>
  <w:endnote w:type="continuationSeparator" w:id="0">
    <w:p w14:paraId="4D75A225" w14:textId="77777777" w:rsidR="00A44C6A" w:rsidRDefault="00A44C6A" w:rsidP="00C27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24676310"/>
      <w:docPartObj>
        <w:docPartGallery w:val="Page Numbers (Bottom of Page)"/>
        <w:docPartUnique/>
      </w:docPartObj>
    </w:sdtPr>
    <w:sdtEndPr>
      <w:rPr>
        <w:rStyle w:val="PageNumber"/>
      </w:rPr>
    </w:sdtEndPr>
    <w:sdtContent>
      <w:p w14:paraId="7E995E38" w14:textId="617BCF6F" w:rsidR="00EA7733" w:rsidRDefault="00EA7733" w:rsidP="002E7D3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9B4B02" w14:textId="77777777" w:rsidR="00EA7733" w:rsidRDefault="00EA7733" w:rsidP="00EA77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96208258"/>
      <w:docPartObj>
        <w:docPartGallery w:val="Page Numbers (Bottom of Page)"/>
        <w:docPartUnique/>
      </w:docPartObj>
    </w:sdtPr>
    <w:sdtEndPr>
      <w:rPr>
        <w:rStyle w:val="PageNumber"/>
      </w:rPr>
    </w:sdtEndPr>
    <w:sdtContent>
      <w:p w14:paraId="5B724D80" w14:textId="5F856A8B" w:rsidR="00EA7733" w:rsidRDefault="00EA7733" w:rsidP="002E7D33">
        <w:pPr>
          <w:pStyle w:val="Footer"/>
          <w:framePr w:wrap="none" w:vAnchor="text" w:hAnchor="margin" w:xAlign="right" w:y="1"/>
          <w:rPr>
            <w:rStyle w:val="PageNumber"/>
          </w:rPr>
        </w:pPr>
        <w:r w:rsidRPr="00EA7733">
          <w:rPr>
            <w:rStyle w:val="PageNumber"/>
            <w:rFonts w:asciiTheme="majorBidi" w:hAnsiTheme="majorBidi" w:cstheme="majorBidi"/>
          </w:rPr>
          <w:fldChar w:fldCharType="begin"/>
        </w:r>
        <w:r w:rsidRPr="00EA7733">
          <w:rPr>
            <w:rStyle w:val="PageNumber"/>
            <w:rFonts w:asciiTheme="majorBidi" w:hAnsiTheme="majorBidi" w:cstheme="majorBidi"/>
          </w:rPr>
          <w:instrText xml:space="preserve"> PAGE </w:instrText>
        </w:r>
        <w:r w:rsidRPr="00EA7733">
          <w:rPr>
            <w:rStyle w:val="PageNumber"/>
            <w:rFonts w:asciiTheme="majorBidi" w:hAnsiTheme="majorBidi" w:cstheme="majorBidi"/>
          </w:rPr>
          <w:fldChar w:fldCharType="separate"/>
        </w:r>
        <w:r w:rsidRPr="00EA7733">
          <w:rPr>
            <w:rStyle w:val="PageNumber"/>
            <w:rFonts w:asciiTheme="majorBidi" w:hAnsiTheme="majorBidi" w:cstheme="majorBidi"/>
            <w:noProof/>
          </w:rPr>
          <w:t>1</w:t>
        </w:r>
        <w:r w:rsidRPr="00EA7733">
          <w:rPr>
            <w:rStyle w:val="PageNumber"/>
            <w:rFonts w:asciiTheme="majorBidi" w:hAnsiTheme="majorBidi" w:cstheme="majorBidi"/>
          </w:rPr>
          <w:fldChar w:fldCharType="end"/>
        </w:r>
      </w:p>
    </w:sdtContent>
  </w:sdt>
  <w:p w14:paraId="391AFD40" w14:textId="77777777" w:rsidR="00EA7733" w:rsidRDefault="00EA7733" w:rsidP="00EA773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D3845" w14:textId="77777777" w:rsidR="00A44C6A" w:rsidRDefault="00A44C6A" w:rsidP="00C27297">
      <w:r>
        <w:separator/>
      </w:r>
    </w:p>
  </w:footnote>
  <w:footnote w:type="continuationSeparator" w:id="0">
    <w:p w14:paraId="262114C6" w14:textId="77777777" w:rsidR="00A44C6A" w:rsidRDefault="00A44C6A" w:rsidP="00C27297">
      <w:r>
        <w:continuationSeparator/>
      </w:r>
    </w:p>
  </w:footnote>
  <w:footnote w:id="1">
    <w:p w14:paraId="104A9E74" w14:textId="5186D175" w:rsidR="00C27297" w:rsidRPr="00333D83" w:rsidRDefault="00C27297" w:rsidP="001B488C">
      <w:pPr>
        <w:pStyle w:val="FootnoteText"/>
        <w:jc w:val="both"/>
        <w:rPr>
          <w:rFonts w:asciiTheme="majorBidi" w:hAnsiTheme="majorBidi" w:cstheme="majorBidi"/>
          <w:color w:val="000000" w:themeColor="text1"/>
          <w:sz w:val="22"/>
          <w:szCs w:val="22"/>
          <w:shd w:val="clear" w:color="auto" w:fill="FFFFFF"/>
        </w:rPr>
      </w:pPr>
      <w:r w:rsidRPr="00333D83">
        <w:rPr>
          <w:rFonts w:asciiTheme="majorBidi" w:hAnsiTheme="majorBidi" w:cstheme="majorBidi"/>
          <w:sz w:val="22"/>
          <w:szCs w:val="22"/>
        </w:rPr>
        <w:t xml:space="preserve">Parts of this article were presented at the conference </w:t>
      </w:r>
      <w:r w:rsidRPr="00333D83">
        <w:rPr>
          <w:rStyle w:val="Emphasis"/>
          <w:rFonts w:asciiTheme="majorBidi" w:hAnsiTheme="majorBidi" w:cstheme="majorBidi"/>
          <w:color w:val="000000" w:themeColor="text1"/>
          <w:sz w:val="22"/>
          <w:szCs w:val="22"/>
        </w:rPr>
        <w:t>Religion, Human Dignity, and Human Rights: New Paradigms for Russia and the West at the Hamilton Center for Classical and Civic Education</w:t>
      </w:r>
      <w:r w:rsidRPr="00333D83">
        <w:rPr>
          <w:rFonts w:asciiTheme="majorBidi" w:hAnsiTheme="majorBidi" w:cstheme="majorBidi"/>
          <w:color w:val="000000" w:themeColor="text1"/>
          <w:sz w:val="22"/>
          <w:szCs w:val="22"/>
          <w:shd w:val="clear" w:color="auto" w:fill="FFFFFF"/>
        </w:rPr>
        <w:t xml:space="preserve">, University of Florida, </w:t>
      </w:r>
      <w:r w:rsidR="005A7034" w:rsidRPr="00333D83">
        <w:rPr>
          <w:rFonts w:asciiTheme="majorBidi" w:hAnsiTheme="majorBidi" w:cstheme="majorBidi"/>
          <w:color w:val="000000" w:themeColor="text1"/>
          <w:sz w:val="22"/>
          <w:szCs w:val="22"/>
          <w:shd w:val="clear" w:color="auto" w:fill="FFFFFF"/>
        </w:rPr>
        <w:t>Gainesville</w:t>
      </w:r>
      <w:r w:rsidR="005A7034">
        <w:rPr>
          <w:rFonts w:asciiTheme="majorBidi" w:hAnsiTheme="majorBidi" w:cstheme="majorBidi"/>
          <w:color w:val="000000" w:themeColor="text1"/>
          <w:sz w:val="22"/>
          <w:szCs w:val="22"/>
          <w:shd w:val="clear" w:color="auto" w:fill="FFFFFF"/>
        </w:rPr>
        <w:t>, November 2024</w:t>
      </w:r>
      <w:r w:rsidRPr="00333D83">
        <w:rPr>
          <w:rFonts w:asciiTheme="majorBidi" w:hAnsiTheme="majorBidi" w:cstheme="majorBidi"/>
          <w:color w:val="000000" w:themeColor="text1"/>
          <w:sz w:val="22"/>
          <w:szCs w:val="22"/>
          <w:shd w:val="clear" w:color="auto" w:fill="FFFFFF"/>
        </w:rPr>
        <w:t>. I thank the anonymous reviewers for their insightful comments and suggestions.</w:t>
      </w:r>
    </w:p>
    <w:p w14:paraId="19AD7DF1" w14:textId="77777777" w:rsidR="00C27297" w:rsidRPr="00333D83" w:rsidRDefault="00C27297" w:rsidP="00150EFC">
      <w:pPr>
        <w:pStyle w:val="FootnoteText"/>
        <w:ind w:firstLine="475"/>
        <w:jc w:val="both"/>
        <w:rPr>
          <w:rFonts w:asciiTheme="majorBidi" w:hAnsiTheme="majorBidi" w:cstheme="majorBidi"/>
          <w:color w:val="000000" w:themeColor="text1"/>
          <w:sz w:val="22"/>
          <w:szCs w:val="22"/>
        </w:rPr>
      </w:pPr>
    </w:p>
    <w:p w14:paraId="2FC54A10" w14:textId="0EF592FC" w:rsidR="00C27297" w:rsidRPr="001B488C" w:rsidRDefault="00C27297" w:rsidP="001B488C">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proofErr w:type="spellStart"/>
      <w:r w:rsidRPr="001B488C">
        <w:rPr>
          <w:rFonts w:asciiTheme="majorBidi" w:hAnsiTheme="majorBidi" w:cstheme="majorBidi"/>
          <w:sz w:val="22"/>
          <w:szCs w:val="22"/>
        </w:rPr>
        <w:t>Iver</w:t>
      </w:r>
      <w:proofErr w:type="spellEnd"/>
      <w:r w:rsidRPr="001B488C">
        <w:rPr>
          <w:rFonts w:asciiTheme="majorBidi" w:hAnsiTheme="majorBidi" w:cstheme="majorBidi"/>
          <w:sz w:val="22"/>
          <w:szCs w:val="22"/>
        </w:rPr>
        <w:t xml:space="preserve"> G. Neumann, </w:t>
      </w:r>
      <w:r w:rsidRPr="001B488C">
        <w:rPr>
          <w:rFonts w:asciiTheme="majorBidi" w:hAnsiTheme="majorBidi" w:cstheme="majorBidi"/>
          <w:i/>
          <w:iCs/>
          <w:sz w:val="22"/>
          <w:szCs w:val="22"/>
        </w:rPr>
        <w:t>Russia and the Idea of Europe: A Study in Identity and International Relations</w:t>
      </w:r>
      <w:r w:rsidR="00486693" w:rsidRPr="001B488C">
        <w:rPr>
          <w:rFonts w:asciiTheme="majorBidi" w:hAnsiTheme="majorBidi" w:cstheme="majorBidi"/>
          <w:sz w:val="22"/>
          <w:szCs w:val="22"/>
        </w:rPr>
        <w:t>,</w:t>
      </w:r>
      <w:r w:rsidRPr="001B488C">
        <w:rPr>
          <w:rFonts w:asciiTheme="majorBidi" w:hAnsiTheme="majorBidi" w:cstheme="majorBidi"/>
          <w:sz w:val="22"/>
          <w:szCs w:val="22"/>
        </w:rPr>
        <w:t xml:space="preserve"> 2nd ed. (New York: Routledge, 2013).</w:t>
      </w:r>
    </w:p>
  </w:footnote>
  <w:footnote w:id="2">
    <w:p w14:paraId="1AAC2A01" w14:textId="2A548DBA" w:rsidR="00F010A6" w:rsidRDefault="00F010A6">
      <w:pPr>
        <w:pStyle w:val="FootnoteText"/>
      </w:pPr>
      <w:r>
        <w:rPr>
          <w:rStyle w:val="FootnoteReference"/>
        </w:rPr>
        <w:footnoteRef/>
      </w:r>
      <w:r>
        <w:t xml:space="preserve"> </w:t>
      </w:r>
      <w:r w:rsidRPr="001B488C">
        <w:rPr>
          <w:rFonts w:asciiTheme="majorBidi" w:hAnsiTheme="majorBidi" w:cstheme="majorBidi"/>
          <w:sz w:val="22"/>
          <w:szCs w:val="22"/>
        </w:rPr>
        <w:t xml:space="preserve">T. G. Masaryk, </w:t>
      </w:r>
      <w:r w:rsidRPr="001B488C">
        <w:rPr>
          <w:rFonts w:asciiTheme="majorBidi" w:hAnsiTheme="majorBidi" w:cstheme="majorBidi"/>
          <w:i/>
          <w:iCs/>
          <w:sz w:val="22"/>
          <w:szCs w:val="22"/>
        </w:rPr>
        <w:t>The Spirit of Russia: Studies in History, Literature and Philosophy</w:t>
      </w:r>
      <w:r w:rsidRPr="001B488C">
        <w:rPr>
          <w:rFonts w:asciiTheme="majorBidi" w:hAnsiTheme="majorBidi" w:cstheme="majorBidi"/>
          <w:sz w:val="22"/>
          <w:szCs w:val="22"/>
        </w:rPr>
        <w:t xml:space="preserve">, trans. Eden and Cedar Paul, vol. 2 (London: Allen &amp; Unwin, 1919), 559, 560. See also Donald Mackenzie Wallace, </w:t>
      </w:r>
      <w:r w:rsidRPr="001B488C">
        <w:rPr>
          <w:rFonts w:asciiTheme="majorBidi" w:hAnsiTheme="majorBidi" w:cstheme="majorBidi"/>
          <w:i/>
          <w:iCs/>
          <w:sz w:val="22"/>
          <w:szCs w:val="22"/>
        </w:rPr>
        <w:t>Russia</w:t>
      </w:r>
      <w:r w:rsidRPr="001B488C">
        <w:rPr>
          <w:rFonts w:asciiTheme="majorBidi" w:hAnsiTheme="majorBidi" w:cstheme="majorBidi"/>
          <w:sz w:val="22"/>
          <w:szCs w:val="22"/>
        </w:rPr>
        <w:t xml:space="preserve"> (London: Cassel, 1886), 397.</w:t>
      </w:r>
    </w:p>
  </w:footnote>
  <w:footnote w:id="3">
    <w:p w14:paraId="3EB7148A" w14:textId="08CDE886" w:rsidR="00C27297" w:rsidRPr="001B488C" w:rsidRDefault="00C27297" w:rsidP="001B488C">
      <w:pPr>
        <w:autoSpaceDE w:val="0"/>
        <w:autoSpaceDN w:val="0"/>
        <w:adjustRightInd w:val="0"/>
        <w:jc w:val="both"/>
        <w:rPr>
          <w:rFonts w:asciiTheme="majorBidi" w:hAnsiTheme="majorBidi" w:cstheme="majorBidi"/>
          <w:sz w:val="22"/>
          <w:szCs w:val="22"/>
          <w:shd w:val="clear" w:color="auto" w:fill="FFFFFF"/>
        </w:rPr>
      </w:pPr>
      <w:r w:rsidRPr="001B488C">
        <w:rPr>
          <w:rStyle w:val="FootnoteReference"/>
          <w:rFonts w:asciiTheme="majorBidi" w:hAnsiTheme="majorBidi" w:cstheme="majorBidi"/>
          <w:sz w:val="22"/>
          <w:szCs w:val="22"/>
        </w:rPr>
        <w:footnoteRef/>
      </w:r>
      <w:r w:rsidRPr="001B488C">
        <w:rPr>
          <w:rFonts w:asciiTheme="majorBidi" w:hAnsiTheme="majorBidi" w:cstheme="majorBidi"/>
          <w:sz w:val="22"/>
          <w:szCs w:val="22"/>
        </w:rPr>
        <w:t xml:space="preserve"> For a recent study on the cultural transfer between Russia and Europe, see </w:t>
      </w:r>
      <w:r w:rsidRPr="001B488C">
        <w:rPr>
          <w:rFonts w:asciiTheme="majorBidi" w:hAnsiTheme="majorBidi" w:cstheme="majorBidi"/>
          <w:sz w:val="22"/>
          <w:szCs w:val="22"/>
          <w:shd w:val="clear" w:color="auto" w:fill="FFFFFF"/>
        </w:rPr>
        <w:t xml:space="preserve">Nikolaus </w:t>
      </w:r>
      <w:proofErr w:type="spellStart"/>
      <w:r w:rsidRPr="001B488C">
        <w:rPr>
          <w:rFonts w:asciiTheme="majorBidi" w:hAnsiTheme="majorBidi" w:cstheme="majorBidi"/>
          <w:sz w:val="22"/>
          <w:szCs w:val="22"/>
          <w:shd w:val="clear" w:color="auto" w:fill="FFFFFF"/>
        </w:rPr>
        <w:t>Katzer</w:t>
      </w:r>
      <w:proofErr w:type="spellEnd"/>
      <w:r w:rsidRPr="001B488C">
        <w:rPr>
          <w:rFonts w:asciiTheme="majorBidi" w:hAnsiTheme="majorBidi" w:cstheme="majorBidi"/>
          <w:sz w:val="22"/>
          <w:szCs w:val="22"/>
          <w:shd w:val="clear" w:color="auto" w:fill="FFFFFF"/>
        </w:rPr>
        <w:t>, “</w:t>
      </w:r>
      <w:proofErr w:type="spellStart"/>
      <w:r w:rsidRPr="001B488C">
        <w:rPr>
          <w:rFonts w:asciiTheme="majorBidi" w:hAnsiTheme="majorBidi" w:cstheme="majorBidi"/>
          <w:sz w:val="22"/>
          <w:szCs w:val="22"/>
          <w:shd w:val="clear" w:color="auto" w:fill="FFFFFF"/>
        </w:rPr>
        <w:t>Kulturtransfer</w:t>
      </w:r>
      <w:proofErr w:type="spellEnd"/>
      <w:r w:rsidRPr="001B488C">
        <w:rPr>
          <w:rFonts w:asciiTheme="majorBidi" w:hAnsiTheme="majorBidi" w:cstheme="majorBidi"/>
          <w:sz w:val="22"/>
          <w:szCs w:val="22"/>
          <w:shd w:val="clear" w:color="auto" w:fill="FFFFFF"/>
        </w:rPr>
        <w:t xml:space="preserve"> </w:t>
      </w:r>
      <w:proofErr w:type="spellStart"/>
      <w:r w:rsidRPr="001B488C">
        <w:rPr>
          <w:rFonts w:asciiTheme="majorBidi" w:hAnsiTheme="majorBidi" w:cstheme="majorBidi"/>
          <w:sz w:val="22"/>
          <w:szCs w:val="22"/>
          <w:shd w:val="clear" w:color="auto" w:fill="FFFFFF"/>
        </w:rPr>
        <w:t>zwischen</w:t>
      </w:r>
      <w:proofErr w:type="spellEnd"/>
      <w:r w:rsidRPr="001B488C">
        <w:rPr>
          <w:rFonts w:asciiTheme="majorBidi" w:hAnsiTheme="majorBidi" w:cstheme="majorBidi"/>
          <w:sz w:val="22"/>
          <w:szCs w:val="22"/>
          <w:shd w:val="clear" w:color="auto" w:fill="FFFFFF"/>
        </w:rPr>
        <w:t xml:space="preserve"> </w:t>
      </w:r>
      <w:proofErr w:type="spellStart"/>
      <w:r w:rsidRPr="001B488C">
        <w:rPr>
          <w:rFonts w:asciiTheme="majorBidi" w:hAnsiTheme="majorBidi" w:cstheme="majorBidi"/>
          <w:sz w:val="22"/>
          <w:szCs w:val="22"/>
          <w:shd w:val="clear" w:color="auto" w:fill="FFFFFF"/>
        </w:rPr>
        <w:t>Russland</w:t>
      </w:r>
      <w:proofErr w:type="spellEnd"/>
      <w:r w:rsidRPr="001B488C">
        <w:rPr>
          <w:rFonts w:asciiTheme="majorBidi" w:hAnsiTheme="majorBidi" w:cstheme="majorBidi"/>
          <w:sz w:val="22"/>
          <w:szCs w:val="22"/>
          <w:shd w:val="clear" w:color="auto" w:fill="FFFFFF"/>
        </w:rPr>
        <w:t xml:space="preserve"> und dem </w:t>
      </w:r>
      <w:proofErr w:type="spellStart"/>
      <w:r w:rsidRPr="001B488C">
        <w:rPr>
          <w:rFonts w:asciiTheme="majorBidi" w:hAnsiTheme="majorBidi" w:cstheme="majorBidi"/>
          <w:sz w:val="22"/>
          <w:szCs w:val="22"/>
          <w:shd w:val="clear" w:color="auto" w:fill="FFFFFF"/>
        </w:rPr>
        <w:t>Westen</w:t>
      </w:r>
      <w:proofErr w:type="spellEnd"/>
      <w:r w:rsidRPr="001B488C">
        <w:rPr>
          <w:rFonts w:asciiTheme="majorBidi" w:hAnsiTheme="majorBidi" w:cstheme="majorBidi"/>
          <w:sz w:val="22"/>
          <w:szCs w:val="22"/>
          <w:shd w:val="clear" w:color="auto" w:fill="FFFFFF"/>
        </w:rPr>
        <w:t xml:space="preserve"> vom </w:t>
      </w:r>
      <w:proofErr w:type="spellStart"/>
      <w:r w:rsidRPr="001B488C">
        <w:rPr>
          <w:rFonts w:asciiTheme="majorBidi" w:hAnsiTheme="majorBidi" w:cstheme="majorBidi"/>
          <w:sz w:val="22"/>
          <w:szCs w:val="22"/>
          <w:shd w:val="clear" w:color="auto" w:fill="FFFFFF"/>
        </w:rPr>
        <w:t>späten</w:t>
      </w:r>
      <w:proofErr w:type="spellEnd"/>
      <w:r w:rsidRPr="001B488C">
        <w:rPr>
          <w:rFonts w:asciiTheme="majorBidi" w:hAnsiTheme="majorBidi" w:cstheme="majorBidi"/>
          <w:sz w:val="22"/>
          <w:szCs w:val="22"/>
          <w:shd w:val="clear" w:color="auto" w:fill="FFFFFF"/>
        </w:rPr>
        <w:t xml:space="preserve"> 17. bis </w:t>
      </w:r>
      <w:proofErr w:type="spellStart"/>
      <w:r w:rsidRPr="001B488C">
        <w:rPr>
          <w:rFonts w:asciiTheme="majorBidi" w:hAnsiTheme="majorBidi" w:cstheme="majorBidi"/>
          <w:sz w:val="22"/>
          <w:szCs w:val="22"/>
          <w:shd w:val="clear" w:color="auto" w:fill="FFFFFF"/>
        </w:rPr>
        <w:t>zum</w:t>
      </w:r>
      <w:proofErr w:type="spellEnd"/>
      <w:r w:rsidRPr="001B488C">
        <w:rPr>
          <w:rFonts w:asciiTheme="majorBidi" w:hAnsiTheme="majorBidi" w:cstheme="majorBidi"/>
          <w:sz w:val="22"/>
          <w:szCs w:val="22"/>
          <w:shd w:val="clear" w:color="auto" w:fill="FFFFFF"/>
        </w:rPr>
        <w:t xml:space="preserve"> </w:t>
      </w:r>
      <w:proofErr w:type="spellStart"/>
      <w:r w:rsidRPr="001B488C">
        <w:rPr>
          <w:rFonts w:asciiTheme="majorBidi" w:hAnsiTheme="majorBidi" w:cstheme="majorBidi"/>
          <w:sz w:val="22"/>
          <w:szCs w:val="22"/>
          <w:shd w:val="clear" w:color="auto" w:fill="FFFFFF"/>
        </w:rPr>
        <w:t>beginnenden</w:t>
      </w:r>
      <w:proofErr w:type="spellEnd"/>
      <w:r w:rsidRPr="001B488C">
        <w:rPr>
          <w:rFonts w:asciiTheme="majorBidi" w:hAnsiTheme="majorBidi" w:cstheme="majorBidi"/>
          <w:sz w:val="22"/>
          <w:szCs w:val="22"/>
          <w:shd w:val="clear" w:color="auto" w:fill="FFFFFF"/>
        </w:rPr>
        <w:t xml:space="preserve"> 20. </w:t>
      </w:r>
      <w:proofErr w:type="spellStart"/>
      <w:r w:rsidRPr="001B488C">
        <w:rPr>
          <w:rFonts w:asciiTheme="majorBidi" w:hAnsiTheme="majorBidi" w:cstheme="majorBidi"/>
          <w:sz w:val="22"/>
          <w:szCs w:val="22"/>
          <w:shd w:val="clear" w:color="auto" w:fill="FFFFFF"/>
        </w:rPr>
        <w:t>Jahrhundert</w:t>
      </w:r>
      <w:proofErr w:type="spellEnd"/>
      <w:r w:rsidRPr="001B488C">
        <w:rPr>
          <w:rFonts w:asciiTheme="majorBidi" w:hAnsiTheme="majorBidi" w:cstheme="majorBidi"/>
          <w:sz w:val="22"/>
          <w:szCs w:val="22"/>
          <w:shd w:val="clear" w:color="auto" w:fill="FFFFFF"/>
        </w:rPr>
        <w:t xml:space="preserve">,” in </w:t>
      </w:r>
      <w:r w:rsidRPr="001B488C">
        <w:rPr>
          <w:rFonts w:asciiTheme="majorBidi" w:hAnsiTheme="majorBidi" w:cstheme="majorBidi"/>
          <w:i/>
          <w:iCs/>
          <w:sz w:val="22"/>
          <w:szCs w:val="22"/>
          <w:shd w:val="clear" w:color="auto" w:fill="FFFFFF"/>
        </w:rPr>
        <w:t>Band 6 Deutsch-</w:t>
      </w:r>
      <w:proofErr w:type="spellStart"/>
      <w:r w:rsidRPr="001B488C">
        <w:rPr>
          <w:rFonts w:asciiTheme="majorBidi" w:hAnsiTheme="majorBidi" w:cstheme="majorBidi"/>
          <w:i/>
          <w:iCs/>
          <w:sz w:val="22"/>
          <w:szCs w:val="22"/>
          <w:shd w:val="clear" w:color="auto" w:fill="FFFFFF"/>
        </w:rPr>
        <w:t>russische</w:t>
      </w:r>
      <w:proofErr w:type="spellEnd"/>
      <w:r w:rsidRPr="001B488C">
        <w:rPr>
          <w:rFonts w:asciiTheme="majorBidi" w:hAnsiTheme="majorBidi" w:cstheme="majorBidi"/>
          <w:i/>
          <w:iCs/>
          <w:sz w:val="22"/>
          <w:szCs w:val="22"/>
          <w:shd w:val="clear" w:color="auto" w:fill="FFFFFF"/>
        </w:rPr>
        <w:t xml:space="preserve"> </w:t>
      </w:r>
      <w:proofErr w:type="spellStart"/>
      <w:r w:rsidRPr="001B488C">
        <w:rPr>
          <w:rFonts w:asciiTheme="majorBidi" w:hAnsiTheme="majorBidi" w:cstheme="majorBidi"/>
          <w:i/>
          <w:iCs/>
          <w:sz w:val="22"/>
          <w:szCs w:val="22"/>
          <w:shd w:val="clear" w:color="auto" w:fill="FFFFFF"/>
        </w:rPr>
        <w:t>Kulturbeziehungen</w:t>
      </w:r>
      <w:proofErr w:type="spellEnd"/>
      <w:r w:rsidRPr="001B488C">
        <w:rPr>
          <w:rFonts w:asciiTheme="majorBidi" w:hAnsiTheme="majorBidi" w:cstheme="majorBidi"/>
          <w:i/>
          <w:iCs/>
          <w:sz w:val="22"/>
          <w:szCs w:val="22"/>
          <w:shd w:val="clear" w:color="auto" w:fill="FFFFFF"/>
        </w:rPr>
        <w:t xml:space="preserve"> </w:t>
      </w:r>
      <w:proofErr w:type="spellStart"/>
      <w:r w:rsidRPr="001B488C">
        <w:rPr>
          <w:rFonts w:asciiTheme="majorBidi" w:hAnsiTheme="majorBidi" w:cstheme="majorBidi"/>
          <w:i/>
          <w:iCs/>
          <w:sz w:val="22"/>
          <w:szCs w:val="22"/>
          <w:shd w:val="clear" w:color="auto" w:fill="FFFFFF"/>
        </w:rPr>
        <w:t>im</w:t>
      </w:r>
      <w:proofErr w:type="spellEnd"/>
      <w:r w:rsidRPr="001B488C">
        <w:rPr>
          <w:rFonts w:asciiTheme="majorBidi" w:hAnsiTheme="majorBidi" w:cstheme="majorBidi"/>
          <w:i/>
          <w:iCs/>
          <w:sz w:val="22"/>
          <w:szCs w:val="22"/>
          <w:shd w:val="clear" w:color="auto" w:fill="FFFFFF"/>
        </w:rPr>
        <w:t xml:space="preserve"> 20. </w:t>
      </w:r>
      <w:proofErr w:type="spellStart"/>
      <w:r w:rsidRPr="001B488C">
        <w:rPr>
          <w:rFonts w:asciiTheme="majorBidi" w:hAnsiTheme="majorBidi" w:cstheme="majorBidi"/>
          <w:i/>
          <w:iCs/>
          <w:sz w:val="22"/>
          <w:szCs w:val="22"/>
          <w:shd w:val="clear" w:color="auto" w:fill="FFFFFF"/>
        </w:rPr>
        <w:t>Jahrhundert</w:t>
      </w:r>
      <w:proofErr w:type="spellEnd"/>
      <w:r w:rsidRPr="001B488C">
        <w:rPr>
          <w:rFonts w:asciiTheme="majorBidi" w:hAnsiTheme="majorBidi" w:cstheme="majorBidi"/>
          <w:i/>
          <w:iCs/>
          <w:sz w:val="22"/>
          <w:szCs w:val="22"/>
          <w:shd w:val="clear" w:color="auto" w:fill="FFFFFF"/>
        </w:rPr>
        <w:t xml:space="preserve">. </w:t>
      </w:r>
      <w:proofErr w:type="spellStart"/>
      <w:r w:rsidRPr="001B488C">
        <w:rPr>
          <w:rFonts w:asciiTheme="majorBidi" w:hAnsiTheme="majorBidi" w:cstheme="majorBidi"/>
          <w:i/>
          <w:iCs/>
          <w:sz w:val="22"/>
          <w:szCs w:val="22"/>
          <w:shd w:val="clear" w:color="auto" w:fill="FFFFFF"/>
        </w:rPr>
        <w:t>Einflüsse</w:t>
      </w:r>
      <w:proofErr w:type="spellEnd"/>
      <w:r w:rsidRPr="001B488C">
        <w:rPr>
          <w:rFonts w:asciiTheme="majorBidi" w:hAnsiTheme="majorBidi" w:cstheme="majorBidi"/>
          <w:i/>
          <w:iCs/>
          <w:sz w:val="22"/>
          <w:szCs w:val="22"/>
          <w:shd w:val="clear" w:color="auto" w:fill="FFFFFF"/>
        </w:rPr>
        <w:t xml:space="preserve"> und </w:t>
      </w:r>
      <w:proofErr w:type="spellStart"/>
      <w:r w:rsidRPr="001B488C">
        <w:rPr>
          <w:rFonts w:asciiTheme="majorBidi" w:hAnsiTheme="majorBidi" w:cstheme="majorBidi"/>
          <w:i/>
          <w:iCs/>
          <w:sz w:val="22"/>
          <w:szCs w:val="22"/>
          <w:shd w:val="clear" w:color="auto" w:fill="FFFFFF"/>
        </w:rPr>
        <w:t>Wechselwirkungen</w:t>
      </w:r>
      <w:proofErr w:type="spellEnd"/>
      <w:r w:rsidRPr="001B488C">
        <w:rPr>
          <w:rFonts w:asciiTheme="majorBidi" w:hAnsiTheme="majorBidi" w:cstheme="majorBidi"/>
          <w:sz w:val="22"/>
          <w:szCs w:val="22"/>
          <w:shd w:val="clear" w:color="auto" w:fill="FFFFFF"/>
        </w:rPr>
        <w:t xml:space="preserve">, ed. Horst </w:t>
      </w:r>
      <w:proofErr w:type="spellStart"/>
      <w:r w:rsidRPr="001B488C">
        <w:rPr>
          <w:rFonts w:asciiTheme="majorBidi" w:hAnsiTheme="majorBidi" w:cstheme="majorBidi"/>
          <w:sz w:val="22"/>
          <w:szCs w:val="22"/>
          <w:shd w:val="clear" w:color="auto" w:fill="FFFFFF"/>
        </w:rPr>
        <w:t>Möller</w:t>
      </w:r>
      <w:proofErr w:type="spellEnd"/>
      <w:r w:rsidRPr="001B488C">
        <w:rPr>
          <w:rFonts w:asciiTheme="majorBidi" w:hAnsiTheme="majorBidi" w:cstheme="majorBidi"/>
          <w:sz w:val="22"/>
          <w:szCs w:val="22"/>
          <w:shd w:val="clear" w:color="auto" w:fill="FFFFFF"/>
        </w:rPr>
        <w:t xml:space="preserve"> and Aleksandr O. </w:t>
      </w:r>
      <w:proofErr w:type="spellStart"/>
      <w:r w:rsidRPr="001B488C">
        <w:rPr>
          <w:rFonts w:asciiTheme="majorBidi" w:hAnsiTheme="majorBidi" w:cstheme="majorBidi"/>
          <w:sz w:val="22"/>
          <w:szCs w:val="22"/>
          <w:shd w:val="clear" w:color="auto" w:fill="FFFFFF"/>
        </w:rPr>
        <w:t>Cubar’jan</w:t>
      </w:r>
      <w:proofErr w:type="spellEnd"/>
      <w:r w:rsidRPr="001B488C">
        <w:rPr>
          <w:rFonts w:asciiTheme="majorBidi" w:hAnsiTheme="majorBidi" w:cstheme="majorBidi"/>
          <w:sz w:val="22"/>
          <w:szCs w:val="22"/>
          <w:shd w:val="clear" w:color="auto" w:fill="FFFFFF"/>
        </w:rPr>
        <w:t xml:space="preserve"> (Berlin: De Gruyter, 2016), 1–9.</w:t>
      </w:r>
    </w:p>
  </w:footnote>
  <w:footnote w:id="4">
    <w:p w14:paraId="43ECE121" w14:textId="6E54C239" w:rsidR="00C27297" w:rsidRPr="001B488C" w:rsidRDefault="00C27297" w:rsidP="001B488C">
      <w:pPr>
        <w:jc w:val="both"/>
        <w:rPr>
          <w:rFonts w:asciiTheme="majorBidi" w:hAnsiTheme="majorBidi" w:cstheme="majorBidi"/>
          <w:sz w:val="22"/>
          <w:szCs w:val="22"/>
          <w:shd w:val="clear" w:color="auto" w:fill="FFFFFF"/>
        </w:rPr>
      </w:pPr>
      <w:r w:rsidRPr="001B488C">
        <w:rPr>
          <w:rStyle w:val="FootnoteReference"/>
          <w:rFonts w:asciiTheme="majorBidi" w:hAnsiTheme="majorBidi" w:cstheme="majorBidi"/>
          <w:sz w:val="22"/>
          <w:szCs w:val="22"/>
        </w:rPr>
        <w:footnoteRef/>
      </w:r>
      <w:r w:rsidRPr="001B488C">
        <w:rPr>
          <w:rFonts w:asciiTheme="majorBidi" w:hAnsiTheme="majorBidi" w:cstheme="majorBidi"/>
          <w:sz w:val="22"/>
          <w:szCs w:val="22"/>
        </w:rPr>
        <w:t xml:space="preserve"> </w:t>
      </w:r>
      <w:r w:rsidRPr="001B488C">
        <w:rPr>
          <w:rFonts w:asciiTheme="majorBidi" w:hAnsiTheme="majorBidi" w:cstheme="majorBidi"/>
          <w:sz w:val="22"/>
          <w:szCs w:val="22"/>
          <w:shd w:val="clear" w:color="auto" w:fill="FFFFFF"/>
        </w:rPr>
        <w:t>In the 1840s the libraries of educated Russian priests were filled with books written by German theologians such as Friedrich Schleiermacher, August Neander</w:t>
      </w:r>
      <w:r w:rsidR="00486693" w:rsidRPr="001B488C">
        <w:rPr>
          <w:rFonts w:asciiTheme="majorBidi" w:hAnsiTheme="majorBidi" w:cstheme="majorBidi"/>
          <w:sz w:val="22"/>
          <w:szCs w:val="22"/>
          <w:shd w:val="clear" w:color="auto" w:fill="FFFFFF"/>
        </w:rPr>
        <w:t>,</w:t>
      </w:r>
      <w:r w:rsidRPr="001B488C">
        <w:rPr>
          <w:rFonts w:asciiTheme="majorBidi" w:hAnsiTheme="majorBidi" w:cstheme="majorBidi"/>
          <w:sz w:val="22"/>
          <w:szCs w:val="22"/>
          <w:shd w:val="clear" w:color="auto" w:fill="FFFFFF"/>
        </w:rPr>
        <w:t xml:space="preserve"> and David Friedrich Strauss. J. G. </w:t>
      </w:r>
      <w:r w:rsidRPr="001B488C">
        <w:rPr>
          <w:rFonts w:asciiTheme="majorBidi" w:hAnsiTheme="majorBidi" w:cstheme="majorBidi"/>
          <w:sz w:val="22"/>
          <w:szCs w:val="22"/>
        </w:rPr>
        <w:t xml:space="preserve">Kohl, </w:t>
      </w:r>
      <w:r w:rsidRPr="001B488C">
        <w:rPr>
          <w:rFonts w:asciiTheme="majorBidi" w:hAnsiTheme="majorBidi" w:cstheme="majorBidi"/>
          <w:i/>
          <w:iCs/>
          <w:sz w:val="22"/>
          <w:szCs w:val="22"/>
        </w:rPr>
        <w:t>Russia: St. Petersburg, Moscow</w:t>
      </w:r>
      <w:r w:rsidR="001B488C" w:rsidRPr="001B488C">
        <w:rPr>
          <w:rFonts w:asciiTheme="majorBidi" w:hAnsiTheme="majorBidi" w:cstheme="majorBidi"/>
          <w:i/>
          <w:iCs/>
          <w:sz w:val="22"/>
          <w:szCs w:val="22"/>
        </w:rPr>
        <w:t xml:space="preserve">, </w:t>
      </w:r>
      <w:proofErr w:type="spellStart"/>
      <w:r w:rsidRPr="001B488C">
        <w:rPr>
          <w:rFonts w:asciiTheme="majorBidi" w:hAnsiTheme="majorBidi" w:cstheme="majorBidi"/>
          <w:i/>
          <w:iCs/>
          <w:sz w:val="22"/>
          <w:szCs w:val="22"/>
        </w:rPr>
        <w:t>Kharkoff</w:t>
      </w:r>
      <w:proofErr w:type="spellEnd"/>
      <w:r w:rsidRPr="001B488C">
        <w:rPr>
          <w:rFonts w:asciiTheme="majorBidi" w:hAnsiTheme="majorBidi" w:cstheme="majorBidi"/>
          <w:i/>
          <w:iCs/>
          <w:sz w:val="22"/>
          <w:szCs w:val="22"/>
        </w:rPr>
        <w:t>, Riga, Odessa, the German Provinces on the Baltic, the Steppes, the Crimea, and the Interior of the Empire</w:t>
      </w:r>
      <w:r w:rsidRPr="001B488C">
        <w:rPr>
          <w:rFonts w:asciiTheme="majorBidi" w:hAnsiTheme="majorBidi" w:cstheme="majorBidi"/>
          <w:sz w:val="22"/>
          <w:szCs w:val="22"/>
        </w:rPr>
        <w:t xml:space="preserve"> (Kiribati: Chapman &amp; Hall, 1842), 268.</w:t>
      </w:r>
    </w:p>
  </w:footnote>
  <w:footnote w:id="5">
    <w:p w14:paraId="71858860" w14:textId="7726CDF5" w:rsidR="00C27297" w:rsidRPr="001B488C" w:rsidRDefault="00C27297" w:rsidP="001B488C">
      <w:pPr>
        <w:pStyle w:val="FootnoteText"/>
        <w:jc w:val="both"/>
        <w:rPr>
          <w:rFonts w:asciiTheme="majorBidi" w:hAnsiTheme="majorBidi" w:cstheme="majorBidi"/>
          <w:sz w:val="22"/>
          <w:szCs w:val="22"/>
        </w:rPr>
      </w:pPr>
      <w:r w:rsidRPr="001B488C">
        <w:rPr>
          <w:rStyle w:val="FootnoteReference"/>
          <w:rFonts w:asciiTheme="majorBidi" w:hAnsiTheme="majorBidi" w:cstheme="majorBidi"/>
          <w:sz w:val="22"/>
          <w:szCs w:val="22"/>
        </w:rPr>
        <w:footnoteRef/>
      </w:r>
      <w:r w:rsidRPr="001B488C">
        <w:rPr>
          <w:rFonts w:asciiTheme="majorBidi" w:hAnsiTheme="majorBidi" w:cstheme="majorBidi"/>
          <w:sz w:val="22"/>
          <w:szCs w:val="22"/>
        </w:rPr>
        <w:t xml:space="preserve"> </w:t>
      </w:r>
      <w:r w:rsidRPr="001B488C">
        <w:rPr>
          <w:rFonts w:asciiTheme="majorBidi" w:hAnsiTheme="majorBidi" w:cstheme="majorBidi"/>
          <w:sz w:val="22"/>
          <w:szCs w:val="22"/>
          <w:shd w:val="clear" w:color="auto" w:fill="FFFFFF"/>
        </w:rPr>
        <w:t xml:space="preserve">Vlad </w:t>
      </w:r>
      <w:proofErr w:type="spellStart"/>
      <w:r w:rsidRPr="001B488C">
        <w:rPr>
          <w:rFonts w:asciiTheme="majorBidi" w:hAnsiTheme="majorBidi" w:cstheme="majorBidi"/>
          <w:sz w:val="22"/>
          <w:szCs w:val="22"/>
          <w:shd w:val="clear" w:color="auto" w:fill="FFFFFF"/>
        </w:rPr>
        <w:t>Strukov</w:t>
      </w:r>
      <w:proofErr w:type="spellEnd"/>
      <w:r w:rsidRPr="001B488C">
        <w:rPr>
          <w:rFonts w:asciiTheme="majorBidi" w:hAnsiTheme="majorBidi" w:cstheme="majorBidi"/>
          <w:sz w:val="22"/>
          <w:szCs w:val="22"/>
          <w:shd w:val="clear" w:color="auto" w:fill="FFFFFF"/>
        </w:rPr>
        <w:t xml:space="preserve"> and Sarah </w:t>
      </w:r>
      <w:proofErr w:type="spellStart"/>
      <w:r w:rsidRPr="001B488C">
        <w:rPr>
          <w:rFonts w:asciiTheme="majorBidi" w:hAnsiTheme="majorBidi" w:cstheme="majorBidi"/>
          <w:sz w:val="22"/>
          <w:szCs w:val="22"/>
          <w:shd w:val="clear" w:color="auto" w:fill="FFFFFF"/>
        </w:rPr>
        <w:t>Hudspith</w:t>
      </w:r>
      <w:proofErr w:type="spellEnd"/>
      <w:r w:rsidRPr="001B488C">
        <w:rPr>
          <w:rFonts w:asciiTheme="majorBidi" w:hAnsiTheme="majorBidi" w:cstheme="majorBidi"/>
          <w:sz w:val="22"/>
          <w:szCs w:val="22"/>
          <w:shd w:val="clear" w:color="auto" w:fill="FFFFFF"/>
        </w:rPr>
        <w:t xml:space="preserve">, eds., </w:t>
      </w:r>
      <w:r w:rsidRPr="001B488C">
        <w:rPr>
          <w:rFonts w:asciiTheme="majorBidi" w:hAnsiTheme="majorBidi" w:cstheme="majorBidi"/>
          <w:i/>
          <w:iCs/>
          <w:sz w:val="22"/>
          <w:szCs w:val="22"/>
        </w:rPr>
        <w:t>Russian Culture in the Age of Globalization</w:t>
      </w:r>
      <w:r w:rsidRPr="001B488C">
        <w:rPr>
          <w:rFonts w:asciiTheme="majorBidi" w:hAnsiTheme="majorBidi" w:cstheme="majorBidi"/>
          <w:sz w:val="22"/>
          <w:szCs w:val="22"/>
        </w:rPr>
        <w:t xml:space="preserve"> (New York: Routledge, 2019).</w:t>
      </w:r>
    </w:p>
  </w:footnote>
  <w:footnote w:id="6">
    <w:p w14:paraId="2ACDBF77" w14:textId="785D02CC" w:rsidR="00C27297" w:rsidRPr="001B488C" w:rsidRDefault="00C27297" w:rsidP="001B488C">
      <w:pPr>
        <w:pStyle w:val="FootnoteText"/>
        <w:jc w:val="both"/>
        <w:rPr>
          <w:rFonts w:asciiTheme="majorBidi" w:hAnsiTheme="majorBidi" w:cstheme="majorBidi"/>
          <w:sz w:val="22"/>
          <w:szCs w:val="22"/>
        </w:rPr>
      </w:pPr>
      <w:r w:rsidRPr="001B488C">
        <w:rPr>
          <w:rStyle w:val="FootnoteReference"/>
          <w:rFonts w:asciiTheme="majorBidi" w:hAnsiTheme="majorBidi" w:cstheme="majorBidi"/>
          <w:sz w:val="22"/>
          <w:szCs w:val="22"/>
        </w:rPr>
        <w:footnoteRef/>
      </w:r>
      <w:r w:rsidRPr="001B488C">
        <w:rPr>
          <w:rFonts w:asciiTheme="majorBidi" w:hAnsiTheme="majorBidi" w:cstheme="majorBidi"/>
          <w:sz w:val="22"/>
          <w:szCs w:val="22"/>
        </w:rPr>
        <w:t xml:space="preserve"> </w:t>
      </w:r>
      <w:r w:rsidRPr="001B488C">
        <w:rPr>
          <w:rFonts w:asciiTheme="majorBidi" w:hAnsiTheme="majorBidi" w:cstheme="majorBidi"/>
          <w:sz w:val="22"/>
          <w:szCs w:val="22"/>
          <w:shd w:val="clear" w:color="auto" w:fill="FFFFFF"/>
        </w:rPr>
        <w:t xml:space="preserve">Andy Byford, Connor </w:t>
      </w:r>
      <w:proofErr w:type="spellStart"/>
      <w:r w:rsidRPr="001B488C">
        <w:rPr>
          <w:rFonts w:asciiTheme="majorBidi" w:hAnsiTheme="majorBidi" w:cstheme="majorBidi"/>
          <w:sz w:val="22"/>
          <w:szCs w:val="22"/>
          <w:shd w:val="clear" w:color="auto" w:fill="FFFFFF"/>
        </w:rPr>
        <w:t>Doak</w:t>
      </w:r>
      <w:proofErr w:type="spellEnd"/>
      <w:r w:rsidRPr="001B488C">
        <w:rPr>
          <w:rFonts w:asciiTheme="majorBidi" w:hAnsiTheme="majorBidi" w:cstheme="majorBidi"/>
          <w:sz w:val="22"/>
          <w:szCs w:val="22"/>
          <w:shd w:val="clear" w:color="auto" w:fill="FFFFFF"/>
        </w:rPr>
        <w:t xml:space="preserve">, and Stephen Hutchings, eds., </w:t>
      </w:r>
      <w:r w:rsidRPr="001B488C">
        <w:rPr>
          <w:rFonts w:asciiTheme="majorBidi" w:hAnsiTheme="majorBidi" w:cstheme="majorBidi"/>
          <w:i/>
          <w:iCs/>
          <w:sz w:val="22"/>
          <w:szCs w:val="22"/>
        </w:rPr>
        <w:t xml:space="preserve">Transnational Russian Studies </w:t>
      </w:r>
      <w:r w:rsidRPr="001B488C">
        <w:rPr>
          <w:rFonts w:asciiTheme="majorBidi" w:hAnsiTheme="majorBidi" w:cstheme="majorBidi"/>
          <w:sz w:val="22"/>
          <w:szCs w:val="22"/>
        </w:rPr>
        <w:t>(Liverpool</w:t>
      </w:r>
      <w:r w:rsidR="001B488C">
        <w:rPr>
          <w:rFonts w:asciiTheme="majorBidi" w:hAnsiTheme="majorBidi" w:cstheme="majorBidi"/>
          <w:sz w:val="22"/>
          <w:szCs w:val="22"/>
        </w:rPr>
        <w:t>, UK</w:t>
      </w:r>
      <w:r w:rsidRPr="001B488C">
        <w:rPr>
          <w:rFonts w:asciiTheme="majorBidi" w:hAnsiTheme="majorBidi" w:cstheme="majorBidi"/>
          <w:sz w:val="22"/>
          <w:szCs w:val="22"/>
        </w:rPr>
        <w:t>: Liverpool University Press, 2020), 6.</w:t>
      </w:r>
    </w:p>
  </w:footnote>
  <w:footnote w:id="7">
    <w:p w14:paraId="323703FC" w14:textId="27770AE6" w:rsidR="00C27297" w:rsidRPr="00333D83" w:rsidRDefault="00C27297" w:rsidP="001B488C">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00720AEB" w:rsidRPr="00333D83">
        <w:rPr>
          <w:rFonts w:asciiTheme="majorBidi" w:hAnsiTheme="majorBidi" w:cstheme="majorBidi"/>
          <w:sz w:val="22"/>
          <w:szCs w:val="22"/>
        </w:rPr>
        <w:t xml:space="preserve">Recent examples include </w:t>
      </w:r>
      <w:r w:rsidRPr="00333D83">
        <w:rPr>
          <w:rFonts w:asciiTheme="majorBidi" w:hAnsiTheme="majorBidi" w:cstheme="majorBidi"/>
          <w:sz w:val="22"/>
          <w:szCs w:val="22"/>
        </w:rPr>
        <w:t xml:space="preserve">Oksana </w:t>
      </w:r>
      <w:proofErr w:type="spellStart"/>
      <w:r w:rsidRPr="00333D83">
        <w:rPr>
          <w:rFonts w:asciiTheme="majorBidi" w:hAnsiTheme="majorBidi" w:cstheme="majorBidi"/>
          <w:sz w:val="22"/>
          <w:szCs w:val="22"/>
        </w:rPr>
        <w:t>Nazarova</w:t>
      </w:r>
      <w:proofErr w:type="spellEnd"/>
      <w:r w:rsidRPr="00333D83">
        <w:rPr>
          <w:rFonts w:asciiTheme="majorBidi" w:hAnsiTheme="majorBidi" w:cstheme="majorBidi"/>
          <w:sz w:val="22"/>
          <w:szCs w:val="22"/>
        </w:rPr>
        <w:t xml:space="preserve">, </w:t>
      </w:r>
      <w:r w:rsidRPr="00333D83">
        <w:rPr>
          <w:rFonts w:asciiTheme="majorBidi" w:hAnsiTheme="majorBidi" w:cstheme="majorBidi"/>
          <w:i/>
          <w:iCs/>
          <w:sz w:val="22"/>
          <w:szCs w:val="22"/>
        </w:rPr>
        <w:t xml:space="preserve">Das Problem der </w:t>
      </w:r>
      <w:proofErr w:type="spellStart"/>
      <w:r w:rsidRPr="00333D83">
        <w:rPr>
          <w:rFonts w:asciiTheme="majorBidi" w:hAnsiTheme="majorBidi" w:cstheme="majorBidi"/>
          <w:i/>
          <w:iCs/>
          <w:sz w:val="22"/>
          <w:szCs w:val="22"/>
        </w:rPr>
        <w:t>Wiedergeburt</w:t>
      </w:r>
      <w:proofErr w:type="spellEnd"/>
      <w:r w:rsidRPr="00333D83">
        <w:rPr>
          <w:rFonts w:asciiTheme="majorBidi" w:hAnsiTheme="majorBidi" w:cstheme="majorBidi"/>
          <w:i/>
          <w:iCs/>
          <w:sz w:val="22"/>
          <w:szCs w:val="22"/>
        </w:rPr>
        <w:t xml:space="preserve"> und </w:t>
      </w:r>
      <w:proofErr w:type="spellStart"/>
      <w:r w:rsidRPr="00333D83">
        <w:rPr>
          <w:rFonts w:asciiTheme="majorBidi" w:hAnsiTheme="majorBidi" w:cstheme="majorBidi"/>
          <w:i/>
          <w:iCs/>
          <w:sz w:val="22"/>
          <w:szCs w:val="22"/>
        </w:rPr>
        <w:t>Neubegründung</w:t>
      </w:r>
      <w:proofErr w:type="spellEnd"/>
      <w:r w:rsidRPr="00333D83">
        <w:rPr>
          <w:rFonts w:asciiTheme="majorBidi" w:hAnsiTheme="majorBidi" w:cstheme="majorBidi"/>
          <w:i/>
          <w:iCs/>
          <w:sz w:val="22"/>
          <w:szCs w:val="22"/>
        </w:rPr>
        <w:t xml:space="preserve"> der </w:t>
      </w:r>
      <w:proofErr w:type="spellStart"/>
      <w:r w:rsidRPr="00333D83">
        <w:rPr>
          <w:rFonts w:asciiTheme="majorBidi" w:hAnsiTheme="majorBidi" w:cstheme="majorBidi"/>
          <w:i/>
          <w:iCs/>
          <w:sz w:val="22"/>
          <w:szCs w:val="22"/>
        </w:rPr>
        <w:t>Metaphysik</w:t>
      </w:r>
      <w:proofErr w:type="spellEnd"/>
      <w:r w:rsidRPr="00333D83">
        <w:rPr>
          <w:rFonts w:asciiTheme="majorBidi" w:hAnsiTheme="majorBidi" w:cstheme="majorBidi"/>
          <w:i/>
          <w:iCs/>
          <w:sz w:val="22"/>
          <w:szCs w:val="22"/>
        </w:rPr>
        <w:t xml:space="preserve"> am </w:t>
      </w:r>
      <w:proofErr w:type="spellStart"/>
      <w:r w:rsidRPr="00333D83">
        <w:rPr>
          <w:rFonts w:asciiTheme="majorBidi" w:hAnsiTheme="majorBidi" w:cstheme="majorBidi"/>
          <w:i/>
          <w:iCs/>
          <w:sz w:val="22"/>
          <w:szCs w:val="22"/>
        </w:rPr>
        <w:t>Beispiel</w:t>
      </w:r>
      <w:proofErr w:type="spellEnd"/>
      <w:r w:rsidRPr="00333D83">
        <w:rPr>
          <w:rFonts w:asciiTheme="majorBidi" w:hAnsiTheme="majorBidi" w:cstheme="majorBidi"/>
          <w:i/>
          <w:iCs/>
          <w:sz w:val="22"/>
          <w:szCs w:val="22"/>
        </w:rPr>
        <w:t xml:space="preserve"> der </w:t>
      </w:r>
      <w:proofErr w:type="spellStart"/>
      <w:r w:rsidRPr="00333D83">
        <w:rPr>
          <w:rFonts w:asciiTheme="majorBidi" w:hAnsiTheme="majorBidi" w:cstheme="majorBidi"/>
          <w:i/>
          <w:iCs/>
          <w:sz w:val="22"/>
          <w:szCs w:val="22"/>
        </w:rPr>
        <w:t>christlichen</w:t>
      </w:r>
      <w:proofErr w:type="spellEnd"/>
      <w:r w:rsidRPr="00333D83">
        <w:rPr>
          <w:rFonts w:asciiTheme="majorBidi" w:hAnsiTheme="majorBidi" w:cstheme="majorBidi"/>
          <w:i/>
          <w:iCs/>
          <w:sz w:val="22"/>
          <w:szCs w:val="22"/>
        </w:rPr>
        <w:t xml:space="preserve"> </w:t>
      </w:r>
      <w:proofErr w:type="spellStart"/>
      <w:r w:rsidRPr="00333D83">
        <w:rPr>
          <w:rFonts w:asciiTheme="majorBidi" w:hAnsiTheme="majorBidi" w:cstheme="majorBidi"/>
          <w:i/>
          <w:iCs/>
          <w:sz w:val="22"/>
          <w:szCs w:val="22"/>
        </w:rPr>
        <w:t>philosophischen</w:t>
      </w:r>
      <w:proofErr w:type="spellEnd"/>
      <w:r w:rsidRPr="00333D83">
        <w:rPr>
          <w:rFonts w:asciiTheme="majorBidi" w:hAnsiTheme="majorBidi" w:cstheme="majorBidi"/>
          <w:i/>
          <w:iCs/>
          <w:sz w:val="22"/>
          <w:szCs w:val="22"/>
        </w:rPr>
        <w:t xml:space="preserve"> </w:t>
      </w:r>
      <w:proofErr w:type="spellStart"/>
      <w:r w:rsidRPr="00333D83">
        <w:rPr>
          <w:rFonts w:asciiTheme="majorBidi" w:hAnsiTheme="majorBidi" w:cstheme="majorBidi"/>
          <w:i/>
          <w:iCs/>
          <w:sz w:val="22"/>
          <w:szCs w:val="22"/>
        </w:rPr>
        <w:t>Traditionen</w:t>
      </w:r>
      <w:proofErr w:type="spellEnd"/>
      <w:r w:rsidRPr="00333D83">
        <w:rPr>
          <w:rFonts w:asciiTheme="majorBidi" w:hAnsiTheme="majorBidi" w:cstheme="majorBidi"/>
          <w:i/>
          <w:iCs/>
          <w:sz w:val="22"/>
          <w:szCs w:val="22"/>
        </w:rPr>
        <w:t xml:space="preserve">: Die </w:t>
      </w:r>
      <w:proofErr w:type="spellStart"/>
      <w:r w:rsidRPr="00333D83">
        <w:rPr>
          <w:rFonts w:asciiTheme="majorBidi" w:hAnsiTheme="majorBidi" w:cstheme="majorBidi"/>
          <w:i/>
          <w:iCs/>
          <w:sz w:val="22"/>
          <w:szCs w:val="22"/>
        </w:rPr>
        <w:t>russische</w:t>
      </w:r>
      <w:proofErr w:type="spellEnd"/>
      <w:r w:rsidRPr="00333D83">
        <w:rPr>
          <w:rFonts w:asciiTheme="majorBidi" w:hAnsiTheme="majorBidi" w:cstheme="majorBidi"/>
          <w:i/>
          <w:iCs/>
          <w:sz w:val="22"/>
          <w:szCs w:val="22"/>
        </w:rPr>
        <w:t xml:space="preserve"> </w:t>
      </w:r>
      <w:proofErr w:type="spellStart"/>
      <w:r w:rsidRPr="00333D83">
        <w:rPr>
          <w:rFonts w:asciiTheme="majorBidi" w:hAnsiTheme="majorBidi" w:cstheme="majorBidi"/>
          <w:i/>
          <w:iCs/>
          <w:sz w:val="22"/>
          <w:szCs w:val="22"/>
        </w:rPr>
        <w:t>religiöse</w:t>
      </w:r>
      <w:proofErr w:type="spellEnd"/>
      <w:r w:rsidRPr="00333D83">
        <w:rPr>
          <w:rFonts w:asciiTheme="majorBidi" w:hAnsiTheme="majorBidi" w:cstheme="majorBidi"/>
          <w:i/>
          <w:iCs/>
          <w:sz w:val="22"/>
          <w:szCs w:val="22"/>
        </w:rPr>
        <w:t xml:space="preserve"> Philosophie (Simon L. Frank) und die </w:t>
      </w:r>
      <w:proofErr w:type="spellStart"/>
      <w:r w:rsidRPr="00333D83">
        <w:rPr>
          <w:rFonts w:asciiTheme="majorBidi" w:hAnsiTheme="majorBidi" w:cstheme="majorBidi"/>
          <w:i/>
          <w:iCs/>
          <w:sz w:val="22"/>
          <w:szCs w:val="22"/>
        </w:rPr>
        <w:t>deutschsprachige</w:t>
      </w:r>
      <w:proofErr w:type="spellEnd"/>
      <w:r w:rsidRPr="00333D83">
        <w:rPr>
          <w:rFonts w:asciiTheme="majorBidi" w:hAnsiTheme="majorBidi" w:cstheme="majorBidi"/>
          <w:i/>
          <w:iCs/>
          <w:sz w:val="22"/>
          <w:szCs w:val="22"/>
        </w:rPr>
        <w:t xml:space="preserve"> </w:t>
      </w:r>
      <w:proofErr w:type="spellStart"/>
      <w:r w:rsidRPr="00333D83">
        <w:rPr>
          <w:rFonts w:asciiTheme="majorBidi" w:hAnsiTheme="majorBidi" w:cstheme="majorBidi"/>
          <w:i/>
          <w:iCs/>
          <w:sz w:val="22"/>
          <w:szCs w:val="22"/>
        </w:rPr>
        <w:t>neuscholastische</w:t>
      </w:r>
      <w:proofErr w:type="spellEnd"/>
      <w:r w:rsidRPr="00333D83">
        <w:rPr>
          <w:rFonts w:asciiTheme="majorBidi" w:hAnsiTheme="majorBidi" w:cstheme="majorBidi"/>
          <w:i/>
          <w:iCs/>
          <w:sz w:val="22"/>
          <w:szCs w:val="22"/>
        </w:rPr>
        <w:t xml:space="preserve"> Philosophie</w:t>
      </w:r>
      <w:r w:rsidRPr="00333D83">
        <w:rPr>
          <w:rFonts w:asciiTheme="majorBidi" w:hAnsiTheme="majorBidi" w:cstheme="majorBidi"/>
          <w:sz w:val="22"/>
          <w:szCs w:val="22"/>
        </w:rPr>
        <w:t xml:space="preserve"> </w:t>
      </w:r>
      <w:r w:rsidRPr="00333D83">
        <w:rPr>
          <w:rFonts w:asciiTheme="majorBidi" w:hAnsiTheme="majorBidi" w:cstheme="majorBidi"/>
          <w:i/>
          <w:iCs/>
          <w:sz w:val="22"/>
          <w:szCs w:val="22"/>
        </w:rPr>
        <w:t>(</w:t>
      </w:r>
      <w:proofErr w:type="spellStart"/>
      <w:r w:rsidRPr="00333D83">
        <w:rPr>
          <w:rFonts w:asciiTheme="majorBidi" w:hAnsiTheme="majorBidi" w:cstheme="majorBidi"/>
          <w:i/>
          <w:iCs/>
          <w:sz w:val="22"/>
          <w:szCs w:val="22"/>
        </w:rPr>
        <w:t>Emerich</w:t>
      </w:r>
      <w:proofErr w:type="spellEnd"/>
      <w:r w:rsidRPr="00333D83">
        <w:rPr>
          <w:rFonts w:asciiTheme="majorBidi" w:hAnsiTheme="majorBidi" w:cstheme="majorBidi"/>
          <w:i/>
          <w:iCs/>
          <w:sz w:val="22"/>
          <w:szCs w:val="22"/>
        </w:rPr>
        <w:t xml:space="preserve"> </w:t>
      </w:r>
      <w:proofErr w:type="spellStart"/>
      <w:r w:rsidRPr="00333D83">
        <w:rPr>
          <w:rFonts w:asciiTheme="majorBidi" w:hAnsiTheme="majorBidi" w:cstheme="majorBidi"/>
          <w:i/>
          <w:iCs/>
          <w:sz w:val="22"/>
          <w:szCs w:val="22"/>
        </w:rPr>
        <w:t>Coreth</w:t>
      </w:r>
      <w:proofErr w:type="spellEnd"/>
      <w:r w:rsidRPr="00333D83">
        <w:rPr>
          <w:rFonts w:asciiTheme="majorBidi" w:hAnsiTheme="majorBidi" w:cstheme="majorBidi"/>
          <w:i/>
          <w:iCs/>
          <w:sz w:val="22"/>
          <w:szCs w:val="22"/>
        </w:rPr>
        <w:t>)</w:t>
      </w:r>
      <w:r w:rsidRPr="00333D83">
        <w:rPr>
          <w:rFonts w:asciiTheme="majorBidi" w:hAnsiTheme="majorBidi" w:cstheme="majorBidi"/>
          <w:sz w:val="22"/>
          <w:szCs w:val="22"/>
        </w:rPr>
        <w:t xml:space="preserve"> (Munich: Herbert Utz Verlag,</w:t>
      </w:r>
      <w:r w:rsidR="0008099E" w:rsidRPr="00333D83">
        <w:rPr>
          <w:rFonts w:asciiTheme="majorBidi" w:hAnsiTheme="majorBidi" w:cstheme="majorBidi"/>
          <w:sz w:val="22"/>
          <w:szCs w:val="22"/>
        </w:rPr>
        <w:t xml:space="preserve"> </w:t>
      </w:r>
      <w:r w:rsidRPr="00333D83">
        <w:rPr>
          <w:rFonts w:asciiTheme="majorBidi" w:hAnsiTheme="majorBidi" w:cstheme="majorBidi"/>
          <w:sz w:val="22"/>
          <w:szCs w:val="22"/>
        </w:rPr>
        <w:t>2017)</w:t>
      </w:r>
      <w:r w:rsidR="001B488C">
        <w:rPr>
          <w:rFonts w:asciiTheme="majorBidi" w:hAnsiTheme="majorBidi" w:cstheme="majorBidi"/>
          <w:sz w:val="22"/>
          <w:szCs w:val="22"/>
        </w:rPr>
        <w:t xml:space="preserve">; </w:t>
      </w:r>
      <w:r w:rsidRPr="001B488C">
        <w:rPr>
          <w:rFonts w:asciiTheme="majorBidi" w:hAnsiTheme="majorBidi" w:cstheme="majorBidi"/>
          <w:sz w:val="22"/>
          <w:szCs w:val="22"/>
        </w:rPr>
        <w:t xml:space="preserve">Thomas Nemeth, </w:t>
      </w:r>
      <w:r w:rsidRPr="001B488C">
        <w:rPr>
          <w:rFonts w:asciiTheme="majorBidi" w:hAnsiTheme="majorBidi" w:cstheme="majorBidi"/>
          <w:i/>
          <w:iCs/>
          <w:sz w:val="22"/>
          <w:szCs w:val="22"/>
        </w:rPr>
        <w:t>Kant in Imperial Russia</w:t>
      </w:r>
      <w:r w:rsidRPr="001B488C">
        <w:rPr>
          <w:rFonts w:asciiTheme="majorBidi" w:hAnsiTheme="majorBidi" w:cstheme="majorBidi"/>
          <w:sz w:val="22"/>
          <w:szCs w:val="22"/>
        </w:rPr>
        <w:t xml:space="preserve"> (Cham</w:t>
      </w:r>
      <w:r w:rsidR="00DE47F8">
        <w:rPr>
          <w:rFonts w:asciiTheme="majorBidi" w:hAnsiTheme="majorBidi" w:cstheme="majorBidi"/>
          <w:sz w:val="22"/>
          <w:szCs w:val="22"/>
        </w:rPr>
        <w:t>, Switzerland</w:t>
      </w:r>
      <w:r w:rsidRPr="001B488C">
        <w:rPr>
          <w:rFonts w:asciiTheme="majorBidi" w:hAnsiTheme="majorBidi" w:cstheme="majorBidi"/>
          <w:sz w:val="22"/>
          <w:szCs w:val="22"/>
        </w:rPr>
        <w:t xml:space="preserve">: Springer International Publishing, 2017); </w:t>
      </w:r>
      <w:r w:rsidRPr="001B488C">
        <w:rPr>
          <w:rFonts w:asciiTheme="majorBidi" w:hAnsiTheme="majorBidi" w:cstheme="majorBidi"/>
          <w:sz w:val="22"/>
          <w:szCs w:val="22"/>
          <w:shd w:val="clear" w:color="auto" w:fill="FFFFFF"/>
        </w:rPr>
        <w:t xml:space="preserve">Vladislav </w:t>
      </w:r>
      <w:proofErr w:type="spellStart"/>
      <w:r w:rsidRPr="001B488C">
        <w:rPr>
          <w:rFonts w:asciiTheme="majorBidi" w:hAnsiTheme="majorBidi" w:cstheme="majorBidi"/>
          <w:sz w:val="22"/>
          <w:szCs w:val="22"/>
          <w:shd w:val="clear" w:color="auto" w:fill="FFFFFF"/>
        </w:rPr>
        <w:t>Lektorsky</w:t>
      </w:r>
      <w:proofErr w:type="spellEnd"/>
      <w:r w:rsidRPr="001B488C">
        <w:rPr>
          <w:rFonts w:asciiTheme="majorBidi" w:hAnsiTheme="majorBidi" w:cstheme="majorBidi"/>
          <w:sz w:val="22"/>
          <w:szCs w:val="22"/>
          <w:shd w:val="clear" w:color="auto" w:fill="FFFFFF"/>
        </w:rPr>
        <w:t xml:space="preserve"> and Marina Bykova, eds.,</w:t>
      </w:r>
      <w:r w:rsidRPr="001B488C">
        <w:rPr>
          <w:rFonts w:asciiTheme="majorBidi" w:hAnsiTheme="majorBidi" w:cstheme="majorBidi"/>
          <w:i/>
          <w:iCs/>
          <w:sz w:val="22"/>
          <w:szCs w:val="22"/>
        </w:rPr>
        <w:t xml:space="preserve"> Philosophical Thought in Russia in the Second Half of the Twentieth Century: A Contemporary View from Russia and Abroad</w:t>
      </w:r>
      <w:r w:rsidRPr="001B488C">
        <w:rPr>
          <w:rFonts w:asciiTheme="majorBidi" w:hAnsiTheme="majorBidi" w:cstheme="majorBidi"/>
          <w:sz w:val="22"/>
          <w:szCs w:val="22"/>
        </w:rPr>
        <w:t xml:space="preserve"> (London: Bloomsbury, 2019);</w:t>
      </w:r>
      <w:r w:rsidR="00DE47F8">
        <w:rPr>
          <w:rFonts w:asciiTheme="majorBidi" w:hAnsiTheme="majorBidi" w:cstheme="majorBidi"/>
          <w:sz w:val="22"/>
          <w:szCs w:val="22"/>
        </w:rPr>
        <w:t xml:space="preserve"> and</w:t>
      </w:r>
      <w:r w:rsidR="00A21D42">
        <w:rPr>
          <w:rFonts w:asciiTheme="majorBidi" w:hAnsiTheme="majorBidi" w:cstheme="majorBidi"/>
          <w:sz w:val="22"/>
          <w:szCs w:val="22"/>
        </w:rPr>
        <w:t xml:space="preserve"> Konstantin </w:t>
      </w:r>
      <w:proofErr w:type="spellStart"/>
      <w:r w:rsidR="00A21D42">
        <w:rPr>
          <w:rFonts w:asciiTheme="majorBidi" w:hAnsiTheme="majorBidi" w:cstheme="majorBidi"/>
          <w:sz w:val="22"/>
          <w:szCs w:val="22"/>
        </w:rPr>
        <w:t>Abrekovich</w:t>
      </w:r>
      <w:proofErr w:type="spellEnd"/>
      <w:r w:rsidR="00A21D42">
        <w:rPr>
          <w:rFonts w:asciiTheme="majorBidi" w:hAnsiTheme="majorBidi" w:cstheme="majorBidi"/>
          <w:sz w:val="22"/>
          <w:szCs w:val="22"/>
        </w:rPr>
        <w:t xml:space="preserve"> </w:t>
      </w:r>
      <w:proofErr w:type="spellStart"/>
      <w:r w:rsidR="00A21D42">
        <w:rPr>
          <w:rFonts w:asciiTheme="majorBidi" w:hAnsiTheme="majorBidi" w:cstheme="majorBidi"/>
          <w:sz w:val="22"/>
          <w:szCs w:val="22"/>
        </w:rPr>
        <w:t>Barsht</w:t>
      </w:r>
      <w:proofErr w:type="spellEnd"/>
      <w:r w:rsidR="00A21D42">
        <w:rPr>
          <w:rFonts w:asciiTheme="majorBidi" w:hAnsiTheme="majorBidi" w:cstheme="majorBidi"/>
          <w:sz w:val="22"/>
          <w:szCs w:val="22"/>
        </w:rPr>
        <w:t>, “</w:t>
      </w:r>
      <w:proofErr w:type="spellStart"/>
      <w:r w:rsidR="00A21D42">
        <w:rPr>
          <w:rFonts w:asciiTheme="majorBidi" w:hAnsiTheme="majorBidi" w:cstheme="majorBidi"/>
          <w:sz w:val="22"/>
          <w:szCs w:val="22"/>
        </w:rPr>
        <w:t>Filosofskaia</w:t>
      </w:r>
      <w:proofErr w:type="spellEnd"/>
      <w:r w:rsidR="00A21D42">
        <w:rPr>
          <w:rFonts w:asciiTheme="majorBidi" w:hAnsiTheme="majorBidi" w:cstheme="majorBidi"/>
          <w:sz w:val="22"/>
          <w:szCs w:val="22"/>
        </w:rPr>
        <w:t xml:space="preserve"> </w:t>
      </w:r>
      <w:proofErr w:type="spellStart"/>
      <w:r w:rsidR="00A21D42">
        <w:rPr>
          <w:rFonts w:asciiTheme="majorBidi" w:hAnsiTheme="majorBidi" w:cstheme="majorBidi"/>
          <w:sz w:val="22"/>
          <w:szCs w:val="22"/>
        </w:rPr>
        <w:t>teologiia</w:t>
      </w:r>
      <w:proofErr w:type="spellEnd"/>
      <w:r w:rsidR="00A21D42">
        <w:rPr>
          <w:rFonts w:asciiTheme="majorBidi" w:hAnsiTheme="majorBidi" w:cstheme="majorBidi"/>
          <w:sz w:val="22"/>
          <w:szCs w:val="22"/>
        </w:rPr>
        <w:t xml:space="preserve"> F. </w:t>
      </w:r>
      <w:proofErr w:type="spellStart"/>
      <w:r w:rsidR="00A21D42">
        <w:rPr>
          <w:rFonts w:asciiTheme="majorBidi" w:hAnsiTheme="majorBidi" w:cstheme="majorBidi"/>
          <w:sz w:val="22"/>
          <w:szCs w:val="22"/>
        </w:rPr>
        <w:t>Shleiermakhera</w:t>
      </w:r>
      <w:proofErr w:type="spellEnd"/>
      <w:r w:rsidR="00A21D42">
        <w:rPr>
          <w:rFonts w:asciiTheme="majorBidi" w:hAnsiTheme="majorBidi" w:cstheme="majorBidi"/>
          <w:sz w:val="22"/>
          <w:szCs w:val="22"/>
        </w:rPr>
        <w:t xml:space="preserve"> </w:t>
      </w:r>
      <w:r w:rsidR="00DA39C5">
        <w:rPr>
          <w:rFonts w:asciiTheme="majorBidi" w:hAnsiTheme="majorBidi" w:cstheme="majorBidi"/>
          <w:sz w:val="22"/>
          <w:szCs w:val="22"/>
        </w:rPr>
        <w:t>i</w:t>
      </w:r>
      <w:r w:rsidR="00A21D42">
        <w:rPr>
          <w:rFonts w:asciiTheme="majorBidi" w:hAnsiTheme="majorBidi" w:cstheme="majorBidi"/>
          <w:sz w:val="22"/>
          <w:szCs w:val="22"/>
        </w:rPr>
        <w:t xml:space="preserve"> </w:t>
      </w:r>
      <w:proofErr w:type="spellStart"/>
      <w:r w:rsidR="00A21D42">
        <w:rPr>
          <w:rFonts w:asciiTheme="majorBidi" w:hAnsiTheme="majorBidi" w:cstheme="majorBidi"/>
          <w:sz w:val="22"/>
          <w:szCs w:val="22"/>
        </w:rPr>
        <w:t>religioznoe</w:t>
      </w:r>
      <w:proofErr w:type="spellEnd"/>
      <w:r w:rsidR="00A21D42">
        <w:rPr>
          <w:rFonts w:asciiTheme="majorBidi" w:hAnsiTheme="majorBidi" w:cstheme="majorBidi"/>
          <w:sz w:val="22"/>
          <w:szCs w:val="22"/>
        </w:rPr>
        <w:t xml:space="preserve"> </w:t>
      </w:r>
      <w:proofErr w:type="spellStart"/>
      <w:r w:rsidR="00A21D42">
        <w:rPr>
          <w:rFonts w:asciiTheme="majorBidi" w:hAnsiTheme="majorBidi" w:cstheme="majorBidi"/>
          <w:sz w:val="22"/>
          <w:szCs w:val="22"/>
        </w:rPr>
        <w:t>reformatorstvo</w:t>
      </w:r>
      <w:proofErr w:type="spellEnd"/>
      <w:r w:rsidR="00A21D42">
        <w:rPr>
          <w:rFonts w:asciiTheme="majorBidi" w:hAnsiTheme="majorBidi" w:cstheme="majorBidi"/>
          <w:sz w:val="22"/>
          <w:szCs w:val="22"/>
        </w:rPr>
        <w:t xml:space="preserve"> v </w:t>
      </w:r>
      <w:proofErr w:type="spellStart"/>
      <w:r w:rsidR="00A21D42">
        <w:rPr>
          <w:rFonts w:asciiTheme="majorBidi" w:hAnsiTheme="majorBidi" w:cstheme="majorBidi"/>
          <w:sz w:val="22"/>
          <w:szCs w:val="22"/>
        </w:rPr>
        <w:t>proizvedeniiakh</w:t>
      </w:r>
      <w:proofErr w:type="spellEnd"/>
      <w:r w:rsidR="00A21D42">
        <w:rPr>
          <w:rFonts w:asciiTheme="majorBidi" w:hAnsiTheme="majorBidi" w:cstheme="majorBidi"/>
          <w:sz w:val="22"/>
          <w:szCs w:val="22"/>
        </w:rPr>
        <w:t xml:space="preserve"> I. V. </w:t>
      </w:r>
      <w:proofErr w:type="spellStart"/>
      <w:r w:rsidR="00A21D42">
        <w:rPr>
          <w:rFonts w:asciiTheme="majorBidi" w:hAnsiTheme="majorBidi" w:cstheme="majorBidi"/>
          <w:sz w:val="22"/>
          <w:szCs w:val="22"/>
        </w:rPr>
        <w:t>Kireevskogo</w:t>
      </w:r>
      <w:proofErr w:type="spellEnd"/>
      <w:r w:rsidR="00A21D42">
        <w:rPr>
          <w:rFonts w:asciiTheme="majorBidi" w:hAnsiTheme="majorBidi" w:cstheme="majorBidi"/>
          <w:sz w:val="22"/>
          <w:szCs w:val="22"/>
        </w:rPr>
        <w:t xml:space="preserve"> </w:t>
      </w:r>
      <w:r w:rsidR="00DA39C5">
        <w:rPr>
          <w:rFonts w:asciiTheme="majorBidi" w:hAnsiTheme="majorBidi" w:cstheme="majorBidi"/>
          <w:sz w:val="22"/>
          <w:szCs w:val="22"/>
        </w:rPr>
        <w:t>i</w:t>
      </w:r>
      <w:r w:rsidR="00A21D42">
        <w:rPr>
          <w:rFonts w:asciiTheme="majorBidi" w:hAnsiTheme="majorBidi" w:cstheme="majorBidi"/>
          <w:sz w:val="22"/>
          <w:szCs w:val="22"/>
        </w:rPr>
        <w:t xml:space="preserve"> F. M. </w:t>
      </w:r>
      <w:proofErr w:type="spellStart"/>
      <w:r w:rsidR="00A21D42">
        <w:rPr>
          <w:rFonts w:asciiTheme="majorBidi" w:hAnsiTheme="majorBidi" w:cstheme="majorBidi"/>
          <w:sz w:val="22"/>
          <w:szCs w:val="22"/>
        </w:rPr>
        <w:t>Dostoevskogo</w:t>
      </w:r>
      <w:proofErr w:type="spellEnd"/>
      <w:r w:rsidR="00A21D42">
        <w:rPr>
          <w:rFonts w:asciiTheme="majorBidi" w:hAnsiTheme="majorBidi" w:cstheme="majorBidi"/>
          <w:sz w:val="22"/>
          <w:szCs w:val="22"/>
        </w:rPr>
        <w:t xml:space="preserve">,” </w:t>
      </w:r>
      <w:proofErr w:type="spellStart"/>
      <w:r w:rsidR="00A21D42" w:rsidRPr="00DA39C5">
        <w:rPr>
          <w:rFonts w:asciiTheme="majorBidi" w:hAnsiTheme="majorBidi" w:cstheme="majorBidi"/>
          <w:i/>
          <w:iCs/>
          <w:sz w:val="22"/>
          <w:szCs w:val="22"/>
        </w:rPr>
        <w:t>Filosoficheskie</w:t>
      </w:r>
      <w:proofErr w:type="spellEnd"/>
      <w:r w:rsidR="00A21D42" w:rsidRPr="00DA39C5">
        <w:rPr>
          <w:rFonts w:asciiTheme="majorBidi" w:hAnsiTheme="majorBidi" w:cstheme="majorBidi"/>
          <w:i/>
          <w:iCs/>
          <w:sz w:val="22"/>
          <w:szCs w:val="22"/>
        </w:rPr>
        <w:t xml:space="preserve"> </w:t>
      </w:r>
      <w:proofErr w:type="spellStart"/>
      <w:r w:rsidR="00A21D42" w:rsidRPr="00DA39C5">
        <w:rPr>
          <w:rFonts w:asciiTheme="majorBidi" w:hAnsiTheme="majorBidi" w:cstheme="majorBidi"/>
          <w:i/>
          <w:iCs/>
          <w:sz w:val="22"/>
          <w:szCs w:val="22"/>
        </w:rPr>
        <w:t>pis’ma</w:t>
      </w:r>
      <w:proofErr w:type="spellEnd"/>
      <w:r w:rsidR="00A21D42" w:rsidRPr="00DA39C5">
        <w:rPr>
          <w:rFonts w:asciiTheme="majorBidi" w:hAnsiTheme="majorBidi" w:cstheme="majorBidi"/>
          <w:i/>
          <w:iCs/>
          <w:sz w:val="22"/>
          <w:szCs w:val="22"/>
        </w:rPr>
        <w:t xml:space="preserve">. </w:t>
      </w:r>
      <w:proofErr w:type="spellStart"/>
      <w:r w:rsidR="00A21D42" w:rsidRPr="00DA39C5">
        <w:rPr>
          <w:rFonts w:asciiTheme="majorBidi" w:hAnsiTheme="majorBidi" w:cstheme="majorBidi"/>
          <w:i/>
          <w:iCs/>
          <w:sz w:val="22"/>
          <w:szCs w:val="22"/>
        </w:rPr>
        <w:t>Russko-</w:t>
      </w:r>
      <w:r w:rsidR="00DA39C5" w:rsidRPr="00DA39C5">
        <w:rPr>
          <w:rFonts w:asciiTheme="majorBidi" w:hAnsiTheme="majorBidi" w:cstheme="majorBidi"/>
          <w:i/>
          <w:iCs/>
          <w:sz w:val="22"/>
          <w:szCs w:val="22"/>
        </w:rPr>
        <w:t>evropeiskii</w:t>
      </w:r>
      <w:proofErr w:type="spellEnd"/>
      <w:r w:rsidR="00DA39C5" w:rsidRPr="00DA39C5">
        <w:rPr>
          <w:rFonts w:asciiTheme="majorBidi" w:hAnsiTheme="majorBidi" w:cstheme="majorBidi"/>
          <w:i/>
          <w:iCs/>
          <w:sz w:val="22"/>
          <w:szCs w:val="22"/>
        </w:rPr>
        <w:t xml:space="preserve"> dialog</w:t>
      </w:r>
      <w:r w:rsidRPr="00333D83">
        <w:rPr>
          <w:rFonts w:asciiTheme="majorBidi" w:hAnsiTheme="majorBidi" w:cstheme="majorBidi"/>
          <w:color w:val="000000" w:themeColor="text1"/>
          <w:sz w:val="22"/>
          <w:szCs w:val="22"/>
        </w:rPr>
        <w:t>, vol. 4, no. 1 (2021): 57</w:t>
      </w:r>
      <w:r w:rsidR="00486693" w:rsidRPr="00333D83">
        <w:rPr>
          <w:rFonts w:asciiTheme="majorBidi" w:hAnsiTheme="majorBidi" w:cstheme="majorBidi"/>
          <w:color w:val="000000" w:themeColor="text1"/>
          <w:sz w:val="22"/>
          <w:szCs w:val="22"/>
        </w:rPr>
        <w:t>–</w:t>
      </w:r>
      <w:r w:rsidRPr="00333D83">
        <w:rPr>
          <w:rFonts w:asciiTheme="majorBidi" w:hAnsiTheme="majorBidi" w:cstheme="majorBidi"/>
          <w:color w:val="000000" w:themeColor="text1"/>
          <w:sz w:val="22"/>
          <w:szCs w:val="22"/>
        </w:rPr>
        <w:t>79.</w:t>
      </w:r>
      <w:r w:rsidR="00DE47F8">
        <w:rPr>
          <w:rFonts w:asciiTheme="majorBidi" w:hAnsiTheme="majorBidi" w:cstheme="majorBidi"/>
          <w:color w:val="000000" w:themeColor="text1"/>
          <w:sz w:val="22"/>
          <w:szCs w:val="22"/>
        </w:rPr>
        <w:t xml:space="preserve"> </w:t>
      </w:r>
      <w:r w:rsidR="005A7034">
        <w:rPr>
          <w:rFonts w:asciiTheme="majorBidi" w:hAnsiTheme="majorBidi" w:cstheme="majorBidi"/>
          <w:color w:val="000000" w:themeColor="text1"/>
          <w:sz w:val="22"/>
          <w:szCs w:val="22"/>
        </w:rPr>
        <w:t>S</w:t>
      </w:r>
      <w:r w:rsidR="00DE47F8">
        <w:rPr>
          <w:rFonts w:asciiTheme="majorBidi" w:hAnsiTheme="majorBidi" w:cstheme="majorBidi"/>
          <w:color w:val="000000" w:themeColor="text1"/>
          <w:sz w:val="22"/>
          <w:szCs w:val="22"/>
        </w:rPr>
        <w:t>ee</w:t>
      </w:r>
      <w:r w:rsidR="005A7034">
        <w:rPr>
          <w:rFonts w:asciiTheme="majorBidi" w:hAnsiTheme="majorBidi" w:cstheme="majorBidi"/>
          <w:color w:val="000000" w:themeColor="text1"/>
          <w:sz w:val="22"/>
          <w:szCs w:val="22"/>
        </w:rPr>
        <w:t xml:space="preserve"> also</w:t>
      </w:r>
      <w:r w:rsidR="00DE47F8">
        <w:rPr>
          <w:rFonts w:asciiTheme="majorBidi" w:hAnsiTheme="majorBidi" w:cstheme="majorBidi"/>
          <w:color w:val="000000" w:themeColor="text1"/>
          <w:sz w:val="22"/>
          <w:szCs w:val="22"/>
        </w:rPr>
        <w:t xml:space="preserve"> the classic account in</w:t>
      </w:r>
      <w:r w:rsidR="001B488C" w:rsidRPr="001B488C">
        <w:rPr>
          <w:rFonts w:asciiTheme="majorBidi" w:hAnsiTheme="majorBidi" w:cstheme="majorBidi"/>
          <w:sz w:val="22"/>
          <w:szCs w:val="22"/>
        </w:rPr>
        <w:t xml:space="preserve"> Nikolai Berdyaev, </w:t>
      </w:r>
      <w:r w:rsidR="001B488C" w:rsidRPr="001B488C">
        <w:rPr>
          <w:rFonts w:asciiTheme="majorBidi" w:hAnsiTheme="majorBidi" w:cstheme="majorBidi"/>
          <w:i/>
          <w:iCs/>
          <w:sz w:val="22"/>
          <w:szCs w:val="22"/>
        </w:rPr>
        <w:t>The Russian Idea</w:t>
      </w:r>
      <w:r w:rsidR="001B488C" w:rsidRPr="001B488C">
        <w:rPr>
          <w:rFonts w:asciiTheme="majorBidi" w:hAnsiTheme="majorBidi" w:cstheme="majorBidi"/>
          <w:sz w:val="22"/>
          <w:szCs w:val="22"/>
        </w:rPr>
        <w:t>, trans. R. M. French (Hudson, NY: Lindisfarne, 1992)</w:t>
      </w:r>
      <w:r w:rsidR="00F010A6">
        <w:rPr>
          <w:rFonts w:asciiTheme="majorBidi" w:hAnsiTheme="majorBidi" w:cstheme="majorBidi"/>
          <w:sz w:val="22"/>
          <w:szCs w:val="22"/>
        </w:rPr>
        <w:t>.</w:t>
      </w:r>
    </w:p>
  </w:footnote>
  <w:footnote w:id="8">
    <w:p w14:paraId="03A0A687" w14:textId="77777777" w:rsidR="00C27297" w:rsidRPr="00333D83" w:rsidRDefault="00C27297" w:rsidP="001B488C">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Lydia </w:t>
      </w:r>
      <w:proofErr w:type="spellStart"/>
      <w:r w:rsidRPr="00333D83">
        <w:rPr>
          <w:rFonts w:asciiTheme="majorBidi" w:hAnsiTheme="majorBidi" w:cstheme="majorBidi"/>
          <w:color w:val="000000" w:themeColor="text1"/>
          <w:sz w:val="22"/>
          <w:szCs w:val="22"/>
        </w:rPr>
        <w:t>Lauxmann</w:t>
      </w:r>
      <w:proofErr w:type="spellEnd"/>
      <w:r w:rsidRPr="00333D83">
        <w:rPr>
          <w:rFonts w:asciiTheme="majorBidi" w:hAnsiTheme="majorBidi" w:cstheme="majorBidi"/>
          <w:color w:val="000000" w:themeColor="text1"/>
          <w:sz w:val="22"/>
          <w:szCs w:val="22"/>
        </w:rPr>
        <w:t xml:space="preserve">, </w:t>
      </w:r>
      <w:r w:rsidRPr="00333D83">
        <w:rPr>
          <w:rFonts w:asciiTheme="majorBidi" w:hAnsiTheme="majorBidi" w:cstheme="majorBidi"/>
          <w:i/>
          <w:iCs/>
          <w:color w:val="000000" w:themeColor="text1"/>
          <w:sz w:val="22"/>
          <w:szCs w:val="22"/>
        </w:rPr>
        <w:t xml:space="preserve">Die </w:t>
      </w:r>
      <w:proofErr w:type="spellStart"/>
      <w:r w:rsidRPr="00333D83">
        <w:rPr>
          <w:rFonts w:asciiTheme="majorBidi" w:hAnsiTheme="majorBidi" w:cstheme="majorBidi"/>
          <w:i/>
          <w:iCs/>
          <w:color w:val="000000" w:themeColor="text1"/>
          <w:sz w:val="22"/>
          <w:szCs w:val="22"/>
        </w:rPr>
        <w:t>Entdeckung</w:t>
      </w:r>
      <w:proofErr w:type="spellEnd"/>
      <w:r w:rsidRPr="00333D83">
        <w:rPr>
          <w:rFonts w:asciiTheme="majorBidi" w:hAnsiTheme="majorBidi" w:cstheme="majorBidi"/>
          <w:i/>
          <w:iCs/>
          <w:color w:val="000000" w:themeColor="text1"/>
          <w:sz w:val="22"/>
          <w:szCs w:val="22"/>
        </w:rPr>
        <w:t xml:space="preserve"> der </w:t>
      </w:r>
      <w:proofErr w:type="spellStart"/>
      <w:r w:rsidRPr="00333D83">
        <w:rPr>
          <w:rFonts w:asciiTheme="majorBidi" w:hAnsiTheme="majorBidi" w:cstheme="majorBidi"/>
          <w:i/>
          <w:iCs/>
          <w:color w:val="000000" w:themeColor="text1"/>
          <w:sz w:val="22"/>
          <w:szCs w:val="22"/>
        </w:rPr>
        <w:t>Menschenwürde</w:t>
      </w:r>
      <w:proofErr w:type="spellEnd"/>
      <w:r w:rsidRPr="00333D83">
        <w:rPr>
          <w:rFonts w:asciiTheme="majorBidi" w:hAnsiTheme="majorBidi" w:cstheme="majorBidi"/>
          <w:i/>
          <w:iCs/>
          <w:color w:val="000000" w:themeColor="text1"/>
          <w:sz w:val="22"/>
          <w:szCs w:val="22"/>
        </w:rPr>
        <w:t xml:space="preserve"> in der </w:t>
      </w:r>
      <w:proofErr w:type="spellStart"/>
      <w:r w:rsidRPr="00333D83">
        <w:rPr>
          <w:rFonts w:asciiTheme="majorBidi" w:hAnsiTheme="majorBidi" w:cstheme="majorBidi"/>
          <w:i/>
          <w:iCs/>
          <w:color w:val="000000" w:themeColor="text1"/>
          <w:sz w:val="22"/>
          <w:szCs w:val="22"/>
        </w:rPr>
        <w:t>theologischen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Ethik</w:t>
      </w:r>
      <w:proofErr w:type="spellEnd"/>
      <w:r w:rsidRPr="00333D83">
        <w:rPr>
          <w:rFonts w:asciiTheme="majorBidi" w:hAnsiTheme="majorBidi" w:cstheme="majorBidi"/>
          <w:color w:val="000000" w:themeColor="text1"/>
          <w:sz w:val="22"/>
          <w:szCs w:val="22"/>
        </w:rPr>
        <w:t xml:space="preserve"> (Tübingen: Mohr </w:t>
      </w:r>
      <w:proofErr w:type="spellStart"/>
      <w:r w:rsidRPr="00333D83">
        <w:rPr>
          <w:rFonts w:asciiTheme="majorBidi" w:hAnsiTheme="majorBidi" w:cstheme="majorBidi"/>
          <w:color w:val="000000" w:themeColor="text1"/>
          <w:sz w:val="22"/>
          <w:szCs w:val="22"/>
        </w:rPr>
        <w:t>Siebeck</w:t>
      </w:r>
      <w:proofErr w:type="spellEnd"/>
      <w:r w:rsidRPr="00333D83">
        <w:rPr>
          <w:rFonts w:asciiTheme="majorBidi" w:hAnsiTheme="majorBidi" w:cstheme="majorBidi"/>
          <w:color w:val="000000" w:themeColor="text1"/>
          <w:sz w:val="22"/>
          <w:szCs w:val="22"/>
        </w:rPr>
        <w:t>, 2022), 1.</w:t>
      </w:r>
    </w:p>
  </w:footnote>
  <w:footnote w:id="9">
    <w:p w14:paraId="45214390" w14:textId="3BFDA86D" w:rsidR="00C27297" w:rsidRPr="00333D83" w:rsidRDefault="00C27297" w:rsidP="001B488C">
      <w:pPr>
        <w:pStyle w:val="NormalWeb"/>
        <w:shd w:val="clear" w:color="auto" w:fill="FFFFFF"/>
        <w:spacing w:before="0" w:beforeAutospacing="0" w:after="0" w:afterAutospacing="0"/>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Jadwiga Guerrero van der </w:t>
      </w:r>
      <w:proofErr w:type="spellStart"/>
      <w:r w:rsidRPr="00333D83">
        <w:rPr>
          <w:rFonts w:asciiTheme="majorBidi" w:hAnsiTheme="majorBidi" w:cstheme="majorBidi"/>
          <w:color w:val="000000" w:themeColor="text1"/>
          <w:sz w:val="22"/>
          <w:szCs w:val="22"/>
        </w:rPr>
        <w:t>Meijden</w:t>
      </w:r>
      <w:proofErr w:type="spellEnd"/>
      <w:r w:rsidRPr="00333D83">
        <w:rPr>
          <w:rFonts w:asciiTheme="majorBidi" w:hAnsiTheme="majorBidi" w:cstheme="majorBidi"/>
          <w:color w:val="000000" w:themeColor="text1"/>
          <w:sz w:val="22"/>
          <w:szCs w:val="22"/>
        </w:rPr>
        <w:t xml:space="preserve">, </w:t>
      </w:r>
      <w:r w:rsidRPr="00333D83">
        <w:rPr>
          <w:rFonts w:asciiTheme="majorBidi" w:hAnsiTheme="majorBidi" w:cstheme="majorBidi"/>
          <w:i/>
          <w:iCs/>
          <w:color w:val="000000" w:themeColor="text1"/>
          <w:sz w:val="22"/>
          <w:szCs w:val="22"/>
        </w:rPr>
        <w:t>Person and Dignity in Edith Stein</w:t>
      </w:r>
      <w:r w:rsidR="0008099E" w:rsidRPr="00333D83">
        <w:rPr>
          <w:rFonts w:asciiTheme="majorBidi" w:hAnsiTheme="majorBidi" w:cstheme="majorBidi"/>
          <w:i/>
          <w:iCs/>
          <w:color w:val="000000" w:themeColor="text1"/>
          <w:sz w:val="22"/>
          <w:szCs w:val="22"/>
        </w:rPr>
        <w:t>’</w:t>
      </w:r>
      <w:r w:rsidRPr="00333D83">
        <w:rPr>
          <w:rFonts w:asciiTheme="majorBidi" w:hAnsiTheme="majorBidi" w:cstheme="majorBidi"/>
          <w:i/>
          <w:iCs/>
          <w:color w:val="000000" w:themeColor="text1"/>
          <w:sz w:val="22"/>
          <w:szCs w:val="22"/>
        </w:rPr>
        <w:t>s Writings: Investigated in Comparison to the Writings of the Doctors of the Church and the Magisterial Documents of the Catholic Church</w:t>
      </w:r>
      <w:r w:rsidRPr="00333D83">
        <w:rPr>
          <w:rFonts w:asciiTheme="majorBidi" w:hAnsiTheme="majorBidi" w:cstheme="majorBidi"/>
          <w:color w:val="000000" w:themeColor="text1"/>
          <w:sz w:val="22"/>
          <w:szCs w:val="22"/>
        </w:rPr>
        <w:t xml:space="preserve"> (Berlin: De Gruyter, 2019); </w:t>
      </w:r>
      <w:r w:rsidRPr="00333D83">
        <w:rPr>
          <w:rStyle w:val="lrzxr"/>
          <w:rFonts w:asciiTheme="majorBidi" w:hAnsiTheme="majorBidi" w:cstheme="majorBidi"/>
          <w:color w:val="000000" w:themeColor="text1"/>
          <w:sz w:val="22"/>
          <w:szCs w:val="22"/>
        </w:rPr>
        <w:t>Regis A. Duffy and</w:t>
      </w:r>
      <w:r w:rsidRPr="00333D83">
        <w:rPr>
          <w:rStyle w:val="apple-converted-space"/>
          <w:rFonts w:asciiTheme="majorBidi" w:hAnsiTheme="majorBidi" w:cstheme="majorBidi"/>
          <w:color w:val="000000" w:themeColor="text1"/>
          <w:sz w:val="22"/>
          <w:szCs w:val="22"/>
        </w:rPr>
        <w:t xml:space="preserve"> </w:t>
      </w:r>
      <w:r w:rsidRPr="00333D83">
        <w:rPr>
          <w:rFonts w:asciiTheme="majorBidi" w:hAnsiTheme="majorBidi" w:cstheme="majorBidi"/>
          <w:sz w:val="22"/>
          <w:szCs w:val="22"/>
        </w:rPr>
        <w:t xml:space="preserve">Angelus </w:t>
      </w:r>
      <w:proofErr w:type="spellStart"/>
      <w:r w:rsidRPr="00333D83">
        <w:rPr>
          <w:rFonts w:asciiTheme="majorBidi" w:hAnsiTheme="majorBidi" w:cstheme="majorBidi"/>
          <w:sz w:val="22"/>
          <w:szCs w:val="22"/>
        </w:rPr>
        <w:t>Gambatese</w:t>
      </w:r>
      <w:proofErr w:type="spellEnd"/>
      <w:r w:rsidRPr="00333D83">
        <w:rPr>
          <w:rFonts w:asciiTheme="majorBidi" w:hAnsiTheme="majorBidi" w:cstheme="majorBidi"/>
          <w:color w:val="000000" w:themeColor="text1"/>
          <w:sz w:val="22"/>
          <w:szCs w:val="22"/>
        </w:rPr>
        <w:t xml:space="preserve">, eds., </w:t>
      </w:r>
      <w:r w:rsidRPr="00333D83">
        <w:rPr>
          <w:rFonts w:asciiTheme="majorBidi" w:hAnsiTheme="majorBidi" w:cstheme="majorBidi"/>
          <w:i/>
          <w:iCs/>
          <w:color w:val="000000" w:themeColor="text1"/>
          <w:sz w:val="22"/>
          <w:szCs w:val="22"/>
        </w:rPr>
        <w:t>Made in God</w:t>
      </w:r>
      <w:r w:rsidR="003F41F9">
        <w:rPr>
          <w:rFonts w:asciiTheme="majorBidi" w:hAnsiTheme="majorBidi" w:cstheme="majorBidi"/>
          <w:i/>
          <w:iCs/>
          <w:color w:val="000000" w:themeColor="text1"/>
          <w:sz w:val="22"/>
          <w:szCs w:val="22"/>
        </w:rPr>
        <w:t>’</w:t>
      </w:r>
      <w:r w:rsidRPr="00333D83">
        <w:rPr>
          <w:rFonts w:asciiTheme="majorBidi" w:hAnsiTheme="majorBidi" w:cstheme="majorBidi"/>
          <w:i/>
          <w:iCs/>
          <w:color w:val="000000" w:themeColor="text1"/>
          <w:sz w:val="22"/>
          <w:szCs w:val="22"/>
        </w:rPr>
        <w:t>s Image: The Catholic Vision of Human Dignity</w:t>
      </w:r>
      <w:r w:rsidRPr="00333D83">
        <w:rPr>
          <w:rFonts w:asciiTheme="majorBidi" w:hAnsiTheme="majorBidi" w:cstheme="majorBidi"/>
          <w:color w:val="000000" w:themeColor="text1"/>
          <w:sz w:val="22"/>
          <w:szCs w:val="22"/>
        </w:rPr>
        <w:t xml:space="preserve"> (New York: Paulist, 1999); David G. </w:t>
      </w:r>
      <w:proofErr w:type="spellStart"/>
      <w:r w:rsidRPr="00333D83">
        <w:rPr>
          <w:rFonts w:asciiTheme="majorBidi" w:hAnsiTheme="majorBidi" w:cstheme="majorBidi"/>
          <w:color w:val="000000" w:themeColor="text1"/>
          <w:sz w:val="22"/>
          <w:szCs w:val="22"/>
        </w:rPr>
        <w:t>Kirchhoffer</w:t>
      </w:r>
      <w:proofErr w:type="spellEnd"/>
      <w:r w:rsidRPr="00333D83">
        <w:rPr>
          <w:rFonts w:asciiTheme="majorBidi" w:hAnsiTheme="majorBidi" w:cstheme="majorBidi"/>
          <w:color w:val="000000" w:themeColor="text1"/>
          <w:sz w:val="22"/>
          <w:szCs w:val="22"/>
        </w:rPr>
        <w:t xml:space="preserve">, “Benedict XVI, Human Dignity, and Absolute Moral Norms,” </w:t>
      </w:r>
      <w:r w:rsidRPr="00333D83">
        <w:rPr>
          <w:rFonts w:asciiTheme="majorBidi" w:hAnsiTheme="majorBidi" w:cstheme="majorBidi"/>
          <w:i/>
          <w:iCs/>
          <w:color w:val="000000" w:themeColor="text1"/>
          <w:sz w:val="22"/>
          <w:szCs w:val="22"/>
        </w:rPr>
        <w:t xml:space="preserve">New </w:t>
      </w:r>
      <w:proofErr w:type="spellStart"/>
      <w:r w:rsidRPr="00333D83">
        <w:rPr>
          <w:rFonts w:asciiTheme="majorBidi" w:hAnsiTheme="majorBidi" w:cstheme="majorBidi"/>
          <w:i/>
          <w:iCs/>
          <w:color w:val="000000" w:themeColor="text1"/>
          <w:sz w:val="22"/>
          <w:szCs w:val="22"/>
        </w:rPr>
        <w:t>Blackfriars</w:t>
      </w:r>
      <w:proofErr w:type="spellEnd"/>
      <w:r w:rsidRPr="00333D83">
        <w:rPr>
          <w:rFonts w:asciiTheme="majorBidi" w:hAnsiTheme="majorBidi" w:cstheme="majorBidi"/>
          <w:color w:val="000000" w:themeColor="text1"/>
          <w:sz w:val="22"/>
          <w:szCs w:val="22"/>
        </w:rPr>
        <w:t xml:space="preserve"> 91, no. 1035 (September 2010): 586</w:t>
      </w:r>
      <w:r w:rsidR="00486693" w:rsidRPr="00333D83">
        <w:rPr>
          <w:rFonts w:asciiTheme="majorBidi" w:hAnsiTheme="majorBidi" w:cstheme="majorBidi"/>
          <w:color w:val="000000" w:themeColor="text1"/>
          <w:sz w:val="22"/>
          <w:szCs w:val="22"/>
        </w:rPr>
        <w:t>–</w:t>
      </w:r>
      <w:r w:rsidRPr="00333D83">
        <w:rPr>
          <w:rFonts w:asciiTheme="majorBidi" w:hAnsiTheme="majorBidi" w:cstheme="majorBidi"/>
          <w:color w:val="000000" w:themeColor="text1"/>
          <w:sz w:val="22"/>
          <w:szCs w:val="22"/>
        </w:rPr>
        <w:t xml:space="preserve">608; </w:t>
      </w:r>
      <w:proofErr w:type="spellStart"/>
      <w:r w:rsidRPr="00333D83">
        <w:rPr>
          <w:rFonts w:asciiTheme="majorBidi" w:hAnsiTheme="majorBidi" w:cstheme="majorBidi"/>
          <w:color w:val="000000" w:themeColor="text1"/>
          <w:sz w:val="22"/>
          <w:szCs w:val="22"/>
        </w:rPr>
        <w:t>Alejo</w:t>
      </w:r>
      <w:proofErr w:type="spellEnd"/>
      <w:r w:rsidRPr="00333D83">
        <w:rPr>
          <w:rFonts w:asciiTheme="majorBidi" w:hAnsiTheme="majorBidi" w:cstheme="majorBidi"/>
          <w:color w:val="000000" w:themeColor="text1"/>
          <w:sz w:val="22"/>
          <w:szCs w:val="22"/>
        </w:rPr>
        <w:t xml:space="preserve"> José G. </w:t>
      </w:r>
      <w:proofErr w:type="spellStart"/>
      <w:r w:rsidRPr="00333D83">
        <w:rPr>
          <w:rFonts w:asciiTheme="majorBidi" w:hAnsiTheme="majorBidi" w:cstheme="majorBidi"/>
          <w:color w:val="000000" w:themeColor="text1"/>
          <w:sz w:val="22"/>
          <w:szCs w:val="22"/>
        </w:rPr>
        <w:t>Sison</w:t>
      </w:r>
      <w:proofErr w:type="spellEnd"/>
      <w:r w:rsidRPr="00333D83">
        <w:rPr>
          <w:rFonts w:asciiTheme="majorBidi" w:hAnsiTheme="majorBidi" w:cstheme="majorBidi"/>
          <w:color w:val="000000" w:themeColor="text1"/>
          <w:sz w:val="22"/>
          <w:szCs w:val="22"/>
        </w:rPr>
        <w:t xml:space="preserve">, Ignacio Ferrero, and Gregorio </w:t>
      </w:r>
      <w:proofErr w:type="spellStart"/>
      <w:r w:rsidRPr="00333D83">
        <w:rPr>
          <w:rFonts w:asciiTheme="majorBidi" w:hAnsiTheme="majorBidi" w:cstheme="majorBidi"/>
          <w:color w:val="000000" w:themeColor="text1"/>
          <w:sz w:val="22"/>
          <w:szCs w:val="22"/>
        </w:rPr>
        <w:t>Guitián</w:t>
      </w:r>
      <w:proofErr w:type="spellEnd"/>
      <w:r w:rsidRPr="00333D83">
        <w:rPr>
          <w:rFonts w:asciiTheme="majorBidi" w:hAnsiTheme="majorBidi" w:cstheme="majorBidi"/>
          <w:color w:val="000000" w:themeColor="text1"/>
          <w:sz w:val="22"/>
          <w:szCs w:val="22"/>
        </w:rPr>
        <w:t xml:space="preserve">, “Human Dignity and the Dignity of Work: Insights from Catholic Social Teaching,” </w:t>
      </w:r>
      <w:r w:rsidRPr="00333D83">
        <w:rPr>
          <w:rFonts w:asciiTheme="majorBidi" w:hAnsiTheme="majorBidi" w:cstheme="majorBidi"/>
          <w:i/>
          <w:iCs/>
          <w:color w:val="000000" w:themeColor="text1"/>
          <w:sz w:val="22"/>
          <w:szCs w:val="22"/>
        </w:rPr>
        <w:t>Business Ethics Quarterly</w:t>
      </w:r>
      <w:r w:rsidRPr="00333D83">
        <w:rPr>
          <w:rFonts w:asciiTheme="majorBidi" w:hAnsiTheme="majorBidi" w:cstheme="majorBidi"/>
          <w:color w:val="000000" w:themeColor="text1"/>
          <w:sz w:val="22"/>
          <w:szCs w:val="22"/>
        </w:rPr>
        <w:t xml:space="preserve"> 26, no. 4 (October 2016): 503</w:t>
      </w:r>
      <w:r w:rsidR="00486693" w:rsidRPr="00333D83">
        <w:rPr>
          <w:rFonts w:asciiTheme="majorBidi" w:hAnsiTheme="majorBidi" w:cstheme="majorBidi"/>
          <w:color w:val="000000" w:themeColor="text1"/>
          <w:sz w:val="22"/>
          <w:szCs w:val="22"/>
        </w:rPr>
        <w:t>–</w:t>
      </w:r>
      <w:r w:rsidRPr="00333D83">
        <w:rPr>
          <w:rFonts w:asciiTheme="majorBidi" w:hAnsiTheme="majorBidi" w:cstheme="majorBidi"/>
          <w:color w:val="000000" w:themeColor="text1"/>
          <w:sz w:val="22"/>
          <w:szCs w:val="22"/>
        </w:rPr>
        <w:t>528.</w:t>
      </w:r>
    </w:p>
  </w:footnote>
  <w:footnote w:id="10">
    <w:p w14:paraId="2829BFD5" w14:textId="3ED0E9DE" w:rsidR="00C27297" w:rsidRPr="00333D83" w:rsidRDefault="00C27297" w:rsidP="001B488C">
      <w:pPr>
        <w:jc w:val="both"/>
        <w:rPr>
          <w:rFonts w:asciiTheme="majorBidi" w:hAnsiTheme="majorBidi" w:cstheme="majorBidi"/>
          <w:color w:val="000000" w:themeColor="text1"/>
          <w:sz w:val="22"/>
          <w:szCs w:val="22"/>
          <w:shd w:val="clear" w:color="auto" w:fill="FFFFFF"/>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See, for example, </w:t>
      </w:r>
      <w:r w:rsidRPr="00333D83">
        <w:rPr>
          <w:rFonts w:asciiTheme="majorBidi" w:hAnsiTheme="majorBidi" w:cstheme="majorBidi"/>
          <w:color w:val="000000" w:themeColor="text1"/>
          <w:sz w:val="22"/>
          <w:szCs w:val="22"/>
          <w:shd w:val="clear" w:color="auto" w:fill="FFFFFF"/>
        </w:rPr>
        <w:t xml:space="preserve">Jürgen </w:t>
      </w:r>
      <w:proofErr w:type="spellStart"/>
      <w:r w:rsidRPr="00333D83">
        <w:rPr>
          <w:rFonts w:asciiTheme="majorBidi" w:hAnsiTheme="majorBidi" w:cstheme="majorBidi"/>
          <w:color w:val="000000" w:themeColor="text1"/>
          <w:sz w:val="22"/>
          <w:szCs w:val="22"/>
          <w:shd w:val="clear" w:color="auto" w:fill="FFFFFF"/>
        </w:rPr>
        <w:t>Moltmann</w:t>
      </w:r>
      <w:proofErr w:type="spellEnd"/>
      <w:r w:rsidRPr="00333D83">
        <w:rPr>
          <w:rFonts w:asciiTheme="majorBidi" w:hAnsiTheme="majorBidi" w:cstheme="majorBidi"/>
          <w:color w:val="000000" w:themeColor="text1"/>
          <w:sz w:val="22"/>
          <w:szCs w:val="22"/>
          <w:shd w:val="clear" w:color="auto" w:fill="FFFFFF"/>
        </w:rPr>
        <w:t xml:space="preserve">, </w:t>
      </w:r>
      <w:proofErr w:type="spellStart"/>
      <w:r w:rsidRPr="00333D83">
        <w:rPr>
          <w:rStyle w:val="Emphasis"/>
          <w:rFonts w:asciiTheme="majorBidi" w:hAnsiTheme="majorBidi" w:cstheme="majorBidi"/>
          <w:color w:val="000000" w:themeColor="text1"/>
          <w:sz w:val="22"/>
          <w:szCs w:val="22"/>
          <w:shd w:val="clear" w:color="auto" w:fill="FFFFFF"/>
        </w:rPr>
        <w:t>Menschenwürde</w:t>
      </w:r>
      <w:proofErr w:type="spellEnd"/>
      <w:r w:rsidRPr="00333D83">
        <w:rPr>
          <w:rStyle w:val="Emphasis"/>
          <w:rFonts w:asciiTheme="majorBidi" w:hAnsiTheme="majorBidi" w:cstheme="majorBidi"/>
          <w:color w:val="000000" w:themeColor="text1"/>
          <w:sz w:val="22"/>
          <w:szCs w:val="22"/>
          <w:shd w:val="clear" w:color="auto" w:fill="FFFFFF"/>
        </w:rPr>
        <w:t xml:space="preserve">, </w:t>
      </w:r>
      <w:proofErr w:type="spellStart"/>
      <w:r w:rsidRPr="00333D83">
        <w:rPr>
          <w:rStyle w:val="Emphasis"/>
          <w:rFonts w:asciiTheme="majorBidi" w:hAnsiTheme="majorBidi" w:cstheme="majorBidi"/>
          <w:color w:val="000000" w:themeColor="text1"/>
          <w:sz w:val="22"/>
          <w:szCs w:val="22"/>
          <w:shd w:val="clear" w:color="auto" w:fill="FFFFFF"/>
        </w:rPr>
        <w:t>Rechte</w:t>
      </w:r>
      <w:proofErr w:type="spellEnd"/>
      <w:r w:rsidRPr="00333D83">
        <w:rPr>
          <w:rStyle w:val="Emphasis"/>
          <w:rFonts w:asciiTheme="majorBidi" w:hAnsiTheme="majorBidi" w:cstheme="majorBidi"/>
          <w:color w:val="000000" w:themeColor="text1"/>
          <w:sz w:val="22"/>
          <w:szCs w:val="22"/>
          <w:shd w:val="clear" w:color="auto" w:fill="FFFFFF"/>
        </w:rPr>
        <w:t xml:space="preserve"> und </w:t>
      </w:r>
      <w:proofErr w:type="spellStart"/>
      <w:r w:rsidRPr="00333D83">
        <w:rPr>
          <w:rStyle w:val="Emphasis"/>
          <w:rFonts w:asciiTheme="majorBidi" w:hAnsiTheme="majorBidi" w:cstheme="majorBidi"/>
          <w:color w:val="000000" w:themeColor="text1"/>
          <w:sz w:val="22"/>
          <w:szCs w:val="22"/>
          <w:shd w:val="clear" w:color="auto" w:fill="FFFFFF"/>
        </w:rPr>
        <w:t>Freiheit</w:t>
      </w:r>
      <w:proofErr w:type="spellEnd"/>
      <w:r w:rsidRPr="00333D83">
        <w:rPr>
          <w:rFonts w:asciiTheme="majorBidi" w:hAnsiTheme="majorBidi" w:cstheme="majorBidi"/>
          <w:color w:val="000000" w:themeColor="text1"/>
          <w:sz w:val="22"/>
          <w:szCs w:val="22"/>
          <w:shd w:val="clear" w:color="auto" w:fill="FFFFFF"/>
        </w:rPr>
        <w:t xml:space="preserve"> (Stuttgart: </w:t>
      </w:r>
      <w:proofErr w:type="spellStart"/>
      <w:r w:rsidRPr="00333D83">
        <w:rPr>
          <w:rFonts w:asciiTheme="majorBidi" w:hAnsiTheme="majorBidi" w:cstheme="majorBidi"/>
          <w:color w:val="000000" w:themeColor="text1"/>
          <w:sz w:val="22"/>
          <w:szCs w:val="22"/>
          <w:shd w:val="clear" w:color="auto" w:fill="FFFFFF"/>
        </w:rPr>
        <w:t>Kreuz</w:t>
      </w:r>
      <w:proofErr w:type="spellEnd"/>
      <w:r w:rsidRPr="00333D83">
        <w:rPr>
          <w:rFonts w:asciiTheme="majorBidi" w:hAnsiTheme="majorBidi" w:cstheme="majorBidi"/>
          <w:color w:val="000000" w:themeColor="text1"/>
          <w:sz w:val="22"/>
          <w:szCs w:val="22"/>
          <w:shd w:val="clear" w:color="auto" w:fill="FFFFFF"/>
        </w:rPr>
        <w:t>-Verlag, 1979)</w:t>
      </w:r>
      <w:r w:rsidR="00DA39C5">
        <w:rPr>
          <w:rFonts w:asciiTheme="majorBidi" w:hAnsiTheme="majorBidi" w:cstheme="majorBidi"/>
          <w:color w:val="000000" w:themeColor="text1"/>
          <w:sz w:val="22"/>
          <w:szCs w:val="22"/>
          <w:shd w:val="clear" w:color="auto" w:fill="FFFFFF"/>
        </w:rPr>
        <w:t xml:space="preserve"> and </w:t>
      </w:r>
      <w:r w:rsidRPr="00333D83">
        <w:rPr>
          <w:rFonts w:asciiTheme="majorBidi" w:hAnsiTheme="majorBidi" w:cstheme="majorBidi"/>
          <w:color w:val="000000" w:themeColor="text1"/>
          <w:sz w:val="22"/>
          <w:szCs w:val="22"/>
          <w:shd w:val="clear" w:color="auto" w:fill="FFFFFF"/>
        </w:rPr>
        <w:t xml:space="preserve">Oswald Bayer, </w:t>
      </w:r>
      <w:r w:rsidRPr="00333D83">
        <w:rPr>
          <w:rFonts w:asciiTheme="majorBidi" w:hAnsiTheme="majorBidi" w:cstheme="majorBidi"/>
          <w:color w:val="000000" w:themeColor="text1"/>
          <w:sz w:val="22"/>
          <w:szCs w:val="22"/>
        </w:rPr>
        <w:t>“Martin</w:t>
      </w:r>
      <w:r w:rsidRPr="00333D83">
        <w:rPr>
          <w:rStyle w:val="apple-converted-space"/>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Luther’s</w:t>
      </w:r>
      <w:r w:rsidRPr="00333D83">
        <w:rPr>
          <w:rStyle w:val="apple-converted-space"/>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Conception of Human Dignity,”</w:t>
      </w:r>
      <w:r w:rsidRPr="00333D83">
        <w:rPr>
          <w:rStyle w:val="apple-converted-space"/>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 xml:space="preserve">in </w:t>
      </w:r>
      <w:r w:rsidRPr="00333D83">
        <w:rPr>
          <w:rStyle w:val="Emphasis"/>
          <w:rFonts w:asciiTheme="majorBidi" w:hAnsiTheme="majorBidi" w:cstheme="majorBidi"/>
          <w:color w:val="000000" w:themeColor="text1"/>
          <w:sz w:val="22"/>
          <w:szCs w:val="22"/>
        </w:rPr>
        <w:t>The Cambridge Handbook of Human Dignity: Interdisciplinary Perspectives</w:t>
      </w:r>
      <w:r w:rsidRPr="00333D83">
        <w:rPr>
          <w:rStyle w:val="Emphasis"/>
          <w:rFonts w:asciiTheme="majorBidi" w:hAnsiTheme="majorBidi" w:cstheme="majorBidi"/>
          <w:i w:val="0"/>
          <w:iCs w:val="0"/>
          <w:color w:val="000000" w:themeColor="text1"/>
          <w:sz w:val="22"/>
          <w:szCs w:val="22"/>
        </w:rPr>
        <w:t>, ed. M.</w:t>
      </w:r>
      <w:r w:rsidRPr="00333D83">
        <w:rPr>
          <w:rStyle w:val="Emphasis"/>
          <w:rFonts w:asciiTheme="majorBidi" w:hAnsiTheme="majorBidi" w:cstheme="majorBidi"/>
          <w:color w:val="000000" w:themeColor="text1"/>
          <w:sz w:val="22"/>
          <w:szCs w:val="22"/>
        </w:rPr>
        <w:t xml:space="preserve"> </w:t>
      </w:r>
      <w:proofErr w:type="spellStart"/>
      <w:r w:rsidRPr="00333D83">
        <w:rPr>
          <w:rFonts w:asciiTheme="majorBidi" w:hAnsiTheme="majorBidi" w:cstheme="majorBidi"/>
          <w:color w:val="000000" w:themeColor="text1"/>
          <w:sz w:val="22"/>
          <w:szCs w:val="22"/>
        </w:rPr>
        <w:t>Düwell</w:t>
      </w:r>
      <w:proofErr w:type="spellEnd"/>
      <w:r w:rsidRPr="00333D83">
        <w:rPr>
          <w:rFonts w:asciiTheme="majorBidi" w:hAnsiTheme="majorBidi" w:cstheme="majorBidi"/>
          <w:color w:val="000000" w:themeColor="text1"/>
          <w:sz w:val="22"/>
          <w:szCs w:val="22"/>
        </w:rPr>
        <w:t xml:space="preserve">, J. </w:t>
      </w:r>
      <w:proofErr w:type="spellStart"/>
      <w:r w:rsidRPr="00333D83">
        <w:rPr>
          <w:rFonts w:asciiTheme="majorBidi" w:hAnsiTheme="majorBidi" w:cstheme="majorBidi"/>
          <w:color w:val="000000" w:themeColor="text1"/>
          <w:sz w:val="22"/>
          <w:szCs w:val="22"/>
        </w:rPr>
        <w:t>Braarvig</w:t>
      </w:r>
      <w:proofErr w:type="spellEnd"/>
      <w:r w:rsidRPr="00333D83">
        <w:rPr>
          <w:rFonts w:asciiTheme="majorBidi" w:hAnsiTheme="majorBidi" w:cstheme="majorBidi"/>
          <w:color w:val="000000" w:themeColor="text1"/>
          <w:sz w:val="22"/>
          <w:szCs w:val="22"/>
        </w:rPr>
        <w:t xml:space="preserve">, R. </w:t>
      </w:r>
      <w:proofErr w:type="spellStart"/>
      <w:r w:rsidRPr="00333D83">
        <w:rPr>
          <w:rFonts w:asciiTheme="majorBidi" w:hAnsiTheme="majorBidi" w:cstheme="majorBidi"/>
          <w:color w:val="000000" w:themeColor="text1"/>
          <w:sz w:val="22"/>
          <w:szCs w:val="22"/>
        </w:rPr>
        <w:t>Brownsword</w:t>
      </w:r>
      <w:proofErr w:type="spellEnd"/>
      <w:r w:rsidRPr="00333D83">
        <w:rPr>
          <w:rFonts w:asciiTheme="majorBidi" w:hAnsiTheme="majorBidi" w:cstheme="majorBidi"/>
          <w:color w:val="000000" w:themeColor="text1"/>
          <w:sz w:val="22"/>
          <w:szCs w:val="22"/>
        </w:rPr>
        <w:t xml:space="preserve">, and D. </w:t>
      </w:r>
      <w:proofErr w:type="spellStart"/>
      <w:r w:rsidRPr="00333D83">
        <w:rPr>
          <w:rFonts w:asciiTheme="majorBidi" w:hAnsiTheme="majorBidi" w:cstheme="majorBidi"/>
          <w:color w:val="000000" w:themeColor="text1"/>
          <w:sz w:val="22"/>
          <w:szCs w:val="22"/>
        </w:rPr>
        <w:t>Mieth</w:t>
      </w:r>
      <w:proofErr w:type="spellEnd"/>
      <w:r w:rsidRPr="00333D83">
        <w:rPr>
          <w:rFonts w:asciiTheme="majorBidi" w:hAnsiTheme="majorBidi" w:cstheme="majorBidi"/>
          <w:color w:val="000000" w:themeColor="text1"/>
          <w:sz w:val="22"/>
          <w:szCs w:val="22"/>
        </w:rPr>
        <w:t xml:space="preserve"> (Cambridge: Cambridge University Press, 2014), 101</w:t>
      </w:r>
      <w:r w:rsidR="00486693" w:rsidRPr="00333D83">
        <w:rPr>
          <w:rFonts w:asciiTheme="majorBidi" w:hAnsiTheme="majorBidi" w:cstheme="majorBidi"/>
          <w:color w:val="000000" w:themeColor="text1"/>
          <w:sz w:val="22"/>
          <w:szCs w:val="22"/>
        </w:rPr>
        <w:t>–</w:t>
      </w:r>
      <w:r w:rsidRPr="00333D83">
        <w:rPr>
          <w:rFonts w:asciiTheme="majorBidi" w:hAnsiTheme="majorBidi" w:cstheme="majorBidi"/>
          <w:color w:val="000000" w:themeColor="text1"/>
          <w:sz w:val="22"/>
          <w:szCs w:val="22"/>
        </w:rPr>
        <w:t>107.</w:t>
      </w:r>
    </w:p>
  </w:footnote>
  <w:footnote w:id="11">
    <w:p w14:paraId="4FABDB19" w14:textId="2BC127DC" w:rsidR="002B6FA2" w:rsidRPr="00333D83" w:rsidRDefault="002B6FA2" w:rsidP="001B488C">
      <w:pPr>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For a </w:t>
      </w:r>
      <w:r w:rsidR="00354A18" w:rsidRPr="00333D83">
        <w:rPr>
          <w:rFonts w:asciiTheme="majorBidi" w:hAnsiTheme="majorBidi" w:cstheme="majorBidi"/>
          <w:sz w:val="22"/>
          <w:szCs w:val="22"/>
        </w:rPr>
        <w:t xml:space="preserve">fine </w:t>
      </w:r>
      <w:r w:rsidRPr="00333D83">
        <w:rPr>
          <w:rFonts w:asciiTheme="majorBidi" w:hAnsiTheme="majorBidi" w:cstheme="majorBidi"/>
          <w:sz w:val="22"/>
          <w:szCs w:val="22"/>
        </w:rPr>
        <w:t xml:space="preserve">study on Russian philosophy and human dignity, see </w:t>
      </w:r>
      <w:r w:rsidRPr="00333D83">
        <w:rPr>
          <w:rFonts w:asciiTheme="majorBidi" w:hAnsiTheme="majorBidi" w:cstheme="majorBidi"/>
          <w:color w:val="000000" w:themeColor="text1"/>
          <w:sz w:val="22"/>
          <w:szCs w:val="22"/>
          <w:shd w:val="clear" w:color="auto" w:fill="FFFFFF"/>
        </w:rPr>
        <w:t>G. M. Hamburg and Randall A. Poole, eds.</w:t>
      </w:r>
      <w:r w:rsidR="00A21D42">
        <w:rPr>
          <w:rFonts w:asciiTheme="majorBidi" w:hAnsiTheme="majorBidi" w:cstheme="majorBidi"/>
          <w:color w:val="000000" w:themeColor="text1"/>
          <w:sz w:val="22"/>
          <w:szCs w:val="22"/>
          <w:shd w:val="clear" w:color="auto" w:fill="FFFFFF"/>
        </w:rPr>
        <w:t>,</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A History of Russian Philosophy</w:t>
      </w:r>
      <w:r w:rsidRPr="00333D83">
        <w:rPr>
          <w:rStyle w:val="apple-converted-space"/>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i/>
          <w:iCs/>
          <w:color w:val="000000" w:themeColor="text1"/>
          <w:sz w:val="22"/>
          <w:szCs w:val="22"/>
          <w:shd w:val="clear" w:color="auto" w:fill="FFFFFF"/>
        </w:rPr>
        <w:t>1830</w:t>
      </w:r>
      <w:r w:rsidRPr="00333D83">
        <w:rPr>
          <w:rFonts w:asciiTheme="majorBidi" w:hAnsiTheme="majorBidi" w:cstheme="majorBidi"/>
          <w:i/>
          <w:iCs/>
          <w:color w:val="000000" w:themeColor="text1"/>
          <w:sz w:val="22"/>
          <w:szCs w:val="22"/>
        </w:rPr>
        <w:t>–</w:t>
      </w:r>
      <w:r w:rsidRPr="00333D83">
        <w:rPr>
          <w:rFonts w:asciiTheme="majorBidi" w:hAnsiTheme="majorBidi" w:cstheme="majorBidi"/>
          <w:i/>
          <w:iCs/>
          <w:color w:val="000000" w:themeColor="text1"/>
          <w:sz w:val="22"/>
          <w:szCs w:val="22"/>
          <w:shd w:val="clear" w:color="auto" w:fill="FFFFFF"/>
        </w:rPr>
        <w:t>1930:</w:t>
      </w:r>
      <w:r w:rsidR="0008099E"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Faith</w:t>
      </w:r>
      <w:r w:rsidRPr="00333D83">
        <w:rPr>
          <w:rFonts w:asciiTheme="majorBidi" w:hAnsiTheme="majorBidi" w:cstheme="majorBidi"/>
          <w:color w:val="000000" w:themeColor="text1"/>
          <w:sz w:val="22"/>
          <w:szCs w:val="22"/>
          <w:shd w:val="clear" w:color="auto" w:fill="FFFFFF"/>
        </w:rPr>
        <w:t>,</w:t>
      </w:r>
      <w:r w:rsidR="0008099E"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Reason, and the Defense of Human Dignity</w:t>
      </w:r>
      <w:r w:rsidR="0008099E" w:rsidRPr="00333D83">
        <w:rPr>
          <w:rStyle w:val="apple-converted-space"/>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color w:val="000000" w:themeColor="text1"/>
          <w:sz w:val="22"/>
          <w:szCs w:val="22"/>
          <w:shd w:val="clear" w:color="auto" w:fill="FFFFFF"/>
        </w:rPr>
        <w:t>(Cambridge: Cambridge University Press, 2010).</w:t>
      </w:r>
    </w:p>
  </w:footnote>
  <w:footnote w:id="12">
    <w:p w14:paraId="64B12405" w14:textId="1633F994" w:rsidR="00C27297" w:rsidRPr="00333D83" w:rsidRDefault="00C27297" w:rsidP="001B488C">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For </w:t>
      </w:r>
      <w:r w:rsidRPr="00333D83">
        <w:rPr>
          <w:rFonts w:asciiTheme="majorBidi" w:hAnsiTheme="majorBidi" w:cstheme="majorBidi"/>
          <w:color w:val="000000" w:themeColor="text1"/>
          <w:sz w:val="22"/>
          <w:szCs w:val="22"/>
          <w:shd w:val="clear" w:color="auto" w:fill="FFFFFF"/>
        </w:rPr>
        <w:t xml:space="preserve">recent books that deal with the Protestant tradition of human dignity but overlook the contribution of Schleiermacher, see </w:t>
      </w:r>
      <w:r w:rsidRPr="00333D83">
        <w:rPr>
          <w:rFonts w:asciiTheme="majorBidi" w:hAnsiTheme="majorBidi" w:cstheme="majorBidi"/>
          <w:color w:val="000000" w:themeColor="text1"/>
          <w:sz w:val="22"/>
          <w:szCs w:val="22"/>
        </w:rPr>
        <w:t xml:space="preserve">R. Kendall </w:t>
      </w:r>
      <w:proofErr w:type="spellStart"/>
      <w:r w:rsidRPr="00333D83">
        <w:rPr>
          <w:rFonts w:asciiTheme="majorBidi" w:hAnsiTheme="majorBidi" w:cstheme="majorBidi"/>
          <w:color w:val="000000" w:themeColor="text1"/>
          <w:sz w:val="22"/>
          <w:szCs w:val="22"/>
        </w:rPr>
        <w:t>Soulen</w:t>
      </w:r>
      <w:proofErr w:type="spellEnd"/>
      <w:r w:rsidRPr="00333D83">
        <w:rPr>
          <w:rFonts w:asciiTheme="majorBidi" w:hAnsiTheme="majorBidi" w:cstheme="majorBidi"/>
          <w:color w:val="000000" w:themeColor="text1"/>
          <w:sz w:val="22"/>
          <w:szCs w:val="22"/>
        </w:rPr>
        <w:t xml:space="preserve"> and Linda Woodhead, eds., </w:t>
      </w:r>
      <w:r w:rsidRPr="00333D83">
        <w:rPr>
          <w:rFonts w:asciiTheme="majorBidi" w:hAnsiTheme="majorBidi" w:cstheme="majorBidi"/>
          <w:i/>
          <w:iCs/>
          <w:color w:val="000000" w:themeColor="text1"/>
          <w:sz w:val="22"/>
          <w:szCs w:val="22"/>
        </w:rPr>
        <w:t>God and Human Dignity</w:t>
      </w:r>
      <w:r w:rsidRPr="00333D83">
        <w:rPr>
          <w:rFonts w:asciiTheme="majorBidi" w:hAnsiTheme="majorBidi" w:cstheme="majorBidi"/>
          <w:color w:val="000000" w:themeColor="text1"/>
          <w:sz w:val="22"/>
          <w:szCs w:val="22"/>
        </w:rPr>
        <w:t xml:space="preserve"> (Grand Rapids</w:t>
      </w:r>
      <w:r w:rsidR="00DA39C5">
        <w:rPr>
          <w:rFonts w:asciiTheme="majorBidi" w:hAnsiTheme="majorBidi" w:cstheme="majorBidi"/>
          <w:color w:val="000000" w:themeColor="text1"/>
          <w:sz w:val="22"/>
          <w:szCs w:val="22"/>
        </w:rPr>
        <w:t>, MI</w:t>
      </w:r>
      <w:r w:rsidRPr="00333D83">
        <w:rPr>
          <w:rFonts w:asciiTheme="majorBidi" w:hAnsiTheme="majorBidi" w:cstheme="majorBidi"/>
          <w:color w:val="000000" w:themeColor="text1"/>
          <w:sz w:val="22"/>
          <w:szCs w:val="22"/>
        </w:rPr>
        <w:t xml:space="preserve">: Eerdmans, 2006); </w:t>
      </w:r>
      <w:proofErr w:type="spellStart"/>
      <w:r w:rsidRPr="00333D83">
        <w:rPr>
          <w:rFonts w:asciiTheme="majorBidi" w:hAnsiTheme="majorBidi" w:cstheme="majorBidi"/>
          <w:color w:val="000000" w:themeColor="text1"/>
          <w:sz w:val="22"/>
          <w:szCs w:val="22"/>
        </w:rPr>
        <w:t>Lauxmann</w:t>
      </w:r>
      <w:proofErr w:type="spellEnd"/>
      <w:r w:rsidRPr="00333D83">
        <w:rPr>
          <w:rFonts w:asciiTheme="majorBidi" w:hAnsiTheme="majorBidi" w:cstheme="majorBidi"/>
          <w:color w:val="000000" w:themeColor="text1"/>
          <w:kern w:val="36"/>
          <w:sz w:val="22"/>
          <w:szCs w:val="22"/>
        </w:rPr>
        <w:t>,</w:t>
      </w:r>
      <w:r w:rsidRPr="00333D83">
        <w:rPr>
          <w:rFonts w:asciiTheme="majorBidi" w:hAnsiTheme="majorBidi" w:cstheme="majorBidi"/>
          <w:i/>
          <w:iCs/>
          <w:color w:val="000000" w:themeColor="text1"/>
          <w:kern w:val="36"/>
          <w:sz w:val="22"/>
          <w:szCs w:val="22"/>
        </w:rPr>
        <w:t xml:space="preserve"> Die </w:t>
      </w:r>
      <w:proofErr w:type="spellStart"/>
      <w:r w:rsidRPr="00333D83">
        <w:rPr>
          <w:rFonts w:asciiTheme="majorBidi" w:hAnsiTheme="majorBidi" w:cstheme="majorBidi"/>
          <w:i/>
          <w:iCs/>
          <w:color w:val="000000" w:themeColor="text1"/>
          <w:kern w:val="36"/>
          <w:sz w:val="22"/>
          <w:szCs w:val="22"/>
        </w:rPr>
        <w:t>Entdeckung</w:t>
      </w:r>
      <w:proofErr w:type="spellEnd"/>
      <w:r w:rsidRPr="00333D83">
        <w:rPr>
          <w:rFonts w:asciiTheme="majorBidi" w:hAnsiTheme="majorBidi" w:cstheme="majorBidi"/>
          <w:i/>
          <w:iCs/>
          <w:color w:val="000000" w:themeColor="text1"/>
          <w:kern w:val="36"/>
          <w:sz w:val="22"/>
          <w:szCs w:val="22"/>
        </w:rPr>
        <w:t xml:space="preserve"> der </w:t>
      </w:r>
      <w:proofErr w:type="spellStart"/>
      <w:r w:rsidRPr="00333D83">
        <w:rPr>
          <w:rFonts w:asciiTheme="majorBidi" w:hAnsiTheme="majorBidi" w:cstheme="majorBidi"/>
          <w:i/>
          <w:iCs/>
          <w:color w:val="000000" w:themeColor="text1"/>
          <w:kern w:val="36"/>
          <w:sz w:val="22"/>
          <w:szCs w:val="22"/>
        </w:rPr>
        <w:t>Menschenwürde</w:t>
      </w:r>
      <w:proofErr w:type="spellEnd"/>
      <w:r w:rsidRPr="00333D83">
        <w:rPr>
          <w:rFonts w:asciiTheme="majorBidi" w:hAnsiTheme="majorBidi" w:cstheme="majorBidi"/>
          <w:i/>
          <w:iCs/>
          <w:color w:val="000000" w:themeColor="text1"/>
          <w:kern w:val="36"/>
          <w:sz w:val="22"/>
          <w:szCs w:val="22"/>
        </w:rPr>
        <w:t xml:space="preserve"> in der </w:t>
      </w:r>
      <w:proofErr w:type="spellStart"/>
      <w:r w:rsidRPr="00333D83">
        <w:rPr>
          <w:rFonts w:asciiTheme="majorBidi" w:hAnsiTheme="majorBidi" w:cstheme="majorBidi"/>
          <w:i/>
          <w:iCs/>
          <w:color w:val="000000" w:themeColor="text1"/>
          <w:kern w:val="36"/>
          <w:sz w:val="22"/>
          <w:szCs w:val="22"/>
        </w:rPr>
        <w:t>theologischen</w:t>
      </w:r>
      <w:proofErr w:type="spellEnd"/>
      <w:r w:rsidRPr="00333D83">
        <w:rPr>
          <w:rFonts w:asciiTheme="majorBidi" w:hAnsiTheme="majorBidi" w:cstheme="majorBidi"/>
          <w:i/>
          <w:iCs/>
          <w:color w:val="000000" w:themeColor="text1"/>
          <w:kern w:val="36"/>
          <w:sz w:val="22"/>
          <w:szCs w:val="22"/>
        </w:rPr>
        <w:t xml:space="preserve"> </w:t>
      </w:r>
      <w:proofErr w:type="spellStart"/>
      <w:r w:rsidRPr="00333D83">
        <w:rPr>
          <w:rFonts w:asciiTheme="majorBidi" w:hAnsiTheme="majorBidi" w:cstheme="majorBidi"/>
          <w:i/>
          <w:iCs/>
          <w:color w:val="000000" w:themeColor="text1"/>
          <w:kern w:val="36"/>
          <w:sz w:val="22"/>
          <w:szCs w:val="22"/>
        </w:rPr>
        <w:t>Ethik</w:t>
      </w:r>
      <w:proofErr w:type="spellEnd"/>
      <w:r w:rsidRPr="00333D83">
        <w:rPr>
          <w:rFonts w:asciiTheme="majorBidi" w:hAnsiTheme="majorBidi" w:cstheme="majorBidi"/>
          <w:color w:val="000000" w:themeColor="text1"/>
          <w:kern w:val="36"/>
          <w:sz w:val="22"/>
          <w:szCs w:val="22"/>
        </w:rPr>
        <w:t xml:space="preserve">; </w:t>
      </w:r>
      <w:r w:rsidRPr="00333D83">
        <w:rPr>
          <w:rFonts w:asciiTheme="majorBidi" w:hAnsiTheme="majorBidi" w:cstheme="majorBidi"/>
          <w:color w:val="000000" w:themeColor="text1"/>
          <w:sz w:val="22"/>
          <w:szCs w:val="22"/>
        </w:rPr>
        <w:t xml:space="preserve">John </w:t>
      </w:r>
      <w:hyperlink r:id="rId1" w:history="1">
        <w:r w:rsidRPr="00333D83">
          <w:rPr>
            <w:rStyle w:val="Hyperlink"/>
            <w:rFonts w:asciiTheme="majorBidi" w:hAnsiTheme="majorBidi" w:cstheme="majorBidi"/>
            <w:color w:val="000000" w:themeColor="text1"/>
            <w:sz w:val="22"/>
            <w:szCs w:val="22"/>
            <w:u w:val="none"/>
          </w:rPr>
          <w:t>Loughlin</w:t>
        </w:r>
      </w:hyperlink>
      <w:r w:rsidRPr="00333D83">
        <w:rPr>
          <w:rFonts w:asciiTheme="majorBidi" w:hAnsiTheme="majorBidi" w:cstheme="majorBidi"/>
          <w:color w:val="000000" w:themeColor="text1"/>
          <w:kern w:val="36"/>
          <w:sz w:val="22"/>
          <w:szCs w:val="22"/>
        </w:rPr>
        <w:t xml:space="preserve">, ed., </w:t>
      </w:r>
      <w:r w:rsidRPr="00333D83">
        <w:rPr>
          <w:rFonts w:asciiTheme="majorBidi" w:hAnsiTheme="majorBidi" w:cstheme="majorBidi"/>
          <w:i/>
          <w:iCs/>
          <w:color w:val="000000" w:themeColor="text1"/>
          <w:kern w:val="36"/>
          <w:sz w:val="22"/>
          <w:szCs w:val="22"/>
        </w:rPr>
        <w:t xml:space="preserve">Human Dignity in the </w:t>
      </w:r>
      <w:proofErr w:type="spellStart"/>
      <w:r w:rsidRPr="00333D83">
        <w:rPr>
          <w:rFonts w:asciiTheme="majorBidi" w:hAnsiTheme="majorBidi" w:cstheme="majorBidi"/>
          <w:i/>
          <w:iCs/>
          <w:color w:val="000000" w:themeColor="text1"/>
          <w:kern w:val="36"/>
          <w:sz w:val="22"/>
          <w:szCs w:val="22"/>
        </w:rPr>
        <w:t>Judaeo-Christian</w:t>
      </w:r>
      <w:proofErr w:type="spellEnd"/>
      <w:r w:rsidRPr="00333D83">
        <w:rPr>
          <w:rFonts w:asciiTheme="majorBidi" w:hAnsiTheme="majorBidi" w:cstheme="majorBidi"/>
          <w:i/>
          <w:iCs/>
          <w:color w:val="000000" w:themeColor="text1"/>
          <w:kern w:val="36"/>
          <w:sz w:val="22"/>
          <w:szCs w:val="22"/>
        </w:rPr>
        <w:t xml:space="preserve"> Tradition: Catholic, Orthodox, Anglican and Protestant Perspectives</w:t>
      </w:r>
      <w:r w:rsidRPr="00333D83">
        <w:rPr>
          <w:rFonts w:asciiTheme="majorBidi" w:hAnsiTheme="majorBidi" w:cstheme="majorBidi"/>
          <w:color w:val="000000" w:themeColor="text1"/>
          <w:kern w:val="36"/>
          <w:sz w:val="22"/>
          <w:szCs w:val="22"/>
        </w:rPr>
        <w:t xml:space="preserve"> (London: Bloomsbury, 2019).</w:t>
      </w:r>
    </w:p>
  </w:footnote>
  <w:footnote w:id="13">
    <w:p w14:paraId="7ABFC541" w14:textId="23F1B2DB" w:rsidR="00C27297" w:rsidRPr="00333D83" w:rsidRDefault="00C27297" w:rsidP="00DA39C5">
      <w:pPr>
        <w:autoSpaceDE w:val="0"/>
        <w:autoSpaceDN w:val="0"/>
        <w:adjustRightInd w:val="0"/>
        <w:jc w:val="both"/>
        <w:rPr>
          <w:rFonts w:asciiTheme="majorBidi" w:hAnsiTheme="majorBidi" w:cstheme="majorBidi"/>
          <w:kern w:val="0"/>
          <w:sz w:val="22"/>
          <w:szCs w:val="22"/>
          <w:lang w:bidi="he-IL"/>
        </w:rPr>
      </w:pPr>
      <w:r w:rsidRPr="00333D83">
        <w:rPr>
          <w:rStyle w:val="FootnoteReference"/>
          <w:rFonts w:asciiTheme="majorBidi" w:hAnsiTheme="majorBidi" w:cstheme="majorBidi"/>
          <w:color w:val="000000" w:themeColor="text1"/>
          <w:sz w:val="22"/>
          <w:szCs w:val="22"/>
        </w:rPr>
        <w:footnoteRef/>
      </w:r>
      <w:r w:rsidR="00BC007B" w:rsidRPr="00333D83">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kern w:val="36"/>
          <w:sz w:val="22"/>
          <w:szCs w:val="22"/>
        </w:rPr>
        <w:t xml:space="preserve">A notable exception to this is </w:t>
      </w:r>
      <w:hyperlink r:id="rId2" w:history="1">
        <w:proofErr w:type="spellStart"/>
        <w:r w:rsidRPr="00333D83">
          <w:rPr>
            <w:rStyle w:val="Hyperlink"/>
            <w:rFonts w:asciiTheme="majorBidi" w:hAnsiTheme="majorBidi" w:cstheme="majorBidi"/>
            <w:color w:val="000000" w:themeColor="text1"/>
            <w:sz w:val="22"/>
            <w:szCs w:val="22"/>
            <w:u w:val="none"/>
          </w:rPr>
          <w:t>Jörg</w:t>
        </w:r>
        <w:proofErr w:type="spellEnd"/>
        <w:r w:rsidRPr="00333D83">
          <w:rPr>
            <w:rStyle w:val="Hyperlink"/>
            <w:rFonts w:asciiTheme="majorBidi" w:hAnsiTheme="majorBidi" w:cstheme="majorBidi"/>
            <w:color w:val="000000" w:themeColor="text1"/>
            <w:sz w:val="22"/>
            <w:szCs w:val="22"/>
            <w:u w:val="none"/>
          </w:rPr>
          <w:t xml:space="preserve"> </w:t>
        </w:r>
        <w:proofErr w:type="spellStart"/>
        <w:r w:rsidRPr="00333D83">
          <w:rPr>
            <w:rStyle w:val="Hyperlink"/>
            <w:rFonts w:asciiTheme="majorBidi" w:hAnsiTheme="majorBidi" w:cstheme="majorBidi"/>
            <w:color w:val="000000" w:themeColor="text1"/>
            <w:sz w:val="22"/>
            <w:szCs w:val="22"/>
            <w:u w:val="none"/>
          </w:rPr>
          <w:t>Dierken</w:t>
        </w:r>
        <w:proofErr w:type="spellEnd"/>
      </w:hyperlink>
      <w:r w:rsidRPr="00333D83">
        <w:rPr>
          <w:rStyle w:val="lrzxr"/>
          <w:rFonts w:asciiTheme="majorBidi" w:hAnsiTheme="majorBidi" w:cstheme="majorBidi"/>
          <w:color w:val="000000" w:themeColor="text1"/>
          <w:sz w:val="22"/>
          <w:szCs w:val="22"/>
        </w:rPr>
        <w:t xml:space="preserve"> and</w:t>
      </w:r>
      <w:r w:rsidRPr="00333D83">
        <w:rPr>
          <w:rStyle w:val="apple-converted-space"/>
          <w:rFonts w:asciiTheme="majorBidi" w:hAnsiTheme="majorBidi" w:cstheme="majorBidi"/>
          <w:color w:val="000000" w:themeColor="text1"/>
          <w:sz w:val="22"/>
          <w:szCs w:val="22"/>
        </w:rPr>
        <w:t xml:space="preserve"> </w:t>
      </w:r>
      <w:hyperlink r:id="rId3" w:history="1">
        <w:r w:rsidRPr="00333D83">
          <w:rPr>
            <w:rStyle w:val="Hyperlink"/>
            <w:rFonts w:asciiTheme="majorBidi" w:hAnsiTheme="majorBidi" w:cstheme="majorBidi"/>
            <w:color w:val="000000" w:themeColor="text1"/>
            <w:sz w:val="22"/>
            <w:szCs w:val="22"/>
            <w:u w:val="none"/>
          </w:rPr>
          <w:t xml:space="preserve">Arnulf von </w:t>
        </w:r>
        <w:proofErr w:type="spellStart"/>
        <w:r w:rsidRPr="00333D83">
          <w:rPr>
            <w:rStyle w:val="Hyperlink"/>
            <w:rFonts w:asciiTheme="majorBidi" w:hAnsiTheme="majorBidi" w:cstheme="majorBidi"/>
            <w:color w:val="000000" w:themeColor="text1"/>
            <w:sz w:val="22"/>
            <w:szCs w:val="22"/>
            <w:u w:val="none"/>
          </w:rPr>
          <w:t>Schelih</w:t>
        </w:r>
        <w:r w:rsidRPr="005A7034">
          <w:rPr>
            <w:rStyle w:val="Hyperlink"/>
            <w:rFonts w:asciiTheme="majorBidi" w:hAnsiTheme="majorBidi" w:cstheme="majorBidi"/>
            <w:color w:val="000000" w:themeColor="text1"/>
            <w:sz w:val="22"/>
            <w:szCs w:val="22"/>
            <w:u w:val="none"/>
          </w:rPr>
          <w:t>a</w:t>
        </w:r>
        <w:proofErr w:type="spellEnd"/>
      </w:hyperlink>
      <w:r w:rsidRPr="00333D83">
        <w:rPr>
          <w:rStyle w:val="lrzxr"/>
          <w:rFonts w:asciiTheme="majorBidi" w:hAnsiTheme="majorBidi" w:cstheme="majorBidi"/>
          <w:color w:val="000000" w:themeColor="text1"/>
          <w:sz w:val="22"/>
          <w:szCs w:val="22"/>
        </w:rPr>
        <w:t>, eds.,</w:t>
      </w:r>
      <w:r w:rsidRPr="00333D83">
        <w:rPr>
          <w:rFonts w:asciiTheme="majorBidi" w:hAnsiTheme="majorBidi" w:cstheme="majorBidi"/>
          <w:color w:val="000000" w:themeColor="text1"/>
          <w:kern w:val="36"/>
          <w:sz w:val="22"/>
          <w:szCs w:val="22"/>
        </w:rPr>
        <w:t xml:space="preserve"> </w:t>
      </w:r>
      <w:proofErr w:type="spellStart"/>
      <w:r w:rsidRPr="00333D83">
        <w:rPr>
          <w:rFonts w:asciiTheme="majorBidi" w:hAnsiTheme="majorBidi" w:cstheme="majorBidi"/>
          <w:i/>
          <w:iCs/>
          <w:color w:val="000000" w:themeColor="text1"/>
          <w:kern w:val="36"/>
          <w:sz w:val="22"/>
          <w:szCs w:val="22"/>
        </w:rPr>
        <w:t>Freiheit</w:t>
      </w:r>
      <w:proofErr w:type="spellEnd"/>
      <w:r w:rsidRPr="00333D83">
        <w:rPr>
          <w:rFonts w:asciiTheme="majorBidi" w:hAnsiTheme="majorBidi" w:cstheme="majorBidi"/>
          <w:i/>
          <w:iCs/>
          <w:color w:val="000000" w:themeColor="text1"/>
          <w:kern w:val="36"/>
          <w:sz w:val="22"/>
          <w:szCs w:val="22"/>
        </w:rPr>
        <w:t xml:space="preserve"> und </w:t>
      </w:r>
      <w:proofErr w:type="spellStart"/>
      <w:r w:rsidRPr="00333D83">
        <w:rPr>
          <w:rFonts w:asciiTheme="majorBidi" w:hAnsiTheme="majorBidi" w:cstheme="majorBidi"/>
          <w:i/>
          <w:iCs/>
          <w:color w:val="000000" w:themeColor="text1"/>
          <w:kern w:val="36"/>
          <w:sz w:val="22"/>
          <w:szCs w:val="22"/>
        </w:rPr>
        <w:t>Menschenwürde</w:t>
      </w:r>
      <w:proofErr w:type="spellEnd"/>
      <w:r w:rsidRPr="00333D83">
        <w:rPr>
          <w:rFonts w:asciiTheme="majorBidi" w:hAnsiTheme="majorBidi" w:cstheme="majorBidi"/>
          <w:i/>
          <w:iCs/>
          <w:color w:val="000000" w:themeColor="text1"/>
          <w:kern w:val="36"/>
          <w:sz w:val="22"/>
          <w:szCs w:val="22"/>
        </w:rPr>
        <w:t xml:space="preserve">: </w:t>
      </w:r>
      <w:proofErr w:type="spellStart"/>
      <w:r w:rsidRPr="00333D83">
        <w:rPr>
          <w:rFonts w:asciiTheme="majorBidi" w:hAnsiTheme="majorBidi" w:cstheme="majorBidi"/>
          <w:i/>
          <w:iCs/>
          <w:color w:val="000000" w:themeColor="text1"/>
          <w:kern w:val="36"/>
          <w:sz w:val="22"/>
          <w:szCs w:val="22"/>
        </w:rPr>
        <w:t>Studien</w:t>
      </w:r>
      <w:proofErr w:type="spellEnd"/>
      <w:r w:rsidRPr="00333D83">
        <w:rPr>
          <w:rFonts w:asciiTheme="majorBidi" w:hAnsiTheme="majorBidi" w:cstheme="majorBidi"/>
          <w:i/>
          <w:iCs/>
          <w:color w:val="000000" w:themeColor="text1"/>
          <w:kern w:val="36"/>
          <w:sz w:val="22"/>
          <w:szCs w:val="22"/>
        </w:rPr>
        <w:t xml:space="preserve"> </w:t>
      </w:r>
      <w:proofErr w:type="spellStart"/>
      <w:r w:rsidRPr="00333D83">
        <w:rPr>
          <w:rFonts w:asciiTheme="majorBidi" w:hAnsiTheme="majorBidi" w:cstheme="majorBidi"/>
          <w:i/>
          <w:iCs/>
          <w:color w:val="000000" w:themeColor="text1"/>
          <w:kern w:val="36"/>
          <w:sz w:val="22"/>
          <w:szCs w:val="22"/>
        </w:rPr>
        <w:t>zum</w:t>
      </w:r>
      <w:proofErr w:type="spellEnd"/>
      <w:r w:rsidRPr="00333D83">
        <w:rPr>
          <w:rFonts w:asciiTheme="majorBidi" w:hAnsiTheme="majorBidi" w:cstheme="majorBidi"/>
          <w:i/>
          <w:iCs/>
          <w:color w:val="000000" w:themeColor="text1"/>
          <w:kern w:val="36"/>
          <w:sz w:val="22"/>
          <w:szCs w:val="22"/>
        </w:rPr>
        <w:t xml:space="preserve"> </w:t>
      </w:r>
      <w:proofErr w:type="spellStart"/>
      <w:r w:rsidRPr="00333D83">
        <w:rPr>
          <w:rFonts w:asciiTheme="majorBidi" w:hAnsiTheme="majorBidi" w:cstheme="majorBidi"/>
          <w:i/>
          <w:iCs/>
          <w:color w:val="000000" w:themeColor="text1"/>
          <w:kern w:val="36"/>
          <w:sz w:val="22"/>
          <w:szCs w:val="22"/>
        </w:rPr>
        <w:t>Beitrag</w:t>
      </w:r>
      <w:proofErr w:type="spellEnd"/>
      <w:r w:rsidRPr="00333D83">
        <w:rPr>
          <w:rFonts w:asciiTheme="majorBidi" w:hAnsiTheme="majorBidi" w:cstheme="majorBidi"/>
          <w:i/>
          <w:iCs/>
          <w:color w:val="000000" w:themeColor="text1"/>
          <w:kern w:val="36"/>
          <w:sz w:val="22"/>
          <w:szCs w:val="22"/>
        </w:rPr>
        <w:t xml:space="preserve"> des </w:t>
      </w:r>
      <w:proofErr w:type="spellStart"/>
      <w:r w:rsidRPr="00333D83">
        <w:rPr>
          <w:rFonts w:asciiTheme="majorBidi" w:hAnsiTheme="majorBidi" w:cstheme="majorBidi"/>
          <w:i/>
          <w:iCs/>
          <w:color w:val="000000" w:themeColor="text1"/>
          <w:kern w:val="36"/>
          <w:sz w:val="22"/>
          <w:szCs w:val="22"/>
        </w:rPr>
        <w:t>Protestantismus</w:t>
      </w:r>
      <w:proofErr w:type="spellEnd"/>
      <w:r w:rsidRPr="00333D83">
        <w:rPr>
          <w:rFonts w:asciiTheme="majorBidi" w:hAnsiTheme="majorBidi" w:cstheme="majorBidi"/>
          <w:color w:val="000000" w:themeColor="text1"/>
          <w:kern w:val="36"/>
          <w:sz w:val="22"/>
          <w:szCs w:val="22"/>
        </w:rPr>
        <w:t xml:space="preserve"> (Tübingen: Mohr </w:t>
      </w:r>
      <w:proofErr w:type="spellStart"/>
      <w:r w:rsidRPr="00333D83">
        <w:rPr>
          <w:rFonts w:asciiTheme="majorBidi" w:hAnsiTheme="majorBidi" w:cstheme="majorBidi"/>
          <w:color w:val="000000" w:themeColor="text1"/>
          <w:kern w:val="36"/>
          <w:sz w:val="22"/>
          <w:szCs w:val="22"/>
        </w:rPr>
        <w:t>Siebeck</w:t>
      </w:r>
      <w:proofErr w:type="spellEnd"/>
      <w:r w:rsidRPr="00333D83">
        <w:rPr>
          <w:rFonts w:asciiTheme="majorBidi" w:hAnsiTheme="majorBidi" w:cstheme="majorBidi"/>
          <w:color w:val="000000" w:themeColor="text1"/>
          <w:kern w:val="36"/>
          <w:sz w:val="22"/>
          <w:szCs w:val="22"/>
        </w:rPr>
        <w:t xml:space="preserve">, 2005). </w:t>
      </w:r>
      <w:r w:rsidRPr="00333D83">
        <w:rPr>
          <w:rFonts w:asciiTheme="majorBidi" w:eastAsia="Times New Roman" w:hAnsiTheme="majorBidi" w:cstheme="majorBidi"/>
          <w:color w:val="000000" w:themeColor="text1"/>
          <w:kern w:val="0"/>
          <w:sz w:val="22"/>
          <w:szCs w:val="22"/>
          <w:lang w:bidi="he-IL"/>
          <w14:ligatures w14:val="none"/>
        </w:rPr>
        <w:t xml:space="preserve">The authors reference Schleiermacher, but they do not offer a detailed analysis of his views. For a study focused on Schleiermacher and the concept of dignity in his published sermons, see Annette G. Aubert, </w:t>
      </w:r>
      <w:r w:rsidRPr="00333D83">
        <w:rPr>
          <w:rFonts w:asciiTheme="majorBidi" w:hAnsiTheme="majorBidi" w:cstheme="majorBidi"/>
          <w:kern w:val="0"/>
          <w:sz w:val="22"/>
          <w:szCs w:val="22"/>
          <w:lang w:bidi="he-IL"/>
        </w:rPr>
        <w:t xml:space="preserve">“Human Dignity in the Sermons of Friedrich Schleiermacher,” in </w:t>
      </w:r>
      <w:r w:rsidRPr="00333D83">
        <w:rPr>
          <w:rFonts w:asciiTheme="majorBidi" w:hAnsiTheme="majorBidi" w:cstheme="majorBidi"/>
          <w:i/>
          <w:iCs/>
          <w:kern w:val="0"/>
          <w:sz w:val="22"/>
          <w:szCs w:val="22"/>
          <w:lang w:bidi="he-IL"/>
        </w:rPr>
        <w:t>Sermons and Human Dignity</w:t>
      </w:r>
      <w:r w:rsidRPr="00333D83">
        <w:rPr>
          <w:rFonts w:asciiTheme="majorBidi" w:hAnsiTheme="majorBidi" w:cstheme="majorBidi"/>
          <w:kern w:val="0"/>
          <w:sz w:val="22"/>
          <w:szCs w:val="22"/>
          <w:lang w:bidi="he-IL"/>
        </w:rPr>
        <w:t>, ed. Paul E. Kerry and William Skiles (Leiden: Brill, forthcoming).</w:t>
      </w:r>
    </w:p>
  </w:footnote>
  <w:footnote w:id="14">
    <w:p w14:paraId="29FF4EF8" w14:textId="7AF89338" w:rsidR="00C27297" w:rsidRPr="00333D83" w:rsidRDefault="00C27297" w:rsidP="00DA39C5">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Michael Rosen, </w:t>
      </w:r>
      <w:r w:rsidRPr="00333D83">
        <w:rPr>
          <w:rFonts w:asciiTheme="majorBidi" w:hAnsiTheme="majorBidi" w:cstheme="majorBidi"/>
          <w:i/>
          <w:iCs/>
          <w:color w:val="000000" w:themeColor="text1"/>
          <w:sz w:val="22"/>
          <w:szCs w:val="22"/>
        </w:rPr>
        <w:t>Dignity: Its History and Meaning</w:t>
      </w:r>
      <w:r w:rsidRPr="00333D83">
        <w:rPr>
          <w:rFonts w:asciiTheme="majorBidi" w:hAnsiTheme="majorBidi" w:cstheme="majorBidi"/>
          <w:color w:val="000000" w:themeColor="text1"/>
          <w:sz w:val="22"/>
          <w:szCs w:val="22"/>
        </w:rPr>
        <w:t xml:space="preserve"> (Cambridge, MA: Harvard University Press, 2012), 20–25; Immanuel Kant, </w:t>
      </w:r>
      <w:r w:rsidRPr="00333D83">
        <w:rPr>
          <w:rFonts w:asciiTheme="majorBidi" w:hAnsiTheme="majorBidi" w:cstheme="majorBidi"/>
          <w:i/>
          <w:iCs/>
          <w:color w:val="000000" w:themeColor="text1"/>
          <w:sz w:val="22"/>
          <w:szCs w:val="22"/>
        </w:rPr>
        <w:t>Groundwork of the Metaphysics of Morals</w:t>
      </w:r>
      <w:r w:rsidRPr="00333D83">
        <w:rPr>
          <w:rFonts w:asciiTheme="majorBidi" w:hAnsiTheme="majorBidi" w:cstheme="majorBidi"/>
          <w:color w:val="000000" w:themeColor="text1"/>
          <w:sz w:val="22"/>
          <w:szCs w:val="22"/>
        </w:rPr>
        <w:t>, ed. and trans. Mary Gregor (Cambridge: Cambridge University Press, 1997), 4:</w:t>
      </w:r>
      <w:r w:rsidR="00780379">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434–35.</w:t>
      </w:r>
    </w:p>
  </w:footnote>
  <w:footnote w:id="15">
    <w:p w14:paraId="4285396A" w14:textId="5AEB096B" w:rsidR="00C27297" w:rsidRPr="00333D83" w:rsidRDefault="00C27297" w:rsidP="00DA39C5">
      <w:pPr>
        <w:jc w:val="both"/>
        <w:rPr>
          <w:rFonts w:asciiTheme="majorBidi" w:hAnsiTheme="majorBidi" w:cstheme="majorBidi"/>
          <w:color w:val="000000" w:themeColor="text1"/>
          <w:sz w:val="22"/>
          <w:szCs w:val="22"/>
          <w:shd w:val="clear" w:color="auto" w:fill="FFFFFF"/>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00BC007B" w:rsidRPr="00333D83">
        <w:rPr>
          <w:rFonts w:asciiTheme="majorBidi" w:hAnsiTheme="majorBidi" w:cstheme="majorBidi"/>
          <w:color w:val="000000"/>
          <w:kern w:val="0"/>
          <w:sz w:val="22"/>
          <w:szCs w:val="22"/>
          <w:lang w:bidi="he-IL"/>
        </w:rPr>
        <w:t xml:space="preserve">V. V. </w:t>
      </w:r>
      <w:proofErr w:type="spellStart"/>
      <w:r w:rsidR="00BC007B" w:rsidRPr="00333D83">
        <w:rPr>
          <w:rFonts w:asciiTheme="majorBidi" w:hAnsiTheme="majorBidi" w:cstheme="majorBidi"/>
          <w:color w:val="000000"/>
          <w:kern w:val="0"/>
          <w:sz w:val="22"/>
          <w:szCs w:val="22"/>
          <w:lang w:bidi="he-IL"/>
        </w:rPr>
        <w:t>Zenkovsky</w:t>
      </w:r>
      <w:proofErr w:type="spellEnd"/>
      <w:r w:rsidR="00BC007B" w:rsidRPr="00333D83">
        <w:rPr>
          <w:rFonts w:asciiTheme="majorBidi" w:hAnsiTheme="majorBidi" w:cstheme="majorBidi"/>
          <w:color w:val="000000"/>
          <w:kern w:val="0"/>
          <w:sz w:val="22"/>
          <w:szCs w:val="22"/>
          <w:lang w:bidi="he-IL"/>
        </w:rPr>
        <w:t xml:space="preserve">, </w:t>
      </w:r>
      <w:r w:rsidR="00BC007B" w:rsidRPr="00333D83">
        <w:rPr>
          <w:rFonts w:asciiTheme="majorBidi" w:hAnsiTheme="majorBidi" w:cstheme="majorBidi"/>
          <w:i/>
          <w:iCs/>
          <w:color w:val="000000"/>
          <w:kern w:val="0"/>
          <w:sz w:val="22"/>
          <w:szCs w:val="22"/>
          <w:lang w:bidi="he-IL"/>
        </w:rPr>
        <w:t>A History of Russian Philosophy</w:t>
      </w:r>
      <w:r w:rsidR="00BC007B" w:rsidRPr="00333D83">
        <w:rPr>
          <w:rFonts w:asciiTheme="majorBidi" w:hAnsiTheme="majorBidi" w:cstheme="majorBidi"/>
          <w:color w:val="000000"/>
          <w:kern w:val="0"/>
          <w:sz w:val="22"/>
          <w:szCs w:val="22"/>
          <w:lang w:bidi="he-IL"/>
        </w:rPr>
        <w:t xml:space="preserve">, trans. George L. Kline, 2 vols. (New York: Columbia University Press, 1953), 2: 853, 872. </w:t>
      </w:r>
    </w:p>
  </w:footnote>
  <w:footnote w:id="16">
    <w:p w14:paraId="0BF86FA1" w14:textId="1CE9D054" w:rsidR="00C27297" w:rsidRPr="0022050E" w:rsidRDefault="00C27297" w:rsidP="00DA39C5">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22050E">
        <w:rPr>
          <w:rFonts w:asciiTheme="majorBidi" w:hAnsiTheme="majorBidi" w:cstheme="majorBidi"/>
          <w:color w:val="000000" w:themeColor="text1"/>
          <w:sz w:val="22"/>
          <w:szCs w:val="22"/>
        </w:rPr>
        <w:t>S. L. Frank, “</w:t>
      </w:r>
      <w:proofErr w:type="spellStart"/>
      <w:r w:rsidRPr="0022050E">
        <w:rPr>
          <w:rFonts w:asciiTheme="majorBidi" w:hAnsiTheme="majorBidi" w:cstheme="majorBidi"/>
          <w:color w:val="000000" w:themeColor="text1"/>
          <w:sz w:val="22"/>
          <w:szCs w:val="22"/>
        </w:rPr>
        <w:t>Persönlichkeit</w:t>
      </w:r>
      <w:proofErr w:type="spellEnd"/>
      <w:r w:rsidRPr="0022050E">
        <w:rPr>
          <w:rFonts w:asciiTheme="majorBidi" w:hAnsiTheme="majorBidi" w:cstheme="majorBidi"/>
          <w:color w:val="000000" w:themeColor="text1"/>
          <w:sz w:val="22"/>
          <w:szCs w:val="22"/>
        </w:rPr>
        <w:t xml:space="preserve"> und Weltanscha</w:t>
      </w:r>
      <w:r w:rsidR="00F010A6" w:rsidRPr="0022050E">
        <w:rPr>
          <w:rFonts w:asciiTheme="majorBidi" w:hAnsiTheme="majorBidi" w:cstheme="majorBidi"/>
          <w:color w:val="000000" w:themeColor="text1"/>
          <w:sz w:val="22"/>
          <w:szCs w:val="22"/>
        </w:rPr>
        <w:t>u</w:t>
      </w:r>
      <w:r w:rsidRPr="0022050E">
        <w:rPr>
          <w:rFonts w:asciiTheme="majorBidi" w:hAnsiTheme="majorBidi" w:cstheme="majorBidi"/>
          <w:color w:val="000000" w:themeColor="text1"/>
          <w:sz w:val="22"/>
          <w:szCs w:val="22"/>
        </w:rPr>
        <w:t xml:space="preserve">ung Friedrich </w:t>
      </w:r>
      <w:proofErr w:type="spellStart"/>
      <w:r w:rsidRPr="0022050E">
        <w:rPr>
          <w:rFonts w:asciiTheme="majorBidi" w:hAnsiTheme="majorBidi" w:cstheme="majorBidi"/>
          <w:color w:val="000000" w:themeColor="text1"/>
          <w:sz w:val="22"/>
          <w:szCs w:val="22"/>
        </w:rPr>
        <w:t>Schleiermachers</w:t>
      </w:r>
      <w:proofErr w:type="spellEnd"/>
      <w:r w:rsidRPr="0022050E">
        <w:rPr>
          <w:rFonts w:asciiTheme="majorBidi" w:hAnsiTheme="majorBidi" w:cstheme="majorBidi"/>
          <w:color w:val="000000" w:themeColor="text1"/>
          <w:sz w:val="22"/>
          <w:szCs w:val="22"/>
        </w:rPr>
        <w:t xml:space="preserve">,” in </w:t>
      </w:r>
      <w:r w:rsidR="00654128" w:rsidRPr="00654128">
        <w:rPr>
          <w:rFonts w:ascii="Times New Roman" w:hAnsi="Times New Roman" w:cs="Times New Roman"/>
          <w:i/>
          <w:iCs/>
          <w:sz w:val="22"/>
          <w:szCs w:val="22"/>
        </w:rPr>
        <w:t xml:space="preserve">Werke in </w:t>
      </w:r>
      <w:proofErr w:type="spellStart"/>
      <w:r w:rsidR="00654128" w:rsidRPr="00654128">
        <w:rPr>
          <w:rFonts w:ascii="Times New Roman" w:hAnsi="Times New Roman" w:cs="Times New Roman"/>
          <w:i/>
          <w:iCs/>
          <w:sz w:val="22"/>
          <w:szCs w:val="22"/>
        </w:rPr>
        <w:t>acht</w:t>
      </w:r>
      <w:proofErr w:type="spellEnd"/>
      <w:r w:rsidR="00654128" w:rsidRPr="00654128">
        <w:rPr>
          <w:rFonts w:ascii="Times New Roman" w:hAnsi="Times New Roman" w:cs="Times New Roman"/>
          <w:i/>
          <w:iCs/>
          <w:sz w:val="22"/>
          <w:szCs w:val="22"/>
        </w:rPr>
        <w:t xml:space="preserve"> </w:t>
      </w:r>
      <w:proofErr w:type="spellStart"/>
      <w:r w:rsidR="00654128" w:rsidRPr="00654128">
        <w:rPr>
          <w:rFonts w:ascii="Times New Roman" w:hAnsi="Times New Roman" w:cs="Times New Roman"/>
          <w:i/>
          <w:iCs/>
          <w:sz w:val="22"/>
          <w:szCs w:val="22"/>
        </w:rPr>
        <w:t>Bänden</w:t>
      </w:r>
      <w:proofErr w:type="spellEnd"/>
      <w:r w:rsidR="00654128">
        <w:rPr>
          <w:rFonts w:ascii="Times New Roman" w:hAnsi="Times New Roman" w:cs="Times New Roman"/>
          <w:sz w:val="22"/>
          <w:szCs w:val="22"/>
        </w:rPr>
        <w:t>, vol. 8</w:t>
      </w:r>
      <w:r w:rsidR="005B1DE3">
        <w:rPr>
          <w:rFonts w:ascii="Times New Roman" w:hAnsi="Times New Roman" w:cs="Times New Roman"/>
          <w:sz w:val="22"/>
          <w:szCs w:val="22"/>
        </w:rPr>
        <w:t>,</w:t>
      </w:r>
      <w:r w:rsidR="00654128">
        <w:rPr>
          <w:rFonts w:ascii="Times New Roman" w:hAnsi="Times New Roman" w:cs="Times New Roman"/>
          <w:sz w:val="22"/>
          <w:szCs w:val="22"/>
        </w:rPr>
        <w:t xml:space="preserve"> </w:t>
      </w:r>
      <w:proofErr w:type="spellStart"/>
      <w:r w:rsidRPr="0022050E">
        <w:rPr>
          <w:rFonts w:asciiTheme="majorBidi" w:hAnsiTheme="majorBidi" w:cstheme="majorBidi"/>
          <w:i/>
          <w:iCs/>
          <w:color w:val="000000" w:themeColor="text1"/>
          <w:sz w:val="22"/>
          <w:szCs w:val="22"/>
        </w:rPr>
        <w:t>Lebendiges</w:t>
      </w:r>
      <w:proofErr w:type="spellEnd"/>
      <w:r w:rsidRPr="0022050E">
        <w:rPr>
          <w:rFonts w:asciiTheme="majorBidi" w:hAnsiTheme="majorBidi" w:cstheme="majorBidi"/>
          <w:i/>
          <w:iCs/>
          <w:color w:val="000000" w:themeColor="text1"/>
          <w:sz w:val="22"/>
          <w:szCs w:val="22"/>
        </w:rPr>
        <w:t xml:space="preserve"> Wissen</w:t>
      </w:r>
      <w:r w:rsidR="0022050E" w:rsidRPr="0022050E">
        <w:rPr>
          <w:rFonts w:asciiTheme="majorBidi" w:hAnsiTheme="majorBidi" w:cstheme="majorBidi"/>
          <w:i/>
          <w:iCs/>
          <w:color w:val="000000" w:themeColor="text1"/>
          <w:sz w:val="22"/>
          <w:szCs w:val="22"/>
        </w:rPr>
        <w:t>:</w:t>
      </w:r>
      <w:r w:rsidRPr="0022050E">
        <w:rPr>
          <w:rFonts w:asciiTheme="majorBidi" w:hAnsiTheme="majorBidi" w:cstheme="majorBidi"/>
          <w:i/>
          <w:iCs/>
          <w:color w:val="000000" w:themeColor="text1"/>
          <w:sz w:val="22"/>
          <w:szCs w:val="22"/>
        </w:rPr>
        <w:t xml:space="preserve"> </w:t>
      </w:r>
      <w:proofErr w:type="spellStart"/>
      <w:r w:rsidRPr="0022050E">
        <w:rPr>
          <w:rFonts w:asciiTheme="majorBidi" w:hAnsiTheme="majorBidi" w:cstheme="majorBidi"/>
          <w:i/>
          <w:iCs/>
          <w:color w:val="000000" w:themeColor="text1"/>
          <w:sz w:val="22"/>
          <w:szCs w:val="22"/>
        </w:rPr>
        <w:t>Aufsätze</w:t>
      </w:r>
      <w:proofErr w:type="spellEnd"/>
      <w:r w:rsidRPr="0022050E">
        <w:rPr>
          <w:rFonts w:asciiTheme="majorBidi" w:hAnsiTheme="majorBidi" w:cstheme="majorBidi"/>
          <w:i/>
          <w:iCs/>
          <w:color w:val="000000" w:themeColor="text1"/>
          <w:sz w:val="22"/>
          <w:szCs w:val="22"/>
        </w:rPr>
        <w:t xml:space="preserve"> </w:t>
      </w:r>
      <w:proofErr w:type="spellStart"/>
      <w:r w:rsidRPr="0022050E">
        <w:rPr>
          <w:rFonts w:asciiTheme="majorBidi" w:hAnsiTheme="majorBidi" w:cstheme="majorBidi"/>
          <w:i/>
          <w:iCs/>
          <w:color w:val="000000" w:themeColor="text1"/>
          <w:sz w:val="22"/>
          <w:szCs w:val="22"/>
        </w:rPr>
        <w:t>zur</w:t>
      </w:r>
      <w:proofErr w:type="spellEnd"/>
      <w:r w:rsidRPr="0022050E">
        <w:rPr>
          <w:rFonts w:asciiTheme="majorBidi" w:hAnsiTheme="majorBidi" w:cstheme="majorBidi"/>
          <w:i/>
          <w:iCs/>
          <w:color w:val="000000" w:themeColor="text1"/>
          <w:sz w:val="22"/>
          <w:szCs w:val="22"/>
        </w:rPr>
        <w:t xml:space="preserve"> Philosophie</w:t>
      </w:r>
      <w:r w:rsidRPr="0022050E">
        <w:rPr>
          <w:rFonts w:asciiTheme="majorBidi" w:hAnsiTheme="majorBidi" w:cstheme="majorBidi"/>
          <w:color w:val="000000" w:themeColor="text1"/>
          <w:sz w:val="22"/>
          <w:szCs w:val="22"/>
        </w:rPr>
        <w:t xml:space="preserve">, ed. Peter Schulz, Peter </w:t>
      </w:r>
      <w:proofErr w:type="spellStart"/>
      <w:r w:rsidRPr="0022050E">
        <w:rPr>
          <w:rFonts w:asciiTheme="majorBidi" w:hAnsiTheme="majorBidi" w:cstheme="majorBidi"/>
          <w:color w:val="000000" w:themeColor="text1"/>
          <w:sz w:val="22"/>
          <w:szCs w:val="22"/>
        </w:rPr>
        <w:t>Ehlen</w:t>
      </w:r>
      <w:proofErr w:type="spellEnd"/>
      <w:r w:rsidRPr="0022050E">
        <w:rPr>
          <w:rFonts w:asciiTheme="majorBidi" w:hAnsiTheme="majorBidi" w:cstheme="majorBidi"/>
          <w:color w:val="000000" w:themeColor="text1"/>
          <w:sz w:val="22"/>
          <w:szCs w:val="22"/>
        </w:rPr>
        <w:t xml:space="preserve">, Nikolaus </w:t>
      </w:r>
      <w:proofErr w:type="spellStart"/>
      <w:r w:rsidRPr="0022050E">
        <w:rPr>
          <w:rFonts w:asciiTheme="majorBidi" w:hAnsiTheme="majorBidi" w:cstheme="majorBidi"/>
          <w:color w:val="000000" w:themeColor="text1"/>
          <w:sz w:val="22"/>
          <w:szCs w:val="22"/>
        </w:rPr>
        <w:t>Lobkowicz</w:t>
      </w:r>
      <w:proofErr w:type="spellEnd"/>
      <w:r w:rsidRPr="0022050E">
        <w:rPr>
          <w:rFonts w:asciiTheme="majorBidi" w:hAnsiTheme="majorBidi" w:cstheme="majorBidi"/>
          <w:color w:val="000000" w:themeColor="text1"/>
          <w:sz w:val="22"/>
          <w:szCs w:val="22"/>
        </w:rPr>
        <w:t xml:space="preserve"> et al</w:t>
      </w:r>
      <w:r w:rsidR="005A7034">
        <w:rPr>
          <w:rFonts w:asciiTheme="majorBidi" w:hAnsiTheme="majorBidi" w:cstheme="majorBidi"/>
          <w:color w:val="000000" w:themeColor="text1"/>
          <w:sz w:val="22"/>
          <w:szCs w:val="22"/>
        </w:rPr>
        <w:t>.</w:t>
      </w:r>
      <w:r w:rsidRPr="0022050E">
        <w:rPr>
          <w:rFonts w:asciiTheme="majorBidi" w:hAnsiTheme="majorBidi" w:cstheme="majorBidi"/>
          <w:color w:val="000000" w:themeColor="text1"/>
          <w:sz w:val="22"/>
          <w:szCs w:val="22"/>
        </w:rPr>
        <w:t xml:space="preserve">, trans. from the Russian by Vera </w:t>
      </w:r>
      <w:proofErr w:type="spellStart"/>
      <w:r w:rsidRPr="0022050E">
        <w:rPr>
          <w:rFonts w:asciiTheme="majorBidi" w:hAnsiTheme="majorBidi" w:cstheme="majorBidi"/>
          <w:color w:val="000000" w:themeColor="text1"/>
          <w:sz w:val="22"/>
          <w:szCs w:val="22"/>
        </w:rPr>
        <w:t>Ammer</w:t>
      </w:r>
      <w:proofErr w:type="spellEnd"/>
      <w:r w:rsidR="00654128">
        <w:rPr>
          <w:rFonts w:asciiTheme="majorBidi" w:hAnsiTheme="majorBidi" w:cstheme="majorBidi"/>
          <w:color w:val="000000" w:themeColor="text1"/>
          <w:sz w:val="22"/>
          <w:szCs w:val="22"/>
        </w:rPr>
        <w:t xml:space="preserve"> </w:t>
      </w:r>
      <w:r w:rsidRPr="0022050E">
        <w:rPr>
          <w:rFonts w:asciiTheme="majorBidi" w:hAnsiTheme="majorBidi" w:cstheme="majorBidi"/>
          <w:color w:val="000000" w:themeColor="text1"/>
          <w:sz w:val="22"/>
          <w:szCs w:val="22"/>
        </w:rPr>
        <w:t xml:space="preserve">(Freiburg: Karl </w:t>
      </w:r>
      <w:proofErr w:type="spellStart"/>
      <w:r w:rsidRPr="0022050E">
        <w:rPr>
          <w:rFonts w:asciiTheme="majorBidi" w:hAnsiTheme="majorBidi" w:cstheme="majorBidi"/>
          <w:color w:val="000000" w:themeColor="text1"/>
          <w:sz w:val="22"/>
          <w:szCs w:val="22"/>
        </w:rPr>
        <w:t>Alber</w:t>
      </w:r>
      <w:proofErr w:type="spellEnd"/>
      <w:r w:rsidRPr="0022050E">
        <w:rPr>
          <w:rFonts w:asciiTheme="majorBidi" w:hAnsiTheme="majorBidi" w:cstheme="majorBidi"/>
          <w:color w:val="000000" w:themeColor="text1"/>
          <w:sz w:val="22"/>
          <w:szCs w:val="22"/>
        </w:rPr>
        <w:t xml:space="preserve">, 2013), </w:t>
      </w:r>
      <w:r w:rsidRPr="0022050E">
        <w:rPr>
          <w:rFonts w:asciiTheme="majorBidi" w:hAnsiTheme="majorBidi" w:cstheme="majorBidi"/>
          <w:sz w:val="22"/>
          <w:szCs w:val="22"/>
        </w:rPr>
        <w:t>128.</w:t>
      </w:r>
    </w:p>
  </w:footnote>
  <w:footnote w:id="17">
    <w:p w14:paraId="54DF17FA" w14:textId="4668AAB5" w:rsidR="00C27297" w:rsidRPr="00333D83" w:rsidRDefault="00C27297" w:rsidP="00DA39C5">
      <w:pPr>
        <w:jc w:val="both"/>
        <w:rPr>
          <w:rFonts w:asciiTheme="majorBidi" w:hAnsiTheme="majorBidi" w:cstheme="majorBidi"/>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shd w:val="clear" w:color="auto" w:fill="FFFFFF"/>
        </w:rPr>
        <w:t xml:space="preserve">Scholars have commented on Frank’s efforts to translate Schleiermacher’s work only briefly. </w:t>
      </w:r>
      <w:r w:rsidRPr="00333D83">
        <w:rPr>
          <w:rFonts w:asciiTheme="majorBidi" w:hAnsiTheme="majorBidi" w:cstheme="majorBidi"/>
          <w:color w:val="000000" w:themeColor="text1"/>
          <w:sz w:val="22"/>
          <w:szCs w:val="22"/>
        </w:rPr>
        <w:t xml:space="preserve">Philip </w:t>
      </w:r>
      <w:proofErr w:type="spellStart"/>
      <w:r w:rsidRPr="00333D83">
        <w:rPr>
          <w:rFonts w:asciiTheme="majorBidi" w:hAnsiTheme="majorBidi" w:cstheme="majorBidi"/>
          <w:color w:val="000000" w:themeColor="text1"/>
          <w:sz w:val="22"/>
          <w:szCs w:val="22"/>
        </w:rPr>
        <w:t>Boobbyer</w:t>
      </w:r>
      <w:proofErr w:type="spellEnd"/>
      <w:r w:rsidRPr="00333D83">
        <w:rPr>
          <w:rFonts w:asciiTheme="majorBidi" w:hAnsiTheme="majorBidi" w:cstheme="majorBidi"/>
          <w:color w:val="000000" w:themeColor="text1"/>
          <w:sz w:val="22"/>
          <w:szCs w:val="22"/>
        </w:rPr>
        <w:t>,</w:t>
      </w:r>
      <w:r w:rsidRPr="00333D83">
        <w:rPr>
          <w:rFonts w:asciiTheme="majorBidi" w:hAnsiTheme="majorBidi" w:cstheme="majorBidi"/>
          <w:i/>
          <w:iCs/>
          <w:color w:val="000000" w:themeColor="text1"/>
          <w:sz w:val="22"/>
          <w:szCs w:val="22"/>
        </w:rPr>
        <w:t xml:space="preserve"> S. L. Frank: The Life and Work of a Russian Philosopher, 1877–1950 </w:t>
      </w:r>
      <w:r w:rsidRPr="00333D83">
        <w:rPr>
          <w:rFonts w:asciiTheme="majorBidi" w:hAnsiTheme="majorBidi" w:cstheme="majorBidi"/>
          <w:color w:val="000000" w:themeColor="text1"/>
          <w:sz w:val="22"/>
          <w:szCs w:val="22"/>
        </w:rPr>
        <w:t xml:space="preserve">(Athens: Ohio University Press, 1995), 78, 79. For a study on Frank’s use of W. </w:t>
      </w:r>
      <w:proofErr w:type="spellStart"/>
      <w:r w:rsidRPr="00333D83">
        <w:rPr>
          <w:rFonts w:asciiTheme="majorBidi" w:hAnsiTheme="majorBidi" w:cstheme="majorBidi"/>
          <w:color w:val="000000" w:themeColor="text1"/>
          <w:sz w:val="22"/>
          <w:szCs w:val="22"/>
        </w:rPr>
        <w:t>Dilthey’s</w:t>
      </w:r>
      <w:proofErr w:type="spellEnd"/>
      <w:r w:rsidRPr="00333D83">
        <w:rPr>
          <w:rFonts w:asciiTheme="majorBidi" w:hAnsiTheme="majorBidi" w:cstheme="majorBidi"/>
          <w:color w:val="000000" w:themeColor="text1"/>
          <w:sz w:val="22"/>
          <w:szCs w:val="22"/>
        </w:rPr>
        <w:t xml:space="preserve"> interpretation of Schleiermacher, see</w:t>
      </w:r>
      <w:r w:rsidR="005B1DE3">
        <w:rPr>
          <w:rFonts w:asciiTheme="majorBidi" w:hAnsiTheme="majorBidi" w:cstheme="majorBidi"/>
          <w:color w:val="000000" w:themeColor="text1"/>
          <w:sz w:val="22"/>
          <w:szCs w:val="22"/>
        </w:rPr>
        <w:t xml:space="preserve"> K. M. Antonov and M. A. </w:t>
      </w:r>
      <w:proofErr w:type="spellStart"/>
      <w:r w:rsidR="005B1DE3">
        <w:rPr>
          <w:rFonts w:asciiTheme="majorBidi" w:hAnsiTheme="majorBidi" w:cstheme="majorBidi"/>
          <w:color w:val="000000" w:themeColor="text1"/>
          <w:sz w:val="22"/>
          <w:szCs w:val="22"/>
        </w:rPr>
        <w:t>Pylaev</w:t>
      </w:r>
      <w:proofErr w:type="spellEnd"/>
      <w:r w:rsidR="005B1DE3">
        <w:rPr>
          <w:rFonts w:asciiTheme="majorBidi" w:hAnsiTheme="majorBidi" w:cstheme="majorBidi"/>
          <w:color w:val="000000" w:themeColor="text1"/>
          <w:sz w:val="22"/>
          <w:szCs w:val="22"/>
        </w:rPr>
        <w:t>, “</w:t>
      </w:r>
      <w:proofErr w:type="spellStart"/>
      <w:r w:rsidR="005B1DE3">
        <w:rPr>
          <w:rFonts w:asciiTheme="majorBidi" w:hAnsiTheme="majorBidi" w:cstheme="majorBidi"/>
          <w:color w:val="000000" w:themeColor="text1"/>
          <w:sz w:val="22"/>
          <w:szCs w:val="22"/>
        </w:rPr>
        <w:t>Vliianie</w:t>
      </w:r>
      <w:proofErr w:type="spellEnd"/>
      <w:r w:rsidR="005B1DE3">
        <w:rPr>
          <w:rFonts w:asciiTheme="majorBidi" w:hAnsiTheme="majorBidi" w:cstheme="majorBidi"/>
          <w:color w:val="000000" w:themeColor="text1"/>
          <w:sz w:val="22"/>
          <w:szCs w:val="22"/>
        </w:rPr>
        <w:t xml:space="preserve"> </w:t>
      </w:r>
      <w:proofErr w:type="spellStart"/>
      <w:r w:rsidR="005B1DE3">
        <w:rPr>
          <w:rFonts w:asciiTheme="majorBidi" w:hAnsiTheme="majorBidi" w:cstheme="majorBidi"/>
          <w:color w:val="000000" w:themeColor="text1"/>
          <w:sz w:val="22"/>
          <w:szCs w:val="22"/>
        </w:rPr>
        <w:t>knigi</w:t>
      </w:r>
      <w:proofErr w:type="spellEnd"/>
      <w:r w:rsidRPr="00333D83">
        <w:rPr>
          <w:rFonts w:asciiTheme="majorBidi" w:hAnsiTheme="majorBidi" w:cstheme="majorBidi"/>
          <w:color w:val="000000" w:themeColor="text1"/>
          <w:sz w:val="22"/>
          <w:szCs w:val="22"/>
        </w:rPr>
        <w:t xml:space="preserve"> </w:t>
      </w:r>
      <w:r w:rsidRPr="005B1DE3">
        <w:rPr>
          <w:rFonts w:asciiTheme="majorBidi" w:hAnsiTheme="majorBidi" w:cstheme="majorBidi"/>
          <w:i/>
          <w:iCs/>
          <w:sz w:val="22"/>
          <w:szCs w:val="22"/>
        </w:rPr>
        <w:t xml:space="preserve">Leben </w:t>
      </w:r>
      <w:proofErr w:type="spellStart"/>
      <w:r w:rsidRPr="005B1DE3">
        <w:rPr>
          <w:rFonts w:asciiTheme="majorBidi" w:hAnsiTheme="majorBidi" w:cstheme="majorBidi"/>
          <w:i/>
          <w:iCs/>
          <w:sz w:val="22"/>
          <w:szCs w:val="22"/>
        </w:rPr>
        <w:t>Schleiermachers</w:t>
      </w:r>
      <w:proofErr w:type="spellEnd"/>
      <w:r w:rsidRPr="00333D83">
        <w:rPr>
          <w:rFonts w:asciiTheme="majorBidi" w:hAnsiTheme="majorBidi" w:cstheme="majorBidi"/>
          <w:sz w:val="22"/>
          <w:szCs w:val="22"/>
        </w:rPr>
        <w:t xml:space="preserve"> </w:t>
      </w:r>
      <w:r w:rsidR="005B1DE3">
        <w:rPr>
          <w:rFonts w:asciiTheme="majorBidi" w:hAnsiTheme="majorBidi" w:cstheme="majorBidi"/>
          <w:sz w:val="22"/>
          <w:szCs w:val="22"/>
        </w:rPr>
        <w:t>V</w:t>
      </w:r>
      <w:r w:rsidRPr="00333D83">
        <w:rPr>
          <w:rFonts w:asciiTheme="majorBidi" w:hAnsiTheme="majorBidi" w:cstheme="majorBidi"/>
          <w:sz w:val="22"/>
          <w:szCs w:val="22"/>
        </w:rPr>
        <w:t>.</w:t>
      </w:r>
      <w:r w:rsidR="005B1DE3">
        <w:rPr>
          <w:rFonts w:asciiTheme="majorBidi" w:hAnsiTheme="majorBidi" w:cstheme="majorBidi"/>
          <w:sz w:val="22"/>
          <w:szCs w:val="22"/>
        </w:rPr>
        <w:t xml:space="preserve"> </w:t>
      </w:r>
      <w:proofErr w:type="spellStart"/>
      <w:r w:rsidR="005B1DE3">
        <w:rPr>
          <w:rFonts w:asciiTheme="majorBidi" w:hAnsiTheme="majorBidi" w:cstheme="majorBidi"/>
          <w:sz w:val="22"/>
          <w:szCs w:val="22"/>
        </w:rPr>
        <w:t>Dil’teia</w:t>
      </w:r>
      <w:proofErr w:type="spellEnd"/>
      <w:r w:rsidR="005B1DE3">
        <w:rPr>
          <w:rFonts w:asciiTheme="majorBidi" w:hAnsiTheme="majorBidi" w:cstheme="majorBidi"/>
          <w:sz w:val="22"/>
          <w:szCs w:val="22"/>
        </w:rPr>
        <w:t xml:space="preserve"> </w:t>
      </w:r>
      <w:proofErr w:type="spellStart"/>
      <w:r w:rsidR="005B1DE3">
        <w:rPr>
          <w:rFonts w:asciiTheme="majorBidi" w:hAnsiTheme="majorBidi" w:cstheme="majorBidi"/>
          <w:sz w:val="22"/>
          <w:szCs w:val="22"/>
        </w:rPr>
        <w:t>na</w:t>
      </w:r>
      <w:proofErr w:type="spellEnd"/>
      <w:r w:rsidR="005B1DE3">
        <w:rPr>
          <w:rFonts w:asciiTheme="majorBidi" w:hAnsiTheme="majorBidi" w:cstheme="majorBidi"/>
          <w:sz w:val="22"/>
          <w:szCs w:val="22"/>
        </w:rPr>
        <w:t xml:space="preserve"> </w:t>
      </w:r>
      <w:proofErr w:type="spellStart"/>
      <w:r w:rsidR="005B1DE3">
        <w:rPr>
          <w:rFonts w:asciiTheme="majorBidi" w:hAnsiTheme="majorBidi" w:cstheme="majorBidi"/>
          <w:sz w:val="22"/>
          <w:szCs w:val="22"/>
        </w:rPr>
        <w:t>interpretatsiiu</w:t>
      </w:r>
      <w:proofErr w:type="spellEnd"/>
      <w:r w:rsidR="005B1DE3">
        <w:rPr>
          <w:rFonts w:asciiTheme="majorBidi" w:hAnsiTheme="majorBidi" w:cstheme="majorBidi"/>
          <w:sz w:val="22"/>
          <w:szCs w:val="22"/>
        </w:rPr>
        <w:t xml:space="preserve"> </w:t>
      </w:r>
      <w:proofErr w:type="spellStart"/>
      <w:r w:rsidR="005B1DE3" w:rsidRPr="005B1DE3">
        <w:rPr>
          <w:rFonts w:asciiTheme="majorBidi" w:hAnsiTheme="majorBidi" w:cstheme="majorBidi"/>
          <w:i/>
          <w:iCs/>
          <w:sz w:val="22"/>
          <w:szCs w:val="22"/>
        </w:rPr>
        <w:t>Rechei</w:t>
      </w:r>
      <w:proofErr w:type="spellEnd"/>
      <w:r w:rsidR="005B1DE3" w:rsidRPr="005B1DE3">
        <w:rPr>
          <w:rFonts w:asciiTheme="majorBidi" w:hAnsiTheme="majorBidi" w:cstheme="majorBidi"/>
          <w:i/>
          <w:iCs/>
          <w:sz w:val="22"/>
          <w:szCs w:val="22"/>
        </w:rPr>
        <w:t xml:space="preserve"> o </w:t>
      </w:r>
      <w:proofErr w:type="spellStart"/>
      <w:r w:rsidR="005B1DE3" w:rsidRPr="005B1DE3">
        <w:rPr>
          <w:rFonts w:asciiTheme="majorBidi" w:hAnsiTheme="majorBidi" w:cstheme="majorBidi"/>
          <w:i/>
          <w:iCs/>
          <w:sz w:val="22"/>
          <w:szCs w:val="22"/>
        </w:rPr>
        <w:t>religii</w:t>
      </w:r>
      <w:proofErr w:type="spellEnd"/>
      <w:r w:rsidR="005B1DE3">
        <w:rPr>
          <w:rFonts w:asciiTheme="majorBidi" w:hAnsiTheme="majorBidi" w:cstheme="majorBidi"/>
          <w:sz w:val="22"/>
          <w:szCs w:val="22"/>
        </w:rPr>
        <w:t xml:space="preserve"> F. </w:t>
      </w:r>
      <w:proofErr w:type="spellStart"/>
      <w:r w:rsidR="005B1DE3">
        <w:rPr>
          <w:rFonts w:asciiTheme="majorBidi" w:hAnsiTheme="majorBidi" w:cstheme="majorBidi"/>
          <w:sz w:val="22"/>
          <w:szCs w:val="22"/>
        </w:rPr>
        <w:t>Shleiermakhera</w:t>
      </w:r>
      <w:proofErr w:type="spellEnd"/>
      <w:r w:rsidR="005B1DE3">
        <w:rPr>
          <w:rFonts w:asciiTheme="majorBidi" w:hAnsiTheme="majorBidi" w:cstheme="majorBidi"/>
          <w:sz w:val="22"/>
          <w:szCs w:val="22"/>
        </w:rPr>
        <w:t xml:space="preserve"> u S. </w:t>
      </w:r>
      <w:proofErr w:type="spellStart"/>
      <w:r w:rsidR="005B1DE3">
        <w:rPr>
          <w:rFonts w:asciiTheme="majorBidi" w:hAnsiTheme="majorBidi" w:cstheme="majorBidi"/>
          <w:sz w:val="22"/>
          <w:szCs w:val="22"/>
        </w:rPr>
        <w:t>Franka</w:t>
      </w:r>
      <w:proofErr w:type="spellEnd"/>
      <w:r w:rsidR="00780379">
        <w:rPr>
          <w:rFonts w:asciiTheme="majorBidi" w:hAnsiTheme="majorBidi" w:cstheme="majorBidi"/>
          <w:sz w:val="22"/>
          <w:szCs w:val="22"/>
        </w:rPr>
        <w:t xml:space="preserve">,” </w:t>
      </w:r>
      <w:r w:rsidRPr="00333D83">
        <w:rPr>
          <w:rFonts w:asciiTheme="majorBidi" w:hAnsiTheme="majorBidi" w:cstheme="majorBidi"/>
          <w:i/>
          <w:iCs/>
          <w:sz w:val="22"/>
          <w:szCs w:val="22"/>
        </w:rPr>
        <w:t xml:space="preserve">Studia Religiosa </w:t>
      </w:r>
      <w:proofErr w:type="spellStart"/>
      <w:r w:rsidRPr="00333D83">
        <w:rPr>
          <w:rFonts w:asciiTheme="majorBidi" w:hAnsiTheme="majorBidi" w:cstheme="majorBidi"/>
          <w:i/>
          <w:iCs/>
          <w:sz w:val="22"/>
          <w:szCs w:val="22"/>
        </w:rPr>
        <w:t>Rossica</w:t>
      </w:r>
      <w:proofErr w:type="spellEnd"/>
      <w:r w:rsidRPr="00333D83">
        <w:rPr>
          <w:rFonts w:asciiTheme="majorBidi" w:hAnsiTheme="majorBidi" w:cstheme="majorBidi"/>
          <w:sz w:val="22"/>
          <w:szCs w:val="22"/>
        </w:rPr>
        <w:t xml:space="preserve"> 4 (2021): 14‒31. </w:t>
      </w:r>
      <w:r w:rsidRPr="00333D83">
        <w:rPr>
          <w:rFonts w:asciiTheme="majorBidi" w:hAnsiTheme="majorBidi" w:cstheme="majorBidi"/>
          <w:color w:val="000000" w:themeColor="text1"/>
          <w:sz w:val="22"/>
          <w:szCs w:val="22"/>
        </w:rPr>
        <w:t xml:space="preserve">For research on Russian </w:t>
      </w:r>
      <w:r w:rsidR="00780379">
        <w:rPr>
          <w:rFonts w:asciiTheme="majorBidi" w:hAnsiTheme="majorBidi" w:cstheme="majorBidi"/>
          <w:color w:val="000000" w:themeColor="text1"/>
          <w:sz w:val="22"/>
          <w:szCs w:val="22"/>
        </w:rPr>
        <w:t>philosophers</w:t>
      </w:r>
      <w:r w:rsidRPr="00333D83">
        <w:rPr>
          <w:rFonts w:asciiTheme="majorBidi" w:hAnsiTheme="majorBidi" w:cstheme="majorBidi"/>
          <w:color w:val="000000" w:themeColor="text1"/>
          <w:sz w:val="22"/>
          <w:szCs w:val="22"/>
        </w:rPr>
        <w:t xml:space="preserve">, such as Sergius Bulgakov, and his connection with Schleiermacher, see Edmund Newey, </w:t>
      </w:r>
      <w:r w:rsidRPr="00333D83">
        <w:rPr>
          <w:rFonts w:asciiTheme="majorBidi" w:hAnsiTheme="majorBidi" w:cstheme="majorBidi"/>
          <w:i/>
          <w:iCs/>
          <w:color w:val="000000" w:themeColor="text1"/>
          <w:sz w:val="22"/>
          <w:szCs w:val="22"/>
        </w:rPr>
        <w:t>Children of God: The Child as Source of Theological Anthropology</w:t>
      </w:r>
      <w:r w:rsidRPr="00333D83">
        <w:rPr>
          <w:rFonts w:asciiTheme="majorBidi" w:hAnsiTheme="majorBidi" w:cstheme="majorBidi"/>
          <w:color w:val="000000" w:themeColor="text1"/>
          <w:sz w:val="22"/>
          <w:szCs w:val="22"/>
        </w:rPr>
        <w:t xml:space="preserve"> (New York: Taylor &amp; Francis, 2016).</w:t>
      </w:r>
    </w:p>
  </w:footnote>
  <w:footnote w:id="18">
    <w:p w14:paraId="0DA7BD45" w14:textId="7E03275F"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Frank, “</w:t>
      </w:r>
      <w:proofErr w:type="spellStart"/>
      <w:r w:rsidRPr="00333D83">
        <w:rPr>
          <w:rFonts w:asciiTheme="majorBidi" w:hAnsiTheme="majorBidi" w:cstheme="majorBidi"/>
          <w:color w:val="000000" w:themeColor="text1"/>
          <w:sz w:val="22"/>
          <w:szCs w:val="22"/>
        </w:rPr>
        <w:t>Persönlichkeit</w:t>
      </w:r>
      <w:proofErr w:type="spellEnd"/>
      <w:r w:rsidRPr="00333D83">
        <w:rPr>
          <w:rFonts w:asciiTheme="majorBidi" w:hAnsiTheme="majorBidi" w:cstheme="majorBidi"/>
          <w:color w:val="000000" w:themeColor="text1"/>
          <w:sz w:val="22"/>
          <w:szCs w:val="22"/>
        </w:rPr>
        <w:t xml:space="preserve"> und </w:t>
      </w:r>
      <w:proofErr w:type="spellStart"/>
      <w:r w:rsidRPr="00333D83">
        <w:rPr>
          <w:rFonts w:asciiTheme="majorBidi" w:hAnsiTheme="majorBidi" w:cstheme="majorBidi"/>
          <w:color w:val="000000" w:themeColor="text1"/>
          <w:sz w:val="22"/>
          <w:szCs w:val="22"/>
        </w:rPr>
        <w:t>Weltanschaung</w:t>
      </w:r>
      <w:proofErr w:type="spellEnd"/>
      <w:r w:rsidRPr="00333D83">
        <w:rPr>
          <w:rFonts w:asciiTheme="majorBidi" w:hAnsiTheme="majorBidi" w:cstheme="majorBidi"/>
          <w:color w:val="000000" w:themeColor="text1"/>
          <w:sz w:val="22"/>
          <w:szCs w:val="22"/>
        </w:rPr>
        <w:t xml:space="preserve"> Friedrich </w:t>
      </w:r>
      <w:proofErr w:type="spellStart"/>
      <w:r w:rsidRPr="00333D83">
        <w:rPr>
          <w:rFonts w:asciiTheme="majorBidi" w:hAnsiTheme="majorBidi" w:cstheme="majorBidi"/>
          <w:color w:val="000000" w:themeColor="text1"/>
          <w:sz w:val="22"/>
          <w:szCs w:val="22"/>
        </w:rPr>
        <w:t>Schleiermachers</w:t>
      </w:r>
      <w:proofErr w:type="spellEnd"/>
      <w:r w:rsidRPr="00333D83">
        <w:rPr>
          <w:rFonts w:asciiTheme="majorBidi" w:hAnsiTheme="majorBidi" w:cstheme="majorBidi"/>
          <w:color w:val="000000" w:themeColor="text1"/>
          <w:sz w:val="22"/>
          <w:szCs w:val="22"/>
        </w:rPr>
        <w:t>,” 106, 98.</w:t>
      </w:r>
    </w:p>
  </w:footnote>
  <w:footnote w:id="19">
    <w:p w14:paraId="7714C5AC" w14:textId="77777777"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Frank, “</w:t>
      </w:r>
      <w:proofErr w:type="spellStart"/>
      <w:r w:rsidRPr="00333D83">
        <w:rPr>
          <w:rFonts w:asciiTheme="majorBidi" w:hAnsiTheme="majorBidi" w:cstheme="majorBidi"/>
          <w:color w:val="000000" w:themeColor="text1"/>
          <w:sz w:val="22"/>
          <w:szCs w:val="22"/>
        </w:rPr>
        <w:t>Persönlichkeit</w:t>
      </w:r>
      <w:proofErr w:type="spellEnd"/>
      <w:r w:rsidRPr="00333D83">
        <w:rPr>
          <w:rFonts w:asciiTheme="majorBidi" w:hAnsiTheme="majorBidi" w:cstheme="majorBidi"/>
          <w:color w:val="000000" w:themeColor="text1"/>
          <w:sz w:val="22"/>
          <w:szCs w:val="22"/>
        </w:rPr>
        <w:t xml:space="preserve"> und </w:t>
      </w:r>
      <w:proofErr w:type="spellStart"/>
      <w:r w:rsidRPr="00333D83">
        <w:rPr>
          <w:rFonts w:asciiTheme="majorBidi" w:hAnsiTheme="majorBidi" w:cstheme="majorBidi"/>
          <w:color w:val="000000" w:themeColor="text1"/>
          <w:sz w:val="22"/>
          <w:szCs w:val="22"/>
        </w:rPr>
        <w:t>Weltanschaung</w:t>
      </w:r>
      <w:proofErr w:type="spellEnd"/>
      <w:r w:rsidRPr="00333D83">
        <w:rPr>
          <w:rFonts w:asciiTheme="majorBidi" w:hAnsiTheme="majorBidi" w:cstheme="majorBidi"/>
          <w:color w:val="000000" w:themeColor="text1"/>
          <w:sz w:val="22"/>
          <w:szCs w:val="22"/>
        </w:rPr>
        <w:t xml:space="preserve"> Friedrich </w:t>
      </w:r>
      <w:proofErr w:type="spellStart"/>
      <w:r w:rsidRPr="00333D83">
        <w:rPr>
          <w:rFonts w:asciiTheme="majorBidi" w:hAnsiTheme="majorBidi" w:cstheme="majorBidi"/>
          <w:color w:val="000000" w:themeColor="text1"/>
          <w:sz w:val="22"/>
          <w:szCs w:val="22"/>
        </w:rPr>
        <w:t>Schleiermachers</w:t>
      </w:r>
      <w:proofErr w:type="spellEnd"/>
      <w:r w:rsidRPr="00333D83">
        <w:rPr>
          <w:rFonts w:asciiTheme="majorBidi" w:hAnsiTheme="majorBidi" w:cstheme="majorBidi"/>
          <w:color w:val="000000" w:themeColor="text1"/>
          <w:sz w:val="22"/>
          <w:szCs w:val="22"/>
        </w:rPr>
        <w:t>,” 99.</w:t>
      </w:r>
    </w:p>
  </w:footnote>
  <w:footnote w:id="20">
    <w:p w14:paraId="72F04DDE" w14:textId="50E9F7E3"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shd w:val="clear" w:color="auto" w:fill="FFFFFF"/>
        </w:rPr>
        <w:t xml:space="preserve">Frank’s work is shaped by various influences, including Plato, Plotinus, Nicholas of </w:t>
      </w:r>
      <w:proofErr w:type="spellStart"/>
      <w:r w:rsidRPr="00333D83">
        <w:rPr>
          <w:rFonts w:asciiTheme="majorBidi" w:hAnsiTheme="majorBidi" w:cstheme="majorBidi"/>
          <w:color w:val="000000" w:themeColor="text1"/>
          <w:sz w:val="22"/>
          <w:szCs w:val="22"/>
          <w:shd w:val="clear" w:color="auto" w:fill="FFFFFF"/>
        </w:rPr>
        <w:t>Cusa</w:t>
      </w:r>
      <w:proofErr w:type="spellEnd"/>
      <w:r w:rsidRPr="00333D83">
        <w:rPr>
          <w:rFonts w:asciiTheme="majorBidi" w:hAnsiTheme="majorBidi" w:cstheme="majorBidi"/>
          <w:color w:val="000000" w:themeColor="text1"/>
          <w:sz w:val="22"/>
          <w:szCs w:val="22"/>
          <w:shd w:val="clear" w:color="auto" w:fill="FFFFFF"/>
        </w:rPr>
        <w:t xml:space="preserve">, Neo-Kantianism, </w:t>
      </w:r>
      <w:r w:rsidR="007B00B2">
        <w:rPr>
          <w:rFonts w:asciiTheme="majorBidi" w:hAnsiTheme="majorBidi" w:cstheme="majorBidi"/>
          <w:color w:val="000000" w:themeColor="text1"/>
          <w:sz w:val="22"/>
          <w:szCs w:val="22"/>
          <w:shd w:val="clear" w:color="auto" w:fill="FFFFFF"/>
        </w:rPr>
        <w:t xml:space="preserve">and </w:t>
      </w:r>
      <w:r w:rsidRPr="00333D83">
        <w:rPr>
          <w:rFonts w:asciiTheme="majorBidi" w:hAnsiTheme="majorBidi" w:cstheme="majorBidi"/>
          <w:color w:val="000000" w:themeColor="text1"/>
          <w:sz w:val="22"/>
          <w:szCs w:val="22"/>
          <w:shd w:val="clear" w:color="auto" w:fill="FFFFFF"/>
        </w:rPr>
        <w:t>German Idealism</w:t>
      </w:r>
      <w:r w:rsidR="007B00B2">
        <w:rPr>
          <w:rFonts w:asciiTheme="majorBidi" w:hAnsiTheme="majorBidi" w:cstheme="majorBidi"/>
          <w:color w:val="000000" w:themeColor="text1"/>
          <w:sz w:val="22"/>
          <w:szCs w:val="22"/>
          <w:shd w:val="clear" w:color="auto" w:fill="FFFFFF"/>
        </w:rPr>
        <w:t>,</w:t>
      </w:r>
      <w:r w:rsidRPr="00333D83">
        <w:rPr>
          <w:rFonts w:asciiTheme="majorBidi" w:hAnsiTheme="majorBidi" w:cstheme="majorBidi"/>
          <w:color w:val="000000" w:themeColor="text1"/>
          <w:sz w:val="22"/>
          <w:szCs w:val="22"/>
          <w:shd w:val="clear" w:color="auto" w:fill="FFFFFF"/>
        </w:rPr>
        <w:t xml:space="preserve"> as well as Goethe and Spinoza.</w:t>
      </w:r>
      <w:r w:rsidRPr="00333D83">
        <w:rPr>
          <w:rFonts w:asciiTheme="majorBidi" w:hAnsiTheme="majorBidi" w:cstheme="majorBidi"/>
          <w:color w:val="000000" w:themeColor="text1"/>
          <w:sz w:val="22"/>
          <w:szCs w:val="22"/>
        </w:rPr>
        <w:t xml:space="preserve"> Philip J. Swoboda, “</w:t>
      </w:r>
      <w:proofErr w:type="spellStart"/>
      <w:r w:rsidRPr="00333D83">
        <w:rPr>
          <w:rFonts w:asciiTheme="majorBidi" w:hAnsiTheme="majorBidi" w:cstheme="majorBidi"/>
          <w:color w:val="000000" w:themeColor="text1"/>
          <w:sz w:val="22"/>
          <w:szCs w:val="22"/>
        </w:rPr>
        <w:t>Semën</w:t>
      </w:r>
      <w:proofErr w:type="spellEnd"/>
      <w:r w:rsidRPr="00333D83">
        <w:rPr>
          <w:rFonts w:asciiTheme="majorBidi" w:hAnsiTheme="majorBidi" w:cstheme="majorBidi"/>
          <w:color w:val="000000" w:themeColor="text1"/>
          <w:sz w:val="22"/>
          <w:szCs w:val="22"/>
        </w:rPr>
        <w:t xml:space="preserve"> Frank’s Expressivist Humanism,” in </w:t>
      </w:r>
      <w:r w:rsidRPr="00333D83">
        <w:rPr>
          <w:rFonts w:asciiTheme="majorBidi" w:hAnsiTheme="majorBidi" w:cstheme="majorBidi"/>
          <w:i/>
          <w:iCs/>
          <w:color w:val="000000" w:themeColor="text1"/>
          <w:sz w:val="22"/>
          <w:szCs w:val="22"/>
        </w:rPr>
        <w:t>A History of Russian Philosophy, 1830–1930: Faith, Reason, and the Defense of Human Dignity</w:t>
      </w:r>
      <w:r w:rsidRPr="00333D83">
        <w:rPr>
          <w:rFonts w:asciiTheme="majorBidi" w:hAnsiTheme="majorBidi" w:cstheme="majorBidi"/>
          <w:color w:val="000000" w:themeColor="text1"/>
          <w:sz w:val="22"/>
          <w:szCs w:val="22"/>
        </w:rPr>
        <w:t xml:space="preserve">, ed. G. M. Hamburg and Randall A. Poole (Cambridge: Cambridge University Press, 2010), 210. </w:t>
      </w:r>
      <w:r w:rsidRPr="00333D83">
        <w:rPr>
          <w:rFonts w:asciiTheme="majorBidi" w:hAnsiTheme="majorBidi" w:cstheme="majorBidi"/>
          <w:color w:val="000000" w:themeColor="text1"/>
          <w:sz w:val="22"/>
          <w:szCs w:val="22"/>
          <w:shd w:val="clear" w:color="auto" w:fill="FFFFFF"/>
        </w:rPr>
        <w:t xml:space="preserve">H. Moore, “German Idealism and the Early Philosophy of S. L. Frank,” </w:t>
      </w:r>
      <w:r w:rsidRPr="00333D83">
        <w:rPr>
          <w:rFonts w:asciiTheme="majorBidi" w:hAnsiTheme="majorBidi" w:cstheme="majorBidi"/>
          <w:i/>
          <w:iCs/>
          <w:color w:val="000000" w:themeColor="text1"/>
          <w:sz w:val="22"/>
          <w:szCs w:val="22"/>
          <w:shd w:val="clear" w:color="auto" w:fill="FFFFFF"/>
        </w:rPr>
        <w:t xml:space="preserve">Studies in East European Thought </w:t>
      </w:r>
      <w:r w:rsidRPr="00333D83">
        <w:rPr>
          <w:rFonts w:asciiTheme="majorBidi" w:hAnsiTheme="majorBidi" w:cstheme="majorBidi"/>
          <w:color w:val="000000" w:themeColor="text1"/>
          <w:sz w:val="22"/>
          <w:szCs w:val="22"/>
          <w:shd w:val="clear" w:color="auto" w:fill="FFFFFF"/>
        </w:rPr>
        <w:t xml:space="preserve">75 (2023): 525–42. </w:t>
      </w:r>
      <w:r w:rsidRPr="00333D83">
        <w:rPr>
          <w:rFonts w:asciiTheme="majorBidi" w:hAnsiTheme="majorBidi" w:cstheme="majorBidi"/>
          <w:color w:val="000000" w:themeColor="text1"/>
          <w:sz w:val="22"/>
          <w:szCs w:val="22"/>
        </w:rPr>
        <w:t xml:space="preserve">For a study on the influence on Hegel’s thought on Frank, see </w:t>
      </w:r>
      <w:r w:rsidRPr="00333D83">
        <w:rPr>
          <w:rFonts w:asciiTheme="majorBidi" w:hAnsiTheme="majorBidi" w:cstheme="majorBidi"/>
          <w:color w:val="000000" w:themeColor="text1"/>
          <w:sz w:val="22"/>
          <w:szCs w:val="22"/>
          <w:shd w:val="clear" w:color="auto" w:fill="FFFFFF"/>
        </w:rPr>
        <w:t xml:space="preserve">George L. Kline, “The Hegelian Roots of S. L. Frank’s Ethics and Social Philosophy,” </w:t>
      </w:r>
      <w:r w:rsidRPr="00333D83">
        <w:rPr>
          <w:rFonts w:asciiTheme="majorBidi" w:hAnsiTheme="majorBidi" w:cstheme="majorBidi"/>
          <w:i/>
          <w:iCs/>
          <w:color w:val="000000" w:themeColor="text1"/>
          <w:sz w:val="22"/>
          <w:szCs w:val="22"/>
          <w:shd w:val="clear" w:color="auto" w:fill="FFFFFF"/>
        </w:rPr>
        <w:t>The Owl of Minerva</w:t>
      </w:r>
      <w:r w:rsidR="0008099E" w:rsidRPr="00333D83">
        <w:rPr>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color w:val="000000" w:themeColor="text1"/>
          <w:sz w:val="22"/>
          <w:szCs w:val="22"/>
          <w:shd w:val="clear" w:color="auto" w:fill="FFFFFF"/>
        </w:rPr>
        <w:t>25, no. 2 (1994): 195</w:t>
      </w:r>
      <w:r w:rsidR="00486693" w:rsidRPr="00333D83">
        <w:rPr>
          <w:rFonts w:asciiTheme="majorBidi" w:hAnsiTheme="majorBidi" w:cstheme="majorBidi"/>
          <w:color w:val="000000" w:themeColor="text1"/>
          <w:sz w:val="22"/>
          <w:szCs w:val="22"/>
        </w:rPr>
        <w:t>–</w:t>
      </w:r>
      <w:r w:rsidRPr="00333D83">
        <w:rPr>
          <w:rFonts w:asciiTheme="majorBidi" w:hAnsiTheme="majorBidi" w:cstheme="majorBidi"/>
          <w:color w:val="000000" w:themeColor="text1"/>
          <w:sz w:val="22"/>
          <w:szCs w:val="22"/>
          <w:shd w:val="clear" w:color="auto" w:fill="FFFFFF"/>
        </w:rPr>
        <w:t xml:space="preserve">208; </w:t>
      </w:r>
      <w:r w:rsidRPr="00333D83">
        <w:rPr>
          <w:rStyle w:val="apple-converted-space"/>
          <w:rFonts w:asciiTheme="majorBidi" w:hAnsiTheme="majorBidi" w:cstheme="majorBidi"/>
          <w:color w:val="000000" w:themeColor="text1"/>
          <w:sz w:val="22"/>
          <w:szCs w:val="22"/>
          <w:shd w:val="clear" w:color="auto" w:fill="FFFFFF"/>
        </w:rPr>
        <w:t>George</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L</w:t>
      </w:r>
      <w:r w:rsidRPr="00333D83">
        <w:rPr>
          <w:rFonts w:asciiTheme="majorBidi" w:hAnsiTheme="majorBidi" w:cstheme="majorBidi"/>
          <w:i/>
          <w:iCs/>
          <w:color w:val="000000" w:themeColor="text1"/>
          <w:sz w:val="22"/>
          <w:szCs w:val="22"/>
          <w:shd w:val="clear" w:color="auto" w:fill="FFFFFF"/>
        </w:rPr>
        <w:t>.</w:t>
      </w:r>
      <w:r w:rsidRPr="00333D83">
        <w:rPr>
          <w:rStyle w:val="apple-converted-space"/>
          <w:rFonts w:asciiTheme="majorBidi" w:hAnsiTheme="majorBidi" w:cstheme="majorBidi"/>
          <w:i/>
          <w:iCs/>
          <w:color w:val="000000" w:themeColor="text1"/>
          <w:sz w:val="22"/>
          <w:szCs w:val="22"/>
          <w:shd w:val="clear" w:color="auto" w:fill="FFFFFF"/>
        </w:rPr>
        <w:t xml:space="preserve"> </w:t>
      </w:r>
      <w:r w:rsidRPr="00333D83">
        <w:rPr>
          <w:rStyle w:val="Emphasis"/>
          <w:rFonts w:asciiTheme="majorBidi" w:hAnsiTheme="majorBidi" w:cstheme="majorBidi"/>
          <w:i w:val="0"/>
          <w:iCs w:val="0"/>
          <w:color w:val="000000" w:themeColor="text1"/>
          <w:sz w:val="22"/>
          <w:szCs w:val="22"/>
        </w:rPr>
        <w:t>Kline</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“The Religious Roots of S. L. Frank</w:t>
      </w:r>
      <w:r w:rsidR="00486693"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i w:val="0"/>
          <w:iCs w:val="0"/>
          <w:color w:val="000000" w:themeColor="text1"/>
          <w:sz w:val="22"/>
          <w:szCs w:val="22"/>
        </w:rPr>
        <w:t>s Ethics</w:t>
      </w:r>
      <w:r w:rsidR="0008099E" w:rsidRPr="00333D83">
        <w:rPr>
          <w:rStyle w:val="apple-converted-space"/>
          <w:rFonts w:asciiTheme="majorBidi" w:hAnsiTheme="majorBidi" w:cstheme="majorBidi"/>
          <w:i/>
          <w:iCs/>
          <w:color w:val="000000" w:themeColor="text1"/>
          <w:sz w:val="22"/>
          <w:szCs w:val="22"/>
          <w:shd w:val="clear" w:color="auto" w:fill="FFFFFF"/>
        </w:rPr>
        <w:t xml:space="preserve"> </w:t>
      </w:r>
      <w:r w:rsidRPr="00333D83">
        <w:rPr>
          <w:rFonts w:asciiTheme="majorBidi" w:hAnsiTheme="majorBidi" w:cstheme="majorBidi"/>
          <w:color w:val="000000" w:themeColor="text1"/>
          <w:sz w:val="22"/>
          <w:szCs w:val="22"/>
          <w:shd w:val="clear" w:color="auto" w:fill="FFFFFF"/>
        </w:rPr>
        <w:t xml:space="preserve">and Social Philosophy,” in </w:t>
      </w:r>
      <w:r w:rsidRPr="00333D83">
        <w:rPr>
          <w:rFonts w:asciiTheme="majorBidi" w:hAnsiTheme="majorBidi" w:cstheme="majorBidi"/>
          <w:i/>
          <w:iCs/>
          <w:color w:val="000000" w:themeColor="text1"/>
          <w:sz w:val="22"/>
          <w:szCs w:val="22"/>
          <w:shd w:val="clear" w:color="auto" w:fill="FFFFFF"/>
        </w:rPr>
        <w:t>Russian Religious Thought</w:t>
      </w:r>
      <w:r w:rsidRPr="00333D83">
        <w:rPr>
          <w:rFonts w:asciiTheme="majorBidi" w:hAnsiTheme="majorBidi" w:cstheme="majorBidi"/>
          <w:color w:val="000000" w:themeColor="text1"/>
          <w:sz w:val="22"/>
          <w:szCs w:val="22"/>
          <w:shd w:val="clear" w:color="auto" w:fill="FFFFFF"/>
        </w:rPr>
        <w:t>, ed. Judith Deutsch Kornblatt and Richard F. Gustafson (Madison: University of Wisconsin Press, 1996)</w:t>
      </w:r>
      <w:r w:rsidRPr="00333D83">
        <w:rPr>
          <w:rStyle w:val="apple-converted-space"/>
          <w:rFonts w:asciiTheme="majorBidi" w:hAnsiTheme="majorBidi" w:cstheme="majorBidi"/>
          <w:color w:val="000000" w:themeColor="text1"/>
          <w:sz w:val="22"/>
          <w:szCs w:val="22"/>
          <w:shd w:val="clear" w:color="auto" w:fill="FFFFFF"/>
        </w:rPr>
        <w:t>, 213–33.</w:t>
      </w:r>
    </w:p>
  </w:footnote>
  <w:footnote w:id="21">
    <w:p w14:paraId="07E83D8E" w14:textId="77777777"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shd w:val="clear" w:color="auto" w:fill="FFFFFF"/>
        </w:rPr>
        <w:t xml:space="preserve">Another translation project was </w:t>
      </w:r>
      <w:proofErr w:type="spellStart"/>
      <w:r w:rsidRPr="00333D83">
        <w:rPr>
          <w:rFonts w:asciiTheme="majorBidi" w:hAnsiTheme="majorBidi" w:cstheme="majorBidi"/>
          <w:i/>
          <w:iCs/>
          <w:color w:val="000000" w:themeColor="text1"/>
          <w:sz w:val="22"/>
          <w:szCs w:val="22"/>
          <w:shd w:val="clear" w:color="auto" w:fill="FFFFFF"/>
        </w:rPr>
        <w:t>Monologen</w:t>
      </w:r>
      <w:proofErr w:type="spellEnd"/>
      <w:r w:rsidRPr="00333D83">
        <w:rPr>
          <w:rFonts w:asciiTheme="majorBidi" w:hAnsiTheme="majorBidi" w:cstheme="majorBidi"/>
          <w:color w:val="000000" w:themeColor="text1"/>
          <w:sz w:val="22"/>
          <w:szCs w:val="22"/>
          <w:shd w:val="clear" w:color="auto" w:fill="FFFFFF"/>
        </w:rPr>
        <w:t xml:space="preserve">, which resembled J. G. Fichte’s </w:t>
      </w:r>
      <w:r w:rsidRPr="00333D83">
        <w:rPr>
          <w:rFonts w:asciiTheme="majorBidi" w:hAnsiTheme="majorBidi" w:cstheme="majorBidi"/>
          <w:i/>
          <w:iCs/>
          <w:color w:val="000000" w:themeColor="text1"/>
          <w:sz w:val="22"/>
          <w:szCs w:val="22"/>
          <w:shd w:val="clear" w:color="auto" w:fill="FFFFFF"/>
        </w:rPr>
        <w:t xml:space="preserve">The Vocation of Man </w:t>
      </w:r>
      <w:r w:rsidRPr="00333D83">
        <w:rPr>
          <w:rFonts w:asciiTheme="majorBidi" w:hAnsiTheme="majorBidi" w:cstheme="majorBidi"/>
          <w:color w:val="000000" w:themeColor="text1"/>
          <w:sz w:val="22"/>
          <w:szCs w:val="22"/>
          <w:shd w:val="clear" w:color="auto" w:fill="FFFFFF"/>
        </w:rPr>
        <w:t xml:space="preserve">(1799). </w:t>
      </w:r>
      <w:r w:rsidRPr="00333D83">
        <w:rPr>
          <w:rFonts w:asciiTheme="majorBidi" w:hAnsiTheme="majorBidi" w:cstheme="majorBidi"/>
          <w:color w:val="000000" w:themeColor="text1"/>
          <w:sz w:val="22"/>
          <w:szCs w:val="22"/>
        </w:rPr>
        <w:t xml:space="preserve">Johann Gottlieb Fichte, </w:t>
      </w:r>
      <w:r w:rsidRPr="00333D83">
        <w:rPr>
          <w:rFonts w:asciiTheme="majorBidi" w:hAnsiTheme="majorBidi" w:cstheme="majorBidi"/>
          <w:i/>
          <w:iCs/>
          <w:color w:val="000000" w:themeColor="text1"/>
          <w:sz w:val="22"/>
          <w:szCs w:val="22"/>
        </w:rPr>
        <w:t>The Vocation of Man</w:t>
      </w:r>
      <w:r w:rsidRPr="00333D83">
        <w:rPr>
          <w:rFonts w:asciiTheme="majorBidi" w:hAnsiTheme="majorBidi" w:cstheme="majorBidi"/>
          <w:color w:val="000000" w:themeColor="text1"/>
          <w:sz w:val="22"/>
          <w:szCs w:val="22"/>
        </w:rPr>
        <w:t>, trans. William Smith, 2nd ed. (Chicago: Open Court Publishing Company, 1910).</w:t>
      </w:r>
    </w:p>
  </w:footnote>
  <w:footnote w:id="22">
    <w:p w14:paraId="738E2675" w14:textId="1ECC5279" w:rsidR="00C27297" w:rsidRPr="00333D83" w:rsidRDefault="00C27297"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Randi </w:t>
      </w:r>
      <w:proofErr w:type="spellStart"/>
      <w:r w:rsidRPr="00333D83">
        <w:rPr>
          <w:rFonts w:asciiTheme="majorBidi" w:hAnsiTheme="majorBidi" w:cstheme="majorBidi"/>
          <w:sz w:val="22"/>
          <w:szCs w:val="22"/>
        </w:rPr>
        <w:t>Rashkover</w:t>
      </w:r>
      <w:proofErr w:type="spellEnd"/>
      <w:r w:rsidRPr="00333D83">
        <w:rPr>
          <w:rFonts w:asciiTheme="majorBidi" w:hAnsiTheme="majorBidi" w:cstheme="majorBidi"/>
          <w:sz w:val="22"/>
          <w:szCs w:val="22"/>
        </w:rPr>
        <w:t xml:space="preserve">, </w:t>
      </w:r>
      <w:r w:rsidRPr="00333D83">
        <w:rPr>
          <w:rFonts w:asciiTheme="majorBidi" w:hAnsiTheme="majorBidi" w:cstheme="majorBidi"/>
          <w:i/>
          <w:iCs/>
          <w:sz w:val="22"/>
          <w:szCs w:val="22"/>
        </w:rPr>
        <w:t xml:space="preserve">Nature and Norm: Judaism, Christianity, and the </w:t>
      </w:r>
      <w:proofErr w:type="spellStart"/>
      <w:r w:rsidRPr="00333D83">
        <w:rPr>
          <w:rFonts w:asciiTheme="majorBidi" w:hAnsiTheme="majorBidi" w:cstheme="majorBidi"/>
          <w:i/>
          <w:iCs/>
          <w:sz w:val="22"/>
          <w:szCs w:val="22"/>
        </w:rPr>
        <w:t>Theopolitical</w:t>
      </w:r>
      <w:proofErr w:type="spellEnd"/>
      <w:r w:rsidRPr="00333D83">
        <w:rPr>
          <w:rFonts w:asciiTheme="majorBidi" w:hAnsiTheme="majorBidi" w:cstheme="majorBidi"/>
          <w:i/>
          <w:iCs/>
          <w:sz w:val="22"/>
          <w:szCs w:val="22"/>
        </w:rPr>
        <w:t xml:space="preserve"> Problem</w:t>
      </w:r>
      <w:r w:rsidRPr="00333D83">
        <w:rPr>
          <w:rFonts w:asciiTheme="majorBidi" w:hAnsiTheme="majorBidi" w:cstheme="majorBidi"/>
          <w:sz w:val="22"/>
          <w:szCs w:val="22"/>
        </w:rPr>
        <w:t xml:space="preserve"> (Boston: Academic Studies Press, 2021).</w:t>
      </w:r>
    </w:p>
  </w:footnote>
  <w:footnote w:id="23">
    <w:p w14:paraId="2F664759" w14:textId="5AEDBDE5" w:rsidR="00C27297" w:rsidRPr="00333D83" w:rsidRDefault="00C27297" w:rsidP="0013355A">
      <w:pPr>
        <w:pStyle w:val="FootnoteText"/>
        <w:jc w:val="both"/>
        <w:rPr>
          <w:rFonts w:asciiTheme="majorBidi" w:hAnsiTheme="majorBidi" w:cstheme="majorBidi"/>
          <w:color w:val="000000" w:themeColor="text1"/>
          <w:sz w:val="22"/>
          <w:szCs w:val="22"/>
          <w:shd w:val="clear" w:color="auto" w:fill="FFFFFF"/>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For religious humanism and Frank in Russia, see </w:t>
      </w:r>
      <w:r w:rsidRPr="00333D83">
        <w:rPr>
          <w:rStyle w:val="Emphasis"/>
          <w:rFonts w:asciiTheme="majorBidi" w:hAnsiTheme="majorBidi" w:cstheme="majorBidi"/>
          <w:i w:val="0"/>
          <w:iCs w:val="0"/>
          <w:color w:val="000000" w:themeColor="text1"/>
          <w:sz w:val="22"/>
          <w:szCs w:val="22"/>
        </w:rPr>
        <w:t>Bernice Glatzer Rosenthal</w:t>
      </w:r>
      <w:r w:rsidRPr="00333D83">
        <w:rPr>
          <w:rFonts w:asciiTheme="majorBidi" w:hAnsiTheme="majorBidi" w:cstheme="majorBidi"/>
          <w:color w:val="000000" w:themeColor="text1"/>
          <w:sz w:val="22"/>
          <w:szCs w:val="22"/>
          <w:shd w:val="clear" w:color="auto" w:fill="FFFFFF"/>
        </w:rPr>
        <w:t>, “</w:t>
      </w:r>
      <w:r w:rsidRPr="00333D83">
        <w:rPr>
          <w:rStyle w:val="Emphasis"/>
          <w:rFonts w:asciiTheme="majorBidi" w:hAnsiTheme="majorBidi" w:cstheme="majorBidi"/>
          <w:i w:val="0"/>
          <w:iCs w:val="0"/>
          <w:color w:val="000000" w:themeColor="text1"/>
          <w:sz w:val="22"/>
          <w:szCs w:val="22"/>
        </w:rPr>
        <w:t>Religious Humanism in the Russian Silver Age</w:t>
      </w:r>
      <w:r w:rsidRPr="00333D83">
        <w:rPr>
          <w:rFonts w:asciiTheme="majorBidi" w:hAnsiTheme="majorBidi" w:cstheme="majorBidi"/>
          <w:i/>
          <w:iCs/>
          <w:color w:val="000000" w:themeColor="text1"/>
          <w:sz w:val="22"/>
          <w:szCs w:val="22"/>
          <w:shd w:val="clear" w:color="auto" w:fill="FFFFFF"/>
        </w:rPr>
        <w:t>,</w:t>
      </w:r>
      <w:r w:rsidRPr="00333D83">
        <w:rPr>
          <w:rFonts w:asciiTheme="majorBidi" w:hAnsiTheme="majorBidi" w:cstheme="majorBidi"/>
          <w:color w:val="000000" w:themeColor="text1"/>
          <w:sz w:val="22"/>
          <w:szCs w:val="22"/>
          <w:shd w:val="clear" w:color="auto" w:fill="FFFFFF"/>
        </w:rPr>
        <w:t xml:space="preserve">” in </w:t>
      </w:r>
      <w:r w:rsidRPr="00333D83">
        <w:rPr>
          <w:rFonts w:asciiTheme="majorBidi" w:hAnsiTheme="majorBidi" w:cstheme="majorBidi"/>
          <w:i/>
          <w:iCs/>
          <w:color w:val="000000" w:themeColor="text1"/>
          <w:sz w:val="22"/>
          <w:szCs w:val="22"/>
        </w:rPr>
        <w:t>A History of Russian Philosophy</w:t>
      </w:r>
      <w:r w:rsidR="00486693" w:rsidRPr="00333D83">
        <w:rPr>
          <w:rFonts w:asciiTheme="majorBidi" w:hAnsiTheme="majorBidi" w:cstheme="majorBidi"/>
          <w:i/>
          <w:iCs/>
          <w:color w:val="000000" w:themeColor="text1"/>
          <w:sz w:val="22"/>
          <w:szCs w:val="22"/>
        </w:rPr>
        <w:t>,</w:t>
      </w:r>
      <w:r w:rsidRPr="00333D83">
        <w:rPr>
          <w:rFonts w:asciiTheme="majorBidi" w:hAnsiTheme="majorBidi" w:cstheme="majorBidi"/>
          <w:i/>
          <w:iCs/>
          <w:color w:val="000000" w:themeColor="text1"/>
          <w:sz w:val="22"/>
          <w:szCs w:val="22"/>
        </w:rPr>
        <w:t xml:space="preserve"> 1830–1930: Faith, Reason, and the Defense of Human Dignity, </w:t>
      </w:r>
      <w:r w:rsidRPr="00333D83">
        <w:rPr>
          <w:rFonts w:asciiTheme="majorBidi" w:hAnsiTheme="majorBidi" w:cstheme="majorBidi"/>
          <w:color w:val="000000" w:themeColor="text1"/>
          <w:sz w:val="22"/>
          <w:szCs w:val="22"/>
        </w:rPr>
        <w:t xml:space="preserve">ed. </w:t>
      </w:r>
      <w:r w:rsidRPr="00333D83">
        <w:rPr>
          <w:rFonts w:asciiTheme="majorBidi" w:hAnsiTheme="majorBidi" w:cstheme="majorBidi"/>
          <w:color w:val="000000" w:themeColor="text1"/>
          <w:sz w:val="22"/>
          <w:szCs w:val="22"/>
          <w:shd w:val="clear" w:color="auto" w:fill="FFFFFF"/>
        </w:rPr>
        <w:t>G. M. Hamburg and Randall A. Poole (</w:t>
      </w:r>
      <w:r w:rsidRPr="00333D83">
        <w:rPr>
          <w:rStyle w:val="Emphasis"/>
          <w:rFonts w:asciiTheme="majorBidi" w:hAnsiTheme="majorBidi" w:cstheme="majorBidi"/>
          <w:i w:val="0"/>
          <w:iCs w:val="0"/>
          <w:color w:val="000000" w:themeColor="text1"/>
          <w:sz w:val="22"/>
          <w:szCs w:val="22"/>
        </w:rPr>
        <w:t>Cambridge</w:t>
      </w:r>
      <w:r w:rsidRPr="005A7034">
        <w:rPr>
          <w:rFonts w:asciiTheme="majorBidi" w:hAnsiTheme="majorBidi" w:cstheme="majorBidi"/>
          <w:i/>
          <w:iCs/>
          <w:color w:val="000000" w:themeColor="text1"/>
          <w:sz w:val="22"/>
          <w:szCs w:val="22"/>
          <w:shd w:val="clear" w:color="auto" w:fill="FFFFFF"/>
        </w:rPr>
        <w:t>:</w:t>
      </w:r>
      <w:r w:rsidRPr="005A7034">
        <w:rPr>
          <w:rStyle w:val="apple-converted-space"/>
          <w:rFonts w:asciiTheme="majorBidi" w:hAnsiTheme="majorBidi" w:cstheme="majorBidi"/>
          <w:i/>
          <w:iCs/>
          <w:color w:val="000000" w:themeColor="text1"/>
          <w:sz w:val="22"/>
          <w:szCs w:val="22"/>
          <w:shd w:val="clear" w:color="auto" w:fill="FFFFFF"/>
        </w:rPr>
        <w:t xml:space="preserve"> </w:t>
      </w:r>
      <w:r w:rsidRPr="005A7034">
        <w:rPr>
          <w:rStyle w:val="Emphasis"/>
          <w:rFonts w:asciiTheme="majorBidi" w:hAnsiTheme="majorBidi" w:cstheme="majorBidi"/>
          <w:i w:val="0"/>
          <w:iCs w:val="0"/>
          <w:color w:val="000000" w:themeColor="text1"/>
          <w:sz w:val="22"/>
          <w:szCs w:val="22"/>
        </w:rPr>
        <w:t>Cambridge</w:t>
      </w:r>
      <w:r w:rsidRPr="00333D83">
        <w:rPr>
          <w:rStyle w:val="apple-converted-space"/>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color w:val="000000" w:themeColor="text1"/>
          <w:sz w:val="22"/>
          <w:szCs w:val="22"/>
          <w:shd w:val="clear" w:color="auto" w:fill="FFFFFF"/>
        </w:rPr>
        <w:t>University Press, 2010)</w:t>
      </w:r>
      <w:r w:rsidRPr="00333D83">
        <w:rPr>
          <w:rStyle w:val="apple-converted-space"/>
          <w:rFonts w:asciiTheme="majorBidi" w:hAnsiTheme="majorBidi" w:cstheme="majorBidi"/>
          <w:color w:val="000000" w:themeColor="text1"/>
          <w:sz w:val="22"/>
          <w:szCs w:val="22"/>
          <w:shd w:val="clear" w:color="auto" w:fill="FFFFFF"/>
        </w:rPr>
        <w:t>, 227–47.</w:t>
      </w:r>
    </w:p>
  </w:footnote>
  <w:footnote w:id="24">
    <w:p w14:paraId="01CBEA17" w14:textId="4F6234AF" w:rsidR="00C27297" w:rsidRPr="00333D83" w:rsidRDefault="00C27297" w:rsidP="0013355A">
      <w:pPr>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Friedrich Schleiermacher,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Religion</w:t>
      </w:r>
      <w:r w:rsidR="0008099E" w:rsidRPr="00333D83">
        <w:rPr>
          <w:rFonts w:asciiTheme="majorBidi" w:hAnsiTheme="majorBidi" w:cstheme="majorBidi"/>
          <w:i/>
          <w:iCs/>
          <w:color w:val="000000" w:themeColor="text1"/>
          <w:sz w:val="22"/>
          <w:szCs w:val="22"/>
        </w:rPr>
        <w:t>:</w:t>
      </w:r>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Reden</w:t>
      </w:r>
      <w:proofErr w:type="spellEnd"/>
      <w:r w:rsidRPr="00333D83">
        <w:rPr>
          <w:rFonts w:asciiTheme="majorBidi" w:hAnsiTheme="majorBidi" w:cstheme="majorBidi"/>
          <w:i/>
          <w:iCs/>
          <w:color w:val="000000" w:themeColor="text1"/>
          <w:sz w:val="22"/>
          <w:szCs w:val="22"/>
        </w:rPr>
        <w:t xml:space="preserve"> an die </w:t>
      </w:r>
      <w:proofErr w:type="spellStart"/>
      <w:r w:rsidRPr="00333D83">
        <w:rPr>
          <w:rFonts w:asciiTheme="majorBidi" w:hAnsiTheme="majorBidi" w:cstheme="majorBidi"/>
          <w:i/>
          <w:iCs/>
          <w:color w:val="000000" w:themeColor="text1"/>
          <w:sz w:val="22"/>
          <w:szCs w:val="22"/>
        </w:rPr>
        <w:t>Gebildeten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unter</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ihren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Verächtern</w:t>
      </w:r>
      <w:proofErr w:type="spellEnd"/>
      <w:r w:rsidRPr="00333D83">
        <w:rPr>
          <w:rFonts w:asciiTheme="majorBidi" w:hAnsiTheme="majorBidi" w:cstheme="majorBidi"/>
          <w:color w:val="000000" w:themeColor="text1"/>
          <w:sz w:val="22"/>
          <w:szCs w:val="22"/>
        </w:rPr>
        <w:t xml:space="preserve"> (Berlin: Johann Friedrich Unger, 1799), 18. A similar reference appears in the fourth edition of </w:t>
      </w:r>
      <w:r w:rsidRPr="00333D83">
        <w:rPr>
          <w:rFonts w:asciiTheme="majorBidi" w:hAnsiTheme="majorBidi" w:cstheme="majorBidi"/>
          <w:i/>
          <w:iCs/>
          <w:color w:val="000000" w:themeColor="text1"/>
          <w:sz w:val="22"/>
          <w:szCs w:val="22"/>
        </w:rPr>
        <w:t>On Religion</w:t>
      </w:r>
      <w:r w:rsidRPr="00333D83">
        <w:rPr>
          <w:rFonts w:asciiTheme="majorBidi" w:hAnsiTheme="majorBidi" w:cstheme="majorBidi"/>
          <w:color w:val="000000" w:themeColor="text1"/>
          <w:sz w:val="22"/>
          <w:szCs w:val="22"/>
        </w:rPr>
        <w:t xml:space="preserve"> (1831). Friedrich Schleiermacher,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Religion</w:t>
      </w:r>
      <w:r w:rsidR="0008099E" w:rsidRPr="00333D83">
        <w:rPr>
          <w:rFonts w:asciiTheme="majorBidi" w:hAnsiTheme="majorBidi" w:cstheme="majorBidi"/>
          <w:i/>
          <w:iCs/>
          <w:color w:val="000000" w:themeColor="text1"/>
          <w:sz w:val="22"/>
          <w:szCs w:val="22"/>
        </w:rPr>
        <w:t>:</w:t>
      </w:r>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Reden</w:t>
      </w:r>
      <w:proofErr w:type="spellEnd"/>
      <w:r w:rsidRPr="00333D83">
        <w:rPr>
          <w:rFonts w:asciiTheme="majorBidi" w:hAnsiTheme="majorBidi" w:cstheme="majorBidi"/>
          <w:i/>
          <w:iCs/>
          <w:color w:val="000000" w:themeColor="text1"/>
          <w:sz w:val="22"/>
          <w:szCs w:val="22"/>
        </w:rPr>
        <w:t xml:space="preserve"> an die </w:t>
      </w:r>
      <w:proofErr w:type="spellStart"/>
      <w:r w:rsidRPr="00333D83">
        <w:rPr>
          <w:rFonts w:asciiTheme="majorBidi" w:hAnsiTheme="majorBidi" w:cstheme="majorBidi"/>
          <w:i/>
          <w:iCs/>
          <w:color w:val="000000" w:themeColor="text1"/>
          <w:sz w:val="22"/>
          <w:szCs w:val="22"/>
        </w:rPr>
        <w:t>Gebildeten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unter</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ihren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Verächtern</w:t>
      </w:r>
      <w:proofErr w:type="spellEnd"/>
      <w:r w:rsidRPr="00333D83">
        <w:rPr>
          <w:rFonts w:asciiTheme="majorBidi" w:hAnsiTheme="majorBidi" w:cstheme="majorBidi"/>
          <w:color w:val="000000" w:themeColor="text1"/>
          <w:sz w:val="22"/>
          <w:szCs w:val="22"/>
        </w:rPr>
        <w:t xml:space="preserve">, ed. </w:t>
      </w:r>
      <w:proofErr w:type="spellStart"/>
      <w:r w:rsidRPr="00333D83">
        <w:rPr>
          <w:rFonts w:asciiTheme="majorBidi" w:hAnsiTheme="majorBidi" w:cstheme="majorBidi"/>
          <w:color w:val="000000" w:themeColor="text1"/>
          <w:kern w:val="0"/>
          <w:sz w:val="22"/>
          <w:szCs w:val="22"/>
          <w:lang w:bidi="he-IL"/>
        </w:rPr>
        <w:t>Günter</w:t>
      </w:r>
      <w:proofErr w:type="spellEnd"/>
      <w:r w:rsidRPr="00333D83">
        <w:rPr>
          <w:rFonts w:asciiTheme="majorBidi" w:hAnsiTheme="majorBidi" w:cstheme="majorBidi"/>
          <w:color w:val="000000" w:themeColor="text1"/>
          <w:kern w:val="0"/>
          <w:sz w:val="22"/>
          <w:szCs w:val="22"/>
          <w:lang w:bidi="he-IL"/>
        </w:rPr>
        <w:t xml:space="preserve"> Meckenstock</w:t>
      </w:r>
      <w:r w:rsidRPr="00333D83">
        <w:rPr>
          <w:rFonts w:asciiTheme="majorBidi" w:hAnsiTheme="majorBidi" w:cstheme="majorBidi"/>
          <w:color w:val="000000" w:themeColor="text1"/>
          <w:sz w:val="22"/>
          <w:szCs w:val="22"/>
        </w:rPr>
        <w:t xml:space="preserve"> (Berlin: De Gruyter, 1995), 24.</w:t>
      </w:r>
    </w:p>
  </w:footnote>
  <w:footnote w:id="25">
    <w:p w14:paraId="06E03625" w14:textId="7BF2B412"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Günter Meckenstock, “</w:t>
      </w:r>
      <w:proofErr w:type="spellStart"/>
      <w:r w:rsidRPr="00333D83">
        <w:rPr>
          <w:rFonts w:asciiTheme="majorBidi" w:hAnsiTheme="majorBidi" w:cstheme="majorBidi"/>
          <w:color w:val="000000" w:themeColor="text1"/>
          <w:sz w:val="22"/>
          <w:szCs w:val="22"/>
        </w:rPr>
        <w:t>Historische</w:t>
      </w:r>
      <w:proofErr w:type="spellEnd"/>
      <w:r w:rsidRPr="00333D83">
        <w:rPr>
          <w:rFonts w:asciiTheme="majorBidi" w:hAnsiTheme="majorBidi" w:cstheme="majorBidi"/>
          <w:color w:val="000000" w:themeColor="text1"/>
          <w:sz w:val="22"/>
          <w:szCs w:val="22"/>
        </w:rPr>
        <w:t xml:space="preserve"> </w:t>
      </w:r>
      <w:proofErr w:type="spellStart"/>
      <w:r w:rsidRPr="00333D83">
        <w:rPr>
          <w:rFonts w:asciiTheme="majorBidi" w:hAnsiTheme="majorBidi" w:cstheme="majorBidi"/>
          <w:color w:val="000000" w:themeColor="text1"/>
          <w:sz w:val="22"/>
          <w:szCs w:val="22"/>
        </w:rPr>
        <w:t>Einführung</w:t>
      </w:r>
      <w:proofErr w:type="spellEnd"/>
      <w:r w:rsidRPr="00333D83">
        <w:rPr>
          <w:rFonts w:asciiTheme="majorBidi" w:hAnsiTheme="majorBidi" w:cstheme="majorBidi"/>
          <w:color w:val="000000" w:themeColor="text1"/>
          <w:sz w:val="22"/>
          <w:szCs w:val="22"/>
        </w:rPr>
        <w:t xml:space="preserve">,” in Friedrich Schleiermacher,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Religion, </w:t>
      </w:r>
      <w:proofErr w:type="spellStart"/>
      <w:r w:rsidRPr="00333D83">
        <w:rPr>
          <w:rFonts w:asciiTheme="majorBidi" w:hAnsiTheme="majorBidi" w:cstheme="majorBidi"/>
          <w:i/>
          <w:iCs/>
          <w:color w:val="000000" w:themeColor="text1"/>
          <w:sz w:val="22"/>
          <w:szCs w:val="22"/>
        </w:rPr>
        <w:t>Monologen</w:t>
      </w:r>
      <w:proofErr w:type="spellEnd"/>
      <w:r w:rsidRPr="00333D83">
        <w:rPr>
          <w:rFonts w:asciiTheme="majorBidi" w:hAnsiTheme="majorBidi" w:cstheme="majorBidi"/>
          <w:color w:val="000000" w:themeColor="text1"/>
          <w:sz w:val="22"/>
          <w:szCs w:val="22"/>
        </w:rPr>
        <w:t xml:space="preserve">, ed. Günter Meckenstock (Berlin: De Gruyter 1995), </w:t>
      </w:r>
      <w:r w:rsidR="002D2464">
        <w:rPr>
          <w:rFonts w:asciiTheme="majorBidi" w:hAnsiTheme="majorBidi" w:cstheme="majorBidi"/>
          <w:color w:val="000000" w:themeColor="text1"/>
          <w:sz w:val="22"/>
          <w:szCs w:val="22"/>
        </w:rPr>
        <w:t>vii</w:t>
      </w:r>
      <w:r w:rsidRPr="00333D83">
        <w:rPr>
          <w:rFonts w:asciiTheme="majorBidi" w:hAnsiTheme="majorBidi" w:cstheme="majorBidi"/>
          <w:color w:val="000000" w:themeColor="text1"/>
          <w:sz w:val="22"/>
          <w:szCs w:val="22"/>
        </w:rPr>
        <w:t>.</w:t>
      </w:r>
    </w:p>
  </w:footnote>
  <w:footnote w:id="26">
    <w:p w14:paraId="6289EF5A" w14:textId="64ED3732" w:rsidR="00C27297" w:rsidRPr="00333D83" w:rsidRDefault="00C27297" w:rsidP="0013355A">
      <w:pPr>
        <w:autoSpaceDE w:val="0"/>
        <w:autoSpaceDN w:val="0"/>
        <w:adjustRightInd w:val="0"/>
        <w:jc w:val="both"/>
        <w:rPr>
          <w:rFonts w:asciiTheme="majorBidi" w:hAnsiTheme="majorBidi" w:cstheme="majorBidi"/>
          <w:color w:val="000000" w:themeColor="text1"/>
          <w:kern w:val="0"/>
          <w:sz w:val="22"/>
          <w:szCs w:val="22"/>
          <w:lang w:bidi="he-IL"/>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proofErr w:type="spellStart"/>
      <w:r w:rsidRPr="00333D83">
        <w:rPr>
          <w:rFonts w:asciiTheme="majorBidi" w:hAnsiTheme="majorBidi" w:cstheme="majorBidi"/>
          <w:color w:val="000000" w:themeColor="text1"/>
          <w:kern w:val="0"/>
          <w:sz w:val="22"/>
          <w:szCs w:val="22"/>
          <w:lang w:bidi="he-IL"/>
        </w:rPr>
        <w:t>Ruedi</w:t>
      </w:r>
      <w:proofErr w:type="spellEnd"/>
      <w:r w:rsidRPr="00333D83">
        <w:rPr>
          <w:rFonts w:asciiTheme="majorBidi" w:hAnsiTheme="majorBidi" w:cstheme="majorBidi"/>
          <w:color w:val="000000" w:themeColor="text1"/>
          <w:kern w:val="0"/>
          <w:sz w:val="22"/>
          <w:szCs w:val="22"/>
          <w:lang w:bidi="he-IL"/>
        </w:rPr>
        <w:t xml:space="preserve"> </w:t>
      </w:r>
      <w:proofErr w:type="spellStart"/>
      <w:r w:rsidRPr="00333D83">
        <w:rPr>
          <w:rFonts w:asciiTheme="majorBidi" w:hAnsiTheme="majorBidi" w:cstheme="majorBidi"/>
          <w:color w:val="000000" w:themeColor="text1"/>
          <w:kern w:val="0"/>
          <w:sz w:val="22"/>
          <w:szCs w:val="22"/>
          <w:lang w:bidi="he-IL"/>
        </w:rPr>
        <w:t>Imbach</w:t>
      </w:r>
      <w:proofErr w:type="spellEnd"/>
      <w:r w:rsidRPr="00333D83">
        <w:rPr>
          <w:rFonts w:asciiTheme="majorBidi" w:hAnsiTheme="majorBidi" w:cstheme="majorBidi"/>
          <w:color w:val="000000" w:themeColor="text1"/>
          <w:kern w:val="0"/>
          <w:sz w:val="22"/>
          <w:szCs w:val="22"/>
          <w:lang w:bidi="he-IL"/>
        </w:rPr>
        <w:t xml:space="preserve">, “Human Dignity in the Middle Ages,” </w:t>
      </w:r>
      <w:r w:rsidRPr="00333D83">
        <w:rPr>
          <w:rFonts w:asciiTheme="majorBidi" w:hAnsiTheme="majorBidi" w:cstheme="majorBidi"/>
          <w:color w:val="000000" w:themeColor="text1"/>
          <w:sz w:val="22"/>
          <w:szCs w:val="22"/>
          <w:shd w:val="clear" w:color="auto" w:fill="FFFFFF"/>
        </w:rPr>
        <w:t xml:space="preserve">in </w:t>
      </w:r>
      <w:r w:rsidRPr="00333D83">
        <w:rPr>
          <w:rFonts w:asciiTheme="majorBidi" w:hAnsiTheme="majorBidi" w:cstheme="majorBidi"/>
          <w:i/>
          <w:iCs/>
          <w:color w:val="000000" w:themeColor="text1"/>
          <w:sz w:val="22"/>
          <w:szCs w:val="22"/>
          <w:shd w:val="clear" w:color="auto" w:fill="FFFFFF"/>
        </w:rPr>
        <w:t>The Cambridge Handbook of Human Dignity</w:t>
      </w:r>
      <w:r w:rsidRPr="00333D83">
        <w:rPr>
          <w:rFonts w:asciiTheme="majorBidi" w:hAnsiTheme="majorBidi" w:cstheme="majorBidi"/>
          <w:color w:val="000000" w:themeColor="text1"/>
          <w:sz w:val="22"/>
          <w:szCs w:val="22"/>
          <w:shd w:val="clear" w:color="auto" w:fill="FFFFFF"/>
        </w:rPr>
        <w:t xml:space="preserve">, ed. Marcus </w:t>
      </w:r>
      <w:proofErr w:type="spellStart"/>
      <w:r w:rsidRPr="00333D83">
        <w:rPr>
          <w:rFonts w:asciiTheme="majorBidi" w:hAnsiTheme="majorBidi" w:cstheme="majorBidi"/>
          <w:color w:val="000000" w:themeColor="text1"/>
          <w:sz w:val="22"/>
          <w:szCs w:val="22"/>
          <w:shd w:val="clear" w:color="auto" w:fill="FFFFFF"/>
        </w:rPr>
        <w:t>Düwell</w:t>
      </w:r>
      <w:proofErr w:type="spellEnd"/>
      <w:r w:rsidRPr="00333D83">
        <w:rPr>
          <w:rFonts w:asciiTheme="majorBidi" w:hAnsiTheme="majorBidi" w:cstheme="majorBidi"/>
          <w:color w:val="000000" w:themeColor="text1"/>
          <w:sz w:val="22"/>
          <w:szCs w:val="22"/>
          <w:shd w:val="clear" w:color="auto" w:fill="FFFFFF"/>
        </w:rPr>
        <w:t xml:space="preserve">, Jens </w:t>
      </w:r>
      <w:proofErr w:type="spellStart"/>
      <w:r w:rsidRPr="00333D83">
        <w:rPr>
          <w:rFonts w:asciiTheme="majorBidi" w:hAnsiTheme="majorBidi" w:cstheme="majorBidi"/>
          <w:color w:val="000000" w:themeColor="text1"/>
          <w:sz w:val="22"/>
          <w:szCs w:val="22"/>
          <w:shd w:val="clear" w:color="auto" w:fill="FFFFFF"/>
        </w:rPr>
        <w:t>Braarvig</w:t>
      </w:r>
      <w:proofErr w:type="spellEnd"/>
      <w:r w:rsidRPr="00333D83">
        <w:rPr>
          <w:rFonts w:asciiTheme="majorBidi" w:hAnsiTheme="majorBidi" w:cstheme="majorBidi"/>
          <w:color w:val="000000" w:themeColor="text1"/>
          <w:sz w:val="22"/>
          <w:szCs w:val="22"/>
          <w:shd w:val="clear" w:color="auto" w:fill="FFFFFF"/>
        </w:rPr>
        <w:t xml:space="preserve">, Roger </w:t>
      </w:r>
      <w:proofErr w:type="spellStart"/>
      <w:r w:rsidRPr="00333D83">
        <w:rPr>
          <w:rFonts w:asciiTheme="majorBidi" w:hAnsiTheme="majorBidi" w:cstheme="majorBidi"/>
          <w:color w:val="000000" w:themeColor="text1"/>
          <w:sz w:val="22"/>
          <w:szCs w:val="22"/>
          <w:shd w:val="clear" w:color="auto" w:fill="FFFFFF"/>
        </w:rPr>
        <w:t>Brownsword</w:t>
      </w:r>
      <w:proofErr w:type="spellEnd"/>
      <w:r w:rsidRPr="00333D83">
        <w:rPr>
          <w:rFonts w:asciiTheme="majorBidi" w:hAnsiTheme="majorBidi" w:cstheme="majorBidi"/>
          <w:color w:val="000000" w:themeColor="text1"/>
          <w:sz w:val="22"/>
          <w:szCs w:val="22"/>
          <w:shd w:val="clear" w:color="auto" w:fill="FFFFFF"/>
        </w:rPr>
        <w:t xml:space="preserve">, and Dietmar </w:t>
      </w:r>
      <w:proofErr w:type="spellStart"/>
      <w:r w:rsidRPr="00333D83">
        <w:rPr>
          <w:rFonts w:asciiTheme="majorBidi" w:hAnsiTheme="majorBidi" w:cstheme="majorBidi"/>
          <w:color w:val="000000" w:themeColor="text1"/>
          <w:sz w:val="22"/>
          <w:szCs w:val="22"/>
          <w:shd w:val="clear" w:color="auto" w:fill="FFFFFF"/>
        </w:rPr>
        <w:t>Mieth</w:t>
      </w:r>
      <w:proofErr w:type="spellEnd"/>
      <w:r w:rsidRPr="00333D83">
        <w:rPr>
          <w:rFonts w:asciiTheme="majorBidi" w:hAnsiTheme="majorBidi" w:cstheme="majorBidi"/>
          <w:color w:val="000000" w:themeColor="text1"/>
          <w:sz w:val="22"/>
          <w:szCs w:val="22"/>
          <w:shd w:val="clear" w:color="auto" w:fill="FFFFFF"/>
        </w:rPr>
        <w:t xml:space="preserve"> (Cambridge: Cambridge University Press, 2014), 64.</w:t>
      </w:r>
    </w:p>
  </w:footnote>
  <w:footnote w:id="27">
    <w:p w14:paraId="60B02C39" w14:textId="3AD7A358" w:rsidR="00C27297" w:rsidRPr="00CC6152" w:rsidRDefault="00C27297"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CC6152">
        <w:rPr>
          <w:rFonts w:asciiTheme="majorBidi" w:hAnsiTheme="majorBidi" w:cstheme="majorBidi"/>
          <w:sz w:val="22"/>
          <w:szCs w:val="22"/>
        </w:rPr>
        <w:t xml:space="preserve">As Philip </w:t>
      </w:r>
      <w:proofErr w:type="spellStart"/>
      <w:r w:rsidRPr="00CC6152">
        <w:rPr>
          <w:rFonts w:asciiTheme="majorBidi" w:hAnsiTheme="majorBidi" w:cstheme="majorBidi"/>
          <w:sz w:val="22"/>
          <w:szCs w:val="22"/>
        </w:rPr>
        <w:t>Boobbyer</w:t>
      </w:r>
      <w:proofErr w:type="spellEnd"/>
      <w:r w:rsidRPr="00CC6152">
        <w:rPr>
          <w:rFonts w:asciiTheme="majorBidi" w:hAnsiTheme="majorBidi" w:cstheme="majorBidi"/>
          <w:sz w:val="22"/>
          <w:szCs w:val="22"/>
        </w:rPr>
        <w:t xml:space="preserve"> notes, “</w:t>
      </w:r>
      <w:r w:rsidRPr="00CC6152">
        <w:rPr>
          <w:rStyle w:val="apple-converted-space"/>
          <w:rFonts w:asciiTheme="majorBidi" w:hAnsiTheme="majorBidi" w:cstheme="majorBidi"/>
          <w:sz w:val="22"/>
          <w:szCs w:val="22"/>
          <w:shd w:val="clear" w:color="auto" w:fill="FFFFFF"/>
        </w:rPr>
        <w:t>i</w:t>
      </w:r>
      <w:r w:rsidRPr="00CC6152">
        <w:rPr>
          <w:rFonts w:asciiTheme="majorBidi" w:hAnsiTheme="majorBidi" w:cstheme="majorBidi"/>
          <w:sz w:val="22"/>
          <w:szCs w:val="22"/>
          <w:shd w:val="clear" w:color="auto" w:fill="FFFFFF"/>
        </w:rPr>
        <w:t xml:space="preserve">t was in emigration—[Frank] was forced into exile in 1922—that his religious ideas emerged in their most developed form.” </w:t>
      </w:r>
      <w:r w:rsidRPr="00CC6152">
        <w:rPr>
          <w:rStyle w:val="contributors"/>
          <w:rFonts w:asciiTheme="majorBidi" w:hAnsiTheme="majorBidi" w:cstheme="majorBidi"/>
          <w:sz w:val="22"/>
          <w:szCs w:val="22"/>
          <w:bdr w:val="none" w:sz="0" w:space="0" w:color="auto" w:frame="1"/>
        </w:rPr>
        <w:t xml:space="preserve">Philip </w:t>
      </w:r>
      <w:proofErr w:type="spellStart"/>
      <w:r w:rsidRPr="00CC6152">
        <w:rPr>
          <w:rStyle w:val="contributors"/>
          <w:rFonts w:asciiTheme="majorBidi" w:hAnsiTheme="majorBidi" w:cstheme="majorBidi"/>
          <w:sz w:val="22"/>
          <w:szCs w:val="22"/>
          <w:bdr w:val="none" w:sz="0" w:space="0" w:color="auto" w:frame="1"/>
        </w:rPr>
        <w:t>Boobbyer</w:t>
      </w:r>
      <w:proofErr w:type="spellEnd"/>
      <w:r w:rsidRPr="00CC6152">
        <w:rPr>
          <w:rStyle w:val="contributors"/>
          <w:rFonts w:asciiTheme="majorBidi" w:hAnsiTheme="majorBidi" w:cstheme="majorBidi"/>
          <w:sz w:val="22"/>
          <w:szCs w:val="22"/>
          <w:bdr w:val="none" w:sz="0" w:space="0" w:color="auto" w:frame="1"/>
        </w:rPr>
        <w:t>,</w:t>
      </w:r>
      <w:r w:rsidRPr="00CC6152">
        <w:rPr>
          <w:rStyle w:val="apple-converted-space"/>
          <w:rFonts w:asciiTheme="majorBidi" w:hAnsiTheme="majorBidi" w:cstheme="majorBidi"/>
          <w:sz w:val="22"/>
          <w:szCs w:val="22"/>
          <w:bdr w:val="none" w:sz="0" w:space="0" w:color="auto" w:frame="1"/>
        </w:rPr>
        <w:t xml:space="preserve"> </w:t>
      </w:r>
      <w:r w:rsidRPr="00CC6152">
        <w:rPr>
          <w:rStyle w:val="maintitle"/>
          <w:rFonts w:asciiTheme="majorBidi" w:hAnsiTheme="majorBidi" w:cstheme="majorBidi"/>
          <w:sz w:val="22"/>
          <w:szCs w:val="22"/>
          <w:bdr w:val="none" w:sz="0" w:space="0" w:color="auto" w:frame="1"/>
        </w:rPr>
        <w:t>“Semyon Frank,”</w:t>
      </w:r>
      <w:r w:rsidRPr="00CC6152">
        <w:rPr>
          <w:rStyle w:val="apple-converted-space"/>
          <w:rFonts w:asciiTheme="majorBidi" w:hAnsiTheme="majorBidi" w:cstheme="majorBidi"/>
          <w:sz w:val="22"/>
          <w:szCs w:val="22"/>
          <w:bdr w:val="none" w:sz="0" w:space="0" w:color="auto" w:frame="1"/>
        </w:rPr>
        <w:t xml:space="preserve"> </w:t>
      </w:r>
      <w:r w:rsidRPr="00CC6152">
        <w:rPr>
          <w:rStyle w:val="editors"/>
          <w:rFonts w:asciiTheme="majorBidi" w:hAnsiTheme="majorBidi" w:cstheme="majorBidi"/>
          <w:sz w:val="22"/>
          <w:szCs w:val="22"/>
          <w:bdr w:val="none" w:sz="0" w:space="0" w:color="auto" w:frame="1"/>
        </w:rPr>
        <w:t>in</w:t>
      </w:r>
      <w:r w:rsidRPr="00CC6152">
        <w:rPr>
          <w:rStyle w:val="apple-converted-space"/>
          <w:rFonts w:asciiTheme="majorBidi" w:hAnsiTheme="majorBidi" w:cstheme="majorBidi"/>
          <w:sz w:val="22"/>
          <w:szCs w:val="22"/>
          <w:shd w:val="clear" w:color="auto" w:fill="FFFFFF"/>
        </w:rPr>
        <w:t xml:space="preserve"> </w:t>
      </w:r>
      <w:r w:rsidRPr="00CC6152">
        <w:rPr>
          <w:rStyle w:val="Emphasis"/>
          <w:rFonts w:asciiTheme="majorBidi" w:hAnsiTheme="majorBidi" w:cstheme="majorBidi"/>
          <w:sz w:val="22"/>
          <w:szCs w:val="22"/>
          <w:bdr w:val="none" w:sz="0" w:space="0" w:color="auto" w:frame="1"/>
        </w:rPr>
        <w:t>The Oxford Handbook of Russian Religious Thought</w:t>
      </w:r>
      <w:r w:rsidRPr="00CC6152">
        <w:rPr>
          <w:rStyle w:val="series-title"/>
          <w:rFonts w:asciiTheme="majorBidi" w:hAnsiTheme="majorBidi" w:cstheme="majorBidi"/>
          <w:sz w:val="22"/>
          <w:szCs w:val="22"/>
          <w:bdr w:val="none" w:sz="0" w:space="0" w:color="auto" w:frame="1"/>
        </w:rPr>
        <w:t xml:space="preserve">, ed. </w:t>
      </w:r>
      <w:r w:rsidRPr="00CC6152">
        <w:rPr>
          <w:rStyle w:val="editors"/>
          <w:rFonts w:asciiTheme="majorBidi" w:hAnsiTheme="majorBidi" w:cstheme="majorBidi"/>
          <w:sz w:val="22"/>
          <w:szCs w:val="22"/>
          <w:bdr w:val="none" w:sz="0" w:space="0" w:color="auto" w:frame="1"/>
        </w:rPr>
        <w:t xml:space="preserve">Caryl Emerson, George Pattison, and Randall A. Poole (Oxford: Oxford University Press, </w:t>
      </w:r>
      <w:r w:rsidRPr="00CC6152">
        <w:rPr>
          <w:rStyle w:val="print-publication-date"/>
          <w:rFonts w:asciiTheme="majorBidi" w:hAnsiTheme="majorBidi" w:cstheme="majorBidi"/>
          <w:sz w:val="22"/>
          <w:szCs w:val="22"/>
          <w:bdr w:val="none" w:sz="0" w:space="0" w:color="auto" w:frame="1"/>
        </w:rPr>
        <w:t>2020), 495.</w:t>
      </w:r>
    </w:p>
  </w:footnote>
  <w:footnote w:id="28">
    <w:p w14:paraId="619D5DC6" w14:textId="6F8B400E"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According to Phil</w:t>
      </w:r>
      <w:r w:rsidR="00BD5B03">
        <w:rPr>
          <w:rFonts w:asciiTheme="majorBidi" w:hAnsiTheme="majorBidi" w:cstheme="majorBidi"/>
          <w:color w:val="000000" w:themeColor="text1"/>
          <w:sz w:val="22"/>
          <w:szCs w:val="22"/>
        </w:rPr>
        <w:t>i</w:t>
      </w:r>
      <w:r w:rsidRPr="00333D83">
        <w:rPr>
          <w:rFonts w:asciiTheme="majorBidi" w:hAnsiTheme="majorBidi" w:cstheme="majorBidi"/>
          <w:color w:val="000000" w:themeColor="text1"/>
          <w:sz w:val="22"/>
          <w:szCs w:val="22"/>
        </w:rPr>
        <w:t xml:space="preserve">p Swoboda, there are “significant differences between the philosophical opinions Frank held in 1904, and those he defended in his mature books.” </w:t>
      </w:r>
      <w:r w:rsidRPr="00333D83">
        <w:rPr>
          <w:rFonts w:asciiTheme="majorBidi" w:hAnsiTheme="majorBidi" w:cstheme="majorBidi"/>
          <w:color w:val="000000" w:themeColor="text1"/>
          <w:sz w:val="22"/>
          <w:szCs w:val="22"/>
          <w:shd w:val="clear" w:color="auto" w:fill="FFFFFF"/>
        </w:rPr>
        <w:t xml:space="preserve">Philip J. </w:t>
      </w:r>
      <w:r w:rsidRPr="00333D83">
        <w:rPr>
          <w:rFonts w:asciiTheme="majorBidi" w:hAnsiTheme="majorBidi" w:cstheme="majorBidi"/>
          <w:color w:val="000000" w:themeColor="text1"/>
          <w:sz w:val="22"/>
          <w:szCs w:val="22"/>
        </w:rPr>
        <w:t>S</w:t>
      </w:r>
      <w:r w:rsidRPr="00333D83">
        <w:rPr>
          <w:rStyle w:val="Emphasis"/>
          <w:rFonts w:asciiTheme="majorBidi" w:hAnsiTheme="majorBidi" w:cstheme="majorBidi"/>
          <w:i w:val="0"/>
          <w:iCs w:val="0"/>
          <w:color w:val="000000" w:themeColor="text1"/>
          <w:sz w:val="22"/>
          <w:szCs w:val="22"/>
        </w:rPr>
        <w:t>woboda</w:t>
      </w:r>
      <w:r w:rsidRPr="00333D83">
        <w:rPr>
          <w:rFonts w:asciiTheme="majorBidi" w:hAnsiTheme="majorBidi" w:cstheme="majorBidi"/>
          <w:color w:val="000000" w:themeColor="text1"/>
          <w:sz w:val="22"/>
          <w:szCs w:val="22"/>
          <w:shd w:val="clear" w:color="auto" w:fill="FFFFFF"/>
        </w:rPr>
        <w:t>, “‘</w:t>
      </w:r>
      <w:r w:rsidRPr="00333D83">
        <w:rPr>
          <w:rStyle w:val="Emphasis"/>
          <w:rFonts w:asciiTheme="majorBidi" w:hAnsiTheme="majorBidi" w:cstheme="majorBidi"/>
          <w:i w:val="0"/>
          <w:iCs w:val="0"/>
          <w:color w:val="000000" w:themeColor="text1"/>
          <w:sz w:val="22"/>
          <w:szCs w:val="22"/>
        </w:rPr>
        <w:t>Spiritual Lif</w:t>
      </w:r>
      <w:r w:rsidR="00486693" w:rsidRPr="00333D83">
        <w:rPr>
          <w:rStyle w:val="Emphasis"/>
          <w:rFonts w:asciiTheme="majorBidi" w:hAnsiTheme="majorBidi" w:cstheme="majorBidi"/>
          <w:i w:val="0"/>
          <w:iCs w:val="0"/>
          <w:color w:val="000000" w:themeColor="text1"/>
          <w:sz w:val="22"/>
          <w:szCs w:val="22"/>
        </w:rPr>
        <w:t>e’</w:t>
      </w:r>
      <w:r w:rsidRPr="00333D83">
        <w:rPr>
          <w:rStyle w:val="apple-converted-space"/>
          <w:rFonts w:asciiTheme="majorBidi" w:hAnsiTheme="majorBidi" w:cstheme="majorBidi"/>
          <w:i/>
          <w:iCs/>
          <w:color w:val="000000" w:themeColor="text1"/>
          <w:sz w:val="22"/>
          <w:szCs w:val="22"/>
          <w:shd w:val="clear" w:color="auto" w:fill="FFFFFF"/>
        </w:rPr>
        <w:t xml:space="preserve"> </w:t>
      </w:r>
      <w:r w:rsidRPr="00333D83">
        <w:rPr>
          <w:rStyle w:val="Emphasis"/>
          <w:rFonts w:asciiTheme="majorBidi" w:hAnsiTheme="majorBidi" w:cstheme="majorBidi"/>
          <w:i w:val="0"/>
          <w:iCs w:val="0"/>
          <w:color w:val="000000" w:themeColor="text1"/>
          <w:sz w:val="22"/>
          <w:szCs w:val="22"/>
        </w:rPr>
        <w:t>versus Life in Christ</w:t>
      </w:r>
      <w:r w:rsidRPr="005A7034">
        <w:rPr>
          <w:rFonts w:asciiTheme="majorBidi" w:hAnsiTheme="majorBidi" w:cstheme="majorBidi"/>
          <w:color w:val="000000" w:themeColor="text1"/>
          <w:sz w:val="22"/>
          <w:szCs w:val="22"/>
          <w:shd w:val="clear" w:color="auto" w:fill="FFFFFF"/>
        </w:rPr>
        <w:t>:</w:t>
      </w:r>
      <w:r w:rsidRPr="00333D83">
        <w:rPr>
          <w:rFonts w:asciiTheme="majorBidi" w:hAnsiTheme="majorBidi" w:cstheme="majorBidi"/>
          <w:color w:val="000000" w:themeColor="text1"/>
          <w:sz w:val="22"/>
          <w:szCs w:val="22"/>
          <w:shd w:val="clear" w:color="auto" w:fill="FFFFFF"/>
        </w:rPr>
        <w:t xml:space="preserve"> S. L. Frank</w:t>
      </w:r>
      <w:r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i w:val="0"/>
          <w:iCs w:val="0"/>
          <w:color w:val="000000" w:themeColor="text1"/>
          <w:sz w:val="22"/>
          <w:szCs w:val="22"/>
        </w:rPr>
        <w:t>and</w:t>
      </w:r>
      <w:r w:rsidRPr="00333D83">
        <w:rPr>
          <w:rStyle w:val="Emphasis"/>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shd w:val="clear" w:color="auto" w:fill="FFFFFF"/>
        </w:rPr>
        <w:t xml:space="preserve">the Patristic Doctrine of Deification,” in </w:t>
      </w:r>
      <w:r w:rsidRPr="00333D83">
        <w:rPr>
          <w:rFonts w:asciiTheme="majorBidi" w:hAnsiTheme="majorBidi" w:cstheme="majorBidi"/>
          <w:i/>
          <w:iCs/>
          <w:color w:val="000000" w:themeColor="text1"/>
          <w:sz w:val="22"/>
          <w:szCs w:val="22"/>
          <w:shd w:val="clear" w:color="auto" w:fill="FFFFFF"/>
        </w:rPr>
        <w:t>Russian Religious Thought</w:t>
      </w:r>
      <w:r w:rsidRPr="00333D83">
        <w:rPr>
          <w:rFonts w:asciiTheme="majorBidi" w:hAnsiTheme="majorBidi" w:cstheme="majorBidi"/>
          <w:color w:val="000000" w:themeColor="text1"/>
          <w:sz w:val="22"/>
          <w:szCs w:val="22"/>
          <w:shd w:val="clear" w:color="auto" w:fill="FFFFFF"/>
        </w:rPr>
        <w:t>, ed. Judith Deutsch Kornblatt and Richard F. Gustafson (Madison: University of Wisconsin Press, 1996)</w:t>
      </w:r>
      <w:r w:rsidRPr="00333D83">
        <w:rPr>
          <w:rStyle w:val="apple-converted-space"/>
          <w:rFonts w:asciiTheme="majorBidi" w:hAnsiTheme="majorBidi" w:cstheme="majorBidi"/>
          <w:color w:val="000000" w:themeColor="text1"/>
          <w:sz w:val="22"/>
          <w:szCs w:val="22"/>
          <w:shd w:val="clear" w:color="auto" w:fill="FFFFFF"/>
        </w:rPr>
        <w:t>,</w:t>
      </w:r>
      <w:r w:rsidRPr="00333D83">
        <w:rPr>
          <w:rFonts w:asciiTheme="majorBidi" w:hAnsiTheme="majorBidi" w:cstheme="majorBidi"/>
          <w:color w:val="000000" w:themeColor="text1"/>
          <w:sz w:val="22"/>
          <w:szCs w:val="22"/>
          <w:shd w:val="clear" w:color="auto" w:fill="FFFFFF"/>
        </w:rPr>
        <w:t xml:space="preserve"> 235, </w:t>
      </w:r>
      <w:r w:rsidRPr="00333D83">
        <w:rPr>
          <w:rFonts w:asciiTheme="majorBidi" w:hAnsiTheme="majorBidi" w:cstheme="majorBidi"/>
          <w:color w:val="000000" w:themeColor="text1"/>
          <w:sz w:val="22"/>
          <w:szCs w:val="22"/>
        </w:rPr>
        <w:t>241.</w:t>
      </w:r>
    </w:p>
  </w:footnote>
  <w:footnote w:id="29">
    <w:p w14:paraId="6D235150" w14:textId="77777777"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For Schleiermacher as mediating theologian, see </w:t>
      </w:r>
      <w:r w:rsidRPr="00333D83">
        <w:rPr>
          <w:rStyle w:val="contributors"/>
          <w:rFonts w:asciiTheme="majorBidi" w:hAnsiTheme="majorBidi" w:cstheme="majorBidi"/>
          <w:color w:val="000000" w:themeColor="text1"/>
          <w:sz w:val="22"/>
          <w:szCs w:val="22"/>
          <w:bdr w:val="none" w:sz="0" w:space="0" w:color="auto" w:frame="1"/>
        </w:rPr>
        <w:t>Annette G. Aubert,</w:t>
      </w:r>
      <w:r w:rsidRPr="00333D83">
        <w:rPr>
          <w:rStyle w:val="apple-converted-space"/>
          <w:rFonts w:asciiTheme="majorBidi" w:hAnsiTheme="majorBidi" w:cstheme="majorBidi"/>
          <w:color w:val="000000" w:themeColor="text1"/>
          <w:sz w:val="22"/>
          <w:szCs w:val="22"/>
          <w:bdr w:val="none" w:sz="0" w:space="0" w:color="auto" w:frame="1"/>
        </w:rPr>
        <w:t xml:space="preserve"> </w:t>
      </w:r>
      <w:r w:rsidRPr="00333D83">
        <w:rPr>
          <w:rStyle w:val="maintitle"/>
          <w:rFonts w:asciiTheme="majorBidi" w:hAnsiTheme="majorBidi" w:cstheme="majorBidi"/>
          <w:color w:val="000000" w:themeColor="text1"/>
          <w:sz w:val="22"/>
          <w:szCs w:val="22"/>
          <w:bdr w:val="none" w:sz="0" w:space="0" w:color="auto" w:frame="1"/>
        </w:rPr>
        <w:t>“Schleiermacher and Mediating Theology,”</w:t>
      </w:r>
      <w:r w:rsidRPr="00333D83">
        <w:rPr>
          <w:rFonts w:asciiTheme="majorBidi" w:hAnsiTheme="majorBidi" w:cstheme="majorBidi"/>
          <w:color w:val="000000" w:themeColor="text1"/>
          <w:sz w:val="22"/>
          <w:szCs w:val="22"/>
          <w:shd w:val="clear" w:color="auto" w:fill="FFFFFF"/>
        </w:rPr>
        <w:t xml:space="preserve"> </w:t>
      </w:r>
      <w:r w:rsidRPr="00333D83">
        <w:rPr>
          <w:rStyle w:val="editors"/>
          <w:rFonts w:asciiTheme="majorBidi" w:hAnsiTheme="majorBidi" w:cstheme="majorBidi"/>
          <w:color w:val="000000" w:themeColor="text1"/>
          <w:sz w:val="22"/>
          <w:szCs w:val="22"/>
          <w:bdr w:val="none" w:sz="0" w:space="0" w:color="auto" w:frame="1"/>
        </w:rPr>
        <w:t xml:space="preserve">in </w:t>
      </w:r>
      <w:r w:rsidRPr="00333D83">
        <w:rPr>
          <w:rStyle w:val="Emphasis"/>
          <w:rFonts w:asciiTheme="majorBidi" w:hAnsiTheme="majorBidi" w:cstheme="majorBidi"/>
          <w:color w:val="000000" w:themeColor="text1"/>
          <w:sz w:val="22"/>
          <w:szCs w:val="22"/>
          <w:bdr w:val="none" w:sz="0" w:space="0" w:color="auto" w:frame="1"/>
        </w:rPr>
        <w:t xml:space="preserve">The Oxford Handbook of Friedrich Schleiermacher, </w:t>
      </w:r>
      <w:r w:rsidRPr="00333D83">
        <w:rPr>
          <w:rStyle w:val="Emphasis"/>
          <w:rFonts w:asciiTheme="majorBidi" w:hAnsiTheme="majorBidi" w:cstheme="majorBidi"/>
          <w:i w:val="0"/>
          <w:iCs w:val="0"/>
          <w:color w:val="000000" w:themeColor="text1"/>
          <w:sz w:val="22"/>
          <w:szCs w:val="22"/>
          <w:bdr w:val="none" w:sz="0" w:space="0" w:color="auto" w:frame="1"/>
        </w:rPr>
        <w:t>ed.</w:t>
      </w:r>
      <w:r w:rsidRPr="00333D83">
        <w:rPr>
          <w:rStyle w:val="Emphasis"/>
          <w:rFonts w:asciiTheme="majorBidi" w:hAnsiTheme="majorBidi" w:cstheme="majorBidi"/>
          <w:color w:val="000000" w:themeColor="text1"/>
          <w:sz w:val="22"/>
          <w:szCs w:val="22"/>
          <w:bdr w:val="none" w:sz="0" w:space="0" w:color="auto" w:frame="1"/>
        </w:rPr>
        <w:t xml:space="preserve"> </w:t>
      </w:r>
      <w:r w:rsidRPr="00333D83">
        <w:rPr>
          <w:rStyle w:val="editors"/>
          <w:rFonts w:asciiTheme="majorBidi" w:hAnsiTheme="majorBidi" w:cstheme="majorBidi"/>
          <w:color w:val="000000" w:themeColor="text1"/>
          <w:sz w:val="22"/>
          <w:szCs w:val="22"/>
          <w:bdr w:val="none" w:sz="0" w:space="0" w:color="auto" w:frame="1"/>
        </w:rPr>
        <w:t xml:space="preserve">Andrew C. Dole, Shelli M. Poe, and Kevin M. Vander </w:t>
      </w:r>
      <w:proofErr w:type="spellStart"/>
      <w:r w:rsidRPr="00333D83">
        <w:rPr>
          <w:rStyle w:val="editors"/>
          <w:rFonts w:asciiTheme="majorBidi" w:hAnsiTheme="majorBidi" w:cstheme="majorBidi"/>
          <w:color w:val="000000" w:themeColor="text1"/>
          <w:sz w:val="22"/>
          <w:szCs w:val="22"/>
          <w:bdr w:val="none" w:sz="0" w:space="0" w:color="auto" w:frame="1"/>
        </w:rPr>
        <w:t>Schel</w:t>
      </w:r>
      <w:proofErr w:type="spellEnd"/>
      <w:r w:rsidRPr="00333D83">
        <w:rPr>
          <w:rStyle w:val="editors"/>
          <w:rFonts w:asciiTheme="majorBidi" w:hAnsiTheme="majorBidi" w:cstheme="majorBidi"/>
          <w:color w:val="000000" w:themeColor="text1"/>
          <w:sz w:val="22"/>
          <w:szCs w:val="22"/>
          <w:bdr w:val="none" w:sz="0" w:space="0" w:color="auto" w:frame="1"/>
        </w:rPr>
        <w:t xml:space="preserve"> </w:t>
      </w:r>
      <w:r w:rsidRPr="00333D83">
        <w:rPr>
          <w:rStyle w:val="series-title"/>
          <w:rFonts w:asciiTheme="majorBidi" w:hAnsiTheme="majorBidi" w:cstheme="majorBidi"/>
          <w:color w:val="000000" w:themeColor="text1"/>
          <w:sz w:val="22"/>
          <w:szCs w:val="22"/>
          <w:bdr w:val="none" w:sz="0" w:space="0" w:color="auto" w:frame="1"/>
        </w:rPr>
        <w:t xml:space="preserve">(Oxford: Oxford University Press, 2023), 505–21. </w:t>
      </w:r>
    </w:p>
  </w:footnote>
  <w:footnote w:id="30">
    <w:p w14:paraId="7EF368D6" w14:textId="453C68F7" w:rsidR="00C27297" w:rsidRPr="00333D83" w:rsidRDefault="00C27297"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Style w:val="displayname"/>
          <w:rFonts w:asciiTheme="majorBidi" w:hAnsiTheme="majorBidi" w:cstheme="majorBidi"/>
          <w:color w:val="0A0A0C"/>
          <w:sz w:val="22"/>
          <w:szCs w:val="22"/>
        </w:rPr>
        <w:t>As Maureen Junker-Kenny</w:t>
      </w:r>
      <w:r w:rsidRPr="00333D83">
        <w:rPr>
          <w:rFonts w:asciiTheme="majorBidi" w:hAnsiTheme="majorBidi" w:cstheme="majorBidi"/>
          <w:color w:val="1C1C1C"/>
          <w:sz w:val="22"/>
          <w:szCs w:val="22"/>
          <w:shd w:val="clear" w:color="auto" w:fill="FFFFFF"/>
        </w:rPr>
        <w:t xml:space="preserve"> notes, “</w:t>
      </w:r>
      <w:r w:rsidRPr="00333D83">
        <w:rPr>
          <w:rFonts w:asciiTheme="majorBidi" w:hAnsiTheme="majorBidi" w:cstheme="majorBidi"/>
          <w:kern w:val="0"/>
          <w:sz w:val="22"/>
          <w:szCs w:val="22"/>
          <w:lang w:bidi="he-IL"/>
        </w:rPr>
        <w:t xml:space="preserve">Piety which has its seat in </w:t>
      </w:r>
      <w:r w:rsidRPr="00333D83">
        <w:rPr>
          <w:rFonts w:asciiTheme="majorBidi" w:hAnsiTheme="majorBidi" w:cstheme="majorBidi"/>
          <w:i/>
          <w:iCs/>
          <w:kern w:val="0"/>
          <w:sz w:val="22"/>
          <w:szCs w:val="22"/>
          <w:lang w:bidi="he-IL"/>
        </w:rPr>
        <w:t>feeling</w:t>
      </w:r>
      <w:r w:rsidRPr="00333D83">
        <w:rPr>
          <w:rFonts w:asciiTheme="majorBidi" w:hAnsiTheme="majorBidi" w:cstheme="majorBidi"/>
          <w:kern w:val="0"/>
          <w:sz w:val="22"/>
          <w:szCs w:val="22"/>
          <w:lang w:bidi="he-IL"/>
        </w:rPr>
        <w:t xml:space="preserve"> is in itself something entirely different from morality</w:t>
      </w:r>
      <w:r w:rsidRPr="00333D83">
        <w:rPr>
          <w:rFonts w:asciiTheme="majorBidi" w:hAnsiTheme="majorBidi" w:cstheme="majorBidi"/>
          <w:sz w:val="22"/>
          <w:szCs w:val="22"/>
        </w:rPr>
        <w:t xml:space="preserve">.” </w:t>
      </w:r>
      <w:r w:rsidRPr="00333D83">
        <w:rPr>
          <w:rFonts w:asciiTheme="majorBidi" w:hAnsiTheme="majorBidi" w:cstheme="majorBidi"/>
          <w:color w:val="0A0A0C"/>
          <w:sz w:val="22"/>
          <w:szCs w:val="22"/>
          <w:shd w:val="clear" w:color="auto" w:fill="FFFFFF"/>
        </w:rPr>
        <w:t>Maureen Junker-Kenny,</w:t>
      </w:r>
      <w:r w:rsidRPr="00333D83">
        <w:rPr>
          <w:rStyle w:val="apple-converted-space"/>
          <w:rFonts w:asciiTheme="majorBidi" w:hAnsiTheme="majorBidi" w:cstheme="majorBidi"/>
          <w:color w:val="0A0A0C"/>
          <w:sz w:val="22"/>
          <w:szCs w:val="22"/>
          <w:shd w:val="clear" w:color="auto" w:fill="FFFFFF"/>
        </w:rPr>
        <w:t xml:space="preserve"> </w:t>
      </w:r>
      <w:r w:rsidRPr="00333D83">
        <w:rPr>
          <w:rFonts w:asciiTheme="majorBidi" w:hAnsiTheme="majorBidi" w:cstheme="majorBidi"/>
          <w:i/>
          <w:iCs/>
          <w:color w:val="0A0A0C"/>
          <w:sz w:val="22"/>
          <w:szCs w:val="22"/>
        </w:rPr>
        <w:t>Self, Christ and God in Schleiermacher’s Dogmatics: A Theology Reconceived for Modernity</w:t>
      </w:r>
      <w:r w:rsidRPr="00333D83">
        <w:rPr>
          <w:rFonts w:asciiTheme="majorBidi" w:hAnsiTheme="majorBidi" w:cstheme="majorBidi"/>
          <w:color w:val="0A0A0C"/>
          <w:sz w:val="22"/>
          <w:szCs w:val="22"/>
          <w:shd w:val="clear" w:color="auto" w:fill="FFFFFF"/>
        </w:rPr>
        <w:t xml:space="preserve"> (Berlin: De Gruyter, 2021), 32.</w:t>
      </w:r>
    </w:p>
  </w:footnote>
  <w:footnote w:id="31">
    <w:p w14:paraId="5B09E6D5" w14:textId="01FA74B3" w:rsidR="00C27297" w:rsidRPr="00333D83" w:rsidRDefault="00C27297"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Style w:val="apple-converted-space"/>
          <w:rFonts w:asciiTheme="majorBidi" w:hAnsiTheme="majorBidi" w:cstheme="majorBidi"/>
          <w:color w:val="0A0A0C"/>
          <w:sz w:val="22"/>
          <w:szCs w:val="22"/>
          <w:shd w:val="clear" w:color="auto" w:fill="FFFFFF"/>
        </w:rPr>
        <w:t>Phil</w:t>
      </w:r>
      <w:r w:rsidR="00BD5B03">
        <w:rPr>
          <w:rStyle w:val="apple-converted-space"/>
          <w:rFonts w:asciiTheme="majorBidi" w:hAnsiTheme="majorBidi" w:cstheme="majorBidi"/>
          <w:color w:val="0A0A0C"/>
          <w:sz w:val="22"/>
          <w:szCs w:val="22"/>
          <w:shd w:val="clear" w:color="auto" w:fill="FFFFFF"/>
        </w:rPr>
        <w:t>i</w:t>
      </w:r>
      <w:r w:rsidRPr="00333D83">
        <w:rPr>
          <w:rStyle w:val="apple-converted-space"/>
          <w:rFonts w:asciiTheme="majorBidi" w:hAnsiTheme="majorBidi" w:cstheme="majorBidi"/>
          <w:color w:val="0A0A0C"/>
          <w:sz w:val="22"/>
          <w:szCs w:val="22"/>
          <w:shd w:val="clear" w:color="auto" w:fill="FFFFFF"/>
        </w:rPr>
        <w:t xml:space="preserve">p M. Merklinger, </w:t>
      </w:r>
      <w:r w:rsidRPr="00333D83">
        <w:rPr>
          <w:rStyle w:val="apple-converted-space"/>
          <w:rFonts w:asciiTheme="majorBidi" w:hAnsiTheme="majorBidi" w:cstheme="majorBidi"/>
          <w:i/>
          <w:iCs/>
          <w:color w:val="0A0A0C"/>
          <w:sz w:val="22"/>
          <w:szCs w:val="22"/>
          <w:shd w:val="clear" w:color="auto" w:fill="FFFFFF"/>
        </w:rPr>
        <w:t>Philosophy, Theology, and Hegel’s Berlin Philosophy of Religion, 1821</w:t>
      </w:r>
      <w:r w:rsidR="00486693" w:rsidRPr="00333D83">
        <w:rPr>
          <w:rFonts w:asciiTheme="majorBidi" w:hAnsiTheme="majorBidi" w:cstheme="majorBidi"/>
          <w:color w:val="000000" w:themeColor="text1"/>
          <w:sz w:val="22"/>
          <w:szCs w:val="22"/>
        </w:rPr>
        <w:t>–</w:t>
      </w:r>
      <w:r w:rsidRPr="00333D83">
        <w:rPr>
          <w:rStyle w:val="apple-converted-space"/>
          <w:rFonts w:asciiTheme="majorBidi" w:hAnsiTheme="majorBidi" w:cstheme="majorBidi"/>
          <w:i/>
          <w:iCs/>
          <w:color w:val="0A0A0C"/>
          <w:sz w:val="22"/>
          <w:szCs w:val="22"/>
          <w:shd w:val="clear" w:color="auto" w:fill="FFFFFF"/>
        </w:rPr>
        <w:t>1827</w:t>
      </w:r>
      <w:r w:rsidRPr="00333D83">
        <w:rPr>
          <w:rStyle w:val="apple-converted-space"/>
          <w:rFonts w:asciiTheme="majorBidi" w:hAnsiTheme="majorBidi" w:cstheme="majorBidi"/>
          <w:color w:val="0A0A0C"/>
          <w:sz w:val="22"/>
          <w:szCs w:val="22"/>
          <w:shd w:val="clear" w:color="auto" w:fill="FFFFFF"/>
        </w:rPr>
        <w:t xml:space="preserve"> (Albany: State University of New York Press, 1993), 128.</w:t>
      </w:r>
    </w:p>
  </w:footnote>
  <w:footnote w:id="32">
    <w:p w14:paraId="25E9546B" w14:textId="730F6382" w:rsidR="00C27297" w:rsidRPr="00333D83" w:rsidRDefault="00C27297" w:rsidP="0013355A">
      <w:pPr>
        <w:jc w:val="both"/>
        <w:rPr>
          <w:rFonts w:asciiTheme="majorBidi" w:eastAsia="Times New Roman" w:hAnsiTheme="majorBidi" w:cstheme="majorBidi"/>
          <w:color w:val="000000" w:themeColor="text1"/>
          <w:kern w:val="0"/>
          <w:sz w:val="22"/>
          <w:szCs w:val="22"/>
          <w:lang w:bidi="he-IL"/>
          <w14:ligatures w14:val="none"/>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He considered ideas associated with aesthetics, especially regarding aesthetic feelings and human nature. Holden </w:t>
      </w:r>
      <w:proofErr w:type="spellStart"/>
      <w:r w:rsidRPr="00333D83">
        <w:rPr>
          <w:rStyle w:val="contributors"/>
          <w:rFonts w:asciiTheme="majorBidi" w:hAnsiTheme="majorBidi" w:cstheme="majorBidi"/>
          <w:color w:val="000000" w:themeColor="text1"/>
          <w:sz w:val="22"/>
          <w:szCs w:val="22"/>
          <w:bdr w:val="none" w:sz="0" w:space="0" w:color="auto" w:frame="1"/>
        </w:rPr>
        <w:t>Kelm</w:t>
      </w:r>
      <w:proofErr w:type="spellEnd"/>
      <w:r w:rsidRPr="00333D83">
        <w:rPr>
          <w:rStyle w:val="contributors"/>
          <w:rFonts w:asciiTheme="majorBidi" w:hAnsiTheme="majorBidi" w:cstheme="majorBidi"/>
          <w:color w:val="000000" w:themeColor="text1"/>
          <w:sz w:val="22"/>
          <w:szCs w:val="22"/>
          <w:bdr w:val="none" w:sz="0" w:space="0" w:color="auto" w:frame="1"/>
        </w:rPr>
        <w:t xml:space="preserve">, </w:t>
      </w:r>
      <w:r w:rsidRPr="00333D83">
        <w:rPr>
          <w:rStyle w:val="maintitle"/>
          <w:rFonts w:asciiTheme="majorBidi" w:hAnsiTheme="majorBidi" w:cstheme="majorBidi"/>
          <w:color w:val="000000" w:themeColor="text1"/>
          <w:sz w:val="22"/>
          <w:szCs w:val="22"/>
          <w:bdr w:val="none" w:sz="0" w:space="0" w:color="auto" w:frame="1"/>
        </w:rPr>
        <w:t xml:space="preserve">“Philosophy of Art: With Special Regard to the </w:t>
      </w:r>
      <w:r w:rsidRPr="008B3F5B">
        <w:rPr>
          <w:rStyle w:val="maintitle"/>
          <w:rFonts w:asciiTheme="majorBidi" w:hAnsiTheme="majorBidi" w:cstheme="majorBidi"/>
          <w:i/>
          <w:iCs/>
          <w:color w:val="000000" w:themeColor="text1"/>
          <w:sz w:val="22"/>
          <w:szCs w:val="22"/>
          <w:bdr w:val="none" w:sz="0" w:space="0" w:color="auto" w:frame="1"/>
        </w:rPr>
        <w:t>Lectures on Aesthetics</w:t>
      </w:r>
      <w:r w:rsidRPr="00333D83">
        <w:rPr>
          <w:rStyle w:val="maintitle"/>
          <w:rFonts w:asciiTheme="majorBidi" w:hAnsiTheme="majorBidi" w:cstheme="majorBidi"/>
          <w:color w:val="000000" w:themeColor="text1"/>
          <w:sz w:val="22"/>
          <w:szCs w:val="22"/>
          <w:bdr w:val="none" w:sz="0" w:space="0" w:color="auto" w:frame="1"/>
        </w:rPr>
        <w:t xml:space="preserve">,” in </w:t>
      </w:r>
      <w:r w:rsidRPr="00333D83">
        <w:rPr>
          <w:rStyle w:val="Emphasis"/>
          <w:rFonts w:asciiTheme="majorBidi" w:hAnsiTheme="majorBidi" w:cstheme="majorBidi"/>
          <w:color w:val="000000" w:themeColor="text1"/>
          <w:sz w:val="22"/>
          <w:szCs w:val="22"/>
          <w:bdr w:val="none" w:sz="0" w:space="0" w:color="auto" w:frame="1"/>
        </w:rPr>
        <w:t xml:space="preserve">The Oxford Handbook of Friedrich Schleiermacher, </w:t>
      </w:r>
      <w:r w:rsidRPr="00333D83">
        <w:rPr>
          <w:rStyle w:val="editors"/>
          <w:rFonts w:asciiTheme="majorBidi" w:hAnsiTheme="majorBidi" w:cstheme="majorBidi"/>
          <w:color w:val="000000" w:themeColor="text1"/>
          <w:sz w:val="22"/>
          <w:szCs w:val="22"/>
          <w:bdr w:val="none" w:sz="0" w:space="0" w:color="auto" w:frame="1"/>
        </w:rPr>
        <w:t xml:space="preserve">ed. Andrew C. Dole, Shelli M. Poe, and Kevin M. Vander </w:t>
      </w:r>
      <w:proofErr w:type="spellStart"/>
      <w:r w:rsidRPr="00333D83">
        <w:rPr>
          <w:rStyle w:val="editors"/>
          <w:rFonts w:asciiTheme="majorBidi" w:hAnsiTheme="majorBidi" w:cstheme="majorBidi"/>
          <w:color w:val="000000" w:themeColor="text1"/>
          <w:sz w:val="22"/>
          <w:szCs w:val="22"/>
          <w:bdr w:val="none" w:sz="0" w:space="0" w:color="auto" w:frame="1"/>
        </w:rPr>
        <w:t>Schel</w:t>
      </w:r>
      <w:proofErr w:type="spellEnd"/>
      <w:r w:rsidRPr="00333D83">
        <w:rPr>
          <w:rStyle w:val="series-title"/>
          <w:rFonts w:asciiTheme="majorBidi" w:hAnsiTheme="majorBidi" w:cstheme="majorBidi"/>
          <w:color w:val="000000" w:themeColor="text1"/>
          <w:sz w:val="22"/>
          <w:szCs w:val="22"/>
          <w:bdr w:val="none" w:sz="0" w:space="0" w:color="auto" w:frame="1"/>
        </w:rPr>
        <w:t xml:space="preserve"> (Oxford: Oxford University Press, </w:t>
      </w:r>
      <w:r w:rsidRPr="00333D83">
        <w:rPr>
          <w:rStyle w:val="print-publication-date"/>
          <w:rFonts w:asciiTheme="majorBidi" w:hAnsiTheme="majorBidi" w:cstheme="majorBidi"/>
          <w:color w:val="000000" w:themeColor="text1"/>
          <w:sz w:val="22"/>
          <w:szCs w:val="22"/>
          <w:bdr w:val="none" w:sz="0" w:space="0" w:color="auto" w:frame="1"/>
        </w:rPr>
        <w:t xml:space="preserve">2023), 207. For a study on Schleiermacher’s anthropology and </w:t>
      </w:r>
      <w:r w:rsidRPr="00333D83">
        <w:rPr>
          <w:rFonts w:asciiTheme="majorBidi" w:hAnsiTheme="majorBidi" w:cstheme="majorBidi"/>
          <w:color w:val="000000" w:themeColor="text1"/>
          <w:sz w:val="22"/>
          <w:szCs w:val="22"/>
        </w:rPr>
        <w:t>aesthetics, see</w:t>
      </w:r>
      <w:r w:rsidRPr="00333D83">
        <w:rPr>
          <w:rStyle w:val="print-publication-date"/>
          <w:rFonts w:asciiTheme="majorBidi" w:hAnsiTheme="majorBidi" w:cstheme="majorBidi"/>
          <w:color w:val="000000" w:themeColor="text1"/>
          <w:sz w:val="22"/>
          <w:szCs w:val="22"/>
          <w:bdr w:val="none" w:sz="0" w:space="0" w:color="auto" w:frame="1"/>
        </w:rPr>
        <w:t xml:space="preserve"> </w:t>
      </w:r>
      <w:r w:rsidRPr="00333D83">
        <w:rPr>
          <w:rFonts w:asciiTheme="majorBidi" w:hAnsiTheme="majorBidi" w:cstheme="majorBidi"/>
          <w:color w:val="000000" w:themeColor="text1"/>
          <w:sz w:val="22"/>
          <w:szCs w:val="22"/>
        </w:rPr>
        <w:t xml:space="preserve">Dorothea Meier and Holden </w:t>
      </w:r>
      <w:proofErr w:type="spellStart"/>
      <w:r w:rsidRPr="00333D83">
        <w:rPr>
          <w:rFonts w:asciiTheme="majorBidi" w:hAnsiTheme="majorBidi" w:cstheme="majorBidi"/>
          <w:color w:val="000000" w:themeColor="text1"/>
          <w:sz w:val="22"/>
          <w:szCs w:val="22"/>
        </w:rPr>
        <w:t>Kelm</w:t>
      </w:r>
      <w:proofErr w:type="spellEnd"/>
      <w:r w:rsidRPr="00333D83">
        <w:rPr>
          <w:rFonts w:asciiTheme="majorBidi" w:hAnsiTheme="majorBidi" w:cstheme="majorBidi"/>
          <w:color w:val="000000" w:themeColor="text1"/>
          <w:sz w:val="22"/>
          <w:szCs w:val="22"/>
        </w:rPr>
        <w:t xml:space="preserve">, </w:t>
      </w:r>
      <w:r w:rsidRPr="00333D83">
        <w:rPr>
          <w:rFonts w:asciiTheme="majorBidi" w:hAnsiTheme="majorBidi" w:cstheme="majorBidi"/>
          <w:i/>
          <w:iCs/>
          <w:color w:val="000000" w:themeColor="text1"/>
          <w:sz w:val="22"/>
          <w:szCs w:val="22"/>
        </w:rPr>
        <w:t xml:space="preserve">Der Mensch und die Kunst </w:t>
      </w:r>
      <w:proofErr w:type="spellStart"/>
      <w:r w:rsidRPr="00333D83">
        <w:rPr>
          <w:rFonts w:asciiTheme="majorBidi" w:hAnsiTheme="majorBidi" w:cstheme="majorBidi"/>
          <w:i/>
          <w:iCs/>
          <w:color w:val="000000" w:themeColor="text1"/>
          <w:sz w:val="22"/>
          <w:szCs w:val="22"/>
        </w:rPr>
        <w:t>bei</w:t>
      </w:r>
      <w:proofErr w:type="spellEnd"/>
      <w:r w:rsidRPr="00333D83">
        <w:rPr>
          <w:rFonts w:asciiTheme="majorBidi" w:hAnsiTheme="majorBidi" w:cstheme="majorBidi"/>
          <w:i/>
          <w:iCs/>
          <w:color w:val="000000" w:themeColor="text1"/>
          <w:sz w:val="22"/>
          <w:szCs w:val="22"/>
        </w:rPr>
        <w:t xml:space="preserve"> Friedrich Schleiermacher: </w:t>
      </w:r>
      <w:proofErr w:type="spellStart"/>
      <w:r w:rsidRPr="00333D83">
        <w:rPr>
          <w:rFonts w:asciiTheme="majorBidi" w:hAnsiTheme="majorBidi" w:cstheme="majorBidi"/>
          <w:i/>
          <w:iCs/>
          <w:color w:val="000000" w:themeColor="text1"/>
          <w:sz w:val="22"/>
          <w:szCs w:val="22"/>
        </w:rPr>
        <w:t>Beiträge</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zur</w:t>
      </w:r>
      <w:proofErr w:type="spellEnd"/>
      <w:r w:rsidRPr="00333D83">
        <w:rPr>
          <w:rFonts w:asciiTheme="majorBidi" w:hAnsiTheme="majorBidi" w:cstheme="majorBidi"/>
          <w:i/>
          <w:iCs/>
          <w:color w:val="000000" w:themeColor="text1"/>
          <w:sz w:val="22"/>
          <w:szCs w:val="22"/>
        </w:rPr>
        <w:t xml:space="preserve"> Anthropologie und </w:t>
      </w:r>
      <w:proofErr w:type="spellStart"/>
      <w:r w:rsidRPr="00333D83">
        <w:rPr>
          <w:rFonts w:asciiTheme="majorBidi" w:hAnsiTheme="majorBidi" w:cstheme="majorBidi"/>
          <w:i/>
          <w:iCs/>
          <w:color w:val="000000" w:themeColor="text1"/>
          <w:sz w:val="22"/>
          <w:szCs w:val="22"/>
        </w:rPr>
        <w:t>Ästhetik</w:t>
      </w:r>
      <w:proofErr w:type="spellEnd"/>
      <w:r w:rsidRPr="00333D83">
        <w:rPr>
          <w:rFonts w:asciiTheme="majorBidi" w:hAnsiTheme="majorBidi" w:cstheme="majorBidi"/>
          <w:color w:val="000000" w:themeColor="text1"/>
          <w:sz w:val="22"/>
          <w:szCs w:val="22"/>
        </w:rPr>
        <w:t xml:space="preserve"> (Berlin: De Gruyter, 2023).</w:t>
      </w:r>
    </w:p>
  </w:footnote>
  <w:footnote w:id="33">
    <w:p w14:paraId="03585AF3" w14:textId="30695548"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Rosen, </w:t>
      </w:r>
      <w:r w:rsidRPr="00333D83">
        <w:rPr>
          <w:rFonts w:asciiTheme="majorBidi" w:hAnsiTheme="majorBidi" w:cstheme="majorBidi"/>
          <w:i/>
          <w:iCs/>
          <w:color w:val="000000" w:themeColor="text1"/>
          <w:sz w:val="22"/>
          <w:szCs w:val="22"/>
        </w:rPr>
        <w:t>Dignity</w:t>
      </w:r>
      <w:r w:rsidRPr="00333D83">
        <w:rPr>
          <w:rFonts w:asciiTheme="majorBidi" w:hAnsiTheme="majorBidi" w:cstheme="majorBidi"/>
          <w:color w:val="000000" w:themeColor="text1"/>
          <w:sz w:val="22"/>
          <w:szCs w:val="22"/>
        </w:rPr>
        <w:t>, 35.</w:t>
      </w:r>
    </w:p>
  </w:footnote>
  <w:footnote w:id="34">
    <w:p w14:paraId="6FA5DA17" w14:textId="2880EC90" w:rsidR="00C27297" w:rsidRPr="00333D83" w:rsidRDefault="00C27297"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Enno Rudolph, </w:t>
      </w:r>
      <w:proofErr w:type="spellStart"/>
      <w:r w:rsidRPr="00333D83">
        <w:rPr>
          <w:rFonts w:asciiTheme="majorBidi" w:hAnsiTheme="majorBidi" w:cstheme="majorBidi"/>
          <w:i/>
          <w:iCs/>
          <w:sz w:val="22"/>
          <w:szCs w:val="22"/>
        </w:rPr>
        <w:t>Theologie</w:t>
      </w:r>
      <w:proofErr w:type="spellEnd"/>
      <w:r w:rsidRPr="00333D83">
        <w:rPr>
          <w:rFonts w:asciiTheme="majorBidi" w:hAnsiTheme="majorBidi" w:cstheme="majorBidi"/>
          <w:i/>
          <w:iCs/>
          <w:sz w:val="22"/>
          <w:szCs w:val="22"/>
        </w:rPr>
        <w:t xml:space="preserve"> </w:t>
      </w:r>
      <w:r w:rsidR="00347834">
        <w:rPr>
          <w:rFonts w:asciiTheme="majorBidi" w:hAnsiTheme="majorBidi" w:cstheme="majorBidi"/>
          <w:i/>
          <w:iCs/>
          <w:sz w:val="22"/>
          <w:szCs w:val="22"/>
        </w:rPr>
        <w:t>–</w:t>
      </w:r>
      <w:r w:rsidRPr="00333D83">
        <w:rPr>
          <w:rFonts w:asciiTheme="majorBidi" w:hAnsiTheme="majorBidi" w:cstheme="majorBidi"/>
          <w:i/>
          <w:iCs/>
          <w:sz w:val="22"/>
          <w:szCs w:val="22"/>
        </w:rPr>
        <w:t xml:space="preserve"> </w:t>
      </w:r>
      <w:proofErr w:type="spellStart"/>
      <w:r w:rsidRPr="00333D83">
        <w:rPr>
          <w:rFonts w:asciiTheme="majorBidi" w:hAnsiTheme="majorBidi" w:cstheme="majorBidi"/>
          <w:i/>
          <w:iCs/>
          <w:sz w:val="22"/>
          <w:szCs w:val="22"/>
        </w:rPr>
        <w:t>diesseits</w:t>
      </w:r>
      <w:proofErr w:type="spellEnd"/>
      <w:r w:rsidRPr="00333D83">
        <w:rPr>
          <w:rFonts w:asciiTheme="majorBidi" w:hAnsiTheme="majorBidi" w:cstheme="majorBidi"/>
          <w:i/>
          <w:iCs/>
          <w:sz w:val="22"/>
          <w:szCs w:val="22"/>
        </w:rPr>
        <w:t xml:space="preserve"> des Dogmas: </w:t>
      </w:r>
      <w:proofErr w:type="spellStart"/>
      <w:r w:rsidRPr="00333D83">
        <w:rPr>
          <w:rFonts w:asciiTheme="majorBidi" w:hAnsiTheme="majorBidi" w:cstheme="majorBidi"/>
          <w:i/>
          <w:iCs/>
          <w:sz w:val="22"/>
          <w:szCs w:val="22"/>
        </w:rPr>
        <w:t>Studien</w:t>
      </w:r>
      <w:proofErr w:type="spellEnd"/>
      <w:r w:rsidRPr="00333D83">
        <w:rPr>
          <w:rFonts w:asciiTheme="majorBidi" w:hAnsiTheme="majorBidi" w:cstheme="majorBidi"/>
          <w:i/>
          <w:iCs/>
          <w:sz w:val="22"/>
          <w:szCs w:val="22"/>
        </w:rPr>
        <w:t xml:space="preserve"> </w:t>
      </w:r>
      <w:proofErr w:type="spellStart"/>
      <w:r w:rsidRPr="00333D83">
        <w:rPr>
          <w:rFonts w:asciiTheme="majorBidi" w:hAnsiTheme="majorBidi" w:cstheme="majorBidi"/>
          <w:i/>
          <w:iCs/>
          <w:sz w:val="22"/>
          <w:szCs w:val="22"/>
        </w:rPr>
        <w:t>zur</w:t>
      </w:r>
      <w:proofErr w:type="spellEnd"/>
      <w:r w:rsidRPr="00333D83">
        <w:rPr>
          <w:rFonts w:asciiTheme="majorBidi" w:hAnsiTheme="majorBidi" w:cstheme="majorBidi"/>
          <w:i/>
          <w:iCs/>
          <w:sz w:val="22"/>
          <w:szCs w:val="22"/>
        </w:rPr>
        <w:t xml:space="preserve"> </w:t>
      </w:r>
      <w:proofErr w:type="spellStart"/>
      <w:r w:rsidRPr="00333D83">
        <w:rPr>
          <w:rFonts w:asciiTheme="majorBidi" w:hAnsiTheme="majorBidi" w:cstheme="majorBidi"/>
          <w:i/>
          <w:iCs/>
          <w:sz w:val="22"/>
          <w:szCs w:val="22"/>
        </w:rPr>
        <w:t>systematischen</w:t>
      </w:r>
      <w:proofErr w:type="spellEnd"/>
      <w:r w:rsidRPr="00333D83">
        <w:rPr>
          <w:rFonts w:asciiTheme="majorBidi" w:hAnsiTheme="majorBidi" w:cstheme="majorBidi"/>
          <w:i/>
          <w:iCs/>
          <w:sz w:val="22"/>
          <w:szCs w:val="22"/>
        </w:rPr>
        <w:t xml:space="preserve"> </w:t>
      </w:r>
      <w:proofErr w:type="spellStart"/>
      <w:r w:rsidRPr="00333D83">
        <w:rPr>
          <w:rFonts w:asciiTheme="majorBidi" w:hAnsiTheme="majorBidi" w:cstheme="majorBidi"/>
          <w:i/>
          <w:iCs/>
          <w:sz w:val="22"/>
          <w:szCs w:val="22"/>
        </w:rPr>
        <w:t>Theologie</w:t>
      </w:r>
      <w:proofErr w:type="spellEnd"/>
      <w:r w:rsidRPr="00333D83">
        <w:rPr>
          <w:rFonts w:asciiTheme="majorBidi" w:hAnsiTheme="majorBidi" w:cstheme="majorBidi"/>
          <w:i/>
          <w:iCs/>
          <w:sz w:val="22"/>
          <w:szCs w:val="22"/>
        </w:rPr>
        <w:t xml:space="preserve">, </w:t>
      </w:r>
      <w:proofErr w:type="spellStart"/>
      <w:r w:rsidRPr="00333D83">
        <w:rPr>
          <w:rFonts w:asciiTheme="majorBidi" w:hAnsiTheme="majorBidi" w:cstheme="majorBidi"/>
          <w:i/>
          <w:iCs/>
          <w:sz w:val="22"/>
          <w:szCs w:val="22"/>
        </w:rPr>
        <w:t>Religionsphilosophie</w:t>
      </w:r>
      <w:proofErr w:type="spellEnd"/>
      <w:r w:rsidRPr="00333D83">
        <w:rPr>
          <w:rFonts w:asciiTheme="majorBidi" w:hAnsiTheme="majorBidi" w:cstheme="majorBidi"/>
          <w:i/>
          <w:iCs/>
          <w:sz w:val="22"/>
          <w:szCs w:val="22"/>
        </w:rPr>
        <w:t xml:space="preserve"> und </w:t>
      </w:r>
      <w:proofErr w:type="spellStart"/>
      <w:r w:rsidRPr="00333D83">
        <w:rPr>
          <w:rFonts w:asciiTheme="majorBidi" w:hAnsiTheme="majorBidi" w:cstheme="majorBidi"/>
          <w:i/>
          <w:iCs/>
          <w:sz w:val="22"/>
          <w:szCs w:val="22"/>
        </w:rPr>
        <w:t>Ethik</w:t>
      </w:r>
      <w:proofErr w:type="spellEnd"/>
      <w:r w:rsidRPr="00333D83">
        <w:rPr>
          <w:rFonts w:asciiTheme="majorBidi" w:hAnsiTheme="majorBidi" w:cstheme="majorBidi"/>
          <w:sz w:val="22"/>
          <w:szCs w:val="22"/>
        </w:rPr>
        <w:t xml:space="preserve"> (Tübingen: J. C. B. Mohr, 1994), 75.</w:t>
      </w:r>
    </w:p>
  </w:footnote>
  <w:footnote w:id="35">
    <w:p w14:paraId="48AC9EF0" w14:textId="38831EB8"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Frank notes this connection between art and religion in his interpretation of Schleiermacher’s </w:t>
      </w:r>
      <w:r w:rsidRPr="00333D83">
        <w:rPr>
          <w:rFonts w:asciiTheme="majorBidi" w:hAnsiTheme="majorBidi" w:cstheme="majorBidi"/>
          <w:i/>
          <w:iCs/>
          <w:color w:val="000000" w:themeColor="text1"/>
          <w:sz w:val="22"/>
          <w:szCs w:val="22"/>
        </w:rPr>
        <w:t>On Religion</w:t>
      </w:r>
      <w:r w:rsidRPr="00333D83">
        <w:rPr>
          <w:rFonts w:asciiTheme="majorBidi" w:hAnsiTheme="majorBidi" w:cstheme="majorBidi"/>
          <w:color w:val="000000" w:themeColor="text1"/>
          <w:sz w:val="22"/>
          <w:szCs w:val="22"/>
        </w:rPr>
        <w:t>. Frank, “</w:t>
      </w:r>
      <w:proofErr w:type="spellStart"/>
      <w:r w:rsidRPr="00333D83">
        <w:rPr>
          <w:rFonts w:asciiTheme="majorBidi" w:hAnsiTheme="majorBidi" w:cstheme="majorBidi"/>
          <w:color w:val="000000" w:themeColor="text1"/>
          <w:sz w:val="22"/>
          <w:szCs w:val="22"/>
        </w:rPr>
        <w:t>Persönlichkeit</w:t>
      </w:r>
      <w:proofErr w:type="spellEnd"/>
      <w:r w:rsidRPr="00333D83">
        <w:rPr>
          <w:rFonts w:asciiTheme="majorBidi" w:hAnsiTheme="majorBidi" w:cstheme="majorBidi"/>
          <w:color w:val="000000" w:themeColor="text1"/>
          <w:sz w:val="22"/>
          <w:szCs w:val="22"/>
        </w:rPr>
        <w:t xml:space="preserve"> und </w:t>
      </w:r>
      <w:proofErr w:type="spellStart"/>
      <w:r w:rsidRPr="00333D83">
        <w:rPr>
          <w:rFonts w:asciiTheme="majorBidi" w:hAnsiTheme="majorBidi" w:cstheme="majorBidi"/>
          <w:color w:val="000000" w:themeColor="text1"/>
          <w:sz w:val="22"/>
          <w:szCs w:val="22"/>
        </w:rPr>
        <w:t>Weltanschaung</w:t>
      </w:r>
      <w:proofErr w:type="spellEnd"/>
      <w:r w:rsidRPr="00333D83">
        <w:rPr>
          <w:rFonts w:asciiTheme="majorBidi" w:hAnsiTheme="majorBidi" w:cstheme="majorBidi"/>
          <w:color w:val="000000" w:themeColor="text1"/>
          <w:sz w:val="22"/>
          <w:szCs w:val="22"/>
        </w:rPr>
        <w:t xml:space="preserve"> Friedrich </w:t>
      </w:r>
      <w:proofErr w:type="spellStart"/>
      <w:r w:rsidRPr="00333D83">
        <w:rPr>
          <w:rFonts w:asciiTheme="majorBidi" w:hAnsiTheme="majorBidi" w:cstheme="majorBidi"/>
          <w:color w:val="000000" w:themeColor="text1"/>
          <w:sz w:val="22"/>
          <w:szCs w:val="22"/>
        </w:rPr>
        <w:t>Schleiermachers</w:t>
      </w:r>
      <w:proofErr w:type="spellEnd"/>
      <w:r w:rsidRPr="00333D83">
        <w:rPr>
          <w:rFonts w:asciiTheme="majorBidi" w:hAnsiTheme="majorBidi" w:cstheme="majorBidi"/>
          <w:color w:val="000000" w:themeColor="text1"/>
          <w:sz w:val="22"/>
          <w:szCs w:val="22"/>
        </w:rPr>
        <w:t xml:space="preserve">,” 113. For a study on art and religion in Schleiermacher, see Anne </w:t>
      </w:r>
      <w:proofErr w:type="spellStart"/>
      <w:r w:rsidRPr="00333D83">
        <w:rPr>
          <w:rFonts w:asciiTheme="majorBidi" w:eastAsia="Times New Roman" w:hAnsiTheme="majorBidi" w:cstheme="majorBidi"/>
          <w:color w:val="000000" w:themeColor="text1"/>
          <w:kern w:val="0"/>
          <w:sz w:val="22"/>
          <w:szCs w:val="22"/>
          <w:lang w:bidi="he-IL"/>
          <w14:ligatures w14:val="none"/>
        </w:rPr>
        <w:t>Käfer</w:t>
      </w:r>
      <w:proofErr w:type="spellEnd"/>
      <w:r w:rsidRPr="00333D83">
        <w:rPr>
          <w:rFonts w:asciiTheme="majorBidi" w:eastAsia="Times New Roman" w:hAnsiTheme="majorBidi" w:cstheme="majorBidi"/>
          <w:color w:val="000000" w:themeColor="text1"/>
          <w:kern w:val="0"/>
          <w:sz w:val="22"/>
          <w:szCs w:val="22"/>
          <w:lang w:bidi="he-IL"/>
          <w14:ligatures w14:val="none"/>
        </w:rPr>
        <w:t xml:space="preserve">, </w:t>
      </w:r>
      <w:r w:rsidRPr="00333D83">
        <w:rPr>
          <w:rFonts w:asciiTheme="majorBidi" w:eastAsia="Times New Roman" w:hAnsiTheme="majorBidi" w:cstheme="majorBidi"/>
          <w:i/>
          <w:iCs/>
          <w:color w:val="000000" w:themeColor="text1"/>
          <w:kern w:val="0"/>
          <w:sz w:val="22"/>
          <w:szCs w:val="22"/>
          <w:lang w:bidi="he-IL"/>
          <w14:ligatures w14:val="none"/>
        </w:rPr>
        <w:t xml:space="preserve">Die </w:t>
      </w:r>
      <w:proofErr w:type="spellStart"/>
      <w:r w:rsidRPr="00333D83">
        <w:rPr>
          <w:rFonts w:asciiTheme="majorBidi" w:eastAsia="Times New Roman" w:hAnsiTheme="majorBidi" w:cstheme="majorBidi"/>
          <w:i/>
          <w:iCs/>
          <w:color w:val="000000" w:themeColor="text1"/>
          <w:kern w:val="0"/>
          <w:sz w:val="22"/>
          <w:szCs w:val="22"/>
          <w:lang w:bidi="he-IL"/>
          <w14:ligatures w14:val="none"/>
        </w:rPr>
        <w:t>wahre</w:t>
      </w:r>
      <w:proofErr w:type="spellEnd"/>
      <w:r w:rsidRPr="00333D83">
        <w:rPr>
          <w:rFonts w:asciiTheme="majorBidi" w:eastAsia="Times New Roman" w:hAnsiTheme="majorBidi" w:cstheme="majorBidi"/>
          <w:i/>
          <w:iCs/>
          <w:color w:val="000000" w:themeColor="text1"/>
          <w:kern w:val="0"/>
          <w:sz w:val="22"/>
          <w:szCs w:val="22"/>
          <w:lang w:bidi="he-IL"/>
          <w14:ligatures w14:val="none"/>
        </w:rPr>
        <w:t xml:space="preserve"> </w:t>
      </w:r>
      <w:proofErr w:type="spellStart"/>
      <w:r w:rsidRPr="00333D83">
        <w:rPr>
          <w:rFonts w:asciiTheme="majorBidi" w:eastAsia="Times New Roman" w:hAnsiTheme="majorBidi" w:cstheme="majorBidi"/>
          <w:i/>
          <w:iCs/>
          <w:color w:val="000000" w:themeColor="text1"/>
          <w:kern w:val="0"/>
          <w:sz w:val="22"/>
          <w:szCs w:val="22"/>
          <w:lang w:bidi="he-IL"/>
          <w14:ligatures w14:val="none"/>
        </w:rPr>
        <w:t>Ausübung</w:t>
      </w:r>
      <w:proofErr w:type="spellEnd"/>
      <w:r w:rsidRPr="00333D83">
        <w:rPr>
          <w:rFonts w:asciiTheme="majorBidi" w:eastAsia="Times New Roman" w:hAnsiTheme="majorBidi" w:cstheme="majorBidi"/>
          <w:i/>
          <w:iCs/>
          <w:color w:val="000000" w:themeColor="text1"/>
          <w:kern w:val="0"/>
          <w:sz w:val="22"/>
          <w:szCs w:val="22"/>
          <w:lang w:bidi="he-IL"/>
          <w14:ligatures w14:val="none"/>
        </w:rPr>
        <w:t xml:space="preserve"> der Kunst </w:t>
      </w:r>
      <w:proofErr w:type="spellStart"/>
      <w:r w:rsidRPr="00333D83">
        <w:rPr>
          <w:rFonts w:asciiTheme="majorBidi" w:eastAsia="Times New Roman" w:hAnsiTheme="majorBidi" w:cstheme="majorBidi"/>
          <w:i/>
          <w:iCs/>
          <w:color w:val="000000" w:themeColor="text1"/>
          <w:kern w:val="0"/>
          <w:sz w:val="22"/>
          <w:szCs w:val="22"/>
          <w:lang w:bidi="he-IL"/>
          <w14:ligatures w14:val="none"/>
        </w:rPr>
        <w:t>ist</w:t>
      </w:r>
      <w:proofErr w:type="spellEnd"/>
      <w:r w:rsidRPr="00333D83">
        <w:rPr>
          <w:rFonts w:asciiTheme="majorBidi" w:eastAsia="Times New Roman" w:hAnsiTheme="majorBidi" w:cstheme="majorBidi"/>
          <w:i/>
          <w:iCs/>
          <w:color w:val="000000" w:themeColor="text1"/>
          <w:kern w:val="0"/>
          <w:sz w:val="22"/>
          <w:szCs w:val="22"/>
          <w:lang w:bidi="he-IL"/>
          <w14:ligatures w14:val="none"/>
        </w:rPr>
        <w:t xml:space="preserve"> </w:t>
      </w:r>
      <w:proofErr w:type="spellStart"/>
      <w:r w:rsidRPr="00333D83">
        <w:rPr>
          <w:rFonts w:asciiTheme="majorBidi" w:eastAsia="Times New Roman" w:hAnsiTheme="majorBidi" w:cstheme="majorBidi"/>
          <w:i/>
          <w:iCs/>
          <w:color w:val="000000" w:themeColor="text1"/>
          <w:kern w:val="0"/>
          <w:sz w:val="22"/>
          <w:szCs w:val="22"/>
          <w:lang w:bidi="he-IL"/>
          <w14:ligatures w14:val="none"/>
        </w:rPr>
        <w:t>religiös</w:t>
      </w:r>
      <w:proofErr w:type="spellEnd"/>
      <w:r w:rsidRPr="00333D83">
        <w:rPr>
          <w:rFonts w:asciiTheme="majorBidi" w:eastAsia="Times New Roman" w:hAnsiTheme="majorBidi" w:cstheme="majorBidi"/>
          <w:i/>
          <w:iCs/>
          <w:color w:val="000000" w:themeColor="text1"/>
          <w:kern w:val="0"/>
          <w:sz w:val="22"/>
          <w:szCs w:val="22"/>
          <w:lang w:bidi="he-IL"/>
          <w14:ligatures w14:val="none"/>
        </w:rPr>
        <w:t xml:space="preserve">. </w:t>
      </w:r>
      <w:proofErr w:type="spellStart"/>
      <w:r w:rsidRPr="00333D83">
        <w:rPr>
          <w:rFonts w:asciiTheme="majorBidi" w:eastAsia="Times New Roman" w:hAnsiTheme="majorBidi" w:cstheme="majorBidi"/>
          <w:i/>
          <w:iCs/>
          <w:color w:val="000000" w:themeColor="text1"/>
          <w:kern w:val="0"/>
          <w:sz w:val="22"/>
          <w:szCs w:val="22"/>
          <w:lang w:bidi="he-IL"/>
          <w14:ligatures w14:val="none"/>
        </w:rPr>
        <w:t>Schleiermachers</w:t>
      </w:r>
      <w:proofErr w:type="spellEnd"/>
      <w:r w:rsidRPr="00333D83">
        <w:rPr>
          <w:rFonts w:asciiTheme="majorBidi" w:eastAsia="Times New Roman" w:hAnsiTheme="majorBidi" w:cstheme="majorBidi"/>
          <w:i/>
          <w:iCs/>
          <w:color w:val="000000" w:themeColor="text1"/>
          <w:kern w:val="0"/>
          <w:sz w:val="22"/>
          <w:szCs w:val="22"/>
          <w:lang w:bidi="he-IL"/>
          <w14:ligatures w14:val="none"/>
        </w:rPr>
        <w:t xml:space="preserve"> </w:t>
      </w:r>
      <w:proofErr w:type="spellStart"/>
      <w:r w:rsidRPr="00333D83">
        <w:rPr>
          <w:rFonts w:asciiTheme="majorBidi" w:eastAsia="Times New Roman" w:hAnsiTheme="majorBidi" w:cstheme="majorBidi"/>
          <w:i/>
          <w:iCs/>
          <w:color w:val="000000" w:themeColor="text1"/>
          <w:kern w:val="0"/>
          <w:sz w:val="22"/>
          <w:szCs w:val="22"/>
          <w:lang w:bidi="he-IL"/>
          <w14:ligatures w14:val="none"/>
        </w:rPr>
        <w:t>Ästhetik</w:t>
      </w:r>
      <w:proofErr w:type="spellEnd"/>
      <w:r w:rsidRPr="00333D83">
        <w:rPr>
          <w:rFonts w:asciiTheme="majorBidi" w:eastAsia="Times New Roman" w:hAnsiTheme="majorBidi" w:cstheme="majorBidi"/>
          <w:i/>
          <w:iCs/>
          <w:color w:val="000000" w:themeColor="text1"/>
          <w:kern w:val="0"/>
          <w:sz w:val="22"/>
          <w:szCs w:val="22"/>
          <w:lang w:bidi="he-IL"/>
          <w14:ligatures w14:val="none"/>
        </w:rPr>
        <w:t xml:space="preserve"> </w:t>
      </w:r>
      <w:proofErr w:type="spellStart"/>
      <w:r w:rsidRPr="00333D83">
        <w:rPr>
          <w:rFonts w:asciiTheme="majorBidi" w:eastAsia="Times New Roman" w:hAnsiTheme="majorBidi" w:cstheme="majorBidi"/>
          <w:i/>
          <w:iCs/>
          <w:color w:val="000000" w:themeColor="text1"/>
          <w:kern w:val="0"/>
          <w:sz w:val="22"/>
          <w:szCs w:val="22"/>
          <w:lang w:bidi="he-IL"/>
          <w14:ligatures w14:val="none"/>
        </w:rPr>
        <w:t>im</w:t>
      </w:r>
      <w:proofErr w:type="spellEnd"/>
      <w:r w:rsidRPr="00333D83">
        <w:rPr>
          <w:rFonts w:asciiTheme="majorBidi" w:eastAsia="Times New Roman" w:hAnsiTheme="majorBidi" w:cstheme="majorBidi"/>
          <w:i/>
          <w:iCs/>
          <w:color w:val="000000" w:themeColor="text1"/>
          <w:kern w:val="0"/>
          <w:sz w:val="22"/>
          <w:szCs w:val="22"/>
          <w:lang w:bidi="he-IL"/>
          <w14:ligatures w14:val="none"/>
        </w:rPr>
        <w:t xml:space="preserve"> </w:t>
      </w:r>
      <w:proofErr w:type="spellStart"/>
      <w:r w:rsidRPr="00333D83">
        <w:rPr>
          <w:rFonts w:asciiTheme="majorBidi" w:eastAsia="Times New Roman" w:hAnsiTheme="majorBidi" w:cstheme="majorBidi"/>
          <w:i/>
          <w:iCs/>
          <w:color w:val="000000" w:themeColor="text1"/>
          <w:kern w:val="0"/>
          <w:sz w:val="22"/>
          <w:szCs w:val="22"/>
          <w:lang w:bidi="he-IL"/>
          <w14:ligatures w14:val="none"/>
        </w:rPr>
        <w:t>Kontext</w:t>
      </w:r>
      <w:proofErr w:type="spellEnd"/>
      <w:r w:rsidRPr="00333D83">
        <w:rPr>
          <w:rFonts w:asciiTheme="majorBidi" w:eastAsia="Times New Roman" w:hAnsiTheme="majorBidi" w:cstheme="majorBidi"/>
          <w:i/>
          <w:iCs/>
          <w:color w:val="000000" w:themeColor="text1"/>
          <w:kern w:val="0"/>
          <w:sz w:val="22"/>
          <w:szCs w:val="22"/>
          <w:lang w:bidi="he-IL"/>
          <w14:ligatures w14:val="none"/>
        </w:rPr>
        <w:t xml:space="preserve"> der </w:t>
      </w:r>
      <w:proofErr w:type="spellStart"/>
      <w:r w:rsidRPr="00333D83">
        <w:rPr>
          <w:rFonts w:asciiTheme="majorBidi" w:eastAsia="Times New Roman" w:hAnsiTheme="majorBidi" w:cstheme="majorBidi"/>
          <w:i/>
          <w:iCs/>
          <w:color w:val="000000" w:themeColor="text1"/>
          <w:kern w:val="0"/>
          <w:sz w:val="22"/>
          <w:szCs w:val="22"/>
          <w:lang w:bidi="he-IL"/>
          <w14:ligatures w14:val="none"/>
        </w:rPr>
        <w:t>zeitgenössischen</w:t>
      </w:r>
      <w:proofErr w:type="spellEnd"/>
      <w:r w:rsidRPr="00333D83">
        <w:rPr>
          <w:rFonts w:asciiTheme="majorBidi" w:eastAsia="Times New Roman" w:hAnsiTheme="majorBidi" w:cstheme="majorBidi"/>
          <w:i/>
          <w:iCs/>
          <w:color w:val="000000" w:themeColor="text1"/>
          <w:kern w:val="0"/>
          <w:sz w:val="22"/>
          <w:szCs w:val="22"/>
          <w:lang w:bidi="he-IL"/>
          <w14:ligatures w14:val="none"/>
        </w:rPr>
        <w:t xml:space="preserve"> </w:t>
      </w:r>
      <w:proofErr w:type="spellStart"/>
      <w:r w:rsidRPr="00333D83">
        <w:rPr>
          <w:rFonts w:asciiTheme="majorBidi" w:eastAsia="Times New Roman" w:hAnsiTheme="majorBidi" w:cstheme="majorBidi"/>
          <w:i/>
          <w:iCs/>
          <w:color w:val="000000" w:themeColor="text1"/>
          <w:kern w:val="0"/>
          <w:sz w:val="22"/>
          <w:szCs w:val="22"/>
          <w:lang w:bidi="he-IL"/>
          <w14:ligatures w14:val="none"/>
        </w:rPr>
        <w:t>Entwürfe</w:t>
      </w:r>
      <w:proofErr w:type="spellEnd"/>
      <w:r w:rsidRPr="00333D83">
        <w:rPr>
          <w:rFonts w:asciiTheme="majorBidi" w:eastAsia="Times New Roman" w:hAnsiTheme="majorBidi" w:cstheme="majorBidi"/>
          <w:i/>
          <w:iCs/>
          <w:color w:val="000000" w:themeColor="text1"/>
          <w:kern w:val="0"/>
          <w:sz w:val="22"/>
          <w:szCs w:val="22"/>
          <w:lang w:bidi="he-IL"/>
          <w14:ligatures w14:val="none"/>
        </w:rPr>
        <w:t xml:space="preserve"> </w:t>
      </w:r>
      <w:proofErr w:type="spellStart"/>
      <w:r w:rsidRPr="00333D83">
        <w:rPr>
          <w:rFonts w:asciiTheme="majorBidi" w:eastAsia="Times New Roman" w:hAnsiTheme="majorBidi" w:cstheme="majorBidi"/>
          <w:i/>
          <w:iCs/>
          <w:color w:val="000000" w:themeColor="text1"/>
          <w:kern w:val="0"/>
          <w:sz w:val="22"/>
          <w:szCs w:val="22"/>
          <w:lang w:bidi="he-IL"/>
          <w14:ligatures w14:val="none"/>
        </w:rPr>
        <w:t>Kants</w:t>
      </w:r>
      <w:proofErr w:type="spellEnd"/>
      <w:r w:rsidRPr="00333D83">
        <w:rPr>
          <w:rFonts w:asciiTheme="majorBidi" w:eastAsia="Times New Roman" w:hAnsiTheme="majorBidi" w:cstheme="majorBidi"/>
          <w:i/>
          <w:iCs/>
          <w:color w:val="000000" w:themeColor="text1"/>
          <w:kern w:val="0"/>
          <w:sz w:val="22"/>
          <w:szCs w:val="22"/>
          <w:lang w:bidi="he-IL"/>
          <w14:ligatures w14:val="none"/>
        </w:rPr>
        <w:t xml:space="preserve">, Schillers und Friedrich </w:t>
      </w:r>
      <w:proofErr w:type="spellStart"/>
      <w:r w:rsidRPr="00333D83">
        <w:rPr>
          <w:rFonts w:asciiTheme="majorBidi" w:eastAsia="Times New Roman" w:hAnsiTheme="majorBidi" w:cstheme="majorBidi"/>
          <w:i/>
          <w:iCs/>
          <w:color w:val="000000" w:themeColor="text1"/>
          <w:kern w:val="0"/>
          <w:sz w:val="22"/>
          <w:szCs w:val="22"/>
          <w:lang w:bidi="he-IL"/>
          <w14:ligatures w14:val="none"/>
        </w:rPr>
        <w:t>Schlegels</w:t>
      </w:r>
      <w:proofErr w:type="spellEnd"/>
      <w:r w:rsidRPr="00333D83">
        <w:rPr>
          <w:rFonts w:asciiTheme="majorBidi" w:eastAsia="Times New Roman" w:hAnsiTheme="majorBidi" w:cstheme="majorBidi"/>
          <w:color w:val="000000" w:themeColor="text1"/>
          <w:kern w:val="0"/>
          <w:sz w:val="22"/>
          <w:szCs w:val="22"/>
          <w:lang w:bidi="he-IL"/>
          <w14:ligatures w14:val="none"/>
        </w:rPr>
        <w:t xml:space="preserve">, </w:t>
      </w:r>
      <w:proofErr w:type="spellStart"/>
      <w:r w:rsidRPr="00333D83">
        <w:rPr>
          <w:rFonts w:asciiTheme="majorBidi" w:eastAsia="Times New Roman" w:hAnsiTheme="majorBidi" w:cstheme="majorBidi"/>
          <w:color w:val="000000" w:themeColor="text1"/>
          <w:kern w:val="0"/>
          <w:sz w:val="22"/>
          <w:szCs w:val="22"/>
          <w:lang w:bidi="he-IL"/>
          <w14:ligatures w14:val="none"/>
        </w:rPr>
        <w:t>Beiträge</w:t>
      </w:r>
      <w:proofErr w:type="spellEnd"/>
      <w:r w:rsidRPr="00333D83">
        <w:rPr>
          <w:rFonts w:asciiTheme="majorBidi" w:eastAsia="Times New Roman" w:hAnsiTheme="majorBidi" w:cstheme="majorBidi"/>
          <w:color w:val="000000" w:themeColor="text1"/>
          <w:kern w:val="0"/>
          <w:sz w:val="22"/>
          <w:szCs w:val="22"/>
          <w:lang w:bidi="he-IL"/>
          <w14:ligatures w14:val="none"/>
        </w:rPr>
        <w:t xml:space="preserve"> </w:t>
      </w:r>
      <w:proofErr w:type="spellStart"/>
      <w:r w:rsidRPr="00333D83">
        <w:rPr>
          <w:rFonts w:asciiTheme="majorBidi" w:eastAsia="Times New Roman" w:hAnsiTheme="majorBidi" w:cstheme="majorBidi"/>
          <w:color w:val="000000" w:themeColor="text1"/>
          <w:kern w:val="0"/>
          <w:sz w:val="22"/>
          <w:szCs w:val="22"/>
          <w:lang w:bidi="he-IL"/>
          <w14:ligatures w14:val="none"/>
        </w:rPr>
        <w:t>zur</w:t>
      </w:r>
      <w:proofErr w:type="spellEnd"/>
      <w:r w:rsidRPr="00333D83">
        <w:rPr>
          <w:rFonts w:asciiTheme="majorBidi" w:eastAsia="Times New Roman" w:hAnsiTheme="majorBidi" w:cstheme="majorBidi"/>
          <w:color w:val="000000" w:themeColor="text1"/>
          <w:kern w:val="0"/>
          <w:sz w:val="22"/>
          <w:szCs w:val="22"/>
          <w:lang w:bidi="he-IL"/>
          <w14:ligatures w14:val="none"/>
        </w:rPr>
        <w:t xml:space="preserve"> </w:t>
      </w:r>
      <w:proofErr w:type="spellStart"/>
      <w:r w:rsidRPr="00333D83">
        <w:rPr>
          <w:rFonts w:asciiTheme="majorBidi" w:eastAsia="Times New Roman" w:hAnsiTheme="majorBidi" w:cstheme="majorBidi"/>
          <w:color w:val="000000" w:themeColor="text1"/>
          <w:kern w:val="0"/>
          <w:sz w:val="22"/>
          <w:szCs w:val="22"/>
          <w:lang w:bidi="he-IL"/>
          <w14:ligatures w14:val="none"/>
        </w:rPr>
        <w:t>historischen</w:t>
      </w:r>
      <w:proofErr w:type="spellEnd"/>
      <w:r w:rsidRPr="00333D83">
        <w:rPr>
          <w:rFonts w:asciiTheme="majorBidi" w:eastAsia="Times New Roman" w:hAnsiTheme="majorBidi" w:cstheme="majorBidi"/>
          <w:color w:val="000000" w:themeColor="text1"/>
          <w:kern w:val="0"/>
          <w:sz w:val="22"/>
          <w:szCs w:val="22"/>
          <w:lang w:bidi="he-IL"/>
          <w14:ligatures w14:val="none"/>
        </w:rPr>
        <w:t xml:space="preserve"> </w:t>
      </w:r>
      <w:proofErr w:type="spellStart"/>
      <w:r w:rsidRPr="00333D83">
        <w:rPr>
          <w:rFonts w:asciiTheme="majorBidi" w:eastAsia="Times New Roman" w:hAnsiTheme="majorBidi" w:cstheme="majorBidi"/>
          <w:color w:val="000000" w:themeColor="text1"/>
          <w:kern w:val="0"/>
          <w:sz w:val="22"/>
          <w:szCs w:val="22"/>
          <w:lang w:bidi="he-IL"/>
          <w14:ligatures w14:val="none"/>
        </w:rPr>
        <w:t>Theologie</w:t>
      </w:r>
      <w:proofErr w:type="spellEnd"/>
      <w:r w:rsidRPr="00333D83">
        <w:rPr>
          <w:rFonts w:asciiTheme="majorBidi" w:eastAsia="Times New Roman" w:hAnsiTheme="majorBidi" w:cstheme="majorBidi"/>
          <w:color w:val="000000" w:themeColor="text1"/>
          <w:kern w:val="0"/>
          <w:sz w:val="22"/>
          <w:szCs w:val="22"/>
          <w:lang w:bidi="he-IL"/>
          <w14:ligatures w14:val="none"/>
        </w:rPr>
        <w:t xml:space="preserve"> 136 (Tübingen: Mohr </w:t>
      </w:r>
      <w:proofErr w:type="spellStart"/>
      <w:r w:rsidRPr="00333D83">
        <w:rPr>
          <w:rFonts w:asciiTheme="majorBidi" w:eastAsia="Times New Roman" w:hAnsiTheme="majorBidi" w:cstheme="majorBidi"/>
          <w:color w:val="000000" w:themeColor="text1"/>
          <w:kern w:val="0"/>
          <w:sz w:val="22"/>
          <w:szCs w:val="22"/>
          <w:lang w:bidi="he-IL"/>
          <w14:ligatures w14:val="none"/>
        </w:rPr>
        <w:t>Siebeck</w:t>
      </w:r>
      <w:proofErr w:type="spellEnd"/>
      <w:r w:rsidRPr="00333D83">
        <w:rPr>
          <w:rFonts w:asciiTheme="majorBidi" w:eastAsia="Times New Roman" w:hAnsiTheme="majorBidi" w:cstheme="majorBidi"/>
          <w:color w:val="000000" w:themeColor="text1"/>
          <w:kern w:val="0"/>
          <w:sz w:val="22"/>
          <w:szCs w:val="22"/>
          <w:lang w:bidi="he-IL"/>
          <w14:ligatures w14:val="none"/>
        </w:rPr>
        <w:t xml:space="preserve">, 2006). </w:t>
      </w:r>
      <w:r w:rsidRPr="00333D83">
        <w:rPr>
          <w:rFonts w:asciiTheme="majorBidi" w:hAnsiTheme="majorBidi" w:cstheme="majorBidi"/>
          <w:color w:val="000000" w:themeColor="text1"/>
          <w:sz w:val="22"/>
          <w:szCs w:val="22"/>
        </w:rPr>
        <w:t xml:space="preserve">For a discussion on </w:t>
      </w:r>
      <w:proofErr w:type="spellStart"/>
      <w:r w:rsidRPr="00333D83">
        <w:rPr>
          <w:rFonts w:asciiTheme="majorBidi" w:hAnsiTheme="majorBidi" w:cstheme="majorBidi"/>
          <w:i/>
          <w:iCs/>
          <w:color w:val="000000" w:themeColor="text1"/>
          <w:sz w:val="22"/>
          <w:szCs w:val="22"/>
        </w:rPr>
        <w:t>Kunstreligion</w:t>
      </w:r>
      <w:proofErr w:type="spellEnd"/>
      <w:r w:rsidRPr="00333D83">
        <w:rPr>
          <w:rFonts w:asciiTheme="majorBidi" w:hAnsiTheme="majorBidi" w:cstheme="majorBidi"/>
          <w:color w:val="000000" w:themeColor="text1"/>
          <w:sz w:val="22"/>
          <w:szCs w:val="22"/>
        </w:rPr>
        <w:t xml:space="preserve">, see Jan </w:t>
      </w:r>
      <w:proofErr w:type="spellStart"/>
      <w:r w:rsidRPr="00333D83">
        <w:rPr>
          <w:rFonts w:asciiTheme="majorBidi" w:hAnsiTheme="majorBidi" w:cstheme="majorBidi"/>
          <w:color w:val="000000" w:themeColor="text1"/>
          <w:sz w:val="22"/>
          <w:szCs w:val="22"/>
          <w:shd w:val="clear" w:color="auto" w:fill="FFFFFF"/>
        </w:rPr>
        <w:t>Rohls</w:t>
      </w:r>
      <w:proofErr w:type="spellEnd"/>
      <w:r w:rsidRPr="00333D83">
        <w:rPr>
          <w:rFonts w:asciiTheme="majorBidi" w:hAnsiTheme="majorBidi" w:cstheme="majorBidi"/>
          <w:color w:val="000000" w:themeColor="text1"/>
          <w:sz w:val="22"/>
          <w:szCs w:val="22"/>
          <w:shd w:val="clear" w:color="auto" w:fill="FFFFFF"/>
        </w:rPr>
        <w:t xml:space="preserve">, “Sinn und </w:t>
      </w:r>
      <w:proofErr w:type="spellStart"/>
      <w:r w:rsidRPr="00333D83">
        <w:rPr>
          <w:rFonts w:asciiTheme="majorBidi" w:hAnsiTheme="majorBidi" w:cstheme="majorBidi"/>
          <w:color w:val="000000" w:themeColor="text1"/>
          <w:sz w:val="22"/>
          <w:szCs w:val="22"/>
          <w:shd w:val="clear" w:color="auto" w:fill="FFFFFF"/>
        </w:rPr>
        <w:t>Geschmack</w:t>
      </w:r>
      <w:proofErr w:type="spellEnd"/>
      <w:r w:rsidRPr="00333D83">
        <w:rPr>
          <w:rFonts w:asciiTheme="majorBidi" w:hAnsiTheme="majorBidi" w:cstheme="majorBidi"/>
          <w:color w:val="000000" w:themeColor="text1"/>
          <w:sz w:val="22"/>
          <w:szCs w:val="22"/>
          <w:shd w:val="clear" w:color="auto" w:fill="FFFFFF"/>
        </w:rPr>
        <w:t xml:space="preserve"> </w:t>
      </w:r>
      <w:proofErr w:type="spellStart"/>
      <w:r w:rsidRPr="00333D83">
        <w:rPr>
          <w:rFonts w:asciiTheme="majorBidi" w:hAnsiTheme="majorBidi" w:cstheme="majorBidi"/>
          <w:color w:val="000000" w:themeColor="text1"/>
          <w:sz w:val="22"/>
          <w:szCs w:val="22"/>
          <w:shd w:val="clear" w:color="auto" w:fill="FFFFFF"/>
        </w:rPr>
        <w:t>fürs</w:t>
      </w:r>
      <w:proofErr w:type="spellEnd"/>
      <w:r w:rsidRPr="00333D83">
        <w:rPr>
          <w:rFonts w:asciiTheme="majorBidi" w:hAnsiTheme="majorBidi" w:cstheme="majorBidi"/>
          <w:color w:val="000000" w:themeColor="text1"/>
          <w:sz w:val="22"/>
          <w:szCs w:val="22"/>
          <w:shd w:val="clear" w:color="auto" w:fill="FFFFFF"/>
        </w:rPr>
        <w:t xml:space="preserve"> </w:t>
      </w:r>
      <w:proofErr w:type="spellStart"/>
      <w:r w:rsidRPr="00333D83">
        <w:rPr>
          <w:rFonts w:asciiTheme="majorBidi" w:hAnsiTheme="majorBidi" w:cstheme="majorBidi"/>
          <w:color w:val="000000" w:themeColor="text1"/>
          <w:sz w:val="22"/>
          <w:szCs w:val="22"/>
          <w:shd w:val="clear" w:color="auto" w:fill="FFFFFF"/>
        </w:rPr>
        <w:t>Unendliche</w:t>
      </w:r>
      <w:proofErr w:type="spellEnd"/>
      <w:r w:rsidRPr="00333D83">
        <w:rPr>
          <w:rFonts w:asciiTheme="majorBidi" w:hAnsiTheme="majorBidi" w:cstheme="majorBidi"/>
          <w:color w:val="000000" w:themeColor="text1"/>
          <w:sz w:val="22"/>
          <w:szCs w:val="22"/>
          <w:shd w:val="clear" w:color="auto" w:fill="FFFFFF"/>
        </w:rPr>
        <w:t>—</w:t>
      </w:r>
      <w:proofErr w:type="spellStart"/>
      <w:r w:rsidRPr="00333D83">
        <w:rPr>
          <w:rFonts w:asciiTheme="majorBidi" w:hAnsiTheme="majorBidi" w:cstheme="majorBidi"/>
          <w:color w:val="000000" w:themeColor="text1"/>
          <w:sz w:val="22"/>
          <w:szCs w:val="22"/>
          <w:shd w:val="clear" w:color="auto" w:fill="FFFFFF"/>
        </w:rPr>
        <w:t>Aspekte</w:t>
      </w:r>
      <w:proofErr w:type="spellEnd"/>
      <w:r w:rsidRPr="00333D83">
        <w:rPr>
          <w:rFonts w:asciiTheme="majorBidi" w:hAnsiTheme="majorBidi" w:cstheme="majorBidi"/>
          <w:color w:val="000000" w:themeColor="text1"/>
          <w:sz w:val="22"/>
          <w:szCs w:val="22"/>
          <w:shd w:val="clear" w:color="auto" w:fill="FFFFFF"/>
        </w:rPr>
        <w:t xml:space="preserve"> </w:t>
      </w:r>
      <w:proofErr w:type="spellStart"/>
      <w:r w:rsidRPr="00333D83">
        <w:rPr>
          <w:rFonts w:asciiTheme="majorBidi" w:hAnsiTheme="majorBidi" w:cstheme="majorBidi"/>
          <w:color w:val="000000" w:themeColor="text1"/>
          <w:sz w:val="22"/>
          <w:szCs w:val="22"/>
          <w:shd w:val="clear" w:color="auto" w:fill="FFFFFF"/>
        </w:rPr>
        <w:t>romantischer</w:t>
      </w:r>
      <w:proofErr w:type="spellEnd"/>
      <w:r w:rsidRPr="00333D83">
        <w:rPr>
          <w:rFonts w:asciiTheme="majorBidi" w:hAnsiTheme="majorBidi" w:cstheme="majorBidi"/>
          <w:color w:val="000000" w:themeColor="text1"/>
          <w:sz w:val="22"/>
          <w:szCs w:val="22"/>
          <w:shd w:val="clear" w:color="auto" w:fill="FFFFFF"/>
        </w:rPr>
        <w:t xml:space="preserve"> </w:t>
      </w:r>
      <w:proofErr w:type="spellStart"/>
      <w:r w:rsidRPr="00333D83">
        <w:rPr>
          <w:rFonts w:asciiTheme="majorBidi" w:hAnsiTheme="majorBidi" w:cstheme="majorBidi"/>
          <w:color w:val="000000" w:themeColor="text1"/>
          <w:sz w:val="22"/>
          <w:szCs w:val="22"/>
          <w:shd w:val="clear" w:color="auto" w:fill="FFFFFF"/>
        </w:rPr>
        <w:t>Kunstreligion</w:t>
      </w:r>
      <w:proofErr w:type="spellEnd"/>
      <w:r w:rsidRPr="00333D83">
        <w:rPr>
          <w:rFonts w:asciiTheme="majorBidi" w:hAnsiTheme="majorBidi" w:cstheme="majorBidi"/>
          <w:color w:val="000000" w:themeColor="text1"/>
          <w:sz w:val="22"/>
          <w:szCs w:val="22"/>
          <w:shd w:val="clear" w:color="auto" w:fill="FFFFFF"/>
        </w:rPr>
        <w:t>,”</w:t>
      </w:r>
      <w:r w:rsidR="00150EFC" w:rsidRPr="00333D83">
        <w:rPr>
          <w:rStyle w:val="apple-converted-space"/>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i/>
          <w:iCs/>
          <w:color w:val="000000" w:themeColor="text1"/>
          <w:sz w:val="22"/>
          <w:szCs w:val="22"/>
        </w:rPr>
        <w:t xml:space="preserve">Neue </w:t>
      </w:r>
      <w:proofErr w:type="spellStart"/>
      <w:r w:rsidRPr="00333D83">
        <w:rPr>
          <w:rFonts w:asciiTheme="majorBidi" w:hAnsiTheme="majorBidi" w:cstheme="majorBidi"/>
          <w:i/>
          <w:iCs/>
          <w:color w:val="000000" w:themeColor="text1"/>
          <w:sz w:val="22"/>
          <w:szCs w:val="22"/>
        </w:rPr>
        <w:t>Zeitschrift</w:t>
      </w:r>
      <w:proofErr w:type="spellEnd"/>
      <w:r w:rsidRPr="00333D83">
        <w:rPr>
          <w:rFonts w:asciiTheme="majorBidi" w:hAnsiTheme="majorBidi" w:cstheme="majorBidi"/>
          <w:i/>
          <w:iCs/>
          <w:color w:val="000000" w:themeColor="text1"/>
          <w:sz w:val="22"/>
          <w:szCs w:val="22"/>
        </w:rPr>
        <w:t xml:space="preserve"> für </w:t>
      </w:r>
      <w:proofErr w:type="spellStart"/>
      <w:r w:rsidRPr="00333D83">
        <w:rPr>
          <w:rFonts w:asciiTheme="majorBidi" w:hAnsiTheme="majorBidi" w:cstheme="majorBidi"/>
          <w:i/>
          <w:iCs/>
          <w:color w:val="000000" w:themeColor="text1"/>
          <w:sz w:val="22"/>
          <w:szCs w:val="22"/>
        </w:rPr>
        <w:t>Systematische</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Theologie</w:t>
      </w:r>
      <w:proofErr w:type="spellEnd"/>
      <w:r w:rsidRPr="00333D83">
        <w:rPr>
          <w:rFonts w:asciiTheme="majorBidi" w:hAnsiTheme="majorBidi" w:cstheme="majorBidi"/>
          <w:i/>
          <w:iCs/>
          <w:color w:val="000000" w:themeColor="text1"/>
          <w:sz w:val="22"/>
          <w:szCs w:val="22"/>
        </w:rPr>
        <w:t xml:space="preserve"> und </w:t>
      </w:r>
      <w:proofErr w:type="spellStart"/>
      <w:r w:rsidRPr="00333D83">
        <w:rPr>
          <w:rFonts w:asciiTheme="majorBidi" w:hAnsiTheme="majorBidi" w:cstheme="majorBidi"/>
          <w:i/>
          <w:iCs/>
          <w:color w:val="000000" w:themeColor="text1"/>
          <w:sz w:val="22"/>
          <w:szCs w:val="22"/>
        </w:rPr>
        <w:t>Religionsphilosophie</w:t>
      </w:r>
      <w:proofErr w:type="spellEnd"/>
      <w:r w:rsidRPr="00333D83">
        <w:rPr>
          <w:rFonts w:asciiTheme="majorBidi" w:hAnsiTheme="majorBidi" w:cstheme="majorBidi"/>
          <w:color w:val="000000" w:themeColor="text1"/>
          <w:sz w:val="22"/>
          <w:szCs w:val="22"/>
          <w:shd w:val="clear" w:color="auto" w:fill="FFFFFF"/>
        </w:rPr>
        <w:t xml:space="preserve"> 27 (1985): 1–24.</w:t>
      </w:r>
    </w:p>
  </w:footnote>
  <w:footnote w:id="36">
    <w:p w14:paraId="215A3D53" w14:textId="2392CBF9"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apple-converted-space"/>
          <w:rFonts w:asciiTheme="majorBidi" w:hAnsiTheme="majorBidi" w:cstheme="majorBidi"/>
          <w:color w:val="000000" w:themeColor="text1"/>
          <w:sz w:val="22"/>
          <w:szCs w:val="22"/>
          <w:shd w:val="clear" w:color="auto" w:fill="FFFFFF"/>
        </w:rPr>
        <w:t xml:space="preserve">Friedrich </w:t>
      </w:r>
      <w:r w:rsidRPr="00761CDB">
        <w:rPr>
          <w:rStyle w:val="Emphasis"/>
          <w:rFonts w:asciiTheme="majorBidi" w:hAnsiTheme="majorBidi" w:cstheme="majorBidi"/>
          <w:i w:val="0"/>
          <w:iCs w:val="0"/>
          <w:color w:val="000000" w:themeColor="text1"/>
          <w:sz w:val="22"/>
          <w:szCs w:val="22"/>
        </w:rPr>
        <w:t>Schleiermacher,</w:t>
      </w:r>
      <w:r w:rsidR="00150EFC" w:rsidRPr="00333D83">
        <w:rPr>
          <w:rStyle w:val="apple-converted-space"/>
          <w:rFonts w:asciiTheme="majorBidi" w:hAnsiTheme="majorBidi" w:cstheme="majorBidi"/>
          <w:color w:val="000000" w:themeColor="text1"/>
          <w:sz w:val="22"/>
          <w:szCs w:val="22"/>
          <w:shd w:val="clear" w:color="auto" w:fill="FFFFFF"/>
        </w:rPr>
        <w:t xml:space="preserve"> </w:t>
      </w:r>
      <w:proofErr w:type="spellStart"/>
      <w:r w:rsidRPr="00333D83">
        <w:rPr>
          <w:rStyle w:val="Emphasis"/>
          <w:rFonts w:asciiTheme="majorBidi" w:hAnsiTheme="majorBidi" w:cstheme="majorBidi"/>
          <w:color w:val="000000" w:themeColor="text1"/>
          <w:sz w:val="22"/>
          <w:szCs w:val="22"/>
        </w:rPr>
        <w:t>Vorlesungen</w:t>
      </w:r>
      <w:proofErr w:type="spellEnd"/>
      <w:r w:rsidRPr="00333D83">
        <w:rPr>
          <w:rStyle w:val="Emphasis"/>
          <w:rFonts w:asciiTheme="majorBidi" w:hAnsiTheme="majorBidi" w:cstheme="majorBidi"/>
          <w:color w:val="000000" w:themeColor="text1"/>
          <w:sz w:val="22"/>
          <w:szCs w:val="22"/>
        </w:rPr>
        <w:t xml:space="preserve"> </w:t>
      </w:r>
      <w:proofErr w:type="spellStart"/>
      <w:r w:rsidRPr="00333D83">
        <w:rPr>
          <w:rStyle w:val="Emphasis"/>
          <w:rFonts w:asciiTheme="majorBidi" w:hAnsiTheme="majorBidi" w:cstheme="majorBidi"/>
          <w:color w:val="000000" w:themeColor="text1"/>
          <w:sz w:val="22"/>
          <w:szCs w:val="22"/>
        </w:rPr>
        <w:t>über</w:t>
      </w:r>
      <w:proofErr w:type="spellEnd"/>
      <w:r w:rsidRPr="00333D83">
        <w:rPr>
          <w:rStyle w:val="Emphasis"/>
          <w:rFonts w:asciiTheme="majorBidi" w:hAnsiTheme="majorBidi" w:cstheme="majorBidi"/>
          <w:color w:val="000000" w:themeColor="text1"/>
          <w:sz w:val="22"/>
          <w:szCs w:val="22"/>
        </w:rPr>
        <w:t xml:space="preserve"> die </w:t>
      </w:r>
      <w:proofErr w:type="spellStart"/>
      <w:r w:rsidRPr="00333D83">
        <w:rPr>
          <w:rStyle w:val="Emphasis"/>
          <w:rFonts w:asciiTheme="majorBidi" w:hAnsiTheme="majorBidi" w:cstheme="majorBidi"/>
          <w:color w:val="000000" w:themeColor="text1"/>
          <w:sz w:val="22"/>
          <w:szCs w:val="22"/>
        </w:rPr>
        <w:t>Aesthetik</w:t>
      </w:r>
      <w:proofErr w:type="spellEnd"/>
      <w:r w:rsidRPr="00333D83">
        <w:rPr>
          <w:rStyle w:val="Emphasis"/>
          <w:rFonts w:asciiTheme="majorBidi" w:hAnsiTheme="majorBidi" w:cstheme="majorBidi"/>
          <w:color w:val="000000" w:themeColor="text1"/>
          <w:sz w:val="22"/>
          <w:szCs w:val="22"/>
        </w:rPr>
        <w:t>,</w:t>
      </w:r>
      <w:r w:rsidR="00150EFC" w:rsidRPr="00333D83">
        <w:rPr>
          <w:rStyle w:val="apple-converted-space"/>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color w:val="000000" w:themeColor="text1"/>
          <w:sz w:val="22"/>
          <w:szCs w:val="22"/>
          <w:shd w:val="clear" w:color="auto" w:fill="FFFFFF"/>
        </w:rPr>
        <w:t>ed.</w:t>
      </w:r>
      <w:r w:rsidR="00150EFC"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i w:val="0"/>
          <w:iCs w:val="0"/>
          <w:color w:val="000000" w:themeColor="text1"/>
          <w:sz w:val="22"/>
          <w:szCs w:val="22"/>
        </w:rPr>
        <w:t>Rudolf Odebrecht</w:t>
      </w:r>
      <w:r w:rsidR="00150EFC" w:rsidRPr="00333D83">
        <w:rPr>
          <w:rStyle w:val="apple-converted-space"/>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color w:val="000000" w:themeColor="text1"/>
          <w:sz w:val="22"/>
          <w:szCs w:val="22"/>
          <w:shd w:val="clear" w:color="auto" w:fill="FFFFFF"/>
        </w:rPr>
        <w:t>(Berlin</w:t>
      </w:r>
      <w:r w:rsidR="005A7034">
        <w:rPr>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color w:val="000000" w:themeColor="text1"/>
          <w:sz w:val="22"/>
          <w:szCs w:val="22"/>
          <w:shd w:val="clear" w:color="auto" w:fill="FFFFFF"/>
        </w:rPr>
        <w:t>De Gruyter, 1931), 6</w:t>
      </w:r>
      <w:r w:rsidR="00781388" w:rsidRPr="00333D83">
        <w:rPr>
          <w:rFonts w:asciiTheme="majorBidi" w:hAnsiTheme="majorBidi" w:cstheme="majorBidi"/>
          <w:color w:val="000000" w:themeColor="text1"/>
          <w:sz w:val="22"/>
          <w:szCs w:val="22"/>
          <w:shd w:val="clear" w:color="auto" w:fill="FFFFFF"/>
        </w:rPr>
        <w:t>7</w:t>
      </w:r>
      <w:r w:rsidRPr="00333D83">
        <w:rPr>
          <w:rFonts w:asciiTheme="majorBidi" w:hAnsiTheme="majorBidi" w:cstheme="majorBidi"/>
          <w:color w:val="000000" w:themeColor="text1"/>
          <w:sz w:val="22"/>
          <w:szCs w:val="22"/>
          <w:shd w:val="clear" w:color="auto" w:fill="FFFFFF"/>
        </w:rPr>
        <w:t>.</w:t>
      </w:r>
    </w:p>
  </w:footnote>
  <w:footnote w:id="37">
    <w:p w14:paraId="1DEF4E5B" w14:textId="51A7C255"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Eugen Huber, </w:t>
      </w:r>
      <w:r w:rsidRPr="00333D83">
        <w:rPr>
          <w:rFonts w:asciiTheme="majorBidi" w:hAnsiTheme="majorBidi" w:cstheme="majorBidi"/>
          <w:i/>
          <w:iCs/>
          <w:color w:val="000000" w:themeColor="text1"/>
          <w:sz w:val="22"/>
          <w:szCs w:val="22"/>
        </w:rPr>
        <w:t xml:space="preserve">Die </w:t>
      </w:r>
      <w:proofErr w:type="spellStart"/>
      <w:r w:rsidRPr="00333D83">
        <w:rPr>
          <w:rFonts w:asciiTheme="majorBidi" w:hAnsiTheme="majorBidi" w:cstheme="majorBidi"/>
          <w:i/>
          <w:iCs/>
          <w:color w:val="000000" w:themeColor="text1"/>
          <w:sz w:val="22"/>
          <w:szCs w:val="22"/>
        </w:rPr>
        <w:t>Entwicklung</w:t>
      </w:r>
      <w:proofErr w:type="spellEnd"/>
      <w:r w:rsidRPr="00333D83">
        <w:rPr>
          <w:rFonts w:asciiTheme="majorBidi" w:hAnsiTheme="majorBidi" w:cstheme="majorBidi"/>
          <w:i/>
          <w:iCs/>
          <w:color w:val="000000" w:themeColor="text1"/>
          <w:sz w:val="22"/>
          <w:szCs w:val="22"/>
        </w:rPr>
        <w:t xml:space="preserve"> des </w:t>
      </w:r>
      <w:proofErr w:type="spellStart"/>
      <w:r w:rsidRPr="00333D83">
        <w:rPr>
          <w:rFonts w:asciiTheme="majorBidi" w:hAnsiTheme="majorBidi" w:cstheme="majorBidi"/>
          <w:i/>
          <w:iCs/>
          <w:color w:val="000000" w:themeColor="text1"/>
          <w:sz w:val="22"/>
          <w:szCs w:val="22"/>
        </w:rPr>
        <w:t>Religionsbegriffs</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bei</w:t>
      </w:r>
      <w:proofErr w:type="spellEnd"/>
      <w:r w:rsidRPr="00333D83">
        <w:rPr>
          <w:rFonts w:asciiTheme="majorBidi" w:hAnsiTheme="majorBidi" w:cstheme="majorBidi"/>
          <w:i/>
          <w:iCs/>
          <w:color w:val="000000" w:themeColor="text1"/>
          <w:sz w:val="22"/>
          <w:szCs w:val="22"/>
        </w:rPr>
        <w:t xml:space="preserve"> Schleiermacher</w:t>
      </w:r>
      <w:r w:rsidRPr="00333D83">
        <w:rPr>
          <w:rFonts w:asciiTheme="majorBidi" w:hAnsiTheme="majorBidi" w:cstheme="majorBidi"/>
          <w:color w:val="000000" w:themeColor="text1"/>
          <w:sz w:val="22"/>
          <w:szCs w:val="22"/>
        </w:rPr>
        <w:t xml:space="preserve"> (Leipzig: </w:t>
      </w:r>
      <w:proofErr w:type="spellStart"/>
      <w:r w:rsidRPr="00333D83">
        <w:rPr>
          <w:rFonts w:asciiTheme="majorBidi" w:hAnsiTheme="majorBidi" w:cstheme="majorBidi"/>
          <w:color w:val="000000" w:themeColor="text1"/>
          <w:sz w:val="22"/>
          <w:szCs w:val="22"/>
        </w:rPr>
        <w:t>Dieterisch’sche</w:t>
      </w:r>
      <w:proofErr w:type="spellEnd"/>
      <w:r w:rsidRPr="00333D83">
        <w:rPr>
          <w:rFonts w:asciiTheme="majorBidi" w:hAnsiTheme="majorBidi" w:cstheme="majorBidi"/>
          <w:color w:val="000000" w:themeColor="text1"/>
          <w:sz w:val="22"/>
          <w:szCs w:val="22"/>
        </w:rPr>
        <w:t xml:space="preserve">, 1901), 215-17. </w:t>
      </w:r>
      <w:r w:rsidRPr="00333D83">
        <w:rPr>
          <w:rFonts w:asciiTheme="majorBidi" w:hAnsiTheme="majorBidi" w:cstheme="majorBidi"/>
          <w:color w:val="000000" w:themeColor="text1"/>
          <w:sz w:val="22"/>
          <w:szCs w:val="22"/>
          <w:shd w:val="clear" w:color="auto" w:fill="FFFFFF"/>
        </w:rPr>
        <w:t xml:space="preserve">Frank, in particular, emphasized the significance of Schleiermacher’s “psychological description of his religious consciousness.” </w:t>
      </w:r>
      <w:r w:rsidRPr="00333D83">
        <w:rPr>
          <w:rFonts w:asciiTheme="majorBidi" w:hAnsiTheme="majorBidi" w:cstheme="majorBidi"/>
          <w:color w:val="000000" w:themeColor="text1"/>
          <w:sz w:val="22"/>
          <w:szCs w:val="22"/>
        </w:rPr>
        <w:t>Frank, “</w:t>
      </w:r>
      <w:proofErr w:type="spellStart"/>
      <w:r w:rsidRPr="00333D83">
        <w:rPr>
          <w:rFonts w:asciiTheme="majorBidi" w:hAnsiTheme="majorBidi" w:cstheme="majorBidi"/>
          <w:color w:val="000000" w:themeColor="text1"/>
          <w:sz w:val="22"/>
          <w:szCs w:val="22"/>
        </w:rPr>
        <w:t>Persönlichkeit</w:t>
      </w:r>
      <w:proofErr w:type="spellEnd"/>
      <w:r w:rsidRPr="00333D83">
        <w:rPr>
          <w:rFonts w:asciiTheme="majorBidi" w:hAnsiTheme="majorBidi" w:cstheme="majorBidi"/>
          <w:color w:val="000000" w:themeColor="text1"/>
          <w:sz w:val="22"/>
          <w:szCs w:val="22"/>
        </w:rPr>
        <w:t xml:space="preserve"> und </w:t>
      </w:r>
      <w:proofErr w:type="spellStart"/>
      <w:r w:rsidRPr="00333D83">
        <w:rPr>
          <w:rFonts w:asciiTheme="majorBidi" w:hAnsiTheme="majorBidi" w:cstheme="majorBidi"/>
          <w:color w:val="000000" w:themeColor="text1"/>
          <w:sz w:val="22"/>
          <w:szCs w:val="22"/>
        </w:rPr>
        <w:t>Weltanschaung</w:t>
      </w:r>
      <w:proofErr w:type="spellEnd"/>
      <w:r w:rsidRPr="00333D83">
        <w:rPr>
          <w:rFonts w:asciiTheme="majorBidi" w:hAnsiTheme="majorBidi" w:cstheme="majorBidi"/>
          <w:color w:val="000000" w:themeColor="text1"/>
          <w:sz w:val="22"/>
          <w:szCs w:val="22"/>
        </w:rPr>
        <w:t xml:space="preserve"> Friedrich </w:t>
      </w:r>
      <w:proofErr w:type="spellStart"/>
      <w:r w:rsidRPr="00333D83">
        <w:rPr>
          <w:rFonts w:asciiTheme="majorBidi" w:hAnsiTheme="majorBidi" w:cstheme="majorBidi"/>
          <w:color w:val="000000" w:themeColor="text1"/>
          <w:sz w:val="22"/>
          <w:szCs w:val="22"/>
        </w:rPr>
        <w:t>Schleiermachers</w:t>
      </w:r>
      <w:proofErr w:type="spellEnd"/>
      <w:r w:rsidRPr="00333D83">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shd w:val="clear" w:color="auto" w:fill="FFFFFF"/>
        </w:rPr>
        <w:t xml:space="preserve">111. For </w:t>
      </w:r>
      <w:r w:rsidR="00160A16" w:rsidRPr="00333D83">
        <w:rPr>
          <w:rFonts w:asciiTheme="majorBidi" w:hAnsiTheme="majorBidi" w:cstheme="majorBidi"/>
          <w:color w:val="000000" w:themeColor="text1"/>
          <w:sz w:val="22"/>
          <w:szCs w:val="22"/>
          <w:shd w:val="clear" w:color="auto" w:fill="FFFFFF"/>
        </w:rPr>
        <w:t xml:space="preserve">a </w:t>
      </w:r>
      <w:r w:rsidRPr="00333D83">
        <w:rPr>
          <w:rFonts w:asciiTheme="majorBidi" w:hAnsiTheme="majorBidi" w:cstheme="majorBidi"/>
          <w:color w:val="000000" w:themeColor="text1"/>
          <w:sz w:val="22"/>
          <w:szCs w:val="22"/>
          <w:shd w:val="clear" w:color="auto" w:fill="FFFFFF"/>
        </w:rPr>
        <w:t xml:space="preserve">recent discussion that engages with Schleiermacher’s reduction of religion to psychology, see </w:t>
      </w:r>
      <w:proofErr w:type="spellStart"/>
      <w:r w:rsidRPr="00333D83">
        <w:rPr>
          <w:rFonts w:asciiTheme="majorBidi" w:hAnsiTheme="majorBidi" w:cstheme="majorBidi"/>
          <w:color w:val="000000" w:themeColor="text1"/>
          <w:sz w:val="22"/>
          <w:szCs w:val="22"/>
          <w:shd w:val="clear" w:color="auto" w:fill="FFFFFF"/>
        </w:rPr>
        <w:t>Matei</w:t>
      </w:r>
      <w:proofErr w:type="spellEnd"/>
      <w:r w:rsidRPr="00333D83">
        <w:rPr>
          <w:rFonts w:asciiTheme="majorBidi" w:hAnsiTheme="majorBidi" w:cstheme="majorBidi"/>
          <w:color w:val="000000" w:themeColor="text1"/>
          <w:sz w:val="22"/>
          <w:szCs w:val="22"/>
          <w:shd w:val="clear" w:color="auto" w:fill="FFFFFF"/>
        </w:rPr>
        <w:t xml:space="preserve"> </w:t>
      </w:r>
      <w:proofErr w:type="spellStart"/>
      <w:r w:rsidRPr="00333D83">
        <w:rPr>
          <w:rFonts w:asciiTheme="majorBidi" w:hAnsiTheme="majorBidi" w:cstheme="majorBidi"/>
          <w:color w:val="000000" w:themeColor="text1"/>
          <w:sz w:val="22"/>
          <w:szCs w:val="22"/>
          <w:shd w:val="clear" w:color="auto" w:fill="FFFFFF"/>
        </w:rPr>
        <w:t>Iagher</w:t>
      </w:r>
      <w:proofErr w:type="spellEnd"/>
      <w:r w:rsidRPr="00333D83">
        <w:rPr>
          <w:rFonts w:asciiTheme="majorBidi" w:hAnsiTheme="majorBidi" w:cstheme="majorBidi"/>
          <w:color w:val="000000" w:themeColor="text1"/>
          <w:sz w:val="22"/>
          <w:szCs w:val="22"/>
          <w:shd w:val="clear" w:color="auto" w:fill="FFFFFF"/>
        </w:rPr>
        <w:t>,</w:t>
      </w:r>
      <w:r w:rsidR="00150EFC" w:rsidRPr="00333D83">
        <w:rPr>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i/>
          <w:iCs/>
          <w:color w:val="000000" w:themeColor="text1"/>
          <w:sz w:val="22"/>
          <w:szCs w:val="22"/>
          <w:shd w:val="clear" w:color="auto" w:fill="FFFFFF"/>
        </w:rPr>
        <w:t>The Making and Unmaking of the Psychology of Religion</w:t>
      </w:r>
      <w:r w:rsidRPr="00333D83">
        <w:rPr>
          <w:rFonts w:asciiTheme="majorBidi" w:hAnsiTheme="majorBidi" w:cstheme="majorBidi"/>
          <w:color w:val="000000" w:themeColor="text1"/>
          <w:sz w:val="22"/>
          <w:szCs w:val="22"/>
          <w:shd w:val="clear" w:color="auto" w:fill="FFFFFF"/>
        </w:rPr>
        <w:t xml:space="preserve"> (New York: Routledge, 2024).</w:t>
      </w:r>
    </w:p>
  </w:footnote>
  <w:footnote w:id="38">
    <w:p w14:paraId="009DAB31" w14:textId="4835D65A"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lang w:val="en-GB"/>
        </w:rPr>
        <w:t xml:space="preserve">Albert Blackwell, </w:t>
      </w:r>
      <w:r w:rsidRPr="00333D83">
        <w:rPr>
          <w:rFonts w:asciiTheme="majorBidi" w:hAnsiTheme="majorBidi" w:cstheme="majorBidi"/>
          <w:color w:val="000000" w:themeColor="text1"/>
          <w:sz w:val="22"/>
          <w:szCs w:val="22"/>
          <w:shd w:val="clear" w:color="auto" w:fill="FFFFFF"/>
        </w:rPr>
        <w:t xml:space="preserve">“The Role of Music in Schleiermacher’s Writings,” </w:t>
      </w:r>
      <w:r w:rsidR="004D3C30">
        <w:rPr>
          <w:rFonts w:asciiTheme="majorBidi" w:hAnsiTheme="majorBidi" w:cstheme="majorBidi"/>
          <w:color w:val="000000" w:themeColor="text1"/>
          <w:sz w:val="22"/>
          <w:szCs w:val="22"/>
          <w:shd w:val="clear" w:color="auto" w:fill="FFFFFF"/>
        </w:rPr>
        <w:t xml:space="preserve">in </w:t>
      </w:r>
      <w:proofErr w:type="spellStart"/>
      <w:r w:rsidRPr="00333D83">
        <w:rPr>
          <w:rFonts w:asciiTheme="majorBidi" w:hAnsiTheme="majorBidi" w:cstheme="majorBidi"/>
          <w:i/>
          <w:iCs/>
          <w:color w:val="000000" w:themeColor="text1"/>
          <w:sz w:val="22"/>
          <w:szCs w:val="22"/>
        </w:rPr>
        <w:t>Internationaler</w:t>
      </w:r>
      <w:proofErr w:type="spellEnd"/>
      <w:r w:rsidRPr="00333D83">
        <w:rPr>
          <w:rFonts w:asciiTheme="majorBidi" w:hAnsiTheme="majorBidi" w:cstheme="majorBidi"/>
          <w:i/>
          <w:iCs/>
          <w:color w:val="000000" w:themeColor="text1"/>
          <w:sz w:val="22"/>
          <w:szCs w:val="22"/>
        </w:rPr>
        <w:t xml:space="preserve"> Schleiermacher-</w:t>
      </w:r>
      <w:proofErr w:type="spellStart"/>
      <w:r w:rsidRPr="00333D83">
        <w:rPr>
          <w:rFonts w:asciiTheme="majorBidi" w:hAnsiTheme="majorBidi" w:cstheme="majorBidi"/>
          <w:i/>
          <w:iCs/>
          <w:color w:val="000000" w:themeColor="text1"/>
          <w:sz w:val="22"/>
          <w:szCs w:val="22"/>
        </w:rPr>
        <w:t>Kongreß</w:t>
      </w:r>
      <w:proofErr w:type="spellEnd"/>
      <w:r w:rsidRPr="00333D83">
        <w:rPr>
          <w:rFonts w:asciiTheme="majorBidi" w:hAnsiTheme="majorBidi" w:cstheme="majorBidi"/>
          <w:i/>
          <w:iCs/>
          <w:color w:val="000000" w:themeColor="text1"/>
          <w:sz w:val="22"/>
          <w:szCs w:val="22"/>
        </w:rPr>
        <w:t xml:space="preserve"> Berlin 1984</w:t>
      </w:r>
      <w:r w:rsidRPr="00333D83">
        <w:rPr>
          <w:rFonts w:asciiTheme="majorBidi" w:hAnsiTheme="majorBidi" w:cstheme="majorBidi"/>
          <w:color w:val="000000" w:themeColor="text1"/>
          <w:sz w:val="22"/>
          <w:szCs w:val="22"/>
          <w:shd w:val="clear" w:color="auto" w:fill="FFFFFF"/>
        </w:rPr>
        <w:t xml:space="preserve">, ed. Kurt-Victor </w:t>
      </w:r>
      <w:proofErr w:type="spellStart"/>
      <w:r w:rsidRPr="00333D83">
        <w:rPr>
          <w:rFonts w:asciiTheme="majorBidi" w:hAnsiTheme="majorBidi" w:cstheme="majorBidi"/>
          <w:color w:val="000000" w:themeColor="text1"/>
          <w:sz w:val="22"/>
          <w:szCs w:val="22"/>
          <w:shd w:val="clear" w:color="auto" w:fill="FFFFFF"/>
        </w:rPr>
        <w:t>Selge</w:t>
      </w:r>
      <w:proofErr w:type="spellEnd"/>
      <w:r w:rsidRPr="00333D83">
        <w:rPr>
          <w:rFonts w:asciiTheme="majorBidi" w:hAnsiTheme="majorBidi" w:cstheme="majorBidi"/>
          <w:color w:val="000000" w:themeColor="text1"/>
          <w:sz w:val="22"/>
          <w:szCs w:val="22"/>
          <w:shd w:val="clear" w:color="auto" w:fill="FFFFFF"/>
        </w:rPr>
        <w:t xml:space="preserve"> (Berlin: De Gruyter, 1985), 439</w:t>
      </w:r>
      <w:r w:rsidR="00160A16" w:rsidRPr="00333D83">
        <w:rPr>
          <w:rFonts w:asciiTheme="majorBidi" w:hAnsiTheme="majorBidi" w:cstheme="majorBidi"/>
          <w:color w:val="000000" w:themeColor="text1"/>
          <w:sz w:val="22"/>
          <w:szCs w:val="22"/>
          <w:shd w:val="clear" w:color="auto" w:fill="FFFFFF"/>
        </w:rPr>
        <w:t>–</w:t>
      </w:r>
      <w:r w:rsidRPr="00333D83">
        <w:rPr>
          <w:rFonts w:asciiTheme="majorBidi" w:hAnsiTheme="majorBidi" w:cstheme="majorBidi"/>
          <w:color w:val="000000" w:themeColor="text1"/>
          <w:sz w:val="22"/>
          <w:szCs w:val="22"/>
          <w:shd w:val="clear" w:color="auto" w:fill="FFFFFF"/>
        </w:rPr>
        <w:t>48, esp</w:t>
      </w:r>
      <w:r w:rsidR="005A7034">
        <w:rPr>
          <w:rFonts w:asciiTheme="majorBidi" w:hAnsiTheme="majorBidi" w:cstheme="majorBidi"/>
          <w:color w:val="000000" w:themeColor="text1"/>
          <w:sz w:val="22"/>
          <w:szCs w:val="22"/>
          <w:shd w:val="clear" w:color="auto" w:fill="FFFFFF"/>
        </w:rPr>
        <w:t>.</w:t>
      </w:r>
      <w:r w:rsidRPr="00333D83">
        <w:rPr>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color w:val="000000" w:themeColor="text1"/>
          <w:sz w:val="22"/>
          <w:szCs w:val="22"/>
          <w:lang w:val="en-GB"/>
        </w:rPr>
        <w:t>445.</w:t>
      </w:r>
    </w:p>
  </w:footnote>
  <w:footnote w:id="39">
    <w:p w14:paraId="3BBD17C5" w14:textId="52B27732" w:rsidR="00C27297" w:rsidRPr="00333D83" w:rsidRDefault="00C27297"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Frederick Charles Copleston, </w:t>
      </w:r>
      <w:r w:rsidRPr="00333D83">
        <w:rPr>
          <w:rFonts w:asciiTheme="majorBidi" w:hAnsiTheme="majorBidi" w:cstheme="majorBidi"/>
          <w:i/>
          <w:iCs/>
          <w:sz w:val="22"/>
          <w:szCs w:val="22"/>
        </w:rPr>
        <w:t>A History of Philosophy</w:t>
      </w:r>
      <w:r w:rsidRPr="00333D83">
        <w:rPr>
          <w:rFonts w:asciiTheme="majorBidi" w:hAnsiTheme="majorBidi" w:cstheme="majorBidi"/>
          <w:sz w:val="22"/>
          <w:szCs w:val="22"/>
        </w:rPr>
        <w:t xml:space="preserve">, </w:t>
      </w:r>
      <w:r w:rsidR="00761CDB">
        <w:rPr>
          <w:rFonts w:asciiTheme="majorBidi" w:hAnsiTheme="majorBidi" w:cstheme="majorBidi"/>
          <w:sz w:val="22"/>
          <w:szCs w:val="22"/>
        </w:rPr>
        <w:t>v</w:t>
      </w:r>
      <w:r w:rsidRPr="00333D83">
        <w:rPr>
          <w:rFonts w:asciiTheme="majorBidi" w:hAnsiTheme="majorBidi" w:cstheme="majorBidi"/>
          <w:sz w:val="22"/>
          <w:szCs w:val="22"/>
        </w:rPr>
        <w:t>ol</w:t>
      </w:r>
      <w:r w:rsidR="005A7034">
        <w:rPr>
          <w:rFonts w:asciiTheme="majorBidi" w:hAnsiTheme="majorBidi" w:cstheme="majorBidi"/>
          <w:sz w:val="22"/>
          <w:szCs w:val="22"/>
        </w:rPr>
        <w:t>.</w:t>
      </w:r>
      <w:r w:rsidRPr="00333D83">
        <w:rPr>
          <w:rFonts w:asciiTheme="majorBidi" w:hAnsiTheme="majorBidi" w:cstheme="majorBidi"/>
          <w:sz w:val="22"/>
          <w:szCs w:val="22"/>
        </w:rPr>
        <w:t xml:space="preserve"> 7: </w:t>
      </w:r>
      <w:r w:rsidRPr="00333D83">
        <w:rPr>
          <w:rFonts w:asciiTheme="majorBidi" w:hAnsiTheme="majorBidi" w:cstheme="majorBidi"/>
          <w:i/>
          <w:iCs/>
          <w:sz w:val="22"/>
          <w:szCs w:val="22"/>
        </w:rPr>
        <w:t>Modern Philosophy: From the Post-Kantian Idealists to Marx, Kierkegaard, and Nietzsche</w:t>
      </w:r>
      <w:r w:rsidRPr="00333D83">
        <w:rPr>
          <w:rFonts w:asciiTheme="majorBidi" w:hAnsiTheme="majorBidi" w:cstheme="majorBidi"/>
          <w:sz w:val="22"/>
          <w:szCs w:val="22"/>
        </w:rPr>
        <w:t xml:space="preserve"> (New York: Image Books, 1963), 152.</w:t>
      </w:r>
    </w:p>
  </w:footnote>
  <w:footnote w:id="40">
    <w:p w14:paraId="6045B768" w14:textId="5744040E"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Egbert von Frankenberg, </w:t>
      </w:r>
      <w:r w:rsidRPr="00333D83">
        <w:rPr>
          <w:rFonts w:asciiTheme="majorBidi" w:hAnsiTheme="majorBidi" w:cstheme="majorBidi"/>
          <w:i/>
          <w:iCs/>
          <w:color w:val="000000" w:themeColor="text1"/>
          <w:sz w:val="22"/>
          <w:szCs w:val="22"/>
        </w:rPr>
        <w:t xml:space="preserve">Die </w:t>
      </w:r>
      <w:proofErr w:type="spellStart"/>
      <w:r w:rsidRPr="00333D83">
        <w:rPr>
          <w:rFonts w:asciiTheme="majorBidi" w:hAnsiTheme="majorBidi" w:cstheme="majorBidi"/>
          <w:i/>
          <w:iCs/>
          <w:color w:val="000000" w:themeColor="text1"/>
          <w:sz w:val="22"/>
          <w:szCs w:val="22"/>
        </w:rPr>
        <w:t>geistigen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Grundlagen</w:t>
      </w:r>
      <w:proofErr w:type="spellEnd"/>
      <w:r w:rsidRPr="00333D83">
        <w:rPr>
          <w:rFonts w:asciiTheme="majorBidi" w:hAnsiTheme="majorBidi" w:cstheme="majorBidi"/>
          <w:i/>
          <w:iCs/>
          <w:color w:val="000000" w:themeColor="text1"/>
          <w:sz w:val="22"/>
          <w:szCs w:val="22"/>
        </w:rPr>
        <w:t xml:space="preserve"> der </w:t>
      </w:r>
      <w:proofErr w:type="spellStart"/>
      <w:r w:rsidRPr="00333D83">
        <w:rPr>
          <w:rFonts w:asciiTheme="majorBidi" w:hAnsiTheme="majorBidi" w:cstheme="majorBidi"/>
          <w:i/>
          <w:iCs/>
          <w:color w:val="000000" w:themeColor="text1"/>
          <w:sz w:val="22"/>
          <w:szCs w:val="22"/>
        </w:rPr>
        <w:t>Theaterkunst</w:t>
      </w:r>
      <w:proofErr w:type="spellEnd"/>
      <w:r w:rsidR="00150EFC" w:rsidRPr="00333D83">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 xml:space="preserve">(Weimar: </w:t>
      </w:r>
      <w:proofErr w:type="spellStart"/>
      <w:r w:rsidRPr="00333D83">
        <w:rPr>
          <w:rFonts w:asciiTheme="majorBidi" w:hAnsiTheme="majorBidi" w:cstheme="majorBidi"/>
          <w:color w:val="000000" w:themeColor="text1"/>
          <w:sz w:val="22"/>
          <w:szCs w:val="22"/>
        </w:rPr>
        <w:t>Kiepenheuer</w:t>
      </w:r>
      <w:proofErr w:type="spellEnd"/>
      <w:r w:rsidRPr="00333D83">
        <w:rPr>
          <w:rFonts w:asciiTheme="majorBidi" w:hAnsiTheme="majorBidi" w:cstheme="majorBidi"/>
          <w:color w:val="000000" w:themeColor="text1"/>
          <w:sz w:val="22"/>
          <w:szCs w:val="22"/>
        </w:rPr>
        <w:t>,</w:t>
      </w:r>
      <w:r w:rsidR="00150EFC" w:rsidRPr="00333D83">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1910), 65.</w:t>
      </w:r>
    </w:p>
  </w:footnote>
  <w:footnote w:id="41">
    <w:p w14:paraId="6D9A0A16" w14:textId="7B749FB8"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Friedrich Schleiermacher, </w:t>
      </w:r>
      <w:proofErr w:type="spellStart"/>
      <w:r w:rsidRPr="00333D83">
        <w:rPr>
          <w:rFonts w:asciiTheme="majorBidi" w:hAnsiTheme="majorBidi" w:cstheme="majorBidi"/>
          <w:i/>
          <w:iCs/>
          <w:color w:val="000000" w:themeColor="text1"/>
          <w:sz w:val="22"/>
          <w:szCs w:val="22"/>
        </w:rPr>
        <w:t>Vorlesungen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w:t>
      </w:r>
      <w:proofErr w:type="spellStart"/>
      <w:r w:rsidRPr="00333D83">
        <w:rPr>
          <w:rFonts w:asciiTheme="majorBidi" w:hAnsiTheme="majorBidi" w:cstheme="majorBidi"/>
          <w:i/>
          <w:iCs/>
          <w:color w:val="000000" w:themeColor="text1"/>
          <w:sz w:val="22"/>
          <w:szCs w:val="22"/>
        </w:rPr>
        <w:t>Ästhetik</w:t>
      </w:r>
      <w:proofErr w:type="spellEnd"/>
      <w:r w:rsidRPr="00333D83">
        <w:rPr>
          <w:rFonts w:asciiTheme="majorBidi" w:hAnsiTheme="majorBidi" w:cstheme="majorBidi"/>
          <w:color w:val="000000" w:themeColor="text1"/>
          <w:sz w:val="22"/>
          <w:szCs w:val="22"/>
        </w:rPr>
        <w:t xml:space="preserve">, ed. Holden </w:t>
      </w:r>
      <w:proofErr w:type="spellStart"/>
      <w:r w:rsidRPr="00333D83">
        <w:rPr>
          <w:rFonts w:asciiTheme="majorBidi" w:hAnsiTheme="majorBidi" w:cstheme="majorBidi"/>
          <w:color w:val="000000" w:themeColor="text1"/>
          <w:sz w:val="22"/>
          <w:szCs w:val="22"/>
        </w:rPr>
        <w:t>Kelm</w:t>
      </w:r>
      <w:proofErr w:type="spellEnd"/>
      <w:r w:rsidRPr="00333D83">
        <w:rPr>
          <w:rFonts w:asciiTheme="majorBidi" w:hAnsiTheme="majorBidi" w:cstheme="majorBidi"/>
          <w:color w:val="000000" w:themeColor="text1"/>
          <w:sz w:val="22"/>
          <w:szCs w:val="22"/>
        </w:rPr>
        <w:t>, KGA II/14 (Berlin: De Gruyter</w:t>
      </w:r>
      <w:r w:rsidR="00E53771">
        <w:rPr>
          <w:rFonts w:asciiTheme="majorBidi" w:hAnsiTheme="majorBidi" w:cstheme="majorBidi"/>
          <w:color w:val="000000" w:themeColor="text1"/>
          <w:sz w:val="22"/>
          <w:szCs w:val="22"/>
        </w:rPr>
        <w:t>, 2021</w:t>
      </w:r>
      <w:r w:rsidRPr="00333D83">
        <w:rPr>
          <w:rFonts w:asciiTheme="majorBidi" w:hAnsiTheme="majorBidi" w:cstheme="majorBidi"/>
          <w:color w:val="000000" w:themeColor="text1"/>
          <w:sz w:val="22"/>
          <w:szCs w:val="22"/>
        </w:rPr>
        <w:t>), 215 (</w:t>
      </w:r>
      <w:proofErr w:type="spellStart"/>
      <w:r w:rsidRPr="00333D83">
        <w:rPr>
          <w:rFonts w:asciiTheme="majorBidi" w:hAnsiTheme="majorBidi" w:cstheme="majorBidi"/>
          <w:color w:val="000000" w:themeColor="text1"/>
          <w:sz w:val="22"/>
          <w:szCs w:val="22"/>
        </w:rPr>
        <w:t>Kollegheft</w:t>
      </w:r>
      <w:proofErr w:type="spellEnd"/>
      <w:r w:rsidRPr="00333D83">
        <w:rPr>
          <w:rFonts w:asciiTheme="majorBidi" w:hAnsiTheme="majorBidi" w:cstheme="majorBidi"/>
          <w:color w:val="000000" w:themeColor="text1"/>
          <w:sz w:val="22"/>
          <w:szCs w:val="22"/>
        </w:rPr>
        <w:t xml:space="preserve"> 1819).</w:t>
      </w:r>
    </w:p>
  </w:footnote>
  <w:footnote w:id="42">
    <w:p w14:paraId="4981F11E" w14:textId="051B7FC8" w:rsidR="00C27297" w:rsidRPr="00333D83" w:rsidRDefault="00C27297"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Fonts w:asciiTheme="majorBidi" w:hAnsiTheme="majorBidi" w:cstheme="majorBidi"/>
          <w:color w:val="000000" w:themeColor="text1"/>
          <w:sz w:val="22"/>
          <w:szCs w:val="22"/>
        </w:rPr>
        <w:t xml:space="preserve">Schleiermacher, </w:t>
      </w:r>
      <w:proofErr w:type="spellStart"/>
      <w:r w:rsidRPr="00333D83">
        <w:rPr>
          <w:rFonts w:asciiTheme="majorBidi" w:hAnsiTheme="majorBidi" w:cstheme="majorBidi"/>
          <w:i/>
          <w:iCs/>
          <w:color w:val="000000" w:themeColor="text1"/>
          <w:sz w:val="22"/>
          <w:szCs w:val="22"/>
        </w:rPr>
        <w:t>Vorlesungen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w:t>
      </w:r>
      <w:proofErr w:type="spellStart"/>
      <w:r w:rsidRPr="00333D83">
        <w:rPr>
          <w:rFonts w:asciiTheme="majorBidi" w:hAnsiTheme="majorBidi" w:cstheme="majorBidi"/>
          <w:i/>
          <w:iCs/>
          <w:color w:val="000000" w:themeColor="text1"/>
          <w:sz w:val="22"/>
          <w:szCs w:val="22"/>
        </w:rPr>
        <w:t>Ästhetik</w:t>
      </w:r>
      <w:proofErr w:type="spellEnd"/>
      <w:r w:rsidRPr="00333D83">
        <w:rPr>
          <w:rFonts w:asciiTheme="majorBidi" w:hAnsiTheme="majorBidi" w:cstheme="majorBidi"/>
          <w:color w:val="000000" w:themeColor="text1"/>
          <w:sz w:val="22"/>
          <w:szCs w:val="22"/>
        </w:rPr>
        <w:t>, 215.</w:t>
      </w:r>
    </w:p>
  </w:footnote>
  <w:footnote w:id="43">
    <w:p w14:paraId="190BE0F2" w14:textId="2081A198" w:rsidR="00C27297" w:rsidRPr="00333D83" w:rsidRDefault="00C27297" w:rsidP="0013355A">
      <w:pPr>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For a discussion on the aesthetic concept of dignity in Friedrich Schiller’s work, see Rosen, </w:t>
      </w:r>
      <w:r w:rsidRPr="00333D83">
        <w:rPr>
          <w:rFonts w:asciiTheme="majorBidi" w:hAnsiTheme="majorBidi" w:cstheme="majorBidi"/>
          <w:i/>
          <w:iCs/>
          <w:color w:val="000000" w:themeColor="text1"/>
          <w:sz w:val="22"/>
          <w:szCs w:val="22"/>
        </w:rPr>
        <w:t>Dignity</w:t>
      </w:r>
      <w:r w:rsidRPr="00333D83">
        <w:rPr>
          <w:rFonts w:asciiTheme="majorBidi" w:hAnsiTheme="majorBidi" w:cstheme="majorBidi"/>
          <w:color w:val="000000" w:themeColor="text1"/>
          <w:sz w:val="22"/>
          <w:szCs w:val="22"/>
        </w:rPr>
        <w:t>, 31.</w:t>
      </w:r>
      <w:r w:rsidR="006349D1" w:rsidRPr="00333D83">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Similarities are found with Renaissance writers whose ideas resurfaced with German idealism</w:t>
      </w:r>
      <w:r w:rsidR="009E6372" w:rsidRPr="00333D83">
        <w:rPr>
          <w:rFonts w:asciiTheme="majorBidi" w:hAnsiTheme="majorBidi" w:cstheme="majorBidi"/>
          <w:color w:val="000000" w:themeColor="text1"/>
          <w:sz w:val="22"/>
          <w:szCs w:val="22"/>
        </w:rPr>
        <w:t>; s</w:t>
      </w:r>
      <w:r w:rsidRPr="00333D83">
        <w:rPr>
          <w:rFonts w:asciiTheme="majorBidi" w:hAnsiTheme="majorBidi" w:cstheme="majorBidi"/>
          <w:color w:val="000000" w:themeColor="text1"/>
          <w:sz w:val="22"/>
          <w:szCs w:val="22"/>
        </w:rPr>
        <w:t xml:space="preserve">ee W. Norris Clarke, </w:t>
      </w:r>
      <w:r w:rsidRPr="00333D83">
        <w:rPr>
          <w:rFonts w:asciiTheme="majorBidi" w:hAnsiTheme="majorBidi" w:cstheme="majorBidi"/>
          <w:i/>
          <w:iCs/>
          <w:color w:val="000000" w:themeColor="text1"/>
          <w:sz w:val="22"/>
          <w:szCs w:val="22"/>
        </w:rPr>
        <w:t>The Creative Retrieval of Saint Thomas Aquinas: Essays in Thomistic Philosophy, New and Old</w:t>
      </w:r>
      <w:r w:rsidRPr="00333D83">
        <w:rPr>
          <w:rFonts w:asciiTheme="majorBidi" w:hAnsiTheme="majorBidi" w:cstheme="majorBidi"/>
          <w:color w:val="000000" w:themeColor="text1"/>
          <w:sz w:val="22"/>
          <w:szCs w:val="22"/>
        </w:rPr>
        <w:t xml:space="preserve"> (New York: Fordham University Press, 2009), 214.</w:t>
      </w:r>
    </w:p>
  </w:footnote>
  <w:footnote w:id="44">
    <w:p w14:paraId="77C15D9B" w14:textId="1F4D46F9" w:rsidR="00C27297" w:rsidRPr="00333D83" w:rsidRDefault="00C27297"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Friedrich </w:t>
      </w:r>
      <w:proofErr w:type="spellStart"/>
      <w:r w:rsidRPr="00333D83">
        <w:rPr>
          <w:rFonts w:asciiTheme="majorBidi" w:hAnsiTheme="majorBidi" w:cstheme="majorBidi"/>
          <w:sz w:val="22"/>
          <w:szCs w:val="22"/>
        </w:rPr>
        <w:t>Schleiermachers</w:t>
      </w:r>
      <w:proofErr w:type="spellEnd"/>
      <w:r w:rsidR="00A8384C">
        <w:rPr>
          <w:rFonts w:asciiTheme="majorBidi" w:hAnsiTheme="majorBidi" w:cstheme="majorBidi"/>
          <w:sz w:val="22"/>
          <w:szCs w:val="22"/>
        </w:rPr>
        <w:t>,</w:t>
      </w:r>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Grundriß</w:t>
      </w:r>
      <w:proofErr w:type="spellEnd"/>
      <w:r w:rsidRPr="00333D83">
        <w:rPr>
          <w:rFonts w:asciiTheme="majorBidi" w:hAnsiTheme="majorBidi" w:cstheme="majorBidi"/>
          <w:i/>
          <w:iCs/>
          <w:color w:val="000000" w:themeColor="text1"/>
          <w:sz w:val="22"/>
          <w:szCs w:val="22"/>
        </w:rPr>
        <w:t xml:space="preserve"> der </w:t>
      </w:r>
      <w:proofErr w:type="spellStart"/>
      <w:r w:rsidRPr="00333D83">
        <w:rPr>
          <w:rFonts w:asciiTheme="majorBidi" w:hAnsiTheme="majorBidi" w:cstheme="majorBidi"/>
          <w:i/>
          <w:iCs/>
          <w:color w:val="000000" w:themeColor="text1"/>
          <w:sz w:val="22"/>
          <w:szCs w:val="22"/>
        </w:rPr>
        <w:t>philosophischen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Ethik</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kern w:val="0"/>
          <w:sz w:val="22"/>
          <w:szCs w:val="22"/>
          <w:lang w:bidi="he-IL"/>
        </w:rPr>
        <w:t>Grundlinien</w:t>
      </w:r>
      <w:proofErr w:type="spellEnd"/>
      <w:r w:rsidRPr="00333D83">
        <w:rPr>
          <w:rFonts w:asciiTheme="majorBidi" w:hAnsiTheme="majorBidi" w:cstheme="majorBidi"/>
          <w:i/>
          <w:iCs/>
          <w:kern w:val="0"/>
          <w:sz w:val="22"/>
          <w:szCs w:val="22"/>
          <w:lang w:bidi="he-IL"/>
        </w:rPr>
        <w:t xml:space="preserve"> der </w:t>
      </w:r>
      <w:proofErr w:type="spellStart"/>
      <w:r w:rsidRPr="00333D83">
        <w:rPr>
          <w:rFonts w:asciiTheme="majorBidi" w:hAnsiTheme="majorBidi" w:cstheme="majorBidi"/>
          <w:i/>
          <w:iCs/>
          <w:kern w:val="0"/>
          <w:sz w:val="22"/>
          <w:szCs w:val="22"/>
          <w:lang w:bidi="he-IL"/>
        </w:rPr>
        <w:t>Sittenlehre</w:t>
      </w:r>
      <w:proofErr w:type="spellEnd"/>
      <w:r w:rsidRPr="00333D83">
        <w:rPr>
          <w:rFonts w:asciiTheme="majorBidi" w:hAnsiTheme="majorBidi" w:cstheme="majorBidi"/>
          <w:i/>
          <w:iCs/>
          <w:kern w:val="0"/>
          <w:sz w:val="22"/>
          <w:szCs w:val="22"/>
          <w:lang w:bidi="he-IL"/>
        </w:rPr>
        <w:t>)</w:t>
      </w:r>
      <w:r w:rsidRPr="00333D83">
        <w:rPr>
          <w:rFonts w:asciiTheme="majorBidi" w:hAnsiTheme="majorBidi" w:cstheme="majorBidi"/>
          <w:color w:val="000000" w:themeColor="text1"/>
          <w:sz w:val="22"/>
          <w:szCs w:val="22"/>
        </w:rPr>
        <w:t xml:space="preserve">, ed. August </w:t>
      </w:r>
      <w:proofErr w:type="spellStart"/>
      <w:r w:rsidRPr="00333D83">
        <w:rPr>
          <w:rFonts w:asciiTheme="majorBidi" w:hAnsiTheme="majorBidi" w:cstheme="majorBidi"/>
          <w:color w:val="000000" w:themeColor="text1"/>
          <w:sz w:val="22"/>
          <w:szCs w:val="22"/>
        </w:rPr>
        <w:t>Twesten</w:t>
      </w:r>
      <w:proofErr w:type="spellEnd"/>
      <w:r w:rsidRPr="00333D83">
        <w:rPr>
          <w:rFonts w:asciiTheme="majorBidi" w:hAnsiTheme="majorBidi" w:cstheme="majorBidi"/>
          <w:color w:val="000000" w:themeColor="text1"/>
          <w:sz w:val="22"/>
          <w:szCs w:val="22"/>
        </w:rPr>
        <w:t xml:space="preserve"> (Berlin</w:t>
      </w:r>
      <w:r w:rsidR="00522A61">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Reimer, 1841), 114, 115.</w:t>
      </w:r>
    </w:p>
  </w:footnote>
  <w:footnote w:id="45">
    <w:p w14:paraId="5030FE44" w14:textId="77777777"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proofErr w:type="spellStart"/>
      <w:r w:rsidRPr="00333D83">
        <w:rPr>
          <w:rFonts w:asciiTheme="majorBidi" w:hAnsiTheme="majorBidi" w:cstheme="majorBidi"/>
          <w:i/>
          <w:iCs/>
          <w:color w:val="000000" w:themeColor="text1"/>
          <w:sz w:val="22"/>
          <w:szCs w:val="22"/>
        </w:rPr>
        <w:t>Vorlesungen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w:t>
      </w:r>
      <w:proofErr w:type="spellStart"/>
      <w:r w:rsidRPr="00333D83">
        <w:rPr>
          <w:rFonts w:asciiTheme="majorBidi" w:hAnsiTheme="majorBidi" w:cstheme="majorBidi"/>
          <w:i/>
          <w:iCs/>
          <w:color w:val="000000" w:themeColor="text1"/>
          <w:sz w:val="22"/>
          <w:szCs w:val="22"/>
        </w:rPr>
        <w:t>Ästhetik</w:t>
      </w:r>
      <w:proofErr w:type="spellEnd"/>
      <w:r w:rsidRPr="00333D83">
        <w:rPr>
          <w:rFonts w:asciiTheme="majorBidi" w:hAnsiTheme="majorBidi" w:cstheme="majorBidi"/>
          <w:color w:val="000000" w:themeColor="text1"/>
          <w:sz w:val="22"/>
          <w:szCs w:val="22"/>
        </w:rPr>
        <w:t>, 43.</w:t>
      </w:r>
    </w:p>
  </w:footnote>
  <w:footnote w:id="46">
    <w:p w14:paraId="02975365" w14:textId="19D36C98"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proofErr w:type="spellStart"/>
      <w:r w:rsidRPr="00333D83">
        <w:rPr>
          <w:rFonts w:asciiTheme="majorBidi" w:hAnsiTheme="majorBidi" w:cstheme="majorBidi"/>
          <w:i/>
          <w:iCs/>
          <w:color w:val="000000" w:themeColor="text1"/>
          <w:sz w:val="22"/>
          <w:szCs w:val="22"/>
        </w:rPr>
        <w:t>Vorlesungen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w:t>
      </w:r>
      <w:proofErr w:type="spellStart"/>
      <w:r w:rsidRPr="00333D83">
        <w:rPr>
          <w:rFonts w:asciiTheme="majorBidi" w:hAnsiTheme="majorBidi" w:cstheme="majorBidi"/>
          <w:i/>
          <w:iCs/>
          <w:color w:val="000000" w:themeColor="text1"/>
          <w:sz w:val="22"/>
          <w:szCs w:val="22"/>
        </w:rPr>
        <w:t>Ästhetik</w:t>
      </w:r>
      <w:proofErr w:type="spellEnd"/>
      <w:r w:rsidRPr="00333D83">
        <w:rPr>
          <w:rFonts w:asciiTheme="majorBidi" w:hAnsiTheme="majorBidi" w:cstheme="majorBidi"/>
          <w:color w:val="000000" w:themeColor="text1"/>
          <w:sz w:val="22"/>
          <w:szCs w:val="22"/>
        </w:rPr>
        <w:t>, 43.</w:t>
      </w:r>
    </w:p>
  </w:footnote>
  <w:footnote w:id="47">
    <w:p w14:paraId="0266F142" w14:textId="30AE30A0" w:rsidR="00C27297" w:rsidRPr="00333D83" w:rsidRDefault="00C27297"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Fonts w:asciiTheme="majorBidi" w:hAnsiTheme="majorBidi" w:cstheme="majorBidi"/>
          <w:color w:val="000000" w:themeColor="text1"/>
          <w:sz w:val="22"/>
          <w:szCs w:val="22"/>
        </w:rPr>
        <w:t xml:space="preserve">S. L.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 xml:space="preserve">Reality and Man: An </w:t>
      </w:r>
      <w:r w:rsidRPr="00522A61">
        <w:rPr>
          <w:rStyle w:val="Emphasis"/>
          <w:rFonts w:asciiTheme="majorBidi" w:hAnsiTheme="majorBidi" w:cstheme="majorBidi"/>
          <w:color w:val="000000" w:themeColor="text1"/>
          <w:sz w:val="22"/>
          <w:szCs w:val="22"/>
        </w:rPr>
        <w:t>Essay</w:t>
      </w:r>
      <w:r w:rsidRPr="00522A61">
        <w:rPr>
          <w:rStyle w:val="apple-converted-space"/>
          <w:rFonts w:asciiTheme="majorBidi" w:hAnsiTheme="majorBidi" w:cstheme="majorBidi"/>
          <w:color w:val="000000" w:themeColor="text1"/>
          <w:sz w:val="22"/>
          <w:szCs w:val="22"/>
          <w:shd w:val="clear" w:color="auto" w:fill="FFFFFF"/>
        </w:rPr>
        <w:t xml:space="preserve"> </w:t>
      </w:r>
      <w:r w:rsidRPr="00522A61">
        <w:rPr>
          <w:rFonts w:asciiTheme="majorBidi" w:hAnsiTheme="majorBidi" w:cstheme="majorBidi"/>
          <w:i/>
          <w:iCs/>
          <w:color w:val="000000" w:themeColor="text1"/>
          <w:sz w:val="22"/>
          <w:szCs w:val="22"/>
          <w:shd w:val="clear" w:color="auto" w:fill="FFFFFF"/>
        </w:rPr>
        <w:t>in the</w:t>
      </w:r>
      <w:r w:rsidRPr="00522A61">
        <w:rPr>
          <w:rStyle w:val="apple-converted-space"/>
          <w:rFonts w:asciiTheme="majorBidi" w:hAnsiTheme="majorBidi" w:cstheme="majorBidi"/>
          <w:color w:val="000000" w:themeColor="text1"/>
          <w:sz w:val="22"/>
          <w:szCs w:val="22"/>
          <w:shd w:val="clear" w:color="auto" w:fill="FFFFFF"/>
        </w:rPr>
        <w:t xml:space="preserve"> </w:t>
      </w:r>
      <w:r w:rsidRPr="00522A61">
        <w:rPr>
          <w:rStyle w:val="Emphasis"/>
          <w:rFonts w:asciiTheme="majorBidi" w:hAnsiTheme="majorBidi" w:cstheme="majorBidi"/>
          <w:color w:val="000000" w:themeColor="text1"/>
          <w:sz w:val="22"/>
          <w:szCs w:val="22"/>
        </w:rPr>
        <w:t>Metaphysics</w:t>
      </w:r>
      <w:r w:rsidRPr="00333D83">
        <w:rPr>
          <w:rStyle w:val="Emphasis"/>
          <w:rFonts w:asciiTheme="majorBidi" w:hAnsiTheme="majorBidi" w:cstheme="majorBidi"/>
          <w:color w:val="000000" w:themeColor="text1"/>
          <w:sz w:val="22"/>
          <w:szCs w:val="22"/>
        </w:rPr>
        <w:t xml:space="preserve"> of Human Nature, </w:t>
      </w:r>
      <w:r w:rsidRPr="00333D83">
        <w:rPr>
          <w:rFonts w:asciiTheme="majorBidi" w:hAnsiTheme="majorBidi" w:cstheme="majorBidi"/>
          <w:color w:val="000000" w:themeColor="text1"/>
          <w:sz w:val="22"/>
          <w:szCs w:val="22"/>
          <w:shd w:val="clear" w:color="auto" w:fill="FFFFFF"/>
        </w:rPr>
        <w:t xml:space="preserve">trans. Natalie </w:t>
      </w:r>
      <w:proofErr w:type="spellStart"/>
      <w:r w:rsidRPr="00333D83">
        <w:rPr>
          <w:rFonts w:asciiTheme="majorBidi" w:hAnsiTheme="majorBidi" w:cstheme="majorBidi"/>
          <w:color w:val="000000" w:themeColor="text1"/>
          <w:sz w:val="22"/>
          <w:szCs w:val="22"/>
          <w:shd w:val="clear" w:color="auto" w:fill="FFFFFF"/>
        </w:rPr>
        <w:t>Duddington</w:t>
      </w:r>
      <w:proofErr w:type="spellEnd"/>
      <w:r w:rsidRPr="00333D83">
        <w:rPr>
          <w:rStyle w:val="apple-converted-space"/>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color w:val="000000" w:themeColor="text1"/>
          <w:sz w:val="22"/>
          <w:szCs w:val="22"/>
          <w:shd w:val="clear" w:color="auto" w:fill="FFFFFF"/>
        </w:rPr>
        <w:t>(London: Faber &amp; Faber, 1965), 153.</w:t>
      </w:r>
    </w:p>
  </w:footnote>
  <w:footnote w:id="48">
    <w:p w14:paraId="424220DC" w14:textId="5A65A7A4"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Reality and Man</w:t>
      </w:r>
      <w:r w:rsidRPr="00522A61">
        <w:rPr>
          <w:rStyle w:val="Emphasis"/>
          <w:rFonts w:asciiTheme="majorBidi" w:hAnsiTheme="majorBidi" w:cstheme="majorBidi"/>
          <w:i w:val="0"/>
          <w:iCs w:val="0"/>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153</w:t>
      </w:r>
      <w:r w:rsidR="00577B51" w:rsidRPr="00333D83">
        <w:rPr>
          <w:rFonts w:asciiTheme="majorBidi" w:hAnsiTheme="majorBidi" w:cstheme="majorBidi"/>
          <w:color w:val="000000" w:themeColor="text1"/>
          <w:sz w:val="22"/>
          <w:szCs w:val="22"/>
        </w:rPr>
        <w:t>–</w:t>
      </w:r>
      <w:r w:rsidR="003D5795" w:rsidRPr="00333D83">
        <w:rPr>
          <w:rFonts w:asciiTheme="majorBidi" w:hAnsiTheme="majorBidi" w:cstheme="majorBidi"/>
          <w:color w:val="000000" w:themeColor="text1"/>
          <w:sz w:val="22"/>
          <w:szCs w:val="22"/>
        </w:rPr>
        <w:t>5</w:t>
      </w:r>
      <w:r w:rsidRPr="00333D83">
        <w:rPr>
          <w:rStyle w:val="Emphasis"/>
          <w:rFonts w:asciiTheme="majorBidi" w:hAnsiTheme="majorBidi" w:cstheme="majorBidi"/>
          <w:i w:val="0"/>
          <w:iCs w:val="0"/>
          <w:color w:val="000000" w:themeColor="text1"/>
          <w:sz w:val="22"/>
          <w:szCs w:val="22"/>
        </w:rPr>
        <w:t>4.</w:t>
      </w:r>
    </w:p>
  </w:footnote>
  <w:footnote w:id="49">
    <w:p w14:paraId="7D773F7D" w14:textId="0F40C19D"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Reality and Man</w:t>
      </w:r>
      <w:r w:rsidRPr="00522A61">
        <w:rPr>
          <w:rFonts w:asciiTheme="majorBidi" w:hAnsiTheme="majorBidi" w:cstheme="majorBidi"/>
          <w:i/>
          <w:iCs/>
          <w:color w:val="000000" w:themeColor="text1"/>
          <w:sz w:val="22"/>
          <w:szCs w:val="22"/>
          <w:shd w:val="clear" w:color="auto" w:fill="FFFFFF"/>
        </w:rPr>
        <w:t xml:space="preserve">, </w:t>
      </w:r>
      <w:r w:rsidRPr="00333D83">
        <w:rPr>
          <w:rFonts w:asciiTheme="majorBidi" w:hAnsiTheme="majorBidi" w:cstheme="majorBidi"/>
          <w:color w:val="000000" w:themeColor="text1"/>
          <w:sz w:val="22"/>
          <w:szCs w:val="22"/>
          <w:shd w:val="clear" w:color="auto" w:fill="FFFFFF"/>
        </w:rPr>
        <w:t>154.</w:t>
      </w:r>
    </w:p>
  </w:footnote>
  <w:footnote w:id="50">
    <w:p w14:paraId="62CB941F" w14:textId="42506EBD"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Reality and Man</w:t>
      </w:r>
      <w:r w:rsidRPr="00522A61">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155.</w:t>
      </w:r>
    </w:p>
  </w:footnote>
  <w:footnote w:id="51">
    <w:p w14:paraId="36FE50E3" w14:textId="488F3558" w:rsidR="00C27297" w:rsidRPr="00333D83" w:rsidRDefault="00C27297" w:rsidP="0013355A">
      <w:pPr>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Reality and Man</w:t>
      </w:r>
      <w:r w:rsidRPr="00522A61">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 xml:space="preserve">156, 160. In </w:t>
      </w:r>
      <w:r w:rsidRPr="00333D83">
        <w:rPr>
          <w:rFonts w:asciiTheme="majorBidi" w:hAnsiTheme="majorBidi" w:cstheme="majorBidi"/>
          <w:i/>
          <w:iCs/>
          <w:color w:val="000000" w:themeColor="text1"/>
          <w:sz w:val="22"/>
          <w:szCs w:val="22"/>
        </w:rPr>
        <w:t>Man’s Soul</w:t>
      </w:r>
      <w:r w:rsidRPr="00333D83">
        <w:rPr>
          <w:rFonts w:asciiTheme="majorBidi" w:hAnsiTheme="majorBidi" w:cstheme="majorBidi"/>
          <w:color w:val="000000" w:themeColor="text1"/>
          <w:sz w:val="22"/>
          <w:szCs w:val="22"/>
        </w:rPr>
        <w:t xml:space="preserve">, similarly, Frank explains that the entire “domain of spiritual life” in relation to culture and art is a realm where human beings instantly “experience and are conscious of the creative activity of the human spirit.” </w:t>
      </w:r>
      <w:r w:rsidRPr="00333D83">
        <w:rPr>
          <w:rStyle w:val="Emphasis"/>
          <w:rFonts w:asciiTheme="majorBidi" w:hAnsiTheme="majorBidi" w:cstheme="majorBidi"/>
          <w:i w:val="0"/>
          <w:iCs w:val="0"/>
          <w:color w:val="000000" w:themeColor="text1"/>
          <w:sz w:val="22"/>
          <w:szCs w:val="22"/>
        </w:rPr>
        <w:t>S. L. Frank</w:t>
      </w:r>
      <w:r w:rsidRPr="00333D83">
        <w:rPr>
          <w:rFonts w:asciiTheme="majorBidi" w:hAnsiTheme="majorBidi" w:cstheme="majorBidi"/>
          <w:color w:val="000000" w:themeColor="text1"/>
          <w:sz w:val="22"/>
          <w:szCs w:val="22"/>
          <w:shd w:val="clear" w:color="auto" w:fill="FFFFFF"/>
        </w:rPr>
        <w:t>,</w:t>
      </w:r>
      <w:r w:rsidR="00150EFC"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Man’s Soul</w:t>
      </w:r>
      <w:r w:rsidRPr="00522A61">
        <w:rPr>
          <w:rFonts w:asciiTheme="majorBidi" w:hAnsiTheme="majorBidi" w:cstheme="majorBidi"/>
          <w:i/>
          <w:iCs/>
          <w:color w:val="000000" w:themeColor="text1"/>
          <w:sz w:val="22"/>
          <w:szCs w:val="22"/>
          <w:shd w:val="clear" w:color="auto" w:fill="FFFFFF"/>
        </w:rPr>
        <w:t>:</w:t>
      </w:r>
      <w:r w:rsidRPr="00333D83">
        <w:rPr>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i/>
          <w:iCs/>
          <w:color w:val="000000" w:themeColor="text1"/>
          <w:sz w:val="22"/>
          <w:szCs w:val="22"/>
          <w:shd w:val="clear" w:color="auto" w:fill="FFFFFF"/>
        </w:rPr>
        <w:t>An Introductory Essay in Philosophical Psychology</w:t>
      </w:r>
      <w:r w:rsidRPr="00333D83">
        <w:rPr>
          <w:rFonts w:asciiTheme="majorBidi" w:hAnsiTheme="majorBidi" w:cstheme="majorBidi"/>
          <w:color w:val="000000" w:themeColor="text1"/>
          <w:sz w:val="22"/>
          <w:szCs w:val="22"/>
          <w:shd w:val="clear" w:color="auto" w:fill="FFFFFF"/>
        </w:rPr>
        <w:t>, trans. Boris Jakim (Athens: Ohio University Press, 1993</w:t>
      </w:r>
      <w:r w:rsidRPr="00333D83">
        <w:rPr>
          <w:rFonts w:asciiTheme="majorBidi" w:hAnsiTheme="majorBidi" w:cstheme="majorBidi"/>
          <w:color w:val="000000" w:themeColor="text1"/>
          <w:sz w:val="22"/>
          <w:szCs w:val="22"/>
        </w:rPr>
        <w:t>), 263.</w:t>
      </w:r>
    </w:p>
  </w:footnote>
  <w:footnote w:id="52">
    <w:p w14:paraId="5571F652" w14:textId="77777777"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Reality and Man</w:t>
      </w:r>
      <w:r w:rsidRPr="00522A61">
        <w:rPr>
          <w:rStyle w:val="Emphasis"/>
          <w:rFonts w:asciiTheme="majorBidi" w:hAnsiTheme="majorBidi" w:cstheme="majorBidi"/>
          <w:i w:val="0"/>
          <w:iCs w:val="0"/>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156.</w:t>
      </w:r>
    </w:p>
  </w:footnote>
  <w:footnote w:id="53">
    <w:p w14:paraId="10038A2C" w14:textId="7EDE7914"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Reality and Man</w:t>
      </w:r>
      <w:r w:rsidRPr="00522A61">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156.</w:t>
      </w:r>
    </w:p>
  </w:footnote>
  <w:footnote w:id="54">
    <w:p w14:paraId="72D8806A" w14:textId="37D7EBA1"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Reality and Man</w:t>
      </w:r>
      <w:r w:rsidRPr="00522A61">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157.</w:t>
      </w:r>
    </w:p>
  </w:footnote>
  <w:footnote w:id="55">
    <w:p w14:paraId="76C358D1" w14:textId="71774099"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 xml:space="preserve">Reality and Man, </w:t>
      </w:r>
      <w:r w:rsidRPr="00333D83">
        <w:rPr>
          <w:rStyle w:val="Emphasis"/>
          <w:rFonts w:asciiTheme="majorBidi" w:hAnsiTheme="majorBidi" w:cstheme="majorBidi"/>
          <w:i w:val="0"/>
          <w:iCs w:val="0"/>
          <w:color w:val="000000" w:themeColor="text1"/>
          <w:sz w:val="22"/>
          <w:szCs w:val="22"/>
        </w:rPr>
        <w:t>156, 157.</w:t>
      </w:r>
    </w:p>
  </w:footnote>
  <w:footnote w:id="56">
    <w:p w14:paraId="3F3342EF" w14:textId="77777777"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color w:val="000000" w:themeColor="text1"/>
          <w:sz w:val="22"/>
          <w:szCs w:val="22"/>
          <w:shd w:val="clear" w:color="auto" w:fill="FFFFFF"/>
        </w:rPr>
        <w:t xml:space="preserve"> Frank believed that artists as “creators,” understand they are made in the image and likeness of God.</w:t>
      </w:r>
    </w:p>
  </w:footnote>
  <w:footnote w:id="57">
    <w:p w14:paraId="2C9BB227" w14:textId="77777777"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 xml:space="preserve">Reality and Man, </w:t>
      </w:r>
      <w:r w:rsidRPr="00333D83">
        <w:rPr>
          <w:rStyle w:val="Emphasis"/>
          <w:rFonts w:asciiTheme="majorBidi" w:hAnsiTheme="majorBidi" w:cstheme="majorBidi"/>
          <w:i w:val="0"/>
          <w:iCs w:val="0"/>
          <w:color w:val="000000" w:themeColor="text1"/>
          <w:sz w:val="22"/>
          <w:szCs w:val="22"/>
        </w:rPr>
        <w:t>156.</w:t>
      </w:r>
    </w:p>
  </w:footnote>
  <w:footnote w:id="58">
    <w:p w14:paraId="6C0E4826" w14:textId="06F627DE"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 xml:space="preserve">Reality and Man, </w:t>
      </w:r>
      <w:r w:rsidRPr="00333D83">
        <w:rPr>
          <w:rStyle w:val="Emphasis"/>
          <w:rFonts w:asciiTheme="majorBidi" w:hAnsiTheme="majorBidi" w:cstheme="majorBidi"/>
          <w:i w:val="0"/>
          <w:iCs w:val="0"/>
          <w:color w:val="000000" w:themeColor="text1"/>
          <w:sz w:val="22"/>
          <w:szCs w:val="22"/>
        </w:rPr>
        <w:t>159</w:t>
      </w:r>
      <w:r w:rsidRPr="00333D83">
        <w:rPr>
          <w:rStyle w:val="Emphasis"/>
          <w:rFonts w:asciiTheme="majorBidi" w:hAnsiTheme="majorBidi" w:cstheme="majorBidi"/>
          <w:color w:val="000000" w:themeColor="text1"/>
          <w:sz w:val="22"/>
          <w:szCs w:val="22"/>
        </w:rPr>
        <w:t>.</w:t>
      </w:r>
    </w:p>
  </w:footnote>
  <w:footnote w:id="59">
    <w:p w14:paraId="7AF2CCAB" w14:textId="3D66E601"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Holden </w:t>
      </w:r>
      <w:proofErr w:type="spellStart"/>
      <w:r w:rsidRPr="00333D83">
        <w:rPr>
          <w:rFonts w:asciiTheme="majorBidi" w:hAnsiTheme="majorBidi" w:cstheme="majorBidi"/>
          <w:color w:val="000000" w:themeColor="text1"/>
          <w:sz w:val="22"/>
          <w:szCs w:val="22"/>
        </w:rPr>
        <w:t>Kelm</w:t>
      </w:r>
      <w:proofErr w:type="spellEnd"/>
      <w:r w:rsidRPr="00333D83">
        <w:rPr>
          <w:rFonts w:asciiTheme="majorBidi" w:hAnsiTheme="majorBidi" w:cstheme="majorBidi"/>
          <w:color w:val="000000" w:themeColor="text1"/>
          <w:sz w:val="22"/>
          <w:szCs w:val="22"/>
        </w:rPr>
        <w:t xml:space="preserve"> “</w:t>
      </w:r>
      <w:proofErr w:type="spellStart"/>
      <w:r w:rsidRPr="00333D83">
        <w:rPr>
          <w:rFonts w:asciiTheme="majorBidi" w:hAnsiTheme="majorBidi" w:cstheme="majorBidi"/>
          <w:color w:val="000000" w:themeColor="text1"/>
          <w:sz w:val="22"/>
          <w:szCs w:val="22"/>
        </w:rPr>
        <w:t>Historische</w:t>
      </w:r>
      <w:proofErr w:type="spellEnd"/>
      <w:r w:rsidRPr="00333D83">
        <w:rPr>
          <w:rFonts w:asciiTheme="majorBidi" w:hAnsiTheme="majorBidi" w:cstheme="majorBidi"/>
          <w:color w:val="000000" w:themeColor="text1"/>
          <w:sz w:val="22"/>
          <w:szCs w:val="22"/>
        </w:rPr>
        <w:t xml:space="preserve"> </w:t>
      </w:r>
      <w:proofErr w:type="spellStart"/>
      <w:r w:rsidRPr="00333D83">
        <w:rPr>
          <w:rFonts w:asciiTheme="majorBidi" w:hAnsiTheme="majorBidi" w:cstheme="majorBidi"/>
          <w:color w:val="000000" w:themeColor="text1"/>
          <w:sz w:val="22"/>
          <w:szCs w:val="22"/>
        </w:rPr>
        <w:t>Einführung</w:t>
      </w:r>
      <w:proofErr w:type="spellEnd"/>
      <w:r w:rsidRPr="00333D83">
        <w:rPr>
          <w:rFonts w:asciiTheme="majorBidi" w:hAnsiTheme="majorBidi" w:cstheme="majorBidi"/>
          <w:color w:val="000000" w:themeColor="text1"/>
          <w:sz w:val="22"/>
          <w:szCs w:val="22"/>
        </w:rPr>
        <w:t xml:space="preserve">,” in Friedrich Schleiermacher, </w:t>
      </w:r>
      <w:proofErr w:type="spellStart"/>
      <w:r w:rsidRPr="00333D83">
        <w:rPr>
          <w:rFonts w:asciiTheme="majorBidi" w:hAnsiTheme="majorBidi" w:cstheme="majorBidi"/>
          <w:i/>
          <w:iCs/>
          <w:color w:val="000000" w:themeColor="text1"/>
          <w:sz w:val="22"/>
          <w:szCs w:val="22"/>
        </w:rPr>
        <w:t>Vorlesungen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w:t>
      </w:r>
      <w:proofErr w:type="spellStart"/>
      <w:r w:rsidRPr="00333D83">
        <w:rPr>
          <w:rFonts w:asciiTheme="majorBidi" w:hAnsiTheme="majorBidi" w:cstheme="majorBidi"/>
          <w:i/>
          <w:iCs/>
          <w:color w:val="000000" w:themeColor="text1"/>
          <w:sz w:val="22"/>
          <w:szCs w:val="22"/>
        </w:rPr>
        <w:t>Ästhetik</w:t>
      </w:r>
      <w:proofErr w:type="spellEnd"/>
      <w:r w:rsidRPr="00333D83">
        <w:rPr>
          <w:rFonts w:asciiTheme="majorBidi" w:hAnsiTheme="majorBidi" w:cstheme="majorBidi"/>
          <w:color w:val="000000" w:themeColor="text1"/>
          <w:sz w:val="22"/>
          <w:szCs w:val="22"/>
        </w:rPr>
        <w:t xml:space="preserve">, ed. Holden </w:t>
      </w:r>
      <w:proofErr w:type="spellStart"/>
      <w:r w:rsidRPr="00333D83">
        <w:rPr>
          <w:rFonts w:asciiTheme="majorBidi" w:hAnsiTheme="majorBidi" w:cstheme="majorBidi"/>
          <w:color w:val="000000" w:themeColor="text1"/>
          <w:sz w:val="22"/>
          <w:szCs w:val="22"/>
        </w:rPr>
        <w:t>Kelm</w:t>
      </w:r>
      <w:proofErr w:type="spellEnd"/>
      <w:r w:rsidRPr="00333D83">
        <w:rPr>
          <w:rFonts w:asciiTheme="majorBidi" w:hAnsiTheme="majorBidi" w:cstheme="majorBidi"/>
          <w:color w:val="000000" w:themeColor="text1"/>
          <w:sz w:val="22"/>
          <w:szCs w:val="22"/>
        </w:rPr>
        <w:t>, KGA II/14 (Berlin: De Gruyter</w:t>
      </w:r>
      <w:r w:rsidR="00E53771">
        <w:rPr>
          <w:rFonts w:asciiTheme="majorBidi" w:hAnsiTheme="majorBidi" w:cstheme="majorBidi"/>
          <w:color w:val="000000" w:themeColor="text1"/>
          <w:sz w:val="22"/>
          <w:szCs w:val="22"/>
        </w:rPr>
        <w:t>, 2021</w:t>
      </w:r>
      <w:r w:rsidRPr="00333D83">
        <w:rPr>
          <w:rFonts w:asciiTheme="majorBidi" w:hAnsiTheme="majorBidi" w:cstheme="majorBidi"/>
          <w:color w:val="000000" w:themeColor="text1"/>
          <w:sz w:val="22"/>
          <w:szCs w:val="22"/>
        </w:rPr>
        <w:t>), xxv</w:t>
      </w:r>
      <w:r w:rsidRPr="00333D83">
        <w:rPr>
          <w:rFonts w:asciiTheme="majorBidi" w:hAnsiTheme="majorBidi" w:cstheme="majorBidi"/>
          <w:color w:val="000000" w:themeColor="text1"/>
          <w:sz w:val="22"/>
          <w:szCs w:val="22"/>
          <w:shd w:val="clear" w:color="auto" w:fill="FFFFFF"/>
        </w:rPr>
        <w:t>. Schleiermacher declared that “</w:t>
      </w:r>
      <w:r w:rsidRPr="00333D83">
        <w:rPr>
          <w:rStyle w:val="Emphasis"/>
          <w:rFonts w:asciiTheme="majorBidi" w:hAnsiTheme="majorBidi" w:cstheme="majorBidi"/>
          <w:color w:val="000000" w:themeColor="text1"/>
          <w:sz w:val="22"/>
          <w:szCs w:val="22"/>
        </w:rPr>
        <w:t>religion</w:t>
      </w:r>
      <w:r w:rsidRPr="00333D83">
        <w:rPr>
          <w:rStyle w:val="apple-converted-space"/>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color w:val="000000" w:themeColor="text1"/>
          <w:sz w:val="22"/>
          <w:szCs w:val="22"/>
          <w:shd w:val="clear" w:color="auto" w:fill="FFFFFF"/>
        </w:rPr>
        <w:t>and</w:t>
      </w:r>
      <w:r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art</w:t>
      </w:r>
      <w:r w:rsidRPr="00333D83">
        <w:rPr>
          <w:rStyle w:val="apple-converted-space"/>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color w:val="000000" w:themeColor="text1"/>
          <w:sz w:val="22"/>
          <w:szCs w:val="22"/>
          <w:shd w:val="clear" w:color="auto" w:fill="FFFFFF"/>
        </w:rPr>
        <w:t>stand beside one another like</w:t>
      </w:r>
      <w:r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two</w:t>
      </w:r>
      <w:r w:rsidR="00F816A2" w:rsidRPr="00333D83">
        <w:rPr>
          <w:rStyle w:val="apple-converted-space"/>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color w:val="000000" w:themeColor="text1"/>
          <w:sz w:val="22"/>
          <w:szCs w:val="22"/>
          <w:shd w:val="clear" w:color="auto" w:fill="FFFFFF"/>
        </w:rPr>
        <w:t>friendly</w:t>
      </w:r>
      <w:r w:rsidR="00F816A2"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souls</w:t>
      </w:r>
      <w:r w:rsidRPr="00522A61">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Friedrich Schleiermacher,</w:t>
      </w:r>
      <w:r w:rsidR="00F816A2" w:rsidRPr="00333D83">
        <w:rPr>
          <w:rFonts w:asciiTheme="majorBidi" w:hAnsiTheme="majorBidi" w:cstheme="majorBidi"/>
          <w:color w:val="000000" w:themeColor="text1"/>
          <w:sz w:val="22"/>
          <w:szCs w:val="22"/>
        </w:rPr>
        <w:t xml:space="preserve"> </w:t>
      </w:r>
      <w:r w:rsidRPr="00333D83">
        <w:rPr>
          <w:rFonts w:asciiTheme="majorBidi" w:hAnsiTheme="majorBidi" w:cstheme="majorBidi"/>
          <w:i/>
          <w:iCs/>
          <w:color w:val="000000" w:themeColor="text1"/>
          <w:sz w:val="22"/>
          <w:szCs w:val="22"/>
        </w:rPr>
        <w:t>On Religion: Speeches to Its Cultured Despisers</w:t>
      </w:r>
      <w:r w:rsidRPr="00333D83">
        <w:rPr>
          <w:rFonts w:asciiTheme="majorBidi" w:hAnsiTheme="majorBidi" w:cstheme="majorBidi"/>
          <w:color w:val="000000" w:themeColor="text1"/>
          <w:sz w:val="22"/>
          <w:szCs w:val="22"/>
        </w:rPr>
        <w:t xml:space="preserve">, ed. Richard </w:t>
      </w:r>
      <w:proofErr w:type="spellStart"/>
      <w:r w:rsidRPr="00333D83">
        <w:rPr>
          <w:rFonts w:asciiTheme="majorBidi" w:hAnsiTheme="majorBidi" w:cstheme="majorBidi"/>
          <w:color w:val="000000" w:themeColor="text1"/>
          <w:sz w:val="22"/>
          <w:szCs w:val="22"/>
        </w:rPr>
        <w:t>Crouter</w:t>
      </w:r>
      <w:proofErr w:type="spellEnd"/>
      <w:r w:rsidRPr="00333D83">
        <w:rPr>
          <w:rFonts w:asciiTheme="majorBidi" w:hAnsiTheme="majorBidi" w:cstheme="majorBidi"/>
          <w:color w:val="000000" w:themeColor="text1"/>
          <w:sz w:val="22"/>
          <w:szCs w:val="22"/>
        </w:rPr>
        <w:t xml:space="preserve"> (Cambridge:</w:t>
      </w:r>
      <w:r w:rsidR="00F816A2" w:rsidRPr="00333D83">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Cambridge University Press,</w:t>
      </w:r>
      <w:r w:rsidR="00F816A2" w:rsidRPr="00333D83">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 xml:space="preserve">1996), </w:t>
      </w:r>
      <w:r w:rsidRPr="00333D83">
        <w:rPr>
          <w:rStyle w:val="Emphasis"/>
          <w:rFonts w:asciiTheme="majorBidi" w:hAnsiTheme="majorBidi" w:cstheme="majorBidi"/>
          <w:i w:val="0"/>
          <w:iCs w:val="0"/>
          <w:color w:val="000000" w:themeColor="text1"/>
          <w:sz w:val="22"/>
          <w:szCs w:val="22"/>
        </w:rPr>
        <w:t>69</w:t>
      </w:r>
      <w:r w:rsidRPr="00333D83">
        <w:rPr>
          <w:rStyle w:val="Emphasis"/>
          <w:rFonts w:asciiTheme="majorBidi" w:hAnsiTheme="majorBidi" w:cstheme="majorBidi"/>
          <w:color w:val="000000" w:themeColor="text1"/>
          <w:sz w:val="22"/>
          <w:szCs w:val="22"/>
        </w:rPr>
        <w:t>.</w:t>
      </w:r>
    </w:p>
  </w:footnote>
  <w:footnote w:id="60">
    <w:p w14:paraId="4FA2A77E" w14:textId="601F18C8" w:rsidR="00C27297" w:rsidRPr="00333D83" w:rsidRDefault="00C27297" w:rsidP="0013355A">
      <w:pPr>
        <w:pStyle w:val="FootnoteText"/>
        <w:jc w:val="both"/>
        <w:rPr>
          <w:rFonts w:asciiTheme="majorBidi" w:hAnsiTheme="majorBidi" w:cstheme="majorBidi"/>
          <w:color w:val="000000" w:themeColor="text1"/>
          <w:sz w:val="22"/>
          <w:szCs w:val="22"/>
          <w:shd w:val="clear" w:color="auto" w:fill="FFFFFF"/>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In </w:t>
      </w:r>
      <w:r w:rsidRPr="00333D83">
        <w:rPr>
          <w:rFonts w:asciiTheme="majorBidi" w:hAnsiTheme="majorBidi" w:cstheme="majorBidi"/>
          <w:i/>
          <w:iCs/>
          <w:color w:val="000000" w:themeColor="text1"/>
          <w:sz w:val="22"/>
          <w:szCs w:val="22"/>
        </w:rPr>
        <w:t>On Religion</w:t>
      </w:r>
      <w:r w:rsidRPr="00333D83">
        <w:rPr>
          <w:rFonts w:asciiTheme="majorBidi" w:hAnsiTheme="majorBidi" w:cstheme="majorBidi"/>
          <w:color w:val="000000" w:themeColor="text1"/>
          <w:sz w:val="22"/>
          <w:szCs w:val="22"/>
        </w:rPr>
        <w:t xml:space="preserve">, Schleiermacher alludes to </w:t>
      </w:r>
      <w:proofErr w:type="spellStart"/>
      <w:r w:rsidRPr="00333D83">
        <w:rPr>
          <w:rFonts w:asciiTheme="majorBidi" w:hAnsiTheme="majorBidi" w:cstheme="majorBidi"/>
          <w:color w:val="000000" w:themeColor="text1"/>
          <w:sz w:val="22"/>
          <w:szCs w:val="22"/>
        </w:rPr>
        <w:t>Wackenroder’s</w:t>
      </w:r>
      <w:proofErr w:type="spellEnd"/>
      <w:r w:rsidRPr="00333D83">
        <w:rPr>
          <w:rFonts w:asciiTheme="majorBidi" w:hAnsiTheme="majorBidi" w:cstheme="majorBidi"/>
          <w:color w:val="000000" w:themeColor="text1"/>
          <w:sz w:val="22"/>
          <w:szCs w:val="22"/>
        </w:rPr>
        <w:t xml:space="preserve"> work. Friedrich Schleiermacher,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Religion.</w:t>
      </w:r>
      <w:r w:rsidRPr="00333D83">
        <w:rPr>
          <w:rFonts w:asciiTheme="majorBidi" w:hAnsiTheme="majorBidi" w:cstheme="majorBidi"/>
          <w:color w:val="000000" w:themeColor="text1"/>
          <w:sz w:val="22"/>
          <w:szCs w:val="22"/>
        </w:rPr>
        <w:t xml:space="preserve"> </w:t>
      </w:r>
      <w:proofErr w:type="spellStart"/>
      <w:r w:rsidRPr="00333D83">
        <w:rPr>
          <w:rFonts w:asciiTheme="majorBidi" w:hAnsiTheme="majorBidi" w:cstheme="majorBidi"/>
          <w:i/>
          <w:iCs/>
          <w:color w:val="000000" w:themeColor="text1"/>
          <w:sz w:val="22"/>
          <w:szCs w:val="22"/>
          <w:shd w:val="clear" w:color="auto" w:fill="FFFFFF"/>
        </w:rPr>
        <w:t>Reden</w:t>
      </w:r>
      <w:proofErr w:type="spellEnd"/>
      <w:r w:rsidRPr="00333D83">
        <w:rPr>
          <w:rFonts w:asciiTheme="majorBidi" w:hAnsiTheme="majorBidi" w:cstheme="majorBidi"/>
          <w:i/>
          <w:iCs/>
          <w:color w:val="000000" w:themeColor="text1"/>
          <w:sz w:val="22"/>
          <w:szCs w:val="22"/>
          <w:shd w:val="clear" w:color="auto" w:fill="FFFFFF"/>
        </w:rPr>
        <w:t xml:space="preserve"> an</w:t>
      </w:r>
      <w:r w:rsidR="00F816A2" w:rsidRPr="00333D83">
        <w:rPr>
          <w:rStyle w:val="apple-converted-space"/>
          <w:rFonts w:asciiTheme="majorBidi" w:hAnsiTheme="majorBidi" w:cstheme="majorBidi"/>
          <w:i/>
          <w:iCs/>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die</w:t>
      </w:r>
      <w:r w:rsidR="00F816A2" w:rsidRPr="00333D83">
        <w:rPr>
          <w:rStyle w:val="apple-converted-space"/>
          <w:rFonts w:asciiTheme="majorBidi" w:hAnsiTheme="majorBidi" w:cstheme="majorBidi"/>
          <w:i/>
          <w:iCs/>
          <w:color w:val="000000" w:themeColor="text1"/>
          <w:sz w:val="22"/>
          <w:szCs w:val="22"/>
          <w:shd w:val="clear" w:color="auto" w:fill="FFFFFF"/>
        </w:rPr>
        <w:t xml:space="preserve"> </w:t>
      </w:r>
      <w:proofErr w:type="spellStart"/>
      <w:r w:rsidRPr="00333D83">
        <w:rPr>
          <w:rFonts w:asciiTheme="majorBidi" w:hAnsiTheme="majorBidi" w:cstheme="majorBidi"/>
          <w:i/>
          <w:iCs/>
          <w:color w:val="000000" w:themeColor="text1"/>
          <w:sz w:val="22"/>
          <w:szCs w:val="22"/>
          <w:shd w:val="clear" w:color="auto" w:fill="FFFFFF"/>
        </w:rPr>
        <w:t>Gebildeten</w:t>
      </w:r>
      <w:proofErr w:type="spellEnd"/>
      <w:r w:rsidRPr="00333D83">
        <w:rPr>
          <w:rFonts w:asciiTheme="majorBidi" w:hAnsiTheme="majorBidi" w:cstheme="majorBidi"/>
          <w:i/>
          <w:iCs/>
          <w:color w:val="000000" w:themeColor="text1"/>
          <w:sz w:val="22"/>
          <w:szCs w:val="22"/>
          <w:shd w:val="clear" w:color="auto" w:fill="FFFFFF"/>
        </w:rPr>
        <w:t xml:space="preserve"> </w:t>
      </w:r>
      <w:proofErr w:type="spellStart"/>
      <w:r w:rsidRPr="00333D83">
        <w:rPr>
          <w:rFonts w:asciiTheme="majorBidi" w:hAnsiTheme="majorBidi" w:cstheme="majorBidi"/>
          <w:i/>
          <w:iCs/>
          <w:color w:val="000000" w:themeColor="text1"/>
          <w:sz w:val="22"/>
          <w:szCs w:val="22"/>
          <w:shd w:val="clear" w:color="auto" w:fill="FFFFFF"/>
        </w:rPr>
        <w:t>unter</w:t>
      </w:r>
      <w:proofErr w:type="spellEnd"/>
      <w:r w:rsidRPr="00333D83">
        <w:rPr>
          <w:rFonts w:asciiTheme="majorBidi" w:hAnsiTheme="majorBidi" w:cstheme="majorBidi"/>
          <w:i/>
          <w:iCs/>
          <w:color w:val="000000" w:themeColor="text1"/>
          <w:sz w:val="22"/>
          <w:szCs w:val="22"/>
          <w:shd w:val="clear" w:color="auto" w:fill="FFFFFF"/>
        </w:rPr>
        <w:t xml:space="preserve"> </w:t>
      </w:r>
      <w:proofErr w:type="spellStart"/>
      <w:r w:rsidRPr="00333D83">
        <w:rPr>
          <w:rFonts w:asciiTheme="majorBidi" w:hAnsiTheme="majorBidi" w:cstheme="majorBidi"/>
          <w:i/>
          <w:iCs/>
          <w:color w:val="000000" w:themeColor="text1"/>
          <w:sz w:val="22"/>
          <w:szCs w:val="22"/>
          <w:shd w:val="clear" w:color="auto" w:fill="FFFFFF"/>
        </w:rPr>
        <w:t>ihren</w:t>
      </w:r>
      <w:proofErr w:type="spellEnd"/>
      <w:r w:rsidRPr="00333D83">
        <w:rPr>
          <w:rFonts w:asciiTheme="majorBidi" w:hAnsiTheme="majorBidi" w:cstheme="majorBidi"/>
          <w:i/>
          <w:iCs/>
          <w:color w:val="000000" w:themeColor="text1"/>
          <w:sz w:val="22"/>
          <w:szCs w:val="22"/>
          <w:shd w:val="clear" w:color="auto" w:fill="FFFFFF"/>
        </w:rPr>
        <w:t xml:space="preserve"> </w:t>
      </w:r>
      <w:proofErr w:type="spellStart"/>
      <w:r w:rsidRPr="00333D83">
        <w:rPr>
          <w:rFonts w:asciiTheme="majorBidi" w:hAnsiTheme="majorBidi" w:cstheme="majorBidi"/>
          <w:i/>
          <w:iCs/>
          <w:color w:val="000000" w:themeColor="text1"/>
          <w:sz w:val="22"/>
          <w:szCs w:val="22"/>
          <w:shd w:val="clear" w:color="auto" w:fill="FFFFFF"/>
        </w:rPr>
        <w:t>Verächtern</w:t>
      </w:r>
      <w:proofErr w:type="spellEnd"/>
      <w:r w:rsidRPr="00333D83">
        <w:rPr>
          <w:rFonts w:asciiTheme="majorBidi" w:hAnsiTheme="majorBidi" w:cstheme="majorBidi"/>
          <w:color w:val="000000" w:themeColor="text1"/>
          <w:sz w:val="22"/>
          <w:szCs w:val="22"/>
          <w:shd w:val="clear" w:color="auto" w:fill="FFFFFF"/>
        </w:rPr>
        <w:t xml:space="preserve"> (1799), ed. Günter Meckenstock, </w:t>
      </w:r>
      <w:r w:rsidRPr="00333D83">
        <w:rPr>
          <w:rFonts w:asciiTheme="majorBidi" w:hAnsiTheme="majorBidi" w:cstheme="majorBidi"/>
          <w:color w:val="000000" w:themeColor="text1"/>
          <w:sz w:val="22"/>
          <w:szCs w:val="22"/>
        </w:rPr>
        <w:t>KGA I/2 (</w:t>
      </w:r>
      <w:r w:rsidRPr="00333D83">
        <w:rPr>
          <w:rFonts w:asciiTheme="majorBidi" w:hAnsiTheme="majorBidi" w:cstheme="majorBidi"/>
          <w:color w:val="000000" w:themeColor="text1"/>
          <w:sz w:val="22"/>
          <w:szCs w:val="22"/>
          <w:shd w:val="clear" w:color="auto" w:fill="FFFFFF"/>
        </w:rPr>
        <w:t xml:space="preserve">Berlin: De Gruyter, 1984), 173. Albrecht </w:t>
      </w:r>
      <w:proofErr w:type="spellStart"/>
      <w:r w:rsidRPr="00333D83">
        <w:rPr>
          <w:rFonts w:asciiTheme="majorBidi" w:hAnsiTheme="majorBidi" w:cstheme="majorBidi"/>
          <w:color w:val="000000" w:themeColor="text1"/>
          <w:sz w:val="22"/>
          <w:szCs w:val="22"/>
          <w:shd w:val="clear" w:color="auto" w:fill="FFFFFF"/>
        </w:rPr>
        <w:t>Beutel</w:t>
      </w:r>
      <w:proofErr w:type="spellEnd"/>
      <w:r w:rsidRPr="00333D83">
        <w:rPr>
          <w:rFonts w:asciiTheme="majorBidi" w:hAnsiTheme="majorBidi" w:cstheme="majorBidi"/>
          <w:color w:val="000000" w:themeColor="text1"/>
          <w:sz w:val="22"/>
          <w:szCs w:val="22"/>
          <w:shd w:val="clear" w:color="auto" w:fill="FFFFFF"/>
        </w:rPr>
        <w:t>, “</w:t>
      </w:r>
      <w:proofErr w:type="spellStart"/>
      <w:r w:rsidRPr="00333D83">
        <w:rPr>
          <w:rFonts w:asciiTheme="majorBidi" w:hAnsiTheme="majorBidi" w:cstheme="majorBidi"/>
          <w:color w:val="000000" w:themeColor="text1"/>
          <w:sz w:val="22"/>
          <w:szCs w:val="22"/>
          <w:shd w:val="clear" w:color="auto" w:fill="FFFFFF"/>
        </w:rPr>
        <w:t>Aufklärer</w:t>
      </w:r>
      <w:proofErr w:type="spellEnd"/>
      <w:r w:rsidRPr="00333D83">
        <w:rPr>
          <w:rFonts w:asciiTheme="majorBidi" w:hAnsiTheme="majorBidi" w:cstheme="majorBidi"/>
          <w:color w:val="000000" w:themeColor="text1"/>
          <w:sz w:val="22"/>
          <w:szCs w:val="22"/>
          <w:shd w:val="clear" w:color="auto" w:fill="FFFFFF"/>
        </w:rPr>
        <w:t xml:space="preserve"> </w:t>
      </w:r>
      <w:proofErr w:type="spellStart"/>
      <w:r w:rsidRPr="00333D83">
        <w:rPr>
          <w:rFonts w:asciiTheme="majorBidi" w:hAnsiTheme="majorBidi" w:cstheme="majorBidi"/>
          <w:color w:val="000000" w:themeColor="text1"/>
          <w:sz w:val="22"/>
          <w:szCs w:val="22"/>
          <w:shd w:val="clear" w:color="auto" w:fill="FFFFFF"/>
        </w:rPr>
        <w:t>höherer</w:t>
      </w:r>
      <w:proofErr w:type="spellEnd"/>
      <w:r w:rsidRPr="00333D83">
        <w:rPr>
          <w:rFonts w:asciiTheme="majorBidi" w:hAnsiTheme="majorBidi" w:cstheme="majorBidi"/>
          <w:color w:val="000000" w:themeColor="text1"/>
          <w:sz w:val="22"/>
          <w:szCs w:val="22"/>
          <w:shd w:val="clear" w:color="auto" w:fill="FFFFFF"/>
        </w:rPr>
        <w:t xml:space="preserve"> </w:t>
      </w:r>
      <w:proofErr w:type="spellStart"/>
      <w:r w:rsidRPr="00333D83">
        <w:rPr>
          <w:rFonts w:asciiTheme="majorBidi" w:hAnsiTheme="majorBidi" w:cstheme="majorBidi"/>
          <w:color w:val="000000" w:themeColor="text1"/>
          <w:sz w:val="22"/>
          <w:szCs w:val="22"/>
          <w:shd w:val="clear" w:color="auto" w:fill="FFFFFF"/>
        </w:rPr>
        <w:t>Ordnung</w:t>
      </w:r>
      <w:proofErr w:type="spellEnd"/>
      <w:r w:rsidRPr="00333D83">
        <w:rPr>
          <w:rFonts w:asciiTheme="majorBidi" w:hAnsiTheme="majorBidi" w:cstheme="majorBidi"/>
          <w:color w:val="000000" w:themeColor="text1"/>
          <w:sz w:val="22"/>
          <w:szCs w:val="22"/>
          <w:shd w:val="clear" w:color="auto" w:fill="FFFFFF"/>
        </w:rPr>
        <w:t xml:space="preserve">? Die </w:t>
      </w:r>
      <w:proofErr w:type="spellStart"/>
      <w:r w:rsidRPr="00333D83">
        <w:rPr>
          <w:rFonts w:asciiTheme="majorBidi" w:hAnsiTheme="majorBidi" w:cstheme="majorBidi"/>
          <w:color w:val="000000" w:themeColor="text1"/>
          <w:sz w:val="22"/>
          <w:szCs w:val="22"/>
          <w:shd w:val="clear" w:color="auto" w:fill="FFFFFF"/>
        </w:rPr>
        <w:t>Bestimmung</w:t>
      </w:r>
      <w:proofErr w:type="spellEnd"/>
      <w:r w:rsidRPr="00333D83">
        <w:rPr>
          <w:rFonts w:asciiTheme="majorBidi" w:hAnsiTheme="majorBidi" w:cstheme="majorBidi"/>
          <w:color w:val="000000" w:themeColor="text1"/>
          <w:sz w:val="22"/>
          <w:szCs w:val="22"/>
          <w:shd w:val="clear" w:color="auto" w:fill="FFFFFF"/>
        </w:rPr>
        <w:t xml:space="preserve"> der Religion </w:t>
      </w:r>
      <w:proofErr w:type="spellStart"/>
      <w:r w:rsidRPr="00333D83">
        <w:rPr>
          <w:rFonts w:asciiTheme="majorBidi" w:hAnsiTheme="majorBidi" w:cstheme="majorBidi"/>
          <w:color w:val="000000" w:themeColor="text1"/>
          <w:sz w:val="22"/>
          <w:szCs w:val="22"/>
          <w:shd w:val="clear" w:color="auto" w:fill="FFFFFF"/>
        </w:rPr>
        <w:t>bei</w:t>
      </w:r>
      <w:proofErr w:type="spellEnd"/>
      <w:r w:rsidRPr="00333D83">
        <w:rPr>
          <w:rFonts w:asciiTheme="majorBidi" w:hAnsiTheme="majorBidi" w:cstheme="majorBidi"/>
          <w:color w:val="000000" w:themeColor="text1"/>
          <w:sz w:val="22"/>
          <w:szCs w:val="22"/>
          <w:shd w:val="clear" w:color="auto" w:fill="FFFFFF"/>
        </w:rPr>
        <w:t xml:space="preserve"> Schleiermacher (1799) und Spalding (1797),” in</w:t>
      </w:r>
      <w:r w:rsidR="00F816A2" w:rsidRPr="00333D83">
        <w:rPr>
          <w:rStyle w:val="apple-converted-space"/>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i/>
          <w:iCs/>
          <w:color w:val="000000" w:themeColor="text1"/>
          <w:sz w:val="22"/>
          <w:szCs w:val="22"/>
        </w:rPr>
        <w:t>200 Jahre “</w:t>
      </w:r>
      <w:proofErr w:type="spellStart"/>
      <w:r w:rsidRPr="00333D83">
        <w:rPr>
          <w:rFonts w:asciiTheme="majorBidi" w:hAnsiTheme="majorBidi" w:cstheme="majorBidi"/>
          <w:i/>
          <w:iCs/>
          <w:color w:val="000000" w:themeColor="text1"/>
          <w:sz w:val="22"/>
          <w:szCs w:val="22"/>
        </w:rPr>
        <w:t>Reden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Religion”: </w:t>
      </w:r>
      <w:proofErr w:type="spellStart"/>
      <w:r w:rsidRPr="00333D83">
        <w:rPr>
          <w:rFonts w:asciiTheme="majorBidi" w:hAnsiTheme="majorBidi" w:cstheme="majorBidi"/>
          <w:i/>
          <w:iCs/>
          <w:color w:val="000000" w:themeColor="text1"/>
          <w:sz w:val="22"/>
          <w:szCs w:val="22"/>
        </w:rPr>
        <w:t>Akten</w:t>
      </w:r>
      <w:proofErr w:type="spellEnd"/>
      <w:r w:rsidRPr="00333D83">
        <w:rPr>
          <w:rFonts w:asciiTheme="majorBidi" w:hAnsiTheme="majorBidi" w:cstheme="majorBidi"/>
          <w:i/>
          <w:iCs/>
          <w:color w:val="000000" w:themeColor="text1"/>
          <w:sz w:val="22"/>
          <w:szCs w:val="22"/>
        </w:rPr>
        <w:t xml:space="preserve"> des 1. Internationalen </w:t>
      </w:r>
      <w:proofErr w:type="spellStart"/>
      <w:r w:rsidRPr="00333D83">
        <w:rPr>
          <w:rFonts w:asciiTheme="majorBidi" w:hAnsiTheme="majorBidi" w:cstheme="majorBidi"/>
          <w:i/>
          <w:iCs/>
          <w:color w:val="000000" w:themeColor="text1"/>
          <w:sz w:val="22"/>
          <w:szCs w:val="22"/>
        </w:rPr>
        <w:t>Kongresses</w:t>
      </w:r>
      <w:proofErr w:type="spellEnd"/>
      <w:r w:rsidRPr="00333D83">
        <w:rPr>
          <w:rFonts w:asciiTheme="majorBidi" w:hAnsiTheme="majorBidi" w:cstheme="majorBidi"/>
          <w:i/>
          <w:iCs/>
          <w:color w:val="000000" w:themeColor="text1"/>
          <w:sz w:val="22"/>
          <w:szCs w:val="22"/>
        </w:rPr>
        <w:t xml:space="preserve"> der Schleiermacher-Gesellschaft, Halle, 14.–17. </w:t>
      </w:r>
      <w:proofErr w:type="spellStart"/>
      <w:r w:rsidRPr="00333D83">
        <w:rPr>
          <w:rFonts w:asciiTheme="majorBidi" w:hAnsiTheme="majorBidi" w:cstheme="majorBidi"/>
          <w:i/>
          <w:iCs/>
          <w:color w:val="000000" w:themeColor="text1"/>
          <w:sz w:val="22"/>
          <w:szCs w:val="22"/>
        </w:rPr>
        <w:t>März</w:t>
      </w:r>
      <w:proofErr w:type="spellEnd"/>
      <w:r w:rsidRPr="00333D83">
        <w:rPr>
          <w:rFonts w:asciiTheme="majorBidi" w:hAnsiTheme="majorBidi" w:cstheme="majorBidi"/>
          <w:i/>
          <w:iCs/>
          <w:color w:val="000000" w:themeColor="text1"/>
          <w:sz w:val="22"/>
          <w:szCs w:val="22"/>
        </w:rPr>
        <w:t xml:space="preserve"> 1999. </w:t>
      </w:r>
      <w:proofErr w:type="spellStart"/>
      <w:r w:rsidRPr="00333D83">
        <w:rPr>
          <w:rFonts w:asciiTheme="majorBidi" w:hAnsiTheme="majorBidi" w:cstheme="majorBidi"/>
          <w:i/>
          <w:iCs/>
          <w:color w:val="000000" w:themeColor="text1"/>
          <w:sz w:val="22"/>
          <w:szCs w:val="22"/>
        </w:rPr>
        <w:t>Anhang</w:t>
      </w:r>
      <w:proofErr w:type="spellEnd"/>
      <w:r w:rsidRPr="00333D83">
        <w:rPr>
          <w:rFonts w:asciiTheme="majorBidi" w:hAnsiTheme="majorBidi" w:cstheme="majorBidi"/>
          <w:i/>
          <w:iCs/>
          <w:color w:val="000000" w:themeColor="text1"/>
          <w:sz w:val="22"/>
          <w:szCs w:val="22"/>
        </w:rPr>
        <w:t xml:space="preserve">: Spalding, Johann Joachim. Religion, </w:t>
      </w:r>
      <w:proofErr w:type="spellStart"/>
      <w:r w:rsidRPr="00333D83">
        <w:rPr>
          <w:rFonts w:asciiTheme="majorBidi" w:hAnsiTheme="majorBidi" w:cstheme="majorBidi"/>
          <w:i/>
          <w:iCs/>
          <w:color w:val="000000" w:themeColor="text1"/>
          <w:sz w:val="22"/>
          <w:szCs w:val="22"/>
        </w:rPr>
        <w:t>eine</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Angelegenheit</w:t>
      </w:r>
      <w:proofErr w:type="spellEnd"/>
      <w:r w:rsidRPr="00333D83">
        <w:rPr>
          <w:rFonts w:asciiTheme="majorBidi" w:hAnsiTheme="majorBidi" w:cstheme="majorBidi"/>
          <w:i/>
          <w:iCs/>
          <w:color w:val="000000" w:themeColor="text1"/>
          <w:sz w:val="22"/>
          <w:szCs w:val="22"/>
        </w:rPr>
        <w:t xml:space="preserve"> des Menschen. Leipzig 1797</w:t>
      </w:r>
      <w:r w:rsidRPr="00333D83">
        <w:rPr>
          <w:rFonts w:asciiTheme="majorBidi" w:hAnsiTheme="majorBidi" w:cstheme="majorBidi"/>
          <w:color w:val="000000" w:themeColor="text1"/>
          <w:sz w:val="22"/>
          <w:szCs w:val="22"/>
        </w:rPr>
        <w:t>,</w:t>
      </w:r>
      <w:r w:rsidR="00F816A2" w:rsidRPr="00333D83">
        <w:rPr>
          <w:rStyle w:val="apple-converted-space"/>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color w:val="000000" w:themeColor="text1"/>
          <w:sz w:val="22"/>
          <w:szCs w:val="22"/>
          <w:shd w:val="clear" w:color="auto" w:fill="FFFFFF"/>
        </w:rPr>
        <w:t xml:space="preserve">ed. Ulrich Barth and Claus-Dieter </w:t>
      </w:r>
      <w:proofErr w:type="spellStart"/>
      <w:r w:rsidRPr="00333D83">
        <w:rPr>
          <w:rFonts w:asciiTheme="majorBidi" w:hAnsiTheme="majorBidi" w:cstheme="majorBidi"/>
          <w:color w:val="000000" w:themeColor="text1"/>
          <w:sz w:val="22"/>
          <w:szCs w:val="22"/>
          <w:shd w:val="clear" w:color="auto" w:fill="FFFFFF"/>
        </w:rPr>
        <w:t>Osthövener</w:t>
      </w:r>
      <w:proofErr w:type="spellEnd"/>
      <w:r w:rsidRPr="00333D83">
        <w:rPr>
          <w:rFonts w:asciiTheme="majorBidi" w:hAnsiTheme="majorBidi" w:cstheme="majorBidi"/>
          <w:color w:val="000000" w:themeColor="text1"/>
          <w:sz w:val="22"/>
          <w:szCs w:val="22"/>
          <w:shd w:val="clear" w:color="auto" w:fill="FFFFFF"/>
        </w:rPr>
        <w:t xml:space="preserve"> (Berlin: De Gruyter, 2000), 289.</w:t>
      </w:r>
    </w:p>
  </w:footnote>
  <w:footnote w:id="61">
    <w:p w14:paraId="2E0071DA" w14:textId="01CA8153"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00333D83">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 xml:space="preserve">Wilhelm Heinrich </w:t>
      </w:r>
      <w:proofErr w:type="spellStart"/>
      <w:r w:rsidRPr="00333D83">
        <w:rPr>
          <w:rFonts w:asciiTheme="majorBidi" w:hAnsiTheme="majorBidi" w:cstheme="majorBidi"/>
          <w:color w:val="000000" w:themeColor="text1"/>
          <w:sz w:val="22"/>
          <w:szCs w:val="22"/>
        </w:rPr>
        <w:t>Wackenroder</w:t>
      </w:r>
      <w:proofErr w:type="spellEnd"/>
      <w:r w:rsidRPr="00333D83">
        <w:rPr>
          <w:rFonts w:asciiTheme="majorBidi" w:hAnsiTheme="majorBidi" w:cstheme="majorBidi"/>
          <w:color w:val="000000" w:themeColor="text1"/>
          <w:sz w:val="22"/>
          <w:szCs w:val="22"/>
        </w:rPr>
        <w:t>,</w:t>
      </w:r>
      <w:r w:rsidR="00F816A2" w:rsidRPr="00333D83">
        <w:rPr>
          <w:rFonts w:asciiTheme="majorBidi" w:hAnsiTheme="majorBidi" w:cstheme="majorBidi"/>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Herzensergiessungen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eines</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kunstliebenden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Klosterbruders</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Phantasien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Kunst für Freunde der Kunst</w:t>
      </w:r>
      <w:r w:rsidRPr="00333D83">
        <w:rPr>
          <w:rFonts w:asciiTheme="majorBidi" w:hAnsiTheme="majorBidi" w:cstheme="majorBidi"/>
          <w:color w:val="000000" w:themeColor="text1"/>
          <w:sz w:val="22"/>
          <w:szCs w:val="22"/>
        </w:rPr>
        <w:t xml:space="preserve"> (Weimar:</w:t>
      </w:r>
      <w:r w:rsidR="00F816A2" w:rsidRPr="00333D83">
        <w:rPr>
          <w:rFonts w:asciiTheme="majorBidi" w:hAnsiTheme="majorBidi" w:cstheme="majorBidi"/>
          <w:color w:val="000000" w:themeColor="text1"/>
          <w:sz w:val="22"/>
          <w:szCs w:val="22"/>
        </w:rPr>
        <w:t xml:space="preserve"> </w:t>
      </w:r>
      <w:proofErr w:type="spellStart"/>
      <w:r w:rsidRPr="00333D83">
        <w:rPr>
          <w:rFonts w:asciiTheme="majorBidi" w:hAnsiTheme="majorBidi" w:cstheme="majorBidi"/>
          <w:color w:val="000000" w:themeColor="text1"/>
          <w:sz w:val="22"/>
          <w:szCs w:val="22"/>
        </w:rPr>
        <w:t>Kiepenheuer</w:t>
      </w:r>
      <w:proofErr w:type="spellEnd"/>
      <w:r w:rsidRPr="00333D83">
        <w:rPr>
          <w:rFonts w:asciiTheme="majorBidi" w:hAnsiTheme="majorBidi" w:cstheme="majorBidi"/>
          <w:color w:val="000000" w:themeColor="text1"/>
          <w:sz w:val="22"/>
          <w:szCs w:val="22"/>
        </w:rPr>
        <w:t>,</w:t>
      </w:r>
      <w:r w:rsidR="00F816A2" w:rsidRPr="00333D83">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1918), 122, 123.</w:t>
      </w:r>
    </w:p>
  </w:footnote>
  <w:footnote w:id="62">
    <w:p w14:paraId="621C934E" w14:textId="17469683"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Philip Stoltzfus,</w:t>
      </w:r>
      <w:r w:rsidR="00F816A2" w:rsidRPr="00333D83">
        <w:rPr>
          <w:rFonts w:asciiTheme="majorBidi" w:hAnsiTheme="majorBidi" w:cstheme="majorBidi"/>
          <w:color w:val="000000" w:themeColor="text1"/>
          <w:sz w:val="22"/>
          <w:szCs w:val="22"/>
        </w:rPr>
        <w:t xml:space="preserve"> </w:t>
      </w:r>
      <w:r w:rsidRPr="00333D83">
        <w:rPr>
          <w:rFonts w:asciiTheme="majorBidi" w:hAnsiTheme="majorBidi" w:cstheme="majorBidi"/>
          <w:i/>
          <w:iCs/>
          <w:color w:val="000000" w:themeColor="text1"/>
          <w:sz w:val="22"/>
          <w:szCs w:val="22"/>
        </w:rPr>
        <w:t>Theology as Performance: Music, Aesthetics, and God in Western Thought</w:t>
      </w:r>
      <w:r w:rsidRPr="00333D83">
        <w:rPr>
          <w:rFonts w:asciiTheme="majorBidi" w:hAnsiTheme="majorBidi" w:cstheme="majorBidi"/>
          <w:color w:val="000000" w:themeColor="text1"/>
          <w:sz w:val="22"/>
          <w:szCs w:val="22"/>
        </w:rPr>
        <w:t xml:space="preserve"> (London:</w:t>
      </w:r>
      <w:r w:rsidR="00F816A2" w:rsidRPr="00333D83">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Bloomsbury,</w:t>
      </w:r>
      <w:r w:rsidR="00F816A2" w:rsidRPr="00333D83">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2006), 75.</w:t>
      </w:r>
    </w:p>
  </w:footnote>
  <w:footnote w:id="63">
    <w:p w14:paraId="7D4C12BD" w14:textId="0A08DD7C"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proofErr w:type="spellStart"/>
      <w:r w:rsidRPr="00333D83">
        <w:rPr>
          <w:rFonts w:asciiTheme="majorBidi" w:hAnsiTheme="majorBidi" w:cstheme="majorBidi"/>
          <w:i/>
          <w:iCs/>
          <w:color w:val="000000" w:themeColor="text1"/>
          <w:sz w:val="22"/>
          <w:szCs w:val="22"/>
        </w:rPr>
        <w:t>Vorlesungen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w:t>
      </w:r>
      <w:proofErr w:type="spellStart"/>
      <w:r w:rsidRPr="00333D83">
        <w:rPr>
          <w:rFonts w:asciiTheme="majorBidi" w:hAnsiTheme="majorBidi" w:cstheme="majorBidi"/>
          <w:i/>
          <w:iCs/>
          <w:color w:val="000000" w:themeColor="text1"/>
          <w:sz w:val="22"/>
          <w:szCs w:val="22"/>
        </w:rPr>
        <w:t>Ästhetik</w:t>
      </w:r>
      <w:proofErr w:type="spellEnd"/>
      <w:r w:rsidRPr="00333D83">
        <w:rPr>
          <w:rFonts w:asciiTheme="majorBidi" w:hAnsiTheme="majorBidi" w:cstheme="majorBidi"/>
          <w:color w:val="000000" w:themeColor="text1"/>
          <w:sz w:val="22"/>
          <w:szCs w:val="22"/>
        </w:rPr>
        <w:t>, 196.</w:t>
      </w:r>
    </w:p>
  </w:footnote>
  <w:footnote w:id="64">
    <w:p w14:paraId="6A77E314" w14:textId="7AB12F1D"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w:t>
      </w:r>
      <w:r w:rsidR="00F816A2" w:rsidRPr="00333D83">
        <w:rPr>
          <w:rFonts w:asciiTheme="majorBidi" w:hAnsiTheme="majorBidi" w:cstheme="majorBidi"/>
          <w:color w:val="000000" w:themeColor="text1"/>
          <w:sz w:val="22"/>
          <w:szCs w:val="22"/>
        </w:rPr>
        <w:t xml:space="preserve"> </w:t>
      </w:r>
      <w:r w:rsidRPr="00333D83">
        <w:rPr>
          <w:rFonts w:asciiTheme="majorBidi" w:hAnsiTheme="majorBidi" w:cstheme="majorBidi"/>
          <w:i/>
          <w:iCs/>
          <w:color w:val="000000" w:themeColor="text1"/>
          <w:sz w:val="22"/>
          <w:szCs w:val="22"/>
        </w:rPr>
        <w:t>On Religion</w:t>
      </w:r>
      <w:r w:rsidRPr="00333D83">
        <w:rPr>
          <w:rFonts w:asciiTheme="majorBidi" w:hAnsiTheme="majorBidi" w:cstheme="majorBidi"/>
          <w:color w:val="000000" w:themeColor="text1"/>
          <w:sz w:val="22"/>
          <w:szCs w:val="22"/>
        </w:rPr>
        <w:t>, 92.</w:t>
      </w:r>
    </w:p>
  </w:footnote>
  <w:footnote w:id="65">
    <w:p w14:paraId="144F7160" w14:textId="7A6966DD"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proofErr w:type="spellStart"/>
      <w:r w:rsidRPr="00333D83">
        <w:rPr>
          <w:rFonts w:asciiTheme="majorBidi" w:hAnsiTheme="majorBidi" w:cstheme="majorBidi"/>
          <w:i/>
          <w:iCs/>
          <w:color w:val="000000" w:themeColor="text1"/>
          <w:sz w:val="22"/>
          <w:szCs w:val="22"/>
        </w:rPr>
        <w:t>Vorlesungen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w:t>
      </w:r>
      <w:proofErr w:type="spellStart"/>
      <w:r w:rsidRPr="00333D83">
        <w:rPr>
          <w:rFonts w:asciiTheme="majorBidi" w:hAnsiTheme="majorBidi" w:cstheme="majorBidi"/>
          <w:i/>
          <w:iCs/>
          <w:color w:val="000000" w:themeColor="text1"/>
          <w:sz w:val="22"/>
          <w:szCs w:val="22"/>
        </w:rPr>
        <w:t>Ästhetik</w:t>
      </w:r>
      <w:proofErr w:type="spellEnd"/>
      <w:r w:rsidRPr="00333D83">
        <w:rPr>
          <w:rFonts w:asciiTheme="majorBidi" w:hAnsiTheme="majorBidi" w:cstheme="majorBidi"/>
          <w:color w:val="000000" w:themeColor="text1"/>
          <w:sz w:val="22"/>
          <w:szCs w:val="22"/>
        </w:rPr>
        <w:t>, 67.</w:t>
      </w:r>
    </w:p>
  </w:footnote>
  <w:footnote w:id="66">
    <w:p w14:paraId="63830887" w14:textId="389C2BE4"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proofErr w:type="spellStart"/>
      <w:r w:rsidRPr="00333D83">
        <w:rPr>
          <w:rFonts w:asciiTheme="majorBidi" w:hAnsiTheme="majorBidi" w:cstheme="majorBidi"/>
          <w:i/>
          <w:iCs/>
          <w:color w:val="000000" w:themeColor="text1"/>
          <w:sz w:val="22"/>
          <w:szCs w:val="22"/>
        </w:rPr>
        <w:t>Vorlesungen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w:t>
      </w:r>
      <w:proofErr w:type="spellStart"/>
      <w:r w:rsidRPr="00333D83">
        <w:rPr>
          <w:rFonts w:asciiTheme="majorBidi" w:hAnsiTheme="majorBidi" w:cstheme="majorBidi"/>
          <w:i/>
          <w:iCs/>
          <w:color w:val="000000" w:themeColor="text1"/>
          <w:sz w:val="22"/>
          <w:szCs w:val="22"/>
        </w:rPr>
        <w:t>Ästhetik</w:t>
      </w:r>
      <w:proofErr w:type="spellEnd"/>
      <w:r w:rsidRPr="00333D83">
        <w:rPr>
          <w:rFonts w:asciiTheme="majorBidi" w:hAnsiTheme="majorBidi" w:cstheme="majorBidi"/>
          <w:color w:val="000000" w:themeColor="text1"/>
          <w:sz w:val="22"/>
          <w:szCs w:val="22"/>
        </w:rPr>
        <w:t>, 67.</w:t>
      </w:r>
    </w:p>
  </w:footnote>
  <w:footnote w:id="67">
    <w:p w14:paraId="34EAFE28" w14:textId="77777777"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proofErr w:type="spellStart"/>
      <w:r w:rsidRPr="00333D83">
        <w:rPr>
          <w:rFonts w:asciiTheme="majorBidi" w:hAnsiTheme="majorBidi" w:cstheme="majorBidi"/>
          <w:i/>
          <w:iCs/>
          <w:color w:val="000000" w:themeColor="text1"/>
          <w:sz w:val="22"/>
          <w:szCs w:val="22"/>
        </w:rPr>
        <w:t>Vorlesungen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w:t>
      </w:r>
      <w:proofErr w:type="spellStart"/>
      <w:r w:rsidRPr="00333D83">
        <w:rPr>
          <w:rFonts w:asciiTheme="majorBidi" w:hAnsiTheme="majorBidi" w:cstheme="majorBidi"/>
          <w:i/>
          <w:iCs/>
          <w:color w:val="000000" w:themeColor="text1"/>
          <w:sz w:val="22"/>
          <w:szCs w:val="22"/>
        </w:rPr>
        <w:t>Ästhetik</w:t>
      </w:r>
      <w:proofErr w:type="spellEnd"/>
      <w:r w:rsidRPr="00333D83">
        <w:rPr>
          <w:rFonts w:asciiTheme="majorBidi" w:hAnsiTheme="majorBidi" w:cstheme="majorBidi"/>
          <w:color w:val="000000" w:themeColor="text1"/>
          <w:sz w:val="22"/>
          <w:szCs w:val="22"/>
        </w:rPr>
        <w:t>, 64.</w:t>
      </w:r>
    </w:p>
  </w:footnote>
  <w:footnote w:id="68">
    <w:p w14:paraId="36251993" w14:textId="5A4C8A31"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proofErr w:type="spellStart"/>
      <w:r w:rsidRPr="00333D83">
        <w:rPr>
          <w:rFonts w:asciiTheme="majorBidi" w:hAnsiTheme="majorBidi" w:cstheme="majorBidi"/>
          <w:i/>
          <w:iCs/>
          <w:color w:val="000000" w:themeColor="text1"/>
          <w:sz w:val="22"/>
          <w:szCs w:val="22"/>
        </w:rPr>
        <w:t>Vorlesungen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w:t>
      </w:r>
      <w:proofErr w:type="spellStart"/>
      <w:r w:rsidRPr="00333D83">
        <w:rPr>
          <w:rFonts w:asciiTheme="majorBidi" w:hAnsiTheme="majorBidi" w:cstheme="majorBidi"/>
          <w:i/>
          <w:iCs/>
          <w:color w:val="000000" w:themeColor="text1"/>
          <w:sz w:val="22"/>
          <w:szCs w:val="22"/>
        </w:rPr>
        <w:t>Ästhetik</w:t>
      </w:r>
      <w:proofErr w:type="spellEnd"/>
      <w:r w:rsidRPr="00333D83">
        <w:rPr>
          <w:rFonts w:asciiTheme="majorBidi" w:hAnsiTheme="majorBidi" w:cstheme="majorBidi"/>
          <w:color w:val="000000" w:themeColor="text1"/>
          <w:sz w:val="22"/>
          <w:szCs w:val="22"/>
        </w:rPr>
        <w:t>, 64.</w:t>
      </w:r>
    </w:p>
  </w:footnote>
  <w:footnote w:id="69">
    <w:p w14:paraId="4852FC76" w14:textId="77777777" w:rsidR="00C27297" w:rsidRPr="00333D83" w:rsidRDefault="00C27297"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Reality and Man</w:t>
      </w:r>
      <w:r w:rsidRPr="00522A61">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153</w:t>
      </w:r>
      <w:r w:rsidRPr="00333D83">
        <w:rPr>
          <w:rStyle w:val="Emphasis"/>
          <w:rFonts w:asciiTheme="majorBidi" w:hAnsiTheme="majorBidi" w:cstheme="majorBidi"/>
          <w:color w:val="000000" w:themeColor="text1"/>
          <w:sz w:val="22"/>
          <w:szCs w:val="22"/>
        </w:rPr>
        <w:t>.</w:t>
      </w:r>
    </w:p>
  </w:footnote>
  <w:footnote w:id="70">
    <w:p w14:paraId="32AC0F76" w14:textId="72A88C88" w:rsidR="00C27297" w:rsidRPr="00333D83" w:rsidRDefault="00C27297"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Robert J. </w:t>
      </w:r>
      <w:r w:rsidR="00160A16" w:rsidRPr="00333D83">
        <w:rPr>
          <w:rFonts w:asciiTheme="majorBidi" w:hAnsiTheme="majorBidi" w:cstheme="majorBidi"/>
          <w:sz w:val="22"/>
          <w:szCs w:val="22"/>
        </w:rPr>
        <w:t xml:space="preserve">Richards, </w:t>
      </w:r>
      <w:r w:rsidRPr="00333D83">
        <w:rPr>
          <w:rFonts w:asciiTheme="majorBidi" w:hAnsiTheme="majorBidi" w:cstheme="majorBidi"/>
          <w:i/>
          <w:iCs/>
          <w:sz w:val="22"/>
          <w:szCs w:val="22"/>
        </w:rPr>
        <w:t>The Romantic Conception of Life: Science and Philosophy in the Age of Goethe</w:t>
      </w:r>
      <w:r w:rsidRPr="00333D83">
        <w:rPr>
          <w:rFonts w:asciiTheme="majorBidi" w:hAnsiTheme="majorBidi" w:cstheme="majorBidi"/>
          <w:sz w:val="22"/>
          <w:szCs w:val="22"/>
        </w:rPr>
        <w:t xml:space="preserve"> (Chicago: University of Chicago Press, 2002), 469</w:t>
      </w:r>
      <w:r w:rsidR="00160A16" w:rsidRPr="00333D83">
        <w:rPr>
          <w:rFonts w:asciiTheme="majorBidi" w:hAnsiTheme="majorBidi" w:cstheme="majorBidi"/>
          <w:sz w:val="22"/>
          <w:szCs w:val="22"/>
        </w:rPr>
        <w:t>–</w:t>
      </w:r>
      <w:r w:rsidRPr="00333D83">
        <w:rPr>
          <w:rFonts w:asciiTheme="majorBidi" w:hAnsiTheme="majorBidi" w:cstheme="majorBidi"/>
          <w:sz w:val="22"/>
          <w:szCs w:val="22"/>
        </w:rPr>
        <w:t xml:space="preserve">70. On Schleiermacher’s reading of Schelling, see </w:t>
      </w:r>
      <w:r w:rsidRPr="00333D83">
        <w:rPr>
          <w:rFonts w:asciiTheme="majorBidi" w:hAnsiTheme="majorBidi" w:cstheme="majorBidi"/>
          <w:color w:val="000000" w:themeColor="text1"/>
          <w:sz w:val="22"/>
          <w:szCs w:val="22"/>
        </w:rPr>
        <w:t xml:space="preserve">Schleiermacher, </w:t>
      </w:r>
      <w:proofErr w:type="spellStart"/>
      <w:r w:rsidRPr="00333D83">
        <w:rPr>
          <w:rFonts w:asciiTheme="majorBidi" w:hAnsiTheme="majorBidi" w:cstheme="majorBidi"/>
          <w:i/>
          <w:iCs/>
          <w:color w:val="000000" w:themeColor="text1"/>
          <w:sz w:val="22"/>
          <w:szCs w:val="22"/>
        </w:rPr>
        <w:t>Vorlesungen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w:t>
      </w:r>
      <w:proofErr w:type="spellStart"/>
      <w:r w:rsidRPr="00333D83">
        <w:rPr>
          <w:rFonts w:asciiTheme="majorBidi" w:hAnsiTheme="majorBidi" w:cstheme="majorBidi"/>
          <w:i/>
          <w:iCs/>
          <w:color w:val="000000" w:themeColor="text1"/>
          <w:sz w:val="22"/>
          <w:szCs w:val="22"/>
        </w:rPr>
        <w:t>Ästhetik</w:t>
      </w:r>
      <w:proofErr w:type="spellEnd"/>
      <w:r w:rsidRPr="00333D83">
        <w:rPr>
          <w:rFonts w:asciiTheme="majorBidi" w:hAnsiTheme="majorBidi" w:cstheme="majorBidi"/>
          <w:color w:val="000000" w:themeColor="text1"/>
          <w:sz w:val="22"/>
          <w:szCs w:val="22"/>
        </w:rPr>
        <w:t xml:space="preserve">, 1. </w:t>
      </w:r>
      <w:r w:rsidRPr="00333D83">
        <w:rPr>
          <w:rFonts w:asciiTheme="majorBidi" w:hAnsiTheme="majorBidi" w:cstheme="majorBidi"/>
          <w:kern w:val="0"/>
          <w:sz w:val="22"/>
          <w:szCs w:val="22"/>
          <w:lang w:bidi="he-IL"/>
        </w:rPr>
        <w:t>F.</w:t>
      </w:r>
      <w:r w:rsidR="00E335F4" w:rsidRPr="00333D83">
        <w:rPr>
          <w:rFonts w:asciiTheme="majorBidi" w:hAnsiTheme="majorBidi" w:cstheme="majorBidi"/>
          <w:kern w:val="0"/>
          <w:sz w:val="22"/>
          <w:szCs w:val="22"/>
          <w:lang w:bidi="he-IL"/>
        </w:rPr>
        <w:t xml:space="preserve"> </w:t>
      </w:r>
      <w:r w:rsidRPr="00333D83">
        <w:rPr>
          <w:rFonts w:asciiTheme="majorBidi" w:hAnsiTheme="majorBidi" w:cstheme="majorBidi"/>
          <w:kern w:val="0"/>
          <w:sz w:val="22"/>
          <w:szCs w:val="22"/>
          <w:lang w:bidi="he-IL"/>
        </w:rPr>
        <w:t xml:space="preserve">W. </w:t>
      </w:r>
      <w:r w:rsidR="00E335F4" w:rsidRPr="00333D83">
        <w:rPr>
          <w:rFonts w:asciiTheme="majorBidi" w:hAnsiTheme="majorBidi" w:cstheme="majorBidi"/>
          <w:kern w:val="0"/>
          <w:sz w:val="22"/>
          <w:szCs w:val="22"/>
          <w:lang w:bidi="he-IL"/>
        </w:rPr>
        <w:t xml:space="preserve"> </w:t>
      </w:r>
      <w:r w:rsidRPr="00333D83">
        <w:rPr>
          <w:rFonts w:asciiTheme="majorBidi" w:hAnsiTheme="majorBidi" w:cstheme="majorBidi"/>
          <w:kern w:val="0"/>
          <w:sz w:val="22"/>
          <w:szCs w:val="22"/>
          <w:lang w:bidi="he-IL"/>
        </w:rPr>
        <w:t>J. Schelling</w:t>
      </w:r>
      <w:r w:rsidR="00E335F4" w:rsidRPr="00333D83">
        <w:rPr>
          <w:rFonts w:asciiTheme="majorBidi" w:hAnsiTheme="majorBidi" w:cstheme="majorBidi"/>
          <w:kern w:val="0"/>
          <w:sz w:val="22"/>
          <w:szCs w:val="22"/>
          <w:lang w:bidi="he-IL"/>
        </w:rPr>
        <w:t>,</w:t>
      </w:r>
      <w:r w:rsidRPr="00333D83">
        <w:rPr>
          <w:rFonts w:asciiTheme="majorBidi" w:hAnsiTheme="majorBidi" w:cstheme="majorBidi"/>
          <w:kern w:val="0"/>
          <w:sz w:val="22"/>
          <w:szCs w:val="22"/>
          <w:lang w:bidi="he-IL"/>
        </w:rPr>
        <w:t xml:space="preserve"> </w:t>
      </w:r>
      <w:r w:rsidR="00E335F4" w:rsidRPr="00333D83">
        <w:rPr>
          <w:rFonts w:asciiTheme="majorBidi" w:hAnsiTheme="majorBidi" w:cstheme="majorBidi"/>
          <w:kern w:val="0"/>
          <w:sz w:val="22"/>
          <w:szCs w:val="22"/>
          <w:lang w:bidi="he-IL"/>
        </w:rPr>
        <w:t>“</w:t>
      </w:r>
      <w:proofErr w:type="spellStart"/>
      <w:r w:rsidRPr="00333D83">
        <w:rPr>
          <w:rFonts w:asciiTheme="majorBidi" w:hAnsiTheme="majorBidi" w:cstheme="majorBidi"/>
          <w:kern w:val="0"/>
          <w:sz w:val="22"/>
          <w:szCs w:val="22"/>
          <w:lang w:bidi="he-IL"/>
        </w:rPr>
        <w:t>Ueber</w:t>
      </w:r>
      <w:proofErr w:type="spellEnd"/>
      <w:r w:rsidRPr="00333D83">
        <w:rPr>
          <w:rFonts w:asciiTheme="majorBidi" w:hAnsiTheme="majorBidi" w:cstheme="majorBidi"/>
          <w:kern w:val="0"/>
          <w:sz w:val="22"/>
          <w:szCs w:val="22"/>
          <w:lang w:bidi="he-IL"/>
        </w:rPr>
        <w:t xml:space="preserve"> das </w:t>
      </w:r>
      <w:proofErr w:type="spellStart"/>
      <w:r w:rsidRPr="00333D83">
        <w:rPr>
          <w:rFonts w:asciiTheme="majorBidi" w:hAnsiTheme="majorBidi" w:cstheme="majorBidi"/>
          <w:kern w:val="0"/>
          <w:sz w:val="22"/>
          <w:szCs w:val="22"/>
          <w:lang w:bidi="he-IL"/>
        </w:rPr>
        <w:t>Verhältniß</w:t>
      </w:r>
      <w:proofErr w:type="spellEnd"/>
      <w:r w:rsidRPr="00333D83">
        <w:rPr>
          <w:rFonts w:asciiTheme="majorBidi" w:hAnsiTheme="majorBidi" w:cstheme="majorBidi"/>
          <w:kern w:val="0"/>
          <w:sz w:val="22"/>
          <w:szCs w:val="22"/>
          <w:lang w:bidi="he-IL"/>
        </w:rPr>
        <w:t xml:space="preserve"> der </w:t>
      </w:r>
      <w:proofErr w:type="spellStart"/>
      <w:r w:rsidRPr="00333D83">
        <w:rPr>
          <w:rFonts w:asciiTheme="majorBidi" w:hAnsiTheme="majorBidi" w:cstheme="majorBidi"/>
          <w:kern w:val="0"/>
          <w:sz w:val="22"/>
          <w:szCs w:val="22"/>
          <w:lang w:bidi="he-IL"/>
        </w:rPr>
        <w:t>bildenden</w:t>
      </w:r>
      <w:proofErr w:type="spellEnd"/>
      <w:r w:rsidRPr="00333D83">
        <w:rPr>
          <w:rFonts w:asciiTheme="majorBidi" w:hAnsiTheme="majorBidi" w:cstheme="majorBidi"/>
          <w:kern w:val="0"/>
          <w:sz w:val="22"/>
          <w:szCs w:val="22"/>
          <w:lang w:bidi="he-IL"/>
        </w:rPr>
        <w:t xml:space="preserve"> </w:t>
      </w:r>
      <w:proofErr w:type="spellStart"/>
      <w:r w:rsidRPr="00333D83">
        <w:rPr>
          <w:rFonts w:asciiTheme="majorBidi" w:hAnsiTheme="majorBidi" w:cstheme="majorBidi"/>
          <w:kern w:val="0"/>
          <w:sz w:val="22"/>
          <w:szCs w:val="22"/>
          <w:lang w:bidi="he-IL"/>
        </w:rPr>
        <w:t>Künste</w:t>
      </w:r>
      <w:proofErr w:type="spellEnd"/>
      <w:r w:rsidRPr="00333D83">
        <w:rPr>
          <w:rFonts w:asciiTheme="majorBidi" w:hAnsiTheme="majorBidi" w:cstheme="majorBidi"/>
          <w:kern w:val="0"/>
          <w:sz w:val="22"/>
          <w:szCs w:val="22"/>
          <w:lang w:bidi="he-IL"/>
        </w:rPr>
        <w:t xml:space="preserve"> </w:t>
      </w:r>
      <w:proofErr w:type="spellStart"/>
      <w:r w:rsidRPr="00333D83">
        <w:rPr>
          <w:rFonts w:asciiTheme="majorBidi" w:hAnsiTheme="majorBidi" w:cstheme="majorBidi"/>
          <w:kern w:val="0"/>
          <w:sz w:val="22"/>
          <w:szCs w:val="22"/>
          <w:lang w:bidi="he-IL"/>
        </w:rPr>
        <w:t>zu</w:t>
      </w:r>
      <w:proofErr w:type="spellEnd"/>
      <w:r w:rsidRPr="00333D83">
        <w:rPr>
          <w:rFonts w:asciiTheme="majorBidi" w:hAnsiTheme="majorBidi" w:cstheme="majorBidi"/>
          <w:kern w:val="0"/>
          <w:sz w:val="22"/>
          <w:szCs w:val="22"/>
          <w:lang w:bidi="he-IL"/>
        </w:rPr>
        <w:t xml:space="preserve"> der </w:t>
      </w:r>
      <w:proofErr w:type="spellStart"/>
      <w:r w:rsidRPr="00333D83">
        <w:rPr>
          <w:rFonts w:asciiTheme="majorBidi" w:hAnsiTheme="majorBidi" w:cstheme="majorBidi"/>
          <w:kern w:val="0"/>
          <w:sz w:val="22"/>
          <w:szCs w:val="22"/>
          <w:lang w:bidi="he-IL"/>
        </w:rPr>
        <w:t>Natur</w:t>
      </w:r>
      <w:proofErr w:type="spellEnd"/>
      <w:r w:rsidRPr="00333D83">
        <w:rPr>
          <w:rFonts w:asciiTheme="majorBidi" w:hAnsiTheme="majorBidi" w:cstheme="majorBidi"/>
          <w:kern w:val="0"/>
          <w:sz w:val="22"/>
          <w:szCs w:val="22"/>
          <w:lang w:bidi="he-IL"/>
        </w:rPr>
        <w:t>”</w:t>
      </w:r>
      <w:r w:rsidR="00936AB1">
        <w:rPr>
          <w:rFonts w:asciiTheme="majorBidi" w:hAnsiTheme="majorBidi" w:cstheme="majorBidi"/>
          <w:kern w:val="0"/>
          <w:sz w:val="22"/>
          <w:szCs w:val="22"/>
          <w:lang w:bidi="he-IL"/>
        </w:rPr>
        <w:t xml:space="preserve"> (1807),</w:t>
      </w:r>
      <w:r w:rsidR="00E335F4" w:rsidRPr="00333D83">
        <w:rPr>
          <w:rFonts w:asciiTheme="majorBidi" w:hAnsiTheme="majorBidi" w:cstheme="majorBidi"/>
          <w:kern w:val="0"/>
          <w:sz w:val="22"/>
          <w:szCs w:val="22"/>
          <w:lang w:bidi="he-IL"/>
        </w:rPr>
        <w:t xml:space="preserve"> </w:t>
      </w:r>
      <w:r w:rsidRPr="00333D83">
        <w:rPr>
          <w:rFonts w:asciiTheme="majorBidi" w:hAnsiTheme="majorBidi" w:cstheme="majorBidi"/>
          <w:kern w:val="0"/>
          <w:sz w:val="22"/>
          <w:szCs w:val="22"/>
          <w:lang w:bidi="he-IL"/>
        </w:rPr>
        <w:t xml:space="preserve">in </w:t>
      </w:r>
      <w:proofErr w:type="spellStart"/>
      <w:r w:rsidRPr="00333D83">
        <w:rPr>
          <w:rFonts w:asciiTheme="majorBidi" w:hAnsiTheme="majorBidi" w:cstheme="majorBidi"/>
          <w:i/>
          <w:iCs/>
          <w:kern w:val="0"/>
          <w:sz w:val="22"/>
          <w:szCs w:val="22"/>
          <w:lang w:bidi="he-IL"/>
        </w:rPr>
        <w:t>Philosophische</w:t>
      </w:r>
      <w:proofErr w:type="spellEnd"/>
      <w:r w:rsidRPr="00333D83">
        <w:rPr>
          <w:rFonts w:asciiTheme="majorBidi" w:hAnsiTheme="majorBidi" w:cstheme="majorBidi"/>
          <w:i/>
          <w:iCs/>
          <w:kern w:val="0"/>
          <w:sz w:val="22"/>
          <w:szCs w:val="22"/>
          <w:lang w:bidi="he-IL"/>
        </w:rPr>
        <w:t xml:space="preserve"> </w:t>
      </w:r>
      <w:proofErr w:type="spellStart"/>
      <w:r w:rsidRPr="00333D83">
        <w:rPr>
          <w:rFonts w:asciiTheme="majorBidi" w:hAnsiTheme="majorBidi" w:cstheme="majorBidi"/>
          <w:i/>
          <w:iCs/>
          <w:kern w:val="0"/>
          <w:sz w:val="22"/>
          <w:szCs w:val="22"/>
          <w:lang w:bidi="he-IL"/>
        </w:rPr>
        <w:t>Schriften</w:t>
      </w:r>
      <w:proofErr w:type="spellEnd"/>
      <w:r w:rsidRPr="00333D83">
        <w:rPr>
          <w:rFonts w:asciiTheme="majorBidi" w:hAnsiTheme="majorBidi" w:cstheme="majorBidi"/>
          <w:kern w:val="0"/>
          <w:sz w:val="22"/>
          <w:szCs w:val="22"/>
          <w:lang w:bidi="he-IL"/>
        </w:rPr>
        <w:t>, vol</w:t>
      </w:r>
      <w:r w:rsidR="00160A16" w:rsidRPr="00333D83">
        <w:rPr>
          <w:rFonts w:asciiTheme="majorBidi" w:hAnsiTheme="majorBidi" w:cstheme="majorBidi"/>
          <w:kern w:val="0"/>
          <w:sz w:val="22"/>
          <w:szCs w:val="22"/>
          <w:lang w:bidi="he-IL"/>
        </w:rPr>
        <w:t>.</w:t>
      </w:r>
      <w:r w:rsidRPr="00333D83">
        <w:rPr>
          <w:rFonts w:asciiTheme="majorBidi" w:hAnsiTheme="majorBidi" w:cstheme="majorBidi"/>
          <w:kern w:val="0"/>
          <w:sz w:val="22"/>
          <w:szCs w:val="22"/>
          <w:lang w:bidi="he-IL"/>
        </w:rPr>
        <w:t xml:space="preserve"> 1 (Landshut</w:t>
      </w:r>
      <w:r w:rsidR="00522A61">
        <w:rPr>
          <w:rFonts w:asciiTheme="majorBidi" w:hAnsiTheme="majorBidi" w:cstheme="majorBidi"/>
          <w:kern w:val="0"/>
          <w:sz w:val="22"/>
          <w:szCs w:val="22"/>
          <w:lang w:bidi="he-IL"/>
        </w:rPr>
        <w:t>,</w:t>
      </w:r>
      <w:r w:rsidRPr="00333D83">
        <w:rPr>
          <w:rFonts w:asciiTheme="majorBidi" w:hAnsiTheme="majorBidi" w:cstheme="majorBidi"/>
          <w:kern w:val="0"/>
          <w:sz w:val="22"/>
          <w:szCs w:val="22"/>
          <w:lang w:bidi="he-IL"/>
        </w:rPr>
        <w:t xml:space="preserve"> 1809), 341–96.</w:t>
      </w:r>
    </w:p>
  </w:footnote>
  <w:footnote w:id="71">
    <w:p w14:paraId="0DD9FE7B" w14:textId="3401B0D9"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Style w:val="Emphasis"/>
          <w:rFonts w:asciiTheme="majorBidi" w:hAnsiTheme="majorBidi" w:cstheme="majorBidi"/>
          <w:color w:val="000000" w:themeColor="text1"/>
          <w:sz w:val="22"/>
          <w:szCs w:val="22"/>
        </w:rPr>
        <w:t xml:space="preserve">Friedrich </w:t>
      </w:r>
      <w:proofErr w:type="spellStart"/>
      <w:r w:rsidRPr="00333D83">
        <w:rPr>
          <w:rStyle w:val="Emphasis"/>
          <w:rFonts w:asciiTheme="majorBidi" w:hAnsiTheme="majorBidi" w:cstheme="majorBidi"/>
          <w:color w:val="000000" w:themeColor="text1"/>
          <w:sz w:val="22"/>
          <w:szCs w:val="22"/>
        </w:rPr>
        <w:t>Schleiermachers</w:t>
      </w:r>
      <w:proofErr w:type="spellEnd"/>
      <w:r w:rsidRPr="00333D83">
        <w:rPr>
          <w:rStyle w:val="Emphasis"/>
          <w:rFonts w:asciiTheme="majorBidi" w:hAnsiTheme="majorBidi" w:cstheme="majorBidi"/>
          <w:color w:val="000000" w:themeColor="text1"/>
          <w:sz w:val="22"/>
          <w:szCs w:val="22"/>
        </w:rPr>
        <w:t xml:space="preserve"> </w:t>
      </w:r>
      <w:proofErr w:type="spellStart"/>
      <w:r w:rsidRPr="00333D83">
        <w:rPr>
          <w:rStyle w:val="Emphasis"/>
          <w:rFonts w:asciiTheme="majorBidi" w:hAnsiTheme="majorBidi" w:cstheme="majorBidi"/>
          <w:color w:val="000000" w:themeColor="text1"/>
          <w:sz w:val="22"/>
          <w:szCs w:val="22"/>
        </w:rPr>
        <w:t>Ästhetik</w:t>
      </w:r>
      <w:proofErr w:type="spellEnd"/>
      <w:r w:rsidRPr="00333D83">
        <w:rPr>
          <w:rFonts w:asciiTheme="majorBidi" w:hAnsiTheme="majorBidi" w:cstheme="majorBidi"/>
          <w:i/>
          <w:iCs/>
          <w:color w:val="000000" w:themeColor="text1"/>
          <w:sz w:val="22"/>
          <w:szCs w:val="22"/>
          <w:shd w:val="clear" w:color="auto" w:fill="FFFFFF"/>
        </w:rPr>
        <w:t xml:space="preserve">. </w:t>
      </w:r>
      <w:proofErr w:type="spellStart"/>
      <w:r w:rsidRPr="00333D83">
        <w:rPr>
          <w:rFonts w:asciiTheme="majorBidi" w:hAnsiTheme="majorBidi" w:cstheme="majorBidi"/>
          <w:i/>
          <w:iCs/>
          <w:color w:val="000000" w:themeColor="text1"/>
          <w:sz w:val="22"/>
          <w:szCs w:val="22"/>
          <w:shd w:val="clear" w:color="auto" w:fill="FFFFFF"/>
        </w:rPr>
        <w:t>Im</w:t>
      </w:r>
      <w:proofErr w:type="spellEnd"/>
      <w:r w:rsidRPr="00333D83">
        <w:rPr>
          <w:rStyle w:val="apple-converted-space"/>
          <w:rFonts w:asciiTheme="majorBidi" w:hAnsiTheme="majorBidi" w:cstheme="majorBidi"/>
          <w:i/>
          <w:iCs/>
          <w:color w:val="000000" w:themeColor="text1"/>
          <w:sz w:val="22"/>
          <w:szCs w:val="22"/>
          <w:shd w:val="clear" w:color="auto" w:fill="FFFFFF"/>
        </w:rPr>
        <w:t xml:space="preserve"> </w:t>
      </w:r>
      <w:proofErr w:type="spellStart"/>
      <w:r w:rsidRPr="00333D83">
        <w:rPr>
          <w:rStyle w:val="Emphasis"/>
          <w:rFonts w:asciiTheme="majorBidi" w:hAnsiTheme="majorBidi" w:cstheme="majorBidi"/>
          <w:color w:val="000000" w:themeColor="text1"/>
          <w:sz w:val="22"/>
          <w:szCs w:val="22"/>
        </w:rPr>
        <w:t>Auftrage</w:t>
      </w:r>
      <w:proofErr w:type="spellEnd"/>
      <w:r w:rsidRPr="00333D83">
        <w:rPr>
          <w:rStyle w:val="apple-converted-space"/>
          <w:rFonts w:asciiTheme="majorBidi" w:hAnsiTheme="majorBidi" w:cstheme="majorBidi"/>
          <w:i/>
          <w:iCs/>
          <w:color w:val="000000" w:themeColor="text1"/>
          <w:sz w:val="22"/>
          <w:szCs w:val="22"/>
          <w:shd w:val="clear" w:color="auto" w:fill="FFFFFF"/>
        </w:rPr>
        <w:t xml:space="preserve"> </w:t>
      </w:r>
      <w:r w:rsidRPr="00333D83">
        <w:rPr>
          <w:rFonts w:asciiTheme="majorBidi" w:hAnsiTheme="majorBidi" w:cstheme="majorBidi"/>
          <w:i/>
          <w:iCs/>
          <w:color w:val="000000" w:themeColor="text1"/>
          <w:sz w:val="22"/>
          <w:szCs w:val="22"/>
          <w:shd w:val="clear" w:color="auto" w:fill="FFFFFF"/>
        </w:rPr>
        <w:t>der</w:t>
      </w:r>
      <w:r w:rsidRPr="00333D83">
        <w:rPr>
          <w:rStyle w:val="apple-converted-space"/>
          <w:rFonts w:asciiTheme="majorBidi" w:hAnsiTheme="majorBidi" w:cstheme="majorBidi"/>
          <w:i/>
          <w:iCs/>
          <w:color w:val="000000" w:themeColor="text1"/>
          <w:sz w:val="22"/>
          <w:szCs w:val="22"/>
          <w:shd w:val="clear" w:color="auto" w:fill="FFFFFF"/>
        </w:rPr>
        <w:t xml:space="preserve"> </w:t>
      </w:r>
      <w:proofErr w:type="spellStart"/>
      <w:r w:rsidRPr="00333D83">
        <w:rPr>
          <w:rStyle w:val="Emphasis"/>
          <w:rFonts w:asciiTheme="majorBidi" w:hAnsiTheme="majorBidi" w:cstheme="majorBidi"/>
          <w:color w:val="000000" w:themeColor="text1"/>
          <w:sz w:val="22"/>
          <w:szCs w:val="22"/>
        </w:rPr>
        <w:t>Preußischen</w:t>
      </w:r>
      <w:proofErr w:type="spellEnd"/>
      <w:r w:rsidRPr="00333D83">
        <w:rPr>
          <w:rStyle w:val="Emphasis"/>
          <w:rFonts w:asciiTheme="majorBidi" w:hAnsiTheme="majorBidi" w:cstheme="majorBidi"/>
          <w:color w:val="000000" w:themeColor="text1"/>
          <w:sz w:val="22"/>
          <w:szCs w:val="22"/>
        </w:rPr>
        <w:t xml:space="preserve"> Akademie</w:t>
      </w:r>
      <w:r w:rsidRPr="00333D83">
        <w:rPr>
          <w:rStyle w:val="apple-converted-space"/>
          <w:rFonts w:asciiTheme="majorBidi" w:hAnsiTheme="majorBidi" w:cstheme="majorBidi"/>
          <w:i/>
          <w:iCs/>
          <w:color w:val="000000" w:themeColor="text1"/>
          <w:sz w:val="22"/>
          <w:szCs w:val="22"/>
          <w:shd w:val="clear" w:color="auto" w:fill="FFFFFF"/>
        </w:rPr>
        <w:t xml:space="preserve"> </w:t>
      </w:r>
      <w:r w:rsidRPr="00333D83">
        <w:rPr>
          <w:rFonts w:asciiTheme="majorBidi" w:hAnsiTheme="majorBidi" w:cstheme="majorBidi"/>
          <w:i/>
          <w:iCs/>
          <w:color w:val="000000" w:themeColor="text1"/>
          <w:sz w:val="22"/>
          <w:szCs w:val="22"/>
          <w:shd w:val="clear" w:color="auto" w:fill="FFFFFF"/>
        </w:rPr>
        <w:t>der</w:t>
      </w:r>
      <w:r w:rsidRPr="00333D83">
        <w:rPr>
          <w:rStyle w:val="apple-converted-space"/>
          <w:rFonts w:asciiTheme="majorBidi" w:hAnsiTheme="majorBidi" w:cstheme="majorBidi"/>
          <w:i/>
          <w:iCs/>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Wissenschaften</w:t>
      </w:r>
      <w:r w:rsidRPr="00333D83">
        <w:rPr>
          <w:rStyle w:val="apple-converted-space"/>
          <w:rFonts w:asciiTheme="majorBidi" w:hAnsiTheme="majorBidi" w:cstheme="majorBidi"/>
          <w:i/>
          <w:iCs/>
          <w:color w:val="000000" w:themeColor="text1"/>
          <w:sz w:val="22"/>
          <w:szCs w:val="22"/>
          <w:shd w:val="clear" w:color="auto" w:fill="FFFFFF"/>
        </w:rPr>
        <w:t xml:space="preserve"> </w:t>
      </w:r>
      <w:r w:rsidRPr="00333D83">
        <w:rPr>
          <w:rFonts w:asciiTheme="majorBidi" w:hAnsiTheme="majorBidi" w:cstheme="majorBidi"/>
          <w:i/>
          <w:iCs/>
          <w:color w:val="000000" w:themeColor="text1"/>
          <w:sz w:val="22"/>
          <w:szCs w:val="22"/>
          <w:shd w:val="clear" w:color="auto" w:fill="FFFFFF"/>
        </w:rPr>
        <w:t>und der</w:t>
      </w:r>
      <w:r w:rsidRPr="00333D83">
        <w:rPr>
          <w:rStyle w:val="apple-converted-space"/>
          <w:rFonts w:asciiTheme="majorBidi" w:hAnsiTheme="majorBidi" w:cstheme="majorBidi"/>
          <w:i/>
          <w:iCs/>
          <w:color w:val="000000" w:themeColor="text1"/>
          <w:sz w:val="22"/>
          <w:szCs w:val="22"/>
          <w:shd w:val="clear" w:color="auto" w:fill="FFFFFF"/>
        </w:rPr>
        <w:t xml:space="preserve"> </w:t>
      </w:r>
      <w:proofErr w:type="spellStart"/>
      <w:r w:rsidRPr="00333D83">
        <w:rPr>
          <w:rStyle w:val="Emphasis"/>
          <w:rFonts w:asciiTheme="majorBidi" w:hAnsiTheme="majorBidi" w:cstheme="majorBidi"/>
          <w:color w:val="000000" w:themeColor="text1"/>
          <w:sz w:val="22"/>
          <w:szCs w:val="22"/>
        </w:rPr>
        <w:t>Literatur</w:t>
      </w:r>
      <w:proofErr w:type="spellEnd"/>
      <w:r w:rsidRPr="00333D83">
        <w:rPr>
          <w:rStyle w:val="apple-converted-space"/>
          <w:rFonts w:asciiTheme="majorBidi" w:hAnsiTheme="majorBidi" w:cstheme="majorBidi"/>
          <w:i/>
          <w:iCs/>
          <w:color w:val="000000" w:themeColor="text1"/>
          <w:sz w:val="22"/>
          <w:szCs w:val="22"/>
          <w:shd w:val="clear" w:color="auto" w:fill="FFFFFF"/>
        </w:rPr>
        <w:t xml:space="preserve"> </w:t>
      </w:r>
      <w:r w:rsidRPr="00333D83">
        <w:rPr>
          <w:rFonts w:asciiTheme="majorBidi" w:hAnsiTheme="majorBidi" w:cstheme="majorBidi"/>
          <w:i/>
          <w:iCs/>
          <w:color w:val="000000" w:themeColor="text1"/>
          <w:sz w:val="22"/>
          <w:szCs w:val="22"/>
          <w:shd w:val="clear" w:color="auto" w:fill="FFFFFF"/>
        </w:rPr>
        <w:t>–</w:t>
      </w:r>
      <w:r w:rsidRPr="00333D83">
        <w:rPr>
          <w:rStyle w:val="apple-converted-space"/>
          <w:rFonts w:asciiTheme="majorBidi" w:hAnsiTheme="majorBidi" w:cstheme="majorBidi"/>
          <w:i/>
          <w:iCs/>
          <w:color w:val="000000" w:themeColor="text1"/>
          <w:sz w:val="22"/>
          <w:szCs w:val="22"/>
          <w:shd w:val="clear" w:color="auto" w:fill="FFFFFF"/>
        </w:rPr>
        <w:t xml:space="preserve"> </w:t>
      </w:r>
      <w:proofErr w:type="spellStart"/>
      <w:r w:rsidRPr="00333D83">
        <w:rPr>
          <w:rStyle w:val="Emphasis"/>
          <w:rFonts w:asciiTheme="majorBidi" w:hAnsiTheme="majorBidi" w:cstheme="majorBidi"/>
          <w:color w:val="000000" w:themeColor="text1"/>
          <w:sz w:val="22"/>
          <w:szCs w:val="22"/>
        </w:rPr>
        <w:t>Archiv</w:t>
      </w:r>
      <w:proofErr w:type="spellEnd"/>
      <w:r w:rsidRPr="00333D83">
        <w:rPr>
          <w:rStyle w:val="apple-converted-space"/>
          <w:rFonts w:asciiTheme="majorBidi" w:hAnsiTheme="majorBidi" w:cstheme="majorBidi"/>
          <w:i/>
          <w:iCs/>
          <w:color w:val="000000" w:themeColor="text1"/>
          <w:sz w:val="22"/>
          <w:szCs w:val="22"/>
          <w:shd w:val="clear" w:color="auto" w:fill="FFFFFF"/>
        </w:rPr>
        <w:t xml:space="preserve"> </w:t>
      </w:r>
      <w:r w:rsidRPr="00333D83">
        <w:rPr>
          <w:rFonts w:asciiTheme="majorBidi" w:hAnsiTheme="majorBidi" w:cstheme="majorBidi"/>
          <w:i/>
          <w:iCs/>
          <w:color w:val="000000" w:themeColor="text1"/>
          <w:sz w:val="22"/>
          <w:szCs w:val="22"/>
          <w:shd w:val="clear" w:color="auto" w:fill="FFFFFF"/>
        </w:rPr>
        <w:t>–</w:t>
      </w:r>
      <w:r w:rsidRPr="00333D83">
        <w:rPr>
          <w:rStyle w:val="apple-converted-space"/>
          <w:rFonts w:asciiTheme="majorBidi" w:hAnsiTheme="majorBidi" w:cstheme="majorBidi"/>
          <w:i/>
          <w:iCs/>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Gesellschaft</w:t>
      </w:r>
      <w:r w:rsidRPr="00333D83">
        <w:rPr>
          <w:rStyle w:val="apple-converted-space"/>
          <w:rFonts w:asciiTheme="majorBidi" w:hAnsiTheme="majorBidi" w:cstheme="majorBidi"/>
          <w:i/>
          <w:iCs/>
          <w:color w:val="000000" w:themeColor="text1"/>
          <w:sz w:val="22"/>
          <w:szCs w:val="22"/>
          <w:shd w:val="clear" w:color="auto" w:fill="FFFFFF"/>
        </w:rPr>
        <w:t xml:space="preserve"> </w:t>
      </w:r>
      <w:proofErr w:type="spellStart"/>
      <w:r w:rsidRPr="00333D83">
        <w:rPr>
          <w:rFonts w:asciiTheme="majorBidi" w:hAnsiTheme="majorBidi" w:cstheme="majorBidi"/>
          <w:i/>
          <w:iCs/>
          <w:color w:val="000000" w:themeColor="text1"/>
          <w:sz w:val="22"/>
          <w:szCs w:val="22"/>
          <w:shd w:val="clear" w:color="auto" w:fill="FFFFFF"/>
        </w:rPr>
        <w:t>zu</w:t>
      </w:r>
      <w:proofErr w:type="spellEnd"/>
      <w:r w:rsidRPr="00333D83">
        <w:rPr>
          <w:rStyle w:val="apple-converted-space"/>
          <w:rFonts w:asciiTheme="majorBidi" w:hAnsiTheme="majorBidi" w:cstheme="majorBidi"/>
          <w:i/>
          <w:iCs/>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 xml:space="preserve">Berlin </w:t>
      </w:r>
      <w:proofErr w:type="spellStart"/>
      <w:r w:rsidRPr="00333D83">
        <w:rPr>
          <w:rStyle w:val="Emphasis"/>
          <w:rFonts w:asciiTheme="majorBidi" w:hAnsiTheme="majorBidi" w:cstheme="majorBidi"/>
          <w:color w:val="000000" w:themeColor="text1"/>
          <w:sz w:val="22"/>
          <w:szCs w:val="22"/>
        </w:rPr>
        <w:t>nach</w:t>
      </w:r>
      <w:proofErr w:type="spellEnd"/>
      <w:r w:rsidRPr="00333D83">
        <w:rPr>
          <w:rStyle w:val="apple-converted-space"/>
          <w:rFonts w:asciiTheme="majorBidi" w:hAnsiTheme="majorBidi" w:cstheme="majorBidi"/>
          <w:i/>
          <w:iCs/>
          <w:color w:val="000000" w:themeColor="text1"/>
          <w:sz w:val="22"/>
          <w:szCs w:val="22"/>
          <w:shd w:val="clear" w:color="auto" w:fill="FFFFFF"/>
        </w:rPr>
        <w:t xml:space="preserve"> </w:t>
      </w:r>
      <w:r w:rsidRPr="00333D83">
        <w:rPr>
          <w:rFonts w:asciiTheme="majorBidi" w:hAnsiTheme="majorBidi" w:cstheme="majorBidi"/>
          <w:i/>
          <w:iCs/>
          <w:color w:val="000000" w:themeColor="text1"/>
          <w:sz w:val="22"/>
          <w:szCs w:val="22"/>
          <w:shd w:val="clear" w:color="auto" w:fill="FFFFFF"/>
        </w:rPr>
        <w:t>den</w:t>
      </w:r>
      <w:r w:rsidRPr="00333D83">
        <w:rPr>
          <w:rStyle w:val="apple-converted-space"/>
          <w:rFonts w:asciiTheme="majorBidi" w:hAnsiTheme="majorBidi" w:cstheme="majorBidi"/>
          <w:i/>
          <w:iCs/>
          <w:color w:val="000000" w:themeColor="text1"/>
          <w:sz w:val="22"/>
          <w:szCs w:val="22"/>
          <w:shd w:val="clear" w:color="auto" w:fill="FFFFFF"/>
        </w:rPr>
        <w:t xml:space="preserve"> </w:t>
      </w:r>
      <w:proofErr w:type="spellStart"/>
      <w:r w:rsidRPr="00333D83">
        <w:rPr>
          <w:rStyle w:val="Emphasis"/>
          <w:rFonts w:asciiTheme="majorBidi" w:hAnsiTheme="majorBidi" w:cstheme="majorBidi"/>
          <w:color w:val="000000" w:themeColor="text1"/>
          <w:sz w:val="22"/>
          <w:szCs w:val="22"/>
        </w:rPr>
        <w:t>bisher</w:t>
      </w:r>
      <w:proofErr w:type="spellEnd"/>
      <w:r w:rsidRPr="00333D83">
        <w:rPr>
          <w:rStyle w:val="Emphasis"/>
          <w:rFonts w:asciiTheme="majorBidi" w:hAnsiTheme="majorBidi" w:cstheme="majorBidi"/>
          <w:color w:val="000000" w:themeColor="text1"/>
          <w:sz w:val="22"/>
          <w:szCs w:val="22"/>
        </w:rPr>
        <w:t xml:space="preserve"> </w:t>
      </w:r>
      <w:proofErr w:type="spellStart"/>
      <w:r w:rsidRPr="00333D83">
        <w:rPr>
          <w:rStyle w:val="Emphasis"/>
          <w:rFonts w:asciiTheme="majorBidi" w:hAnsiTheme="majorBidi" w:cstheme="majorBidi"/>
          <w:color w:val="000000" w:themeColor="text1"/>
          <w:sz w:val="22"/>
          <w:szCs w:val="22"/>
        </w:rPr>
        <w:t>unveröffentlichten</w:t>
      </w:r>
      <w:proofErr w:type="spellEnd"/>
      <w:r w:rsidRPr="00333D83">
        <w:rPr>
          <w:rStyle w:val="Emphasis"/>
          <w:rFonts w:asciiTheme="majorBidi" w:hAnsiTheme="majorBidi" w:cstheme="majorBidi"/>
          <w:color w:val="000000" w:themeColor="text1"/>
          <w:sz w:val="22"/>
          <w:szCs w:val="22"/>
        </w:rPr>
        <w:t xml:space="preserve"> </w:t>
      </w:r>
      <w:proofErr w:type="spellStart"/>
      <w:r w:rsidRPr="00333D83">
        <w:rPr>
          <w:rStyle w:val="Emphasis"/>
          <w:rFonts w:asciiTheme="majorBidi" w:hAnsiTheme="majorBidi" w:cstheme="majorBidi"/>
          <w:color w:val="000000" w:themeColor="text1"/>
          <w:sz w:val="22"/>
          <w:szCs w:val="22"/>
        </w:rPr>
        <w:t>Urschriften</w:t>
      </w:r>
      <w:proofErr w:type="spellEnd"/>
      <w:r w:rsidRPr="00333D83">
        <w:rPr>
          <w:rStyle w:val="apple-converted-space"/>
          <w:rFonts w:asciiTheme="majorBidi" w:hAnsiTheme="majorBidi" w:cstheme="majorBidi"/>
          <w:i/>
          <w:iCs/>
          <w:color w:val="000000" w:themeColor="text1"/>
          <w:sz w:val="22"/>
          <w:szCs w:val="22"/>
          <w:shd w:val="clear" w:color="auto" w:fill="FFFFFF"/>
        </w:rPr>
        <w:t xml:space="preserve"> </w:t>
      </w:r>
      <w:proofErr w:type="spellStart"/>
      <w:r w:rsidRPr="00333D83">
        <w:rPr>
          <w:rFonts w:asciiTheme="majorBidi" w:hAnsiTheme="majorBidi" w:cstheme="majorBidi"/>
          <w:i/>
          <w:iCs/>
          <w:color w:val="000000" w:themeColor="text1"/>
          <w:sz w:val="22"/>
          <w:szCs w:val="22"/>
          <w:shd w:val="clear" w:color="auto" w:fill="FFFFFF"/>
        </w:rPr>
        <w:t>zum</w:t>
      </w:r>
      <w:proofErr w:type="spellEnd"/>
      <w:r w:rsidRPr="00333D83">
        <w:rPr>
          <w:rStyle w:val="apple-converted-space"/>
          <w:rFonts w:asciiTheme="majorBidi" w:hAnsiTheme="majorBidi" w:cstheme="majorBidi"/>
          <w:i/>
          <w:iCs/>
          <w:color w:val="000000" w:themeColor="text1"/>
          <w:sz w:val="22"/>
          <w:szCs w:val="22"/>
          <w:shd w:val="clear" w:color="auto" w:fill="FFFFFF"/>
        </w:rPr>
        <w:t xml:space="preserve"> </w:t>
      </w:r>
      <w:proofErr w:type="spellStart"/>
      <w:r w:rsidRPr="00333D83">
        <w:rPr>
          <w:rStyle w:val="Emphasis"/>
          <w:rFonts w:asciiTheme="majorBidi" w:hAnsiTheme="majorBidi" w:cstheme="majorBidi"/>
          <w:color w:val="000000" w:themeColor="text1"/>
          <w:sz w:val="22"/>
          <w:szCs w:val="22"/>
        </w:rPr>
        <w:t>ersten</w:t>
      </w:r>
      <w:proofErr w:type="spellEnd"/>
      <w:r w:rsidRPr="00333D83">
        <w:rPr>
          <w:rStyle w:val="Emphasis"/>
          <w:rFonts w:asciiTheme="majorBidi" w:hAnsiTheme="majorBidi" w:cstheme="majorBidi"/>
          <w:color w:val="000000" w:themeColor="text1"/>
          <w:sz w:val="22"/>
          <w:szCs w:val="22"/>
        </w:rPr>
        <w:t xml:space="preserve"> Male </w:t>
      </w:r>
      <w:proofErr w:type="spellStart"/>
      <w:r w:rsidRPr="00333D83">
        <w:rPr>
          <w:rStyle w:val="Emphasis"/>
          <w:rFonts w:asciiTheme="majorBidi" w:hAnsiTheme="majorBidi" w:cstheme="majorBidi"/>
          <w:color w:val="000000" w:themeColor="text1"/>
          <w:sz w:val="22"/>
          <w:szCs w:val="22"/>
        </w:rPr>
        <w:t>herausgegeben</w:t>
      </w:r>
      <w:proofErr w:type="spellEnd"/>
      <w:r w:rsidRPr="00333D83">
        <w:rPr>
          <w:rStyle w:val="apple-converted-space"/>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i/>
          <w:iCs/>
          <w:color w:val="000000" w:themeColor="text1"/>
          <w:sz w:val="22"/>
          <w:szCs w:val="22"/>
          <w:shd w:val="clear" w:color="auto" w:fill="FFFFFF"/>
        </w:rPr>
        <w:t>von</w:t>
      </w:r>
      <w:r w:rsidRPr="00333D83">
        <w:rPr>
          <w:rStyle w:val="apple-converted-space"/>
          <w:rFonts w:asciiTheme="majorBidi" w:hAnsiTheme="majorBidi" w:cstheme="majorBidi"/>
          <w:i/>
          <w:iCs/>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 xml:space="preserve">Rudolf Odebrecht </w:t>
      </w:r>
      <w:r w:rsidRPr="00333D83">
        <w:rPr>
          <w:rStyle w:val="Emphasis"/>
          <w:rFonts w:asciiTheme="majorBidi" w:hAnsiTheme="majorBidi" w:cstheme="majorBidi"/>
          <w:i w:val="0"/>
          <w:iCs w:val="0"/>
          <w:color w:val="000000" w:themeColor="text1"/>
          <w:sz w:val="22"/>
          <w:szCs w:val="22"/>
        </w:rPr>
        <w:t>(Berlin: De Gruyter, 1931)</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9.</w:t>
      </w:r>
    </w:p>
  </w:footnote>
  <w:footnote w:id="72">
    <w:p w14:paraId="7F047BA3" w14:textId="77777777" w:rsidR="00C27297" w:rsidRPr="00333D83" w:rsidRDefault="00C27297" w:rsidP="0013355A">
      <w:pPr>
        <w:pStyle w:val="FootnoteText"/>
        <w:jc w:val="both"/>
        <w:rPr>
          <w:rFonts w:asciiTheme="majorBidi" w:hAnsiTheme="majorBidi" w:cstheme="majorBidi"/>
          <w:i/>
          <w:iCs/>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i/>
          <w:iCs/>
          <w:color w:val="000000" w:themeColor="text1"/>
          <w:sz w:val="22"/>
          <w:szCs w:val="22"/>
          <w:shd w:val="clear" w:color="auto" w:fill="FFFFFF"/>
        </w:rPr>
        <w:t>,</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Reality and Man</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157.</w:t>
      </w:r>
    </w:p>
  </w:footnote>
  <w:footnote w:id="73">
    <w:p w14:paraId="6A081CF0" w14:textId="3FEA3220" w:rsidR="00C27297" w:rsidRPr="00333D83" w:rsidRDefault="00C27297" w:rsidP="0013355A">
      <w:pPr>
        <w:pStyle w:val="FootnoteText"/>
        <w:jc w:val="both"/>
        <w:rPr>
          <w:rFonts w:asciiTheme="majorBidi" w:hAnsiTheme="majorBidi" w:cstheme="majorBidi"/>
          <w:i/>
          <w:iCs/>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i/>
          <w:iCs/>
          <w:color w:val="000000" w:themeColor="text1"/>
          <w:sz w:val="22"/>
          <w:szCs w:val="22"/>
          <w:shd w:val="clear" w:color="auto" w:fill="FFFFFF"/>
        </w:rPr>
        <w:t>,</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Reality and Man</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157.</w:t>
      </w:r>
    </w:p>
  </w:footnote>
  <w:footnote w:id="74">
    <w:p w14:paraId="544B25C9" w14:textId="72AB8CE8" w:rsidR="00C27297" w:rsidRPr="00333D83" w:rsidRDefault="00C27297"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Reality and Man</w:t>
      </w:r>
      <w:r w:rsidRPr="00522A61">
        <w:rPr>
          <w:rStyle w:val="Emphasis"/>
          <w:rFonts w:asciiTheme="majorBidi" w:hAnsiTheme="majorBidi" w:cstheme="majorBidi"/>
          <w:i w:val="0"/>
          <w:iCs w:val="0"/>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158</w:t>
      </w:r>
      <w:r w:rsidRPr="00333D83">
        <w:rPr>
          <w:rStyle w:val="Emphasis"/>
          <w:rFonts w:asciiTheme="majorBidi" w:hAnsiTheme="majorBidi" w:cstheme="majorBidi"/>
          <w:color w:val="000000" w:themeColor="text1"/>
          <w:sz w:val="22"/>
          <w:szCs w:val="22"/>
        </w:rPr>
        <w:t>.</w:t>
      </w:r>
    </w:p>
  </w:footnote>
  <w:footnote w:id="75">
    <w:p w14:paraId="61F580DC" w14:textId="77777777" w:rsidR="00C27297" w:rsidRPr="00333D83" w:rsidRDefault="00C27297" w:rsidP="0013355A">
      <w:pPr>
        <w:pStyle w:val="FootnoteText"/>
        <w:jc w:val="both"/>
        <w:rPr>
          <w:rFonts w:asciiTheme="majorBidi" w:hAnsiTheme="majorBidi" w:cstheme="majorBidi"/>
          <w:i/>
          <w:iCs/>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i/>
          <w:iCs/>
          <w:color w:val="000000" w:themeColor="text1"/>
          <w:sz w:val="22"/>
          <w:szCs w:val="22"/>
          <w:shd w:val="clear" w:color="auto" w:fill="FFFFFF"/>
        </w:rPr>
        <w:t>,</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Reality and Man</w:t>
      </w:r>
      <w:r w:rsidRPr="00522A61">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157</w:t>
      </w:r>
      <w:r w:rsidRPr="00333D83">
        <w:rPr>
          <w:rStyle w:val="Emphasis"/>
          <w:rFonts w:asciiTheme="majorBidi" w:hAnsiTheme="majorBidi" w:cstheme="majorBidi"/>
          <w:color w:val="000000" w:themeColor="text1"/>
          <w:sz w:val="22"/>
          <w:szCs w:val="22"/>
        </w:rPr>
        <w:t>.</w:t>
      </w:r>
    </w:p>
  </w:footnote>
  <w:footnote w:id="76">
    <w:p w14:paraId="225D66E5" w14:textId="3A498C67"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Rosen, </w:t>
      </w:r>
      <w:r w:rsidRPr="00333D83">
        <w:rPr>
          <w:rFonts w:asciiTheme="majorBidi" w:hAnsiTheme="majorBidi" w:cstheme="majorBidi"/>
          <w:i/>
          <w:iCs/>
          <w:color w:val="000000" w:themeColor="text1"/>
          <w:sz w:val="22"/>
          <w:szCs w:val="22"/>
        </w:rPr>
        <w:t>Dignity</w:t>
      </w:r>
      <w:r w:rsidRPr="00333D83">
        <w:rPr>
          <w:rFonts w:asciiTheme="majorBidi" w:hAnsiTheme="majorBidi" w:cstheme="majorBidi"/>
          <w:color w:val="000000" w:themeColor="text1"/>
          <w:sz w:val="22"/>
          <w:szCs w:val="22"/>
        </w:rPr>
        <w:t xml:space="preserve">, </w:t>
      </w:r>
      <w:r w:rsidR="00590240" w:rsidRPr="00333D83">
        <w:rPr>
          <w:rFonts w:asciiTheme="majorBidi" w:hAnsiTheme="majorBidi" w:cstheme="majorBidi"/>
          <w:color w:val="000000" w:themeColor="text1"/>
          <w:sz w:val="22"/>
          <w:szCs w:val="22"/>
        </w:rPr>
        <w:t>144.</w:t>
      </w:r>
    </w:p>
  </w:footnote>
  <w:footnote w:id="77">
    <w:p w14:paraId="7441130A" w14:textId="329C2974"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Religion</w:t>
      </w:r>
      <w:r w:rsidRPr="00333D83">
        <w:rPr>
          <w:rFonts w:asciiTheme="majorBidi" w:hAnsiTheme="majorBidi" w:cstheme="majorBidi"/>
          <w:color w:val="000000" w:themeColor="text1"/>
          <w:sz w:val="22"/>
          <w:szCs w:val="22"/>
        </w:rPr>
        <w:t>, 119.</w:t>
      </w:r>
    </w:p>
  </w:footnote>
  <w:footnote w:id="78">
    <w:p w14:paraId="7F845B25" w14:textId="2BEF1F68"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Frank, “</w:t>
      </w:r>
      <w:proofErr w:type="spellStart"/>
      <w:r w:rsidRPr="00333D83">
        <w:rPr>
          <w:rFonts w:asciiTheme="majorBidi" w:hAnsiTheme="majorBidi" w:cstheme="majorBidi"/>
          <w:color w:val="000000" w:themeColor="text1"/>
          <w:sz w:val="22"/>
          <w:szCs w:val="22"/>
        </w:rPr>
        <w:t>Persönlichkeit</w:t>
      </w:r>
      <w:proofErr w:type="spellEnd"/>
      <w:r w:rsidRPr="00333D83">
        <w:rPr>
          <w:rFonts w:asciiTheme="majorBidi" w:hAnsiTheme="majorBidi" w:cstheme="majorBidi"/>
          <w:color w:val="000000" w:themeColor="text1"/>
          <w:sz w:val="22"/>
          <w:szCs w:val="22"/>
        </w:rPr>
        <w:t xml:space="preserve"> und </w:t>
      </w:r>
      <w:proofErr w:type="spellStart"/>
      <w:r w:rsidRPr="00333D83">
        <w:rPr>
          <w:rFonts w:asciiTheme="majorBidi" w:hAnsiTheme="majorBidi" w:cstheme="majorBidi"/>
          <w:color w:val="000000" w:themeColor="text1"/>
          <w:sz w:val="22"/>
          <w:szCs w:val="22"/>
        </w:rPr>
        <w:t>Weltanschaung</w:t>
      </w:r>
      <w:proofErr w:type="spellEnd"/>
      <w:r w:rsidRPr="00333D83">
        <w:rPr>
          <w:rFonts w:asciiTheme="majorBidi" w:hAnsiTheme="majorBidi" w:cstheme="majorBidi"/>
          <w:color w:val="000000" w:themeColor="text1"/>
          <w:sz w:val="22"/>
          <w:szCs w:val="22"/>
        </w:rPr>
        <w:t xml:space="preserve"> Friedrich </w:t>
      </w:r>
      <w:proofErr w:type="spellStart"/>
      <w:r w:rsidRPr="00333D83">
        <w:rPr>
          <w:rFonts w:asciiTheme="majorBidi" w:hAnsiTheme="majorBidi" w:cstheme="majorBidi"/>
          <w:color w:val="000000" w:themeColor="text1"/>
          <w:sz w:val="22"/>
          <w:szCs w:val="22"/>
        </w:rPr>
        <w:t>Schleiermachers</w:t>
      </w:r>
      <w:proofErr w:type="spellEnd"/>
      <w:r w:rsidRPr="00333D83">
        <w:rPr>
          <w:rFonts w:asciiTheme="majorBidi" w:hAnsiTheme="majorBidi" w:cstheme="majorBidi"/>
          <w:color w:val="000000" w:themeColor="text1"/>
          <w:sz w:val="22"/>
          <w:szCs w:val="22"/>
        </w:rPr>
        <w:t>,” 120.</w:t>
      </w:r>
    </w:p>
  </w:footnote>
  <w:footnote w:id="79">
    <w:p w14:paraId="13A985AB" w14:textId="0F94B193"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Friedrich Schleiermacher, </w:t>
      </w:r>
      <w:proofErr w:type="spellStart"/>
      <w:r w:rsidRPr="00333D83">
        <w:rPr>
          <w:rStyle w:val="Emphasis"/>
          <w:rFonts w:asciiTheme="majorBidi" w:hAnsiTheme="majorBidi" w:cstheme="majorBidi"/>
          <w:color w:val="000000" w:themeColor="text1"/>
          <w:sz w:val="22"/>
          <w:szCs w:val="22"/>
        </w:rPr>
        <w:t>Monologen</w:t>
      </w:r>
      <w:proofErr w:type="spellEnd"/>
      <w:r w:rsidRPr="00333D83">
        <w:rPr>
          <w:rStyle w:val="Emphasis"/>
          <w:rFonts w:asciiTheme="majorBidi" w:hAnsiTheme="majorBidi" w:cstheme="majorBidi"/>
          <w:color w:val="000000" w:themeColor="text1"/>
          <w:sz w:val="22"/>
          <w:szCs w:val="22"/>
        </w:rPr>
        <w:t xml:space="preserve"> </w:t>
      </w:r>
      <w:r w:rsidRPr="00333D83">
        <w:rPr>
          <w:rFonts w:asciiTheme="majorBidi" w:hAnsiTheme="majorBidi" w:cstheme="majorBidi"/>
          <w:i/>
          <w:iCs/>
          <w:color w:val="000000" w:themeColor="text1"/>
          <w:sz w:val="22"/>
          <w:szCs w:val="22"/>
          <w:shd w:val="clear" w:color="auto" w:fill="FFFFFF"/>
        </w:rPr>
        <w:t xml:space="preserve">(2.–) 4. </w:t>
      </w:r>
      <w:proofErr w:type="spellStart"/>
      <w:r w:rsidRPr="00333D83">
        <w:rPr>
          <w:rFonts w:asciiTheme="majorBidi" w:hAnsiTheme="majorBidi" w:cstheme="majorBidi"/>
          <w:i/>
          <w:iCs/>
          <w:color w:val="000000" w:themeColor="text1"/>
          <w:sz w:val="22"/>
          <w:szCs w:val="22"/>
          <w:shd w:val="clear" w:color="auto" w:fill="FFFFFF"/>
        </w:rPr>
        <w:t>Auflage</w:t>
      </w:r>
      <w:proofErr w:type="spellEnd"/>
      <w:r w:rsidRPr="00522A61">
        <w:rPr>
          <w:rFonts w:asciiTheme="majorBidi" w:hAnsiTheme="majorBidi" w:cstheme="majorBidi"/>
          <w:color w:val="000000" w:themeColor="text1"/>
          <w:sz w:val="22"/>
          <w:szCs w:val="22"/>
          <w:shd w:val="clear" w:color="auto" w:fill="FFFFFF"/>
        </w:rPr>
        <w:t>,</w:t>
      </w:r>
      <w:r w:rsidRPr="00522A61">
        <w:rPr>
          <w:rStyle w:val="apple-converted-space"/>
          <w:rFonts w:asciiTheme="majorBidi" w:hAnsiTheme="majorBidi" w:cstheme="majorBidi"/>
          <w:i/>
          <w:iCs/>
          <w:color w:val="000000" w:themeColor="text1"/>
          <w:sz w:val="22"/>
          <w:szCs w:val="22"/>
          <w:shd w:val="clear" w:color="auto" w:fill="FFFFFF"/>
        </w:rPr>
        <w:t xml:space="preserve"> </w:t>
      </w:r>
      <w:r w:rsidRPr="00522A61">
        <w:rPr>
          <w:rStyle w:val="Emphasis"/>
          <w:rFonts w:asciiTheme="majorBidi" w:hAnsiTheme="majorBidi" w:cstheme="majorBidi"/>
          <w:i w:val="0"/>
          <w:iCs w:val="0"/>
          <w:color w:val="000000" w:themeColor="text1"/>
          <w:sz w:val="22"/>
          <w:szCs w:val="22"/>
        </w:rPr>
        <w:t>ed</w:t>
      </w:r>
      <w:r w:rsidRPr="00522A61">
        <w:rPr>
          <w:rFonts w:asciiTheme="majorBidi" w:hAnsiTheme="majorBidi" w:cstheme="majorBidi"/>
          <w:i/>
          <w:iCs/>
          <w:color w:val="000000" w:themeColor="text1"/>
          <w:sz w:val="22"/>
          <w:szCs w:val="22"/>
          <w:shd w:val="clear" w:color="auto" w:fill="FFFFFF"/>
        </w:rPr>
        <w:t>.</w:t>
      </w:r>
      <w:r w:rsidRPr="00522A61">
        <w:rPr>
          <w:rStyle w:val="apple-converted-space"/>
          <w:rFonts w:asciiTheme="majorBidi" w:hAnsiTheme="majorBidi" w:cstheme="majorBidi"/>
          <w:i/>
          <w:iCs/>
          <w:color w:val="000000" w:themeColor="text1"/>
          <w:sz w:val="22"/>
          <w:szCs w:val="22"/>
          <w:shd w:val="clear" w:color="auto" w:fill="FFFFFF"/>
        </w:rPr>
        <w:t xml:space="preserve"> </w:t>
      </w:r>
      <w:r w:rsidRPr="00522A61">
        <w:rPr>
          <w:rStyle w:val="Emphasis"/>
          <w:rFonts w:asciiTheme="majorBidi" w:hAnsiTheme="majorBidi" w:cstheme="majorBidi"/>
          <w:i w:val="0"/>
          <w:iCs w:val="0"/>
          <w:color w:val="000000" w:themeColor="text1"/>
          <w:sz w:val="22"/>
          <w:szCs w:val="22"/>
        </w:rPr>
        <w:t>Günter Meckenstock</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KGA 1.12</w:t>
      </w:r>
      <w:r w:rsidRPr="00333D83">
        <w:rPr>
          <w:rStyle w:val="apple-converted-space"/>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color w:val="000000" w:themeColor="text1"/>
          <w:sz w:val="22"/>
          <w:szCs w:val="22"/>
          <w:shd w:val="clear" w:color="auto" w:fill="FFFFFF"/>
        </w:rPr>
        <w:t>(Berlin: De Gruyter,</w:t>
      </w:r>
      <w:r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i w:val="0"/>
          <w:iCs w:val="0"/>
          <w:color w:val="000000" w:themeColor="text1"/>
          <w:sz w:val="22"/>
          <w:szCs w:val="22"/>
        </w:rPr>
        <w:t>1995</w:t>
      </w:r>
      <w:r w:rsidRPr="00333D83">
        <w:rPr>
          <w:rFonts w:asciiTheme="majorBidi" w:hAnsiTheme="majorBidi" w:cstheme="majorBidi"/>
          <w:color w:val="000000" w:themeColor="text1"/>
          <w:sz w:val="22"/>
          <w:szCs w:val="22"/>
          <w:shd w:val="clear" w:color="auto" w:fill="FFFFFF"/>
        </w:rPr>
        <w:t xml:space="preserve">), 342; </w:t>
      </w:r>
      <w:r w:rsidRPr="00333D83">
        <w:rPr>
          <w:rFonts w:asciiTheme="majorBidi" w:hAnsiTheme="majorBidi" w:cstheme="majorBidi"/>
          <w:color w:val="000000" w:themeColor="text1"/>
          <w:sz w:val="22"/>
          <w:szCs w:val="22"/>
        </w:rPr>
        <w:t xml:space="preserve">Schleiermacher,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Religion</w:t>
      </w:r>
      <w:r w:rsidRPr="00333D83">
        <w:rPr>
          <w:rFonts w:asciiTheme="majorBidi" w:hAnsiTheme="majorBidi" w:cstheme="majorBidi"/>
          <w:color w:val="000000" w:themeColor="text1"/>
          <w:sz w:val="22"/>
          <w:szCs w:val="22"/>
        </w:rPr>
        <w:t>, 115.</w:t>
      </w:r>
    </w:p>
  </w:footnote>
  <w:footnote w:id="80">
    <w:p w14:paraId="6979A1E6" w14:textId="566D113E"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Religion</w:t>
      </w:r>
      <w:r w:rsidRPr="00333D83">
        <w:rPr>
          <w:rFonts w:asciiTheme="majorBidi" w:hAnsiTheme="majorBidi" w:cstheme="majorBidi"/>
          <w:color w:val="000000" w:themeColor="text1"/>
          <w:sz w:val="22"/>
          <w:szCs w:val="22"/>
        </w:rPr>
        <w:t>, 156, 24.</w:t>
      </w:r>
    </w:p>
  </w:footnote>
  <w:footnote w:id="81">
    <w:p w14:paraId="7A44D7E8" w14:textId="313B643F"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Religion</w:t>
      </w:r>
      <w:r w:rsidRPr="00333D83">
        <w:rPr>
          <w:rFonts w:asciiTheme="majorBidi" w:hAnsiTheme="majorBidi" w:cstheme="majorBidi"/>
          <w:color w:val="000000" w:themeColor="text1"/>
          <w:sz w:val="22"/>
          <w:szCs w:val="22"/>
        </w:rPr>
        <w:t>, 287.</w:t>
      </w:r>
    </w:p>
  </w:footnote>
  <w:footnote w:id="82">
    <w:p w14:paraId="3E1BD9F0" w14:textId="5B2C5457"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Religion</w:t>
      </w:r>
      <w:r w:rsidRPr="00333D83">
        <w:rPr>
          <w:rFonts w:asciiTheme="majorBidi" w:hAnsiTheme="majorBidi" w:cstheme="majorBidi"/>
          <w:color w:val="000000" w:themeColor="text1"/>
          <w:sz w:val="22"/>
          <w:szCs w:val="22"/>
        </w:rPr>
        <w:t>, 285, 287.</w:t>
      </w:r>
    </w:p>
  </w:footnote>
  <w:footnote w:id="83">
    <w:p w14:paraId="4D84B35D" w14:textId="7FDA0582"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Religion</w:t>
      </w:r>
      <w:r w:rsidRPr="00333D83">
        <w:rPr>
          <w:rFonts w:asciiTheme="majorBidi" w:hAnsiTheme="majorBidi" w:cstheme="majorBidi"/>
          <w:color w:val="000000" w:themeColor="text1"/>
          <w:sz w:val="22"/>
          <w:szCs w:val="22"/>
        </w:rPr>
        <w:t>, 115.</w:t>
      </w:r>
    </w:p>
  </w:footnote>
  <w:footnote w:id="84">
    <w:p w14:paraId="76E1D531" w14:textId="6A124A2E"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Religion</w:t>
      </w:r>
      <w:r w:rsidRPr="00333D83">
        <w:rPr>
          <w:rFonts w:asciiTheme="majorBidi" w:hAnsiTheme="majorBidi" w:cstheme="majorBidi"/>
          <w:color w:val="000000" w:themeColor="text1"/>
          <w:sz w:val="22"/>
          <w:szCs w:val="22"/>
        </w:rPr>
        <w:t>, 121.</w:t>
      </w:r>
    </w:p>
  </w:footnote>
  <w:footnote w:id="85">
    <w:p w14:paraId="50BCB3E8" w14:textId="663DAD8E"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00757C16" w:rsidRPr="00333D83">
        <w:rPr>
          <w:rStyle w:val="Emphasis"/>
          <w:rFonts w:asciiTheme="majorBidi" w:hAnsiTheme="majorBidi" w:cstheme="majorBidi"/>
          <w:i w:val="0"/>
          <w:iCs w:val="0"/>
          <w:color w:val="000000" w:themeColor="text1"/>
          <w:sz w:val="22"/>
          <w:szCs w:val="22"/>
        </w:rPr>
        <w:t>S</w:t>
      </w:r>
      <w:r w:rsidRPr="00333D83">
        <w:rPr>
          <w:rStyle w:val="Emphasis"/>
          <w:rFonts w:asciiTheme="majorBidi" w:hAnsiTheme="majorBidi" w:cstheme="majorBidi"/>
          <w:i w:val="0"/>
          <w:iCs w:val="0"/>
          <w:color w:val="000000" w:themeColor="text1"/>
          <w:sz w:val="22"/>
          <w:szCs w:val="22"/>
        </w:rPr>
        <w:t>. L. Frank</w:t>
      </w:r>
      <w:r w:rsidRPr="00333D83">
        <w:rPr>
          <w:rStyle w:val="apple-converted-space"/>
          <w:rFonts w:asciiTheme="majorBidi" w:hAnsiTheme="majorBidi" w:cstheme="majorBidi"/>
          <w:color w:val="000000" w:themeColor="text1"/>
          <w:sz w:val="22"/>
          <w:szCs w:val="22"/>
          <w:shd w:val="clear" w:color="auto" w:fill="FFFFFF"/>
        </w:rPr>
        <w:t>,</w:t>
      </w:r>
      <w:r w:rsidR="00F5172B"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God with Us: Three Meditations</w:t>
      </w:r>
      <w:r w:rsidRPr="00333D83">
        <w:rPr>
          <w:rFonts w:asciiTheme="majorBidi" w:hAnsiTheme="majorBidi" w:cstheme="majorBidi"/>
          <w:color w:val="000000" w:themeColor="text1"/>
          <w:sz w:val="22"/>
          <w:szCs w:val="22"/>
          <w:shd w:val="clear" w:color="auto" w:fill="FFFFFF"/>
        </w:rPr>
        <w:t xml:space="preserve">, trans. Natalie </w:t>
      </w:r>
      <w:proofErr w:type="spellStart"/>
      <w:r w:rsidRPr="00333D83">
        <w:rPr>
          <w:rFonts w:asciiTheme="majorBidi" w:hAnsiTheme="majorBidi" w:cstheme="majorBidi"/>
          <w:color w:val="000000" w:themeColor="text1"/>
          <w:sz w:val="22"/>
          <w:szCs w:val="22"/>
          <w:shd w:val="clear" w:color="auto" w:fill="FFFFFF"/>
        </w:rPr>
        <w:t>Duddington</w:t>
      </w:r>
      <w:proofErr w:type="spellEnd"/>
      <w:r w:rsidRPr="00333D83">
        <w:rPr>
          <w:rFonts w:asciiTheme="majorBidi" w:hAnsiTheme="majorBidi" w:cstheme="majorBidi"/>
          <w:color w:val="000000" w:themeColor="text1"/>
          <w:sz w:val="22"/>
          <w:szCs w:val="22"/>
          <w:shd w:val="clear" w:color="auto" w:fill="FFFFFF"/>
        </w:rPr>
        <w:t xml:space="preserve"> (London: Jonathan Cape, 1946), 140.</w:t>
      </w:r>
    </w:p>
  </w:footnote>
  <w:footnote w:id="86">
    <w:p w14:paraId="724EB5E7" w14:textId="1ED39D43"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Style w:val="apple-converted-space"/>
          <w:rFonts w:asciiTheme="majorBidi" w:hAnsiTheme="majorBidi" w:cstheme="majorBidi"/>
          <w:color w:val="000000" w:themeColor="text1"/>
          <w:sz w:val="22"/>
          <w:szCs w:val="22"/>
          <w:shd w:val="clear" w:color="auto" w:fill="FFFFFF"/>
        </w:rPr>
        <w:t>,</w:t>
      </w:r>
      <w:r w:rsidR="00F5172B"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God with Us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11.</w:t>
      </w:r>
    </w:p>
  </w:footnote>
  <w:footnote w:id="87">
    <w:p w14:paraId="50A54AF7" w14:textId="4BD86C3F"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Style w:val="apple-converted-space"/>
          <w:rFonts w:asciiTheme="majorBidi" w:hAnsiTheme="majorBidi" w:cstheme="majorBidi"/>
          <w:color w:val="000000" w:themeColor="text1"/>
          <w:sz w:val="22"/>
          <w:szCs w:val="22"/>
          <w:shd w:val="clear" w:color="auto" w:fill="FFFFFF"/>
        </w:rPr>
        <w:t>,</w:t>
      </w:r>
      <w:r w:rsidR="00F5172B"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God with Us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138–</w:t>
      </w:r>
      <w:r w:rsidR="00F5172B" w:rsidRPr="00333D83">
        <w:rPr>
          <w:rStyle w:val="Emphasis"/>
          <w:rFonts w:asciiTheme="majorBidi" w:hAnsiTheme="majorBidi" w:cstheme="majorBidi"/>
          <w:i w:val="0"/>
          <w:iCs w:val="0"/>
          <w:color w:val="000000" w:themeColor="text1"/>
          <w:sz w:val="22"/>
          <w:szCs w:val="22"/>
        </w:rPr>
        <w:t>3</w:t>
      </w:r>
      <w:r w:rsidRPr="00333D83">
        <w:rPr>
          <w:rStyle w:val="Emphasis"/>
          <w:rFonts w:asciiTheme="majorBidi" w:hAnsiTheme="majorBidi" w:cstheme="majorBidi"/>
          <w:i w:val="0"/>
          <w:iCs w:val="0"/>
          <w:color w:val="000000" w:themeColor="text1"/>
          <w:sz w:val="22"/>
          <w:szCs w:val="22"/>
        </w:rPr>
        <w:t>9.</w:t>
      </w:r>
    </w:p>
  </w:footnote>
  <w:footnote w:id="88">
    <w:p w14:paraId="7039BCDF" w14:textId="3986AF9F"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Style w:val="apple-converted-space"/>
          <w:rFonts w:asciiTheme="majorBidi" w:hAnsiTheme="majorBidi" w:cstheme="majorBidi"/>
          <w:color w:val="000000" w:themeColor="text1"/>
          <w:sz w:val="22"/>
          <w:szCs w:val="22"/>
          <w:shd w:val="clear" w:color="auto" w:fill="FFFFFF"/>
        </w:rPr>
        <w:t>,</w:t>
      </w:r>
      <w:r w:rsidR="00F5172B"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God with Us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139.</w:t>
      </w:r>
    </w:p>
  </w:footnote>
  <w:footnote w:id="89">
    <w:p w14:paraId="720F9A5D" w14:textId="10E6CA59"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Style w:val="apple-converted-space"/>
          <w:rFonts w:asciiTheme="majorBidi" w:hAnsiTheme="majorBidi" w:cstheme="majorBidi"/>
          <w:color w:val="000000" w:themeColor="text1"/>
          <w:sz w:val="22"/>
          <w:szCs w:val="22"/>
          <w:shd w:val="clear" w:color="auto" w:fill="FFFFFF"/>
        </w:rPr>
        <w:t>,</w:t>
      </w:r>
      <w:r w:rsidR="00F5172B"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God with Us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140.</w:t>
      </w:r>
    </w:p>
  </w:footnote>
  <w:footnote w:id="90">
    <w:p w14:paraId="5BA1DC97" w14:textId="322D94C4"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Style w:val="apple-converted-space"/>
          <w:rFonts w:asciiTheme="majorBidi" w:hAnsiTheme="majorBidi" w:cstheme="majorBidi"/>
          <w:i/>
          <w:iCs/>
          <w:color w:val="000000" w:themeColor="text1"/>
          <w:sz w:val="22"/>
          <w:szCs w:val="22"/>
          <w:shd w:val="clear" w:color="auto" w:fill="FFFFFF"/>
        </w:rPr>
        <w:t>,</w:t>
      </w:r>
      <w:r w:rsidR="00F5172B"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God with Us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154.</w:t>
      </w:r>
    </w:p>
  </w:footnote>
  <w:footnote w:id="91">
    <w:p w14:paraId="6B9881F7" w14:textId="32F74E0E"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Style w:val="apple-converted-space"/>
          <w:rFonts w:asciiTheme="majorBidi" w:hAnsiTheme="majorBidi" w:cstheme="majorBidi"/>
          <w:i/>
          <w:iCs/>
          <w:color w:val="000000" w:themeColor="text1"/>
          <w:sz w:val="22"/>
          <w:szCs w:val="22"/>
          <w:shd w:val="clear" w:color="auto" w:fill="FFFFFF"/>
        </w:rPr>
        <w:t>,</w:t>
      </w:r>
      <w:r w:rsidR="00F5172B"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God with Us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152.</w:t>
      </w:r>
    </w:p>
  </w:footnote>
  <w:footnote w:id="92">
    <w:p w14:paraId="54BEDD43" w14:textId="6F822DE8"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Style w:val="apple-converted-space"/>
          <w:rFonts w:asciiTheme="majorBidi" w:hAnsiTheme="majorBidi" w:cstheme="majorBidi"/>
          <w:color w:val="000000" w:themeColor="text1"/>
          <w:sz w:val="22"/>
          <w:szCs w:val="22"/>
          <w:shd w:val="clear" w:color="auto" w:fill="FFFFFF"/>
        </w:rPr>
        <w:t>,</w:t>
      </w:r>
      <w:r w:rsidR="00F5172B"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God with Us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152.</w:t>
      </w:r>
    </w:p>
  </w:footnote>
  <w:footnote w:id="93">
    <w:p w14:paraId="393B28FC" w14:textId="71B9BA96"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Friedrich Schleiermacher, </w:t>
      </w:r>
      <w:proofErr w:type="spellStart"/>
      <w:r w:rsidRPr="00333D83">
        <w:rPr>
          <w:rFonts w:asciiTheme="majorBidi" w:hAnsiTheme="majorBidi" w:cstheme="majorBidi"/>
          <w:i/>
          <w:iCs/>
          <w:color w:val="000000" w:themeColor="text1"/>
          <w:sz w:val="22"/>
          <w:szCs w:val="22"/>
        </w:rPr>
        <w:t>Predigten</w:t>
      </w:r>
      <w:proofErr w:type="spellEnd"/>
      <w:r w:rsidR="00615F76" w:rsidRPr="00333D83">
        <w:rPr>
          <w:rFonts w:asciiTheme="majorBidi" w:hAnsiTheme="majorBidi" w:cstheme="majorBidi"/>
          <w:i/>
          <w:iCs/>
          <w:color w:val="000000" w:themeColor="text1"/>
          <w:sz w:val="22"/>
          <w:szCs w:val="22"/>
        </w:rPr>
        <w:t>,</w:t>
      </w:r>
      <w:r w:rsidRPr="00333D83">
        <w:rPr>
          <w:rFonts w:asciiTheme="majorBidi" w:hAnsiTheme="majorBidi" w:cstheme="majorBidi"/>
          <w:i/>
          <w:iCs/>
          <w:color w:val="000000" w:themeColor="text1"/>
          <w:sz w:val="22"/>
          <w:szCs w:val="22"/>
        </w:rPr>
        <w:t xml:space="preserve"> 1816–1819</w:t>
      </w:r>
      <w:r w:rsidRPr="00333D83">
        <w:rPr>
          <w:rFonts w:asciiTheme="majorBidi" w:hAnsiTheme="majorBidi" w:cstheme="majorBidi"/>
          <w:color w:val="000000" w:themeColor="text1"/>
          <w:sz w:val="22"/>
          <w:szCs w:val="22"/>
          <w:shd w:val="clear" w:color="auto" w:fill="FFFFFF"/>
        </w:rPr>
        <w:t xml:space="preserve">, KGA III/5, ed. </w:t>
      </w:r>
      <w:r w:rsidRPr="00333D83">
        <w:rPr>
          <w:rFonts w:asciiTheme="majorBidi" w:hAnsiTheme="majorBidi" w:cstheme="majorBidi"/>
          <w:color w:val="000000" w:themeColor="text1"/>
          <w:sz w:val="22"/>
          <w:szCs w:val="22"/>
        </w:rPr>
        <w:t xml:space="preserve">Katja </w:t>
      </w:r>
      <w:r w:rsidRPr="00333D83">
        <w:rPr>
          <w:rFonts w:asciiTheme="majorBidi" w:hAnsiTheme="majorBidi" w:cstheme="majorBidi"/>
          <w:color w:val="000000" w:themeColor="text1"/>
          <w:sz w:val="22"/>
          <w:szCs w:val="22"/>
          <w:shd w:val="clear" w:color="auto" w:fill="FFFFFF"/>
        </w:rPr>
        <w:t>Kretschmar (Berlin: De Gruyter, 2014), 314.</w:t>
      </w:r>
    </w:p>
  </w:footnote>
  <w:footnote w:id="94">
    <w:p w14:paraId="2DA016A0" w14:textId="715CEF1E" w:rsidR="00C27297" w:rsidRPr="00333D83" w:rsidRDefault="00C27297" w:rsidP="0013355A">
      <w:pPr>
        <w:pStyle w:val="FootnoteText"/>
        <w:jc w:val="both"/>
        <w:rPr>
          <w:rFonts w:asciiTheme="majorBidi" w:hAnsiTheme="majorBidi" w:cstheme="majorBidi"/>
          <w:i/>
          <w:iCs/>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Style w:val="apple-converted-space"/>
          <w:rFonts w:asciiTheme="majorBidi" w:hAnsiTheme="majorBidi" w:cstheme="majorBidi"/>
          <w:color w:val="000000" w:themeColor="text1"/>
          <w:sz w:val="22"/>
          <w:szCs w:val="22"/>
          <w:shd w:val="clear" w:color="auto" w:fill="FFFFFF"/>
        </w:rPr>
        <w:t>,</w:t>
      </w:r>
      <w:r w:rsidR="00F5172B"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God with Us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154.</w:t>
      </w:r>
    </w:p>
  </w:footnote>
  <w:footnote w:id="95">
    <w:p w14:paraId="7190D21C" w14:textId="3260DEF3"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Style w:val="apple-converted-space"/>
          <w:rFonts w:asciiTheme="majorBidi" w:hAnsiTheme="majorBidi" w:cstheme="majorBidi"/>
          <w:color w:val="000000" w:themeColor="text1"/>
          <w:sz w:val="22"/>
          <w:szCs w:val="22"/>
          <w:shd w:val="clear" w:color="auto" w:fill="FFFFFF"/>
        </w:rPr>
        <w:t>,</w:t>
      </w:r>
      <w:r w:rsidR="00F5172B"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God with Us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155.</w:t>
      </w:r>
    </w:p>
  </w:footnote>
  <w:footnote w:id="96">
    <w:p w14:paraId="5BD98224" w14:textId="4955D3F0" w:rsidR="00C27297" w:rsidRPr="00333D83" w:rsidRDefault="00C27297"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Fonts w:asciiTheme="majorBidi" w:hAnsiTheme="majorBidi" w:cstheme="majorBidi"/>
          <w:color w:val="000000" w:themeColor="text1"/>
          <w:sz w:val="22"/>
          <w:szCs w:val="22"/>
        </w:rPr>
        <w:t xml:space="preserve">S. L. Frank, </w:t>
      </w:r>
      <w:r w:rsidRPr="00333D83">
        <w:rPr>
          <w:rFonts w:asciiTheme="majorBidi" w:hAnsiTheme="majorBidi" w:cstheme="majorBidi"/>
          <w:i/>
          <w:iCs/>
          <w:color w:val="000000" w:themeColor="text1"/>
          <w:sz w:val="22"/>
          <w:szCs w:val="22"/>
        </w:rPr>
        <w:t xml:space="preserve">The </w:t>
      </w:r>
      <w:r w:rsidRPr="00333D83">
        <w:rPr>
          <w:rStyle w:val="Emphasis"/>
          <w:rFonts w:asciiTheme="majorBidi" w:hAnsiTheme="majorBidi" w:cstheme="majorBidi"/>
          <w:color w:val="000000" w:themeColor="text1"/>
          <w:sz w:val="22"/>
          <w:szCs w:val="22"/>
        </w:rPr>
        <w:t>Light Shineth in Darkness: An Essay in Christian Ethics and Social Philosophy</w:t>
      </w:r>
      <w:r w:rsidRPr="00333D83">
        <w:rPr>
          <w:rStyle w:val="apple-converted-space"/>
          <w:rFonts w:asciiTheme="majorBidi" w:hAnsiTheme="majorBidi" w:cstheme="majorBidi"/>
          <w:color w:val="000000" w:themeColor="text1"/>
          <w:sz w:val="22"/>
          <w:szCs w:val="22"/>
          <w:shd w:val="clear" w:color="auto" w:fill="FFFFFF"/>
        </w:rPr>
        <w:t xml:space="preserve">, trans. </w:t>
      </w:r>
      <w:r w:rsidRPr="00333D83">
        <w:rPr>
          <w:rFonts w:asciiTheme="majorBidi" w:hAnsiTheme="majorBidi" w:cstheme="majorBidi"/>
          <w:color w:val="000000" w:themeColor="text1"/>
          <w:sz w:val="22"/>
          <w:szCs w:val="22"/>
          <w:shd w:val="clear" w:color="auto" w:fill="FFFFFF"/>
        </w:rPr>
        <w:t>Boris Jakim (Athens: Ohio University Press, 1989), 63.</w:t>
      </w:r>
    </w:p>
  </w:footnote>
  <w:footnote w:id="97">
    <w:p w14:paraId="42629697" w14:textId="7CB078D9"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Frank, </w:t>
      </w:r>
      <w:r w:rsidRPr="00333D83">
        <w:rPr>
          <w:rFonts w:asciiTheme="majorBidi" w:hAnsiTheme="majorBidi" w:cstheme="majorBidi"/>
          <w:i/>
          <w:iCs/>
          <w:color w:val="000000" w:themeColor="text1"/>
          <w:sz w:val="22"/>
          <w:szCs w:val="22"/>
        </w:rPr>
        <w:t xml:space="preserve">The </w:t>
      </w:r>
      <w:r w:rsidRPr="00333D83">
        <w:rPr>
          <w:rStyle w:val="Emphasis"/>
          <w:rFonts w:asciiTheme="majorBidi" w:hAnsiTheme="majorBidi" w:cstheme="majorBidi"/>
          <w:color w:val="000000" w:themeColor="text1"/>
          <w:sz w:val="22"/>
          <w:szCs w:val="22"/>
        </w:rPr>
        <w:t>Light Shineth in Darkness</w:t>
      </w:r>
      <w:r w:rsidRPr="00333D83">
        <w:rPr>
          <w:rFonts w:asciiTheme="majorBidi" w:hAnsiTheme="majorBidi" w:cstheme="majorBidi"/>
          <w:color w:val="000000" w:themeColor="text1"/>
          <w:sz w:val="22"/>
          <w:szCs w:val="22"/>
          <w:shd w:val="clear" w:color="auto" w:fill="FFFFFF"/>
        </w:rPr>
        <w:t>, 63.</w:t>
      </w:r>
    </w:p>
  </w:footnote>
  <w:footnote w:id="98">
    <w:p w14:paraId="5B37EDD4" w14:textId="723F823D"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Frank, </w:t>
      </w:r>
      <w:r w:rsidRPr="00333D83">
        <w:rPr>
          <w:rFonts w:asciiTheme="majorBidi" w:hAnsiTheme="majorBidi" w:cstheme="majorBidi"/>
          <w:i/>
          <w:iCs/>
          <w:color w:val="000000" w:themeColor="text1"/>
          <w:sz w:val="22"/>
          <w:szCs w:val="22"/>
        </w:rPr>
        <w:t>The</w:t>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color w:val="000000" w:themeColor="text1"/>
          <w:sz w:val="22"/>
          <w:szCs w:val="22"/>
        </w:rPr>
        <w:t>Light Shineth in Darkness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63–64.</w:t>
      </w:r>
    </w:p>
  </w:footnote>
  <w:footnote w:id="99">
    <w:p w14:paraId="0BABC917" w14:textId="2E06E00B"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Fonts w:asciiTheme="majorBidi" w:hAnsiTheme="majorBidi" w:cstheme="majorBidi"/>
          <w:color w:val="000000" w:themeColor="text1"/>
          <w:sz w:val="22"/>
          <w:szCs w:val="22"/>
        </w:rPr>
        <w:t xml:space="preserve">Frank, </w:t>
      </w:r>
      <w:r w:rsidRPr="00333D83">
        <w:rPr>
          <w:rFonts w:asciiTheme="majorBidi" w:hAnsiTheme="majorBidi" w:cstheme="majorBidi"/>
          <w:i/>
          <w:iCs/>
          <w:color w:val="000000" w:themeColor="text1"/>
          <w:sz w:val="22"/>
          <w:szCs w:val="22"/>
        </w:rPr>
        <w:t>The</w:t>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color w:val="000000" w:themeColor="text1"/>
          <w:sz w:val="22"/>
          <w:szCs w:val="22"/>
        </w:rPr>
        <w:t>Light Shineth in Darkness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64.</w:t>
      </w:r>
    </w:p>
  </w:footnote>
  <w:footnote w:id="100">
    <w:p w14:paraId="584E407C" w14:textId="58CDC8C2"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Frank, </w:t>
      </w:r>
      <w:r w:rsidRPr="00333D83">
        <w:rPr>
          <w:rFonts w:asciiTheme="majorBidi" w:hAnsiTheme="majorBidi" w:cstheme="majorBidi"/>
          <w:i/>
          <w:iCs/>
          <w:color w:val="000000" w:themeColor="text1"/>
          <w:sz w:val="22"/>
          <w:szCs w:val="22"/>
        </w:rPr>
        <w:t>The</w:t>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color w:val="000000" w:themeColor="text1"/>
          <w:sz w:val="22"/>
          <w:szCs w:val="22"/>
        </w:rPr>
        <w:t>Light Shineth in Darkness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64.</w:t>
      </w:r>
    </w:p>
  </w:footnote>
  <w:footnote w:id="101">
    <w:p w14:paraId="4D0CB9AD" w14:textId="699B8E3F" w:rsidR="00C27297" w:rsidRPr="00333D83" w:rsidRDefault="00C27297"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Frank’s analysis </w:t>
      </w:r>
      <w:r w:rsidR="0084138A" w:rsidRPr="00333D83">
        <w:rPr>
          <w:rFonts w:asciiTheme="majorBidi" w:hAnsiTheme="majorBidi" w:cstheme="majorBidi"/>
          <w:sz w:val="22"/>
          <w:szCs w:val="22"/>
        </w:rPr>
        <w:t xml:space="preserve">underscores </w:t>
      </w:r>
      <w:r w:rsidRPr="00333D83">
        <w:rPr>
          <w:rFonts w:asciiTheme="majorBidi" w:hAnsiTheme="majorBidi" w:cstheme="majorBidi"/>
          <w:sz w:val="22"/>
          <w:szCs w:val="22"/>
        </w:rPr>
        <w:t xml:space="preserve">that Schleiermacher’s foundational belief is that individuality represents the unique characteristics of each human being. </w:t>
      </w:r>
      <w:r w:rsidRPr="00333D83">
        <w:rPr>
          <w:rFonts w:asciiTheme="majorBidi" w:hAnsiTheme="majorBidi" w:cstheme="majorBidi"/>
          <w:color w:val="000000" w:themeColor="text1"/>
          <w:sz w:val="22"/>
          <w:szCs w:val="22"/>
        </w:rPr>
        <w:t>Frank, “</w:t>
      </w:r>
      <w:proofErr w:type="spellStart"/>
      <w:r w:rsidRPr="00333D83">
        <w:rPr>
          <w:rFonts w:asciiTheme="majorBidi" w:hAnsiTheme="majorBidi" w:cstheme="majorBidi"/>
          <w:color w:val="000000" w:themeColor="text1"/>
          <w:sz w:val="22"/>
          <w:szCs w:val="22"/>
        </w:rPr>
        <w:t>Persönlichkeit</w:t>
      </w:r>
      <w:proofErr w:type="spellEnd"/>
      <w:r w:rsidRPr="00333D83">
        <w:rPr>
          <w:rFonts w:asciiTheme="majorBidi" w:hAnsiTheme="majorBidi" w:cstheme="majorBidi"/>
          <w:color w:val="000000" w:themeColor="text1"/>
          <w:sz w:val="22"/>
          <w:szCs w:val="22"/>
        </w:rPr>
        <w:t xml:space="preserve"> und </w:t>
      </w:r>
      <w:proofErr w:type="spellStart"/>
      <w:r w:rsidRPr="00333D83">
        <w:rPr>
          <w:rFonts w:asciiTheme="majorBidi" w:hAnsiTheme="majorBidi" w:cstheme="majorBidi"/>
          <w:color w:val="000000" w:themeColor="text1"/>
          <w:sz w:val="22"/>
          <w:szCs w:val="22"/>
        </w:rPr>
        <w:t>Weltanschaung</w:t>
      </w:r>
      <w:proofErr w:type="spellEnd"/>
      <w:r w:rsidRPr="00333D83">
        <w:rPr>
          <w:rFonts w:asciiTheme="majorBidi" w:hAnsiTheme="majorBidi" w:cstheme="majorBidi"/>
          <w:color w:val="000000" w:themeColor="text1"/>
          <w:sz w:val="22"/>
          <w:szCs w:val="22"/>
        </w:rPr>
        <w:t xml:space="preserve"> Friedrich </w:t>
      </w:r>
      <w:proofErr w:type="spellStart"/>
      <w:r w:rsidRPr="00333D83">
        <w:rPr>
          <w:rFonts w:asciiTheme="majorBidi" w:hAnsiTheme="majorBidi" w:cstheme="majorBidi"/>
          <w:color w:val="000000" w:themeColor="text1"/>
          <w:sz w:val="22"/>
          <w:szCs w:val="22"/>
        </w:rPr>
        <w:t>Schleiermachers</w:t>
      </w:r>
      <w:proofErr w:type="spellEnd"/>
      <w:r w:rsidRPr="00333D83">
        <w:rPr>
          <w:rFonts w:asciiTheme="majorBidi" w:hAnsiTheme="majorBidi" w:cstheme="majorBidi"/>
          <w:color w:val="000000" w:themeColor="text1"/>
          <w:sz w:val="22"/>
          <w:szCs w:val="22"/>
        </w:rPr>
        <w:t>,” 120.</w:t>
      </w:r>
    </w:p>
  </w:footnote>
  <w:footnote w:id="102">
    <w:p w14:paraId="7C3BF983" w14:textId="0FACE394"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Religion</w:t>
      </w:r>
      <w:r w:rsidRPr="00333D83">
        <w:rPr>
          <w:rFonts w:asciiTheme="majorBidi" w:hAnsiTheme="majorBidi" w:cstheme="majorBidi"/>
          <w:color w:val="000000" w:themeColor="text1"/>
          <w:sz w:val="22"/>
          <w:szCs w:val="22"/>
        </w:rPr>
        <w:t>, 98.</w:t>
      </w:r>
    </w:p>
  </w:footnote>
  <w:footnote w:id="103">
    <w:p w14:paraId="23E0045D" w14:textId="59955A5F"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A similar view can be seen in Martin Luther. </w:t>
      </w:r>
      <w:r w:rsidRPr="00333D83">
        <w:rPr>
          <w:rFonts w:asciiTheme="majorBidi" w:hAnsiTheme="majorBidi" w:cstheme="majorBidi"/>
          <w:color w:val="000000" w:themeColor="text1"/>
          <w:sz w:val="22"/>
          <w:szCs w:val="22"/>
          <w:shd w:val="clear" w:color="auto" w:fill="FFFFFF"/>
        </w:rPr>
        <w:t xml:space="preserve">Bayer, </w:t>
      </w:r>
      <w:r w:rsidRPr="00333D83">
        <w:rPr>
          <w:rFonts w:asciiTheme="majorBidi" w:hAnsiTheme="majorBidi" w:cstheme="majorBidi"/>
          <w:color w:val="000000" w:themeColor="text1"/>
          <w:sz w:val="22"/>
          <w:szCs w:val="22"/>
        </w:rPr>
        <w:t>“Martin</w:t>
      </w:r>
      <w:r w:rsidR="00F5172B" w:rsidRPr="00333D83">
        <w:rPr>
          <w:rStyle w:val="apple-converted-space"/>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Luther’s</w:t>
      </w:r>
      <w:r w:rsidR="00F5172B" w:rsidRPr="00333D83">
        <w:rPr>
          <w:rStyle w:val="apple-converted-space"/>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Conception of Human Dignity,”</w:t>
      </w:r>
      <w:r w:rsidR="00F5172B" w:rsidRPr="00333D83">
        <w:rPr>
          <w:rStyle w:val="apple-converted-space"/>
          <w:rFonts w:asciiTheme="majorBidi" w:hAnsiTheme="majorBidi" w:cstheme="majorBidi"/>
          <w:color w:val="000000" w:themeColor="text1"/>
          <w:sz w:val="22"/>
          <w:szCs w:val="22"/>
        </w:rPr>
        <w:t xml:space="preserve"> </w:t>
      </w:r>
      <w:r w:rsidRPr="00333D83">
        <w:rPr>
          <w:rStyle w:val="apple-converted-space"/>
          <w:rFonts w:asciiTheme="majorBidi" w:hAnsiTheme="majorBidi" w:cstheme="majorBidi"/>
          <w:color w:val="000000" w:themeColor="text1"/>
          <w:sz w:val="22"/>
          <w:szCs w:val="22"/>
        </w:rPr>
        <w:t>103.</w:t>
      </w:r>
    </w:p>
  </w:footnote>
  <w:footnote w:id="104">
    <w:p w14:paraId="64141B4E" w14:textId="635BF8A3" w:rsidR="00C27297" w:rsidRPr="00333D83" w:rsidRDefault="00C27297" w:rsidP="0013355A">
      <w:pPr>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Christian König, </w:t>
      </w:r>
      <w:proofErr w:type="spellStart"/>
      <w:r w:rsidRPr="00333D83">
        <w:rPr>
          <w:rFonts w:asciiTheme="majorBidi" w:hAnsiTheme="majorBidi" w:cstheme="majorBidi"/>
          <w:i/>
          <w:iCs/>
          <w:color w:val="000000" w:themeColor="text1"/>
          <w:sz w:val="22"/>
          <w:szCs w:val="22"/>
        </w:rPr>
        <w:t>Unendlich</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gebildet</w:t>
      </w:r>
      <w:proofErr w:type="spellEnd"/>
      <w:r w:rsidR="00F5172B" w:rsidRPr="00333D83">
        <w:rPr>
          <w:rFonts w:asciiTheme="majorBidi" w:hAnsiTheme="majorBidi" w:cstheme="majorBidi"/>
          <w:i/>
          <w:iCs/>
          <w:color w:val="000000" w:themeColor="text1"/>
          <w:sz w:val="22"/>
          <w:szCs w:val="22"/>
        </w:rPr>
        <w:t xml:space="preserve"> </w:t>
      </w:r>
      <w:proofErr w:type="spellStart"/>
      <w:r w:rsidRPr="00333D83">
        <w:rPr>
          <w:rFonts w:asciiTheme="majorBidi" w:eastAsia="Times New Roman" w:hAnsiTheme="majorBidi" w:cstheme="majorBidi"/>
          <w:i/>
          <w:iCs/>
          <w:color w:val="000000" w:themeColor="text1"/>
          <w:spacing w:val="3"/>
          <w:kern w:val="0"/>
          <w:sz w:val="22"/>
          <w:szCs w:val="22"/>
          <w:lang w:bidi="he-IL"/>
          <w14:ligatures w14:val="none"/>
        </w:rPr>
        <w:t>Schleiermachers</w:t>
      </w:r>
      <w:proofErr w:type="spellEnd"/>
      <w:r w:rsidRPr="00333D83">
        <w:rPr>
          <w:rFonts w:asciiTheme="majorBidi" w:eastAsia="Times New Roman" w:hAnsiTheme="majorBidi" w:cstheme="majorBidi"/>
          <w:i/>
          <w:iCs/>
          <w:color w:val="000000" w:themeColor="text1"/>
          <w:spacing w:val="3"/>
          <w:kern w:val="0"/>
          <w:sz w:val="22"/>
          <w:szCs w:val="22"/>
          <w:lang w:bidi="he-IL"/>
          <w14:ligatures w14:val="none"/>
        </w:rPr>
        <w:t xml:space="preserve"> </w:t>
      </w:r>
      <w:proofErr w:type="spellStart"/>
      <w:r w:rsidRPr="00333D83">
        <w:rPr>
          <w:rFonts w:asciiTheme="majorBidi" w:eastAsia="Times New Roman" w:hAnsiTheme="majorBidi" w:cstheme="majorBidi"/>
          <w:i/>
          <w:iCs/>
          <w:color w:val="000000" w:themeColor="text1"/>
          <w:spacing w:val="3"/>
          <w:kern w:val="0"/>
          <w:sz w:val="22"/>
          <w:szCs w:val="22"/>
          <w:lang w:bidi="he-IL"/>
          <w14:ligatures w14:val="none"/>
        </w:rPr>
        <w:t>kritischer</w:t>
      </w:r>
      <w:proofErr w:type="spellEnd"/>
      <w:r w:rsidRPr="00333D83">
        <w:rPr>
          <w:rFonts w:asciiTheme="majorBidi" w:eastAsia="Times New Roman" w:hAnsiTheme="majorBidi" w:cstheme="majorBidi"/>
          <w:i/>
          <w:iCs/>
          <w:color w:val="000000" w:themeColor="text1"/>
          <w:spacing w:val="3"/>
          <w:kern w:val="0"/>
          <w:sz w:val="22"/>
          <w:szCs w:val="22"/>
          <w:lang w:bidi="he-IL"/>
          <w14:ligatures w14:val="none"/>
        </w:rPr>
        <w:t xml:space="preserve"> </w:t>
      </w:r>
      <w:proofErr w:type="spellStart"/>
      <w:r w:rsidRPr="00333D83">
        <w:rPr>
          <w:rFonts w:asciiTheme="majorBidi" w:eastAsia="Times New Roman" w:hAnsiTheme="majorBidi" w:cstheme="majorBidi"/>
          <w:i/>
          <w:iCs/>
          <w:color w:val="000000" w:themeColor="text1"/>
          <w:spacing w:val="3"/>
          <w:kern w:val="0"/>
          <w:sz w:val="22"/>
          <w:szCs w:val="22"/>
          <w:lang w:bidi="he-IL"/>
          <w14:ligatures w14:val="none"/>
        </w:rPr>
        <w:t>Religionsbegriff</w:t>
      </w:r>
      <w:proofErr w:type="spellEnd"/>
      <w:r w:rsidRPr="00333D83">
        <w:rPr>
          <w:rFonts w:asciiTheme="majorBidi" w:eastAsia="Times New Roman" w:hAnsiTheme="majorBidi" w:cstheme="majorBidi"/>
          <w:i/>
          <w:iCs/>
          <w:color w:val="000000" w:themeColor="text1"/>
          <w:spacing w:val="3"/>
          <w:kern w:val="0"/>
          <w:sz w:val="22"/>
          <w:szCs w:val="22"/>
          <w:lang w:bidi="he-IL"/>
          <w14:ligatures w14:val="none"/>
        </w:rPr>
        <w:t xml:space="preserve"> und seine </w:t>
      </w:r>
      <w:proofErr w:type="spellStart"/>
      <w:r w:rsidRPr="00333D83">
        <w:rPr>
          <w:rFonts w:asciiTheme="majorBidi" w:eastAsia="Times New Roman" w:hAnsiTheme="majorBidi" w:cstheme="majorBidi"/>
          <w:i/>
          <w:iCs/>
          <w:color w:val="000000" w:themeColor="text1"/>
          <w:spacing w:val="3"/>
          <w:kern w:val="0"/>
          <w:sz w:val="22"/>
          <w:szCs w:val="22"/>
          <w:lang w:bidi="he-IL"/>
          <w14:ligatures w14:val="none"/>
        </w:rPr>
        <w:t>inklusivistische</w:t>
      </w:r>
      <w:proofErr w:type="spellEnd"/>
      <w:r w:rsidRPr="00333D83">
        <w:rPr>
          <w:rFonts w:asciiTheme="majorBidi" w:eastAsia="Times New Roman" w:hAnsiTheme="majorBidi" w:cstheme="majorBidi"/>
          <w:i/>
          <w:iCs/>
          <w:color w:val="000000" w:themeColor="text1"/>
          <w:spacing w:val="3"/>
          <w:kern w:val="0"/>
          <w:sz w:val="22"/>
          <w:szCs w:val="22"/>
          <w:lang w:bidi="he-IL"/>
          <w14:ligatures w14:val="none"/>
        </w:rPr>
        <w:t xml:space="preserve"> </w:t>
      </w:r>
      <w:proofErr w:type="spellStart"/>
      <w:r w:rsidRPr="00333D83">
        <w:rPr>
          <w:rFonts w:asciiTheme="majorBidi" w:eastAsia="Times New Roman" w:hAnsiTheme="majorBidi" w:cstheme="majorBidi"/>
          <w:i/>
          <w:iCs/>
          <w:color w:val="000000" w:themeColor="text1"/>
          <w:spacing w:val="3"/>
          <w:kern w:val="0"/>
          <w:sz w:val="22"/>
          <w:szCs w:val="22"/>
          <w:lang w:bidi="he-IL"/>
          <w14:ligatures w14:val="none"/>
        </w:rPr>
        <w:t>Religionstheologie</w:t>
      </w:r>
      <w:proofErr w:type="spellEnd"/>
      <w:r w:rsidRPr="00333D83">
        <w:rPr>
          <w:rFonts w:asciiTheme="majorBidi" w:eastAsia="Times New Roman" w:hAnsiTheme="majorBidi" w:cstheme="majorBidi"/>
          <w:i/>
          <w:iCs/>
          <w:color w:val="000000" w:themeColor="text1"/>
          <w:spacing w:val="3"/>
          <w:kern w:val="0"/>
          <w:sz w:val="22"/>
          <w:szCs w:val="22"/>
          <w:lang w:bidi="he-IL"/>
          <w14:ligatures w14:val="none"/>
        </w:rPr>
        <w:t xml:space="preserve"> </w:t>
      </w:r>
      <w:proofErr w:type="spellStart"/>
      <w:r w:rsidRPr="00333D83">
        <w:rPr>
          <w:rFonts w:asciiTheme="majorBidi" w:eastAsia="Times New Roman" w:hAnsiTheme="majorBidi" w:cstheme="majorBidi"/>
          <w:i/>
          <w:iCs/>
          <w:color w:val="000000" w:themeColor="text1"/>
          <w:spacing w:val="3"/>
          <w:kern w:val="0"/>
          <w:sz w:val="22"/>
          <w:szCs w:val="22"/>
          <w:lang w:bidi="he-IL"/>
          <w14:ligatures w14:val="none"/>
        </w:rPr>
        <w:t>anhand</w:t>
      </w:r>
      <w:proofErr w:type="spellEnd"/>
      <w:r w:rsidRPr="00333D83">
        <w:rPr>
          <w:rFonts w:asciiTheme="majorBidi" w:eastAsia="Times New Roman" w:hAnsiTheme="majorBidi" w:cstheme="majorBidi"/>
          <w:i/>
          <w:iCs/>
          <w:color w:val="000000" w:themeColor="text1"/>
          <w:spacing w:val="3"/>
          <w:kern w:val="0"/>
          <w:sz w:val="22"/>
          <w:szCs w:val="22"/>
          <w:lang w:bidi="he-IL"/>
          <w14:ligatures w14:val="none"/>
        </w:rPr>
        <w:t xml:space="preserve"> der </w:t>
      </w:r>
      <w:proofErr w:type="spellStart"/>
      <w:r w:rsidRPr="00333D83">
        <w:rPr>
          <w:rFonts w:asciiTheme="majorBidi" w:eastAsia="Times New Roman" w:hAnsiTheme="majorBidi" w:cstheme="majorBidi"/>
          <w:i/>
          <w:iCs/>
          <w:color w:val="000000" w:themeColor="text1"/>
          <w:spacing w:val="3"/>
          <w:kern w:val="0"/>
          <w:sz w:val="22"/>
          <w:szCs w:val="22"/>
          <w:lang w:bidi="he-IL"/>
          <w14:ligatures w14:val="none"/>
        </w:rPr>
        <w:t>Erstauflage</w:t>
      </w:r>
      <w:proofErr w:type="spellEnd"/>
      <w:r w:rsidRPr="00333D83">
        <w:rPr>
          <w:rFonts w:asciiTheme="majorBidi" w:eastAsia="Times New Roman" w:hAnsiTheme="majorBidi" w:cstheme="majorBidi"/>
          <w:i/>
          <w:iCs/>
          <w:color w:val="000000" w:themeColor="text1"/>
          <w:spacing w:val="3"/>
          <w:kern w:val="0"/>
          <w:sz w:val="22"/>
          <w:szCs w:val="22"/>
          <w:lang w:bidi="he-IL"/>
          <w14:ligatures w14:val="none"/>
        </w:rPr>
        <w:t xml:space="preserve"> der </w:t>
      </w:r>
      <w:proofErr w:type="spellStart"/>
      <w:r w:rsidRPr="00333D83">
        <w:rPr>
          <w:rFonts w:asciiTheme="majorBidi" w:eastAsia="Times New Roman" w:hAnsiTheme="majorBidi" w:cstheme="majorBidi"/>
          <w:i/>
          <w:iCs/>
          <w:color w:val="000000" w:themeColor="text1"/>
          <w:spacing w:val="3"/>
          <w:kern w:val="0"/>
          <w:sz w:val="22"/>
          <w:szCs w:val="22"/>
          <w:lang w:bidi="he-IL"/>
          <w14:ligatures w14:val="none"/>
        </w:rPr>
        <w:t>Reden</w:t>
      </w:r>
      <w:proofErr w:type="spellEnd"/>
      <w:r w:rsidRPr="00333D83">
        <w:rPr>
          <w:rFonts w:asciiTheme="majorBidi" w:hAnsiTheme="majorBidi" w:cstheme="majorBidi"/>
          <w:color w:val="000000" w:themeColor="text1"/>
          <w:spacing w:val="3"/>
          <w:kern w:val="0"/>
          <w:sz w:val="22"/>
          <w:szCs w:val="22"/>
        </w:rPr>
        <w:t xml:space="preserve">, Collegium </w:t>
      </w:r>
      <w:proofErr w:type="spellStart"/>
      <w:r w:rsidRPr="00333D83">
        <w:rPr>
          <w:rFonts w:asciiTheme="majorBidi" w:hAnsiTheme="majorBidi" w:cstheme="majorBidi"/>
          <w:color w:val="000000" w:themeColor="text1"/>
          <w:spacing w:val="3"/>
          <w:kern w:val="0"/>
          <w:sz w:val="22"/>
          <w:szCs w:val="22"/>
        </w:rPr>
        <w:t>Metaphysicum</w:t>
      </w:r>
      <w:proofErr w:type="spellEnd"/>
      <w:r w:rsidRPr="00333D83">
        <w:rPr>
          <w:rFonts w:asciiTheme="majorBidi" w:hAnsiTheme="majorBidi" w:cstheme="majorBidi"/>
          <w:color w:val="000000" w:themeColor="text1"/>
          <w:spacing w:val="3"/>
          <w:kern w:val="0"/>
          <w:sz w:val="22"/>
          <w:szCs w:val="22"/>
        </w:rPr>
        <w:t xml:space="preserve"> 16 </w:t>
      </w:r>
      <w:r w:rsidRPr="00333D83">
        <w:rPr>
          <w:rFonts w:asciiTheme="majorBidi" w:hAnsiTheme="majorBidi" w:cstheme="majorBidi"/>
          <w:color w:val="000000" w:themeColor="text1"/>
          <w:sz w:val="22"/>
          <w:szCs w:val="22"/>
        </w:rPr>
        <w:t xml:space="preserve">(Tübingen: Mohr </w:t>
      </w:r>
      <w:proofErr w:type="spellStart"/>
      <w:r w:rsidRPr="00333D83">
        <w:rPr>
          <w:rFonts w:asciiTheme="majorBidi" w:hAnsiTheme="majorBidi" w:cstheme="majorBidi"/>
          <w:color w:val="000000" w:themeColor="text1"/>
          <w:sz w:val="22"/>
          <w:szCs w:val="22"/>
        </w:rPr>
        <w:t>Siebeck</w:t>
      </w:r>
      <w:proofErr w:type="spellEnd"/>
      <w:r w:rsidRPr="00333D83">
        <w:rPr>
          <w:rFonts w:asciiTheme="majorBidi" w:hAnsiTheme="majorBidi" w:cstheme="majorBidi"/>
          <w:color w:val="000000" w:themeColor="text1"/>
          <w:sz w:val="22"/>
          <w:szCs w:val="22"/>
        </w:rPr>
        <w:t xml:space="preserve">, 2016), 234. </w:t>
      </w:r>
      <w:r w:rsidRPr="00333D83">
        <w:rPr>
          <w:rStyle w:val="Emphasis"/>
          <w:rFonts w:asciiTheme="majorBidi" w:hAnsiTheme="majorBidi" w:cstheme="majorBidi"/>
          <w:i w:val="0"/>
          <w:iCs w:val="0"/>
          <w:color w:val="000000" w:themeColor="text1"/>
          <w:sz w:val="22"/>
          <w:szCs w:val="22"/>
        </w:rPr>
        <w:t>Schleiermacher</w:t>
      </w:r>
      <w:r w:rsidRPr="00333D83">
        <w:rPr>
          <w:rFonts w:asciiTheme="majorBidi" w:hAnsiTheme="majorBidi" w:cstheme="majorBidi"/>
          <w:color w:val="000000" w:themeColor="text1"/>
          <w:sz w:val="22"/>
          <w:szCs w:val="22"/>
          <w:shd w:val="clear" w:color="auto" w:fill="FFFFFF"/>
        </w:rPr>
        <w:t xml:space="preserve">, </w:t>
      </w:r>
      <w:proofErr w:type="spellStart"/>
      <w:r w:rsidRPr="00333D83">
        <w:rPr>
          <w:rFonts w:asciiTheme="majorBidi" w:hAnsiTheme="majorBidi" w:cstheme="majorBidi"/>
          <w:i/>
          <w:iCs/>
          <w:color w:val="000000" w:themeColor="text1"/>
          <w:sz w:val="22"/>
          <w:szCs w:val="22"/>
          <w:shd w:val="clear" w:color="auto" w:fill="FFFFFF"/>
        </w:rPr>
        <w:t>Über</w:t>
      </w:r>
      <w:proofErr w:type="spellEnd"/>
      <w:r w:rsidRPr="00333D83">
        <w:rPr>
          <w:rFonts w:asciiTheme="majorBidi" w:hAnsiTheme="majorBidi" w:cstheme="majorBidi"/>
          <w:i/>
          <w:iCs/>
          <w:color w:val="000000" w:themeColor="text1"/>
          <w:sz w:val="22"/>
          <w:szCs w:val="22"/>
          <w:shd w:val="clear" w:color="auto" w:fill="FFFFFF"/>
        </w:rPr>
        <w:t xml:space="preserve"> die Religion</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i w:val="0"/>
          <w:iCs w:val="0"/>
          <w:color w:val="000000" w:themeColor="text1"/>
          <w:sz w:val="22"/>
          <w:szCs w:val="22"/>
        </w:rPr>
        <w:t>18.</w:t>
      </w:r>
    </w:p>
  </w:footnote>
  <w:footnote w:id="105">
    <w:p w14:paraId="72687006" w14:textId="3B3DB506"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Fonts w:asciiTheme="majorBidi" w:hAnsiTheme="majorBidi" w:cstheme="majorBidi"/>
          <w:i/>
          <w:iCs/>
          <w:color w:val="000000" w:themeColor="text1"/>
          <w:sz w:val="22"/>
          <w:szCs w:val="22"/>
        </w:rPr>
        <w:t xml:space="preserve">Friedrich </w:t>
      </w:r>
      <w:proofErr w:type="spellStart"/>
      <w:r w:rsidRPr="00333D83">
        <w:rPr>
          <w:rStyle w:val="Emphasis"/>
          <w:rFonts w:asciiTheme="majorBidi" w:hAnsiTheme="majorBidi" w:cstheme="majorBidi"/>
          <w:color w:val="000000" w:themeColor="text1"/>
          <w:sz w:val="22"/>
          <w:szCs w:val="22"/>
        </w:rPr>
        <w:t>Schleiermachers</w:t>
      </w:r>
      <w:proofErr w:type="spellEnd"/>
      <w:r w:rsidR="00F5172B" w:rsidRPr="00333D83">
        <w:rPr>
          <w:rStyle w:val="apple-converted-space"/>
          <w:rFonts w:asciiTheme="majorBidi" w:hAnsiTheme="majorBidi" w:cstheme="majorBidi"/>
          <w:color w:val="000000" w:themeColor="text1"/>
          <w:sz w:val="22"/>
          <w:szCs w:val="22"/>
          <w:shd w:val="clear" w:color="auto" w:fill="FFFFFF"/>
        </w:rPr>
        <w:t xml:space="preserve"> </w:t>
      </w:r>
      <w:proofErr w:type="spellStart"/>
      <w:r w:rsidRPr="00333D83">
        <w:rPr>
          <w:rStyle w:val="Emphasis"/>
          <w:rFonts w:asciiTheme="majorBidi" w:hAnsiTheme="majorBidi" w:cstheme="majorBidi"/>
          <w:color w:val="000000" w:themeColor="text1"/>
          <w:sz w:val="22"/>
          <w:szCs w:val="22"/>
        </w:rPr>
        <w:t>Grundriß</w:t>
      </w:r>
      <w:proofErr w:type="spellEnd"/>
      <w:r w:rsidRPr="00333D83">
        <w:rPr>
          <w:rStyle w:val="Emphasis"/>
          <w:rFonts w:asciiTheme="majorBidi" w:hAnsiTheme="majorBidi" w:cstheme="majorBidi"/>
          <w:color w:val="000000" w:themeColor="text1"/>
          <w:sz w:val="22"/>
          <w:szCs w:val="22"/>
        </w:rPr>
        <w:t xml:space="preserve"> der </w:t>
      </w:r>
      <w:proofErr w:type="spellStart"/>
      <w:r w:rsidRPr="00333D83">
        <w:rPr>
          <w:rStyle w:val="Emphasis"/>
          <w:rFonts w:asciiTheme="majorBidi" w:hAnsiTheme="majorBidi" w:cstheme="majorBidi"/>
          <w:color w:val="000000" w:themeColor="text1"/>
          <w:sz w:val="22"/>
          <w:szCs w:val="22"/>
        </w:rPr>
        <w:t>philosophischen</w:t>
      </w:r>
      <w:proofErr w:type="spellEnd"/>
      <w:r w:rsidRPr="00333D83">
        <w:rPr>
          <w:rStyle w:val="Emphasis"/>
          <w:rFonts w:asciiTheme="majorBidi" w:hAnsiTheme="majorBidi" w:cstheme="majorBidi"/>
          <w:color w:val="000000" w:themeColor="text1"/>
          <w:sz w:val="22"/>
          <w:szCs w:val="22"/>
        </w:rPr>
        <w:t xml:space="preserve"> </w:t>
      </w:r>
      <w:proofErr w:type="spellStart"/>
      <w:r w:rsidRPr="00333D83">
        <w:rPr>
          <w:rStyle w:val="Emphasis"/>
          <w:rFonts w:asciiTheme="majorBidi" w:hAnsiTheme="majorBidi" w:cstheme="majorBidi"/>
          <w:color w:val="000000" w:themeColor="text1"/>
          <w:sz w:val="22"/>
          <w:szCs w:val="22"/>
        </w:rPr>
        <w:t>Ethik</w:t>
      </w:r>
      <w:proofErr w:type="spellEnd"/>
      <w:r w:rsidR="00F5172B" w:rsidRPr="00333D83">
        <w:rPr>
          <w:rStyle w:val="apple-converted-space"/>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color w:val="000000" w:themeColor="text1"/>
          <w:sz w:val="22"/>
          <w:szCs w:val="22"/>
          <w:shd w:val="clear" w:color="auto" w:fill="FFFFFF"/>
        </w:rPr>
        <w:t>(Berlin: Reimer, 1841), 84.</w:t>
      </w:r>
    </w:p>
  </w:footnote>
  <w:footnote w:id="106">
    <w:p w14:paraId="2B9E9D94" w14:textId="148406CE"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Fonts w:asciiTheme="majorBidi" w:hAnsiTheme="majorBidi" w:cstheme="majorBidi"/>
          <w:i/>
          <w:iCs/>
          <w:color w:val="000000" w:themeColor="text1"/>
          <w:sz w:val="22"/>
          <w:szCs w:val="22"/>
        </w:rPr>
        <w:t xml:space="preserve">Friedrich </w:t>
      </w:r>
      <w:proofErr w:type="spellStart"/>
      <w:r w:rsidRPr="00333D83">
        <w:rPr>
          <w:rStyle w:val="Emphasis"/>
          <w:rFonts w:asciiTheme="majorBidi" w:hAnsiTheme="majorBidi" w:cstheme="majorBidi"/>
          <w:color w:val="000000" w:themeColor="text1"/>
          <w:sz w:val="22"/>
          <w:szCs w:val="22"/>
        </w:rPr>
        <w:t>Schleiermachers</w:t>
      </w:r>
      <w:proofErr w:type="spellEnd"/>
      <w:r w:rsidR="00F5172B" w:rsidRPr="00333D83">
        <w:rPr>
          <w:rStyle w:val="apple-converted-space"/>
          <w:rFonts w:asciiTheme="majorBidi" w:hAnsiTheme="majorBidi" w:cstheme="majorBidi"/>
          <w:color w:val="000000" w:themeColor="text1"/>
          <w:sz w:val="22"/>
          <w:szCs w:val="22"/>
          <w:shd w:val="clear" w:color="auto" w:fill="FFFFFF"/>
        </w:rPr>
        <w:t xml:space="preserve"> </w:t>
      </w:r>
      <w:proofErr w:type="spellStart"/>
      <w:r w:rsidRPr="00333D83">
        <w:rPr>
          <w:rStyle w:val="Emphasis"/>
          <w:rFonts w:asciiTheme="majorBidi" w:hAnsiTheme="majorBidi" w:cstheme="majorBidi"/>
          <w:color w:val="000000" w:themeColor="text1"/>
          <w:sz w:val="22"/>
          <w:szCs w:val="22"/>
        </w:rPr>
        <w:t>Grundriß</w:t>
      </w:r>
      <w:proofErr w:type="spellEnd"/>
      <w:r w:rsidRPr="00333D83">
        <w:rPr>
          <w:rStyle w:val="Emphasis"/>
          <w:rFonts w:asciiTheme="majorBidi" w:hAnsiTheme="majorBidi" w:cstheme="majorBidi"/>
          <w:color w:val="000000" w:themeColor="text1"/>
          <w:sz w:val="22"/>
          <w:szCs w:val="22"/>
        </w:rPr>
        <w:t xml:space="preserve"> der </w:t>
      </w:r>
      <w:proofErr w:type="spellStart"/>
      <w:r w:rsidRPr="00333D83">
        <w:rPr>
          <w:rStyle w:val="Emphasis"/>
          <w:rFonts w:asciiTheme="majorBidi" w:hAnsiTheme="majorBidi" w:cstheme="majorBidi"/>
          <w:color w:val="000000" w:themeColor="text1"/>
          <w:sz w:val="22"/>
          <w:szCs w:val="22"/>
        </w:rPr>
        <w:t>philosophischen</w:t>
      </w:r>
      <w:proofErr w:type="spellEnd"/>
      <w:r w:rsidRPr="00333D83">
        <w:rPr>
          <w:rStyle w:val="Emphasis"/>
          <w:rFonts w:asciiTheme="majorBidi" w:hAnsiTheme="majorBidi" w:cstheme="majorBidi"/>
          <w:color w:val="000000" w:themeColor="text1"/>
          <w:sz w:val="22"/>
          <w:szCs w:val="22"/>
        </w:rPr>
        <w:t xml:space="preserve"> </w:t>
      </w:r>
      <w:proofErr w:type="spellStart"/>
      <w:r w:rsidRPr="00333D83">
        <w:rPr>
          <w:rStyle w:val="Emphasis"/>
          <w:rFonts w:asciiTheme="majorBidi" w:hAnsiTheme="majorBidi" w:cstheme="majorBidi"/>
          <w:color w:val="000000" w:themeColor="text1"/>
          <w:sz w:val="22"/>
          <w:szCs w:val="22"/>
        </w:rPr>
        <w:t>Ethik</w:t>
      </w:r>
      <w:proofErr w:type="spellEnd"/>
      <w:r w:rsidRPr="00333D83">
        <w:rPr>
          <w:rStyle w:val="apple-converted-space"/>
          <w:rFonts w:asciiTheme="majorBidi" w:hAnsiTheme="majorBidi" w:cstheme="majorBidi"/>
          <w:color w:val="000000" w:themeColor="text1"/>
          <w:sz w:val="22"/>
          <w:szCs w:val="22"/>
          <w:shd w:val="clear" w:color="auto" w:fill="FFFFFF"/>
        </w:rPr>
        <w:t>, 84–85.</w:t>
      </w:r>
    </w:p>
  </w:footnote>
  <w:footnote w:id="107">
    <w:p w14:paraId="21E78F32" w14:textId="147DF03A"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Style w:val="apple-converted-space"/>
          <w:rFonts w:asciiTheme="majorBidi" w:hAnsiTheme="majorBidi" w:cstheme="majorBidi"/>
          <w:color w:val="000000" w:themeColor="text1"/>
          <w:sz w:val="22"/>
          <w:szCs w:val="22"/>
          <w:shd w:val="clear" w:color="auto" w:fill="FFFFFF"/>
        </w:rPr>
        <w:t>,</w:t>
      </w:r>
      <w:r w:rsidR="00F5172B"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God with Us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143.</w:t>
      </w:r>
    </w:p>
  </w:footnote>
  <w:footnote w:id="108">
    <w:p w14:paraId="4B6D3905" w14:textId="418F8C6C" w:rsidR="00C27297" w:rsidRPr="00333D83" w:rsidRDefault="00C27297" w:rsidP="0013355A">
      <w:pPr>
        <w:autoSpaceDE w:val="0"/>
        <w:autoSpaceDN w:val="0"/>
        <w:adjustRightInd w:val="0"/>
        <w:jc w:val="both"/>
        <w:rPr>
          <w:rFonts w:asciiTheme="majorBidi" w:hAnsiTheme="majorBidi" w:cstheme="majorBidi"/>
          <w:color w:val="000000" w:themeColor="text1"/>
          <w:kern w:val="0"/>
          <w:sz w:val="22"/>
          <w:szCs w:val="22"/>
          <w:lang w:bidi="he-IL"/>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Style w:val="apple-converted-space"/>
          <w:rFonts w:asciiTheme="majorBidi" w:hAnsiTheme="majorBidi" w:cstheme="majorBidi"/>
          <w:color w:val="000000" w:themeColor="text1"/>
          <w:sz w:val="22"/>
          <w:szCs w:val="22"/>
          <w:shd w:val="clear" w:color="auto" w:fill="FFFFFF"/>
        </w:rPr>
        <w:t>,</w:t>
      </w:r>
      <w:r w:rsidR="00F5172B"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God with Us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144</w:t>
      </w:r>
      <w:r w:rsidRPr="00333D83">
        <w:rPr>
          <w:rStyle w:val="Emphasis"/>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 xml:space="preserve">Swoboda notes that “Frank’s thinking about human dignity and </w:t>
      </w:r>
      <w:proofErr w:type="spellStart"/>
      <w:r w:rsidRPr="00333D83">
        <w:rPr>
          <w:rFonts w:asciiTheme="majorBidi" w:hAnsiTheme="majorBidi" w:cstheme="majorBidi"/>
          <w:color w:val="000000" w:themeColor="text1"/>
          <w:sz w:val="22"/>
          <w:szCs w:val="22"/>
        </w:rPr>
        <w:t>self-realisation</w:t>
      </w:r>
      <w:proofErr w:type="spellEnd"/>
      <w:r w:rsidRPr="00333D83">
        <w:rPr>
          <w:rFonts w:asciiTheme="majorBidi" w:hAnsiTheme="majorBidi" w:cstheme="majorBidi"/>
          <w:color w:val="000000" w:themeColor="text1"/>
          <w:sz w:val="22"/>
          <w:szCs w:val="22"/>
        </w:rPr>
        <w:t xml:space="preserve"> can be described as ‘expressivist humanism’, in the sense that Frank came to believe that the moral task of each individual was to develop his own unique spiritual individuality and that he generally rejected abstract rules of conduct.” </w:t>
      </w:r>
      <w:r w:rsidRPr="00333D83">
        <w:rPr>
          <w:rFonts w:asciiTheme="majorBidi" w:hAnsiTheme="majorBidi" w:cstheme="majorBidi"/>
          <w:color w:val="000000" w:themeColor="text1"/>
          <w:kern w:val="0"/>
          <w:sz w:val="22"/>
          <w:szCs w:val="22"/>
          <w:lang w:bidi="he-IL"/>
        </w:rPr>
        <w:t>Swoboda, “</w:t>
      </w:r>
      <w:proofErr w:type="spellStart"/>
      <w:r w:rsidRPr="00333D83">
        <w:rPr>
          <w:rFonts w:asciiTheme="majorBidi" w:hAnsiTheme="majorBidi" w:cstheme="majorBidi"/>
          <w:color w:val="000000" w:themeColor="text1"/>
          <w:kern w:val="0"/>
          <w:sz w:val="22"/>
          <w:szCs w:val="22"/>
          <w:lang w:bidi="he-IL"/>
        </w:rPr>
        <w:t>Semën</w:t>
      </w:r>
      <w:proofErr w:type="spellEnd"/>
      <w:r w:rsidRPr="00333D83">
        <w:rPr>
          <w:rFonts w:asciiTheme="majorBidi" w:hAnsiTheme="majorBidi" w:cstheme="majorBidi"/>
          <w:color w:val="000000" w:themeColor="text1"/>
          <w:kern w:val="0"/>
          <w:sz w:val="22"/>
          <w:szCs w:val="22"/>
          <w:lang w:bidi="he-IL"/>
        </w:rPr>
        <w:t xml:space="preserve"> Frank’s Expressivist Humanism,” 212.</w:t>
      </w:r>
    </w:p>
  </w:footnote>
  <w:footnote w:id="109">
    <w:p w14:paraId="38315613" w14:textId="5AB6A20A" w:rsidR="00C27297" w:rsidRPr="00333D83" w:rsidRDefault="00C27297"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Rosen, </w:t>
      </w:r>
      <w:r w:rsidRPr="00333D83">
        <w:rPr>
          <w:rFonts w:asciiTheme="majorBidi" w:hAnsiTheme="majorBidi" w:cstheme="majorBidi"/>
          <w:i/>
          <w:iCs/>
          <w:sz w:val="22"/>
          <w:szCs w:val="22"/>
        </w:rPr>
        <w:t>Dignity</w:t>
      </w:r>
      <w:r w:rsidRPr="00333D83">
        <w:rPr>
          <w:rFonts w:asciiTheme="majorBidi" w:hAnsiTheme="majorBidi" w:cstheme="majorBidi"/>
          <w:sz w:val="22"/>
          <w:szCs w:val="22"/>
        </w:rPr>
        <w:t xml:space="preserve">, 81; cf. </w:t>
      </w:r>
      <w:r w:rsidRPr="00333D83">
        <w:rPr>
          <w:rFonts w:asciiTheme="majorBidi" w:hAnsiTheme="majorBidi" w:cstheme="majorBidi"/>
          <w:color w:val="000000" w:themeColor="text1"/>
          <w:sz w:val="22"/>
          <w:szCs w:val="22"/>
        </w:rPr>
        <w:t xml:space="preserve">Kant, </w:t>
      </w:r>
      <w:r w:rsidRPr="00333D83">
        <w:rPr>
          <w:rFonts w:asciiTheme="majorBidi" w:hAnsiTheme="majorBidi" w:cstheme="majorBidi"/>
          <w:i/>
          <w:iCs/>
          <w:color w:val="000000" w:themeColor="text1"/>
          <w:sz w:val="22"/>
          <w:szCs w:val="22"/>
        </w:rPr>
        <w:t>Groundwork of the Metaphysics of Morals</w:t>
      </w:r>
      <w:r w:rsidRPr="00333D83">
        <w:rPr>
          <w:rFonts w:asciiTheme="majorBidi" w:hAnsiTheme="majorBidi" w:cstheme="majorBidi"/>
          <w:color w:val="000000" w:themeColor="text1"/>
          <w:sz w:val="22"/>
          <w:szCs w:val="22"/>
        </w:rPr>
        <w:t xml:space="preserve">, </w:t>
      </w:r>
      <w:r w:rsidRPr="00333D83">
        <w:rPr>
          <w:rFonts w:asciiTheme="majorBidi" w:hAnsiTheme="majorBidi" w:cstheme="majorBidi"/>
          <w:sz w:val="22"/>
          <w:szCs w:val="22"/>
        </w:rPr>
        <w:t>4:</w:t>
      </w:r>
      <w:r w:rsidR="00522A61">
        <w:rPr>
          <w:rFonts w:asciiTheme="majorBidi" w:hAnsiTheme="majorBidi" w:cstheme="majorBidi"/>
          <w:sz w:val="22"/>
          <w:szCs w:val="22"/>
        </w:rPr>
        <w:t xml:space="preserve"> </w:t>
      </w:r>
      <w:r w:rsidRPr="00333D83">
        <w:rPr>
          <w:rFonts w:asciiTheme="majorBidi" w:hAnsiTheme="majorBidi" w:cstheme="majorBidi"/>
          <w:sz w:val="22"/>
          <w:szCs w:val="22"/>
        </w:rPr>
        <w:t>428.</w:t>
      </w:r>
    </w:p>
  </w:footnote>
  <w:footnote w:id="110">
    <w:p w14:paraId="57BFE7E6" w14:textId="218039D1"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Style w:val="apple-converted-space"/>
          <w:rFonts w:asciiTheme="majorBidi" w:hAnsiTheme="majorBidi" w:cstheme="majorBidi"/>
          <w:color w:val="000000" w:themeColor="text1"/>
          <w:sz w:val="22"/>
          <w:szCs w:val="22"/>
          <w:shd w:val="clear" w:color="auto" w:fill="FFFFFF"/>
        </w:rPr>
        <w:t>,</w:t>
      </w:r>
      <w:r w:rsidR="00F5172B"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God with Us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144, 147</w:t>
      </w:r>
      <w:r w:rsidRPr="00333D83">
        <w:rPr>
          <w:rStyle w:val="Emphasis"/>
          <w:rFonts w:asciiTheme="majorBidi" w:hAnsiTheme="majorBidi" w:cstheme="majorBidi"/>
          <w:color w:val="000000" w:themeColor="text1"/>
          <w:sz w:val="22"/>
          <w:szCs w:val="22"/>
        </w:rPr>
        <w:t>.</w:t>
      </w:r>
    </w:p>
  </w:footnote>
  <w:footnote w:id="111">
    <w:p w14:paraId="783049F4" w14:textId="3DE125E1"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Style w:val="apple-converted-space"/>
          <w:rFonts w:asciiTheme="majorBidi" w:hAnsiTheme="majorBidi" w:cstheme="majorBidi"/>
          <w:color w:val="000000" w:themeColor="text1"/>
          <w:sz w:val="22"/>
          <w:szCs w:val="22"/>
          <w:shd w:val="clear" w:color="auto" w:fill="FFFFFF"/>
        </w:rPr>
        <w:t>,</w:t>
      </w:r>
      <w:r w:rsidR="00F5172B"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God with Us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148</w:t>
      </w:r>
      <w:r w:rsidRPr="00333D83">
        <w:rPr>
          <w:rStyle w:val="Emphasis"/>
          <w:rFonts w:asciiTheme="majorBidi" w:hAnsiTheme="majorBidi" w:cstheme="majorBidi"/>
          <w:color w:val="000000" w:themeColor="text1"/>
          <w:sz w:val="22"/>
          <w:szCs w:val="22"/>
        </w:rPr>
        <w:t>.</w:t>
      </w:r>
    </w:p>
  </w:footnote>
  <w:footnote w:id="112">
    <w:p w14:paraId="6F9208F4" w14:textId="0295C95B"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Friedrich </w:t>
      </w:r>
      <w:r w:rsidRPr="00936AB1">
        <w:rPr>
          <w:rStyle w:val="Emphasis"/>
          <w:rFonts w:asciiTheme="majorBidi" w:hAnsiTheme="majorBidi" w:cstheme="majorBidi"/>
          <w:i w:val="0"/>
          <w:iCs w:val="0"/>
          <w:color w:val="000000" w:themeColor="text1"/>
          <w:sz w:val="22"/>
          <w:szCs w:val="22"/>
        </w:rPr>
        <w:t>Schleiermacher</w:t>
      </w:r>
      <w:r w:rsidRPr="00333D83">
        <w:rPr>
          <w:rFonts w:asciiTheme="majorBidi" w:hAnsiTheme="majorBidi" w:cstheme="majorBidi"/>
          <w:i/>
          <w:iCs/>
          <w:color w:val="000000" w:themeColor="text1"/>
          <w:sz w:val="22"/>
          <w:szCs w:val="22"/>
          <w:shd w:val="clear" w:color="auto" w:fill="FFFFFF"/>
        </w:rPr>
        <w:t>,</w:t>
      </w:r>
      <w:r w:rsidRPr="00333D83">
        <w:rPr>
          <w:rFonts w:asciiTheme="majorBidi" w:hAnsiTheme="majorBidi" w:cstheme="majorBidi"/>
          <w:color w:val="000000" w:themeColor="text1"/>
          <w:sz w:val="22"/>
          <w:szCs w:val="22"/>
          <w:shd w:val="clear" w:color="auto" w:fill="FFFFFF"/>
        </w:rPr>
        <w:t xml:space="preserve"> </w:t>
      </w:r>
      <w:proofErr w:type="spellStart"/>
      <w:r w:rsidRPr="00333D83">
        <w:rPr>
          <w:rFonts w:asciiTheme="majorBidi" w:hAnsiTheme="majorBidi" w:cstheme="majorBidi"/>
          <w:i/>
          <w:iCs/>
          <w:color w:val="000000" w:themeColor="text1"/>
          <w:sz w:val="22"/>
          <w:szCs w:val="22"/>
          <w:shd w:val="clear" w:color="auto" w:fill="FFFFFF"/>
        </w:rPr>
        <w:t>Predigten</w:t>
      </w:r>
      <w:proofErr w:type="spellEnd"/>
      <w:r w:rsidR="00347834">
        <w:rPr>
          <w:rFonts w:asciiTheme="majorBidi" w:hAnsiTheme="majorBidi" w:cstheme="majorBidi"/>
          <w:i/>
          <w:iCs/>
          <w:color w:val="000000" w:themeColor="text1"/>
          <w:sz w:val="22"/>
          <w:szCs w:val="22"/>
          <w:shd w:val="clear" w:color="auto" w:fill="FFFFFF"/>
        </w:rPr>
        <w:t>:</w:t>
      </w:r>
      <w:r w:rsidRPr="00333D83">
        <w:rPr>
          <w:rFonts w:asciiTheme="majorBidi" w:hAnsiTheme="majorBidi" w:cstheme="majorBidi"/>
          <w:i/>
          <w:iCs/>
          <w:color w:val="000000" w:themeColor="text1"/>
          <w:sz w:val="22"/>
          <w:szCs w:val="22"/>
          <w:shd w:val="clear" w:color="auto" w:fill="FFFFFF"/>
        </w:rPr>
        <w:t xml:space="preserve"> </w:t>
      </w:r>
      <w:proofErr w:type="spellStart"/>
      <w:r w:rsidRPr="00333D83">
        <w:rPr>
          <w:rFonts w:asciiTheme="majorBidi" w:hAnsiTheme="majorBidi" w:cstheme="majorBidi"/>
          <w:i/>
          <w:iCs/>
          <w:color w:val="000000" w:themeColor="text1"/>
          <w:sz w:val="22"/>
          <w:szCs w:val="22"/>
          <w:shd w:val="clear" w:color="auto" w:fill="FFFFFF"/>
        </w:rPr>
        <w:t>Fünfte</w:t>
      </w:r>
      <w:proofErr w:type="spellEnd"/>
      <w:r w:rsidRPr="00333D83">
        <w:rPr>
          <w:rFonts w:asciiTheme="majorBidi" w:hAnsiTheme="majorBidi" w:cstheme="majorBidi"/>
          <w:i/>
          <w:iCs/>
          <w:color w:val="000000" w:themeColor="text1"/>
          <w:sz w:val="22"/>
          <w:szCs w:val="22"/>
          <w:shd w:val="clear" w:color="auto" w:fill="FFFFFF"/>
        </w:rPr>
        <w:t xml:space="preserve"> bis </w:t>
      </w:r>
      <w:proofErr w:type="spellStart"/>
      <w:r w:rsidRPr="00333D83">
        <w:rPr>
          <w:rFonts w:asciiTheme="majorBidi" w:hAnsiTheme="majorBidi" w:cstheme="majorBidi"/>
          <w:i/>
          <w:iCs/>
          <w:color w:val="000000" w:themeColor="text1"/>
          <w:sz w:val="22"/>
          <w:szCs w:val="22"/>
          <w:shd w:val="clear" w:color="auto" w:fill="FFFFFF"/>
        </w:rPr>
        <w:t>Siebente</w:t>
      </w:r>
      <w:proofErr w:type="spellEnd"/>
      <w:r w:rsidRPr="00333D83">
        <w:rPr>
          <w:rFonts w:asciiTheme="majorBidi" w:hAnsiTheme="majorBidi" w:cstheme="majorBidi"/>
          <w:i/>
          <w:iCs/>
          <w:color w:val="000000" w:themeColor="text1"/>
          <w:sz w:val="22"/>
          <w:szCs w:val="22"/>
          <w:shd w:val="clear" w:color="auto" w:fill="FFFFFF"/>
        </w:rPr>
        <w:t xml:space="preserve"> </w:t>
      </w:r>
      <w:proofErr w:type="spellStart"/>
      <w:r w:rsidRPr="00333D83">
        <w:rPr>
          <w:rFonts w:asciiTheme="majorBidi" w:hAnsiTheme="majorBidi" w:cstheme="majorBidi"/>
          <w:i/>
          <w:iCs/>
          <w:color w:val="000000" w:themeColor="text1"/>
          <w:sz w:val="22"/>
          <w:szCs w:val="22"/>
          <w:shd w:val="clear" w:color="auto" w:fill="FFFFFF"/>
        </w:rPr>
        <w:t>Sammlung</w:t>
      </w:r>
      <w:proofErr w:type="spellEnd"/>
      <w:r w:rsidRPr="00333D83">
        <w:rPr>
          <w:rFonts w:asciiTheme="majorBidi" w:hAnsiTheme="majorBidi" w:cstheme="majorBidi"/>
          <w:i/>
          <w:iCs/>
          <w:color w:val="000000" w:themeColor="text1"/>
          <w:sz w:val="22"/>
          <w:szCs w:val="22"/>
          <w:shd w:val="clear" w:color="auto" w:fill="FFFFFF"/>
        </w:rPr>
        <w:t xml:space="preserve"> (1826–1833</w:t>
      </w:r>
      <w:r w:rsidRPr="00522A61">
        <w:rPr>
          <w:rFonts w:asciiTheme="majorBidi" w:hAnsiTheme="majorBidi" w:cstheme="majorBidi"/>
          <w:i/>
          <w:iCs/>
          <w:color w:val="000000" w:themeColor="text1"/>
          <w:sz w:val="22"/>
          <w:szCs w:val="22"/>
          <w:shd w:val="clear" w:color="auto" w:fill="FFFFFF"/>
        </w:rPr>
        <w:t>)</w:t>
      </w:r>
      <w:r w:rsidRPr="00333D83">
        <w:rPr>
          <w:rFonts w:asciiTheme="majorBidi" w:hAnsiTheme="majorBidi" w:cstheme="majorBidi"/>
          <w:color w:val="000000" w:themeColor="text1"/>
          <w:sz w:val="22"/>
          <w:szCs w:val="22"/>
          <w:shd w:val="clear" w:color="auto" w:fill="FFFFFF"/>
        </w:rPr>
        <w:t>,</w:t>
      </w:r>
      <w:r w:rsidRPr="00333D83">
        <w:rPr>
          <w:rStyle w:val="apple-converted-space"/>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color w:val="000000" w:themeColor="text1"/>
          <w:sz w:val="22"/>
          <w:szCs w:val="22"/>
          <w:shd w:val="clear" w:color="auto" w:fill="FFFFFF"/>
        </w:rPr>
        <w:t xml:space="preserve">ed. Günter Meckenstock, </w:t>
      </w:r>
      <w:r w:rsidRPr="00522A61">
        <w:rPr>
          <w:rStyle w:val="Emphasis"/>
          <w:rFonts w:asciiTheme="majorBidi" w:hAnsiTheme="majorBidi" w:cstheme="majorBidi"/>
          <w:i w:val="0"/>
          <w:iCs w:val="0"/>
          <w:color w:val="000000" w:themeColor="text1"/>
          <w:sz w:val="22"/>
          <w:szCs w:val="22"/>
        </w:rPr>
        <w:t>KGA III/2</w:t>
      </w:r>
      <w:r w:rsidRPr="00333D83">
        <w:rPr>
          <w:rFonts w:asciiTheme="majorBidi" w:hAnsiTheme="majorBidi" w:cstheme="majorBidi"/>
          <w:color w:val="000000" w:themeColor="text1"/>
          <w:sz w:val="22"/>
          <w:szCs w:val="22"/>
          <w:shd w:val="clear" w:color="auto" w:fill="FFFFFF"/>
        </w:rPr>
        <w:t xml:space="preserve"> (Berlin: De Gruyter, 2015)</w:t>
      </w:r>
      <w:r w:rsidRPr="00333D83">
        <w:rPr>
          <w:rFonts w:asciiTheme="majorBidi" w:hAnsiTheme="majorBidi" w:cstheme="majorBidi"/>
          <w:color w:val="000000" w:themeColor="text1"/>
          <w:sz w:val="22"/>
          <w:szCs w:val="22"/>
        </w:rPr>
        <w:t>, 444.</w:t>
      </w:r>
    </w:p>
  </w:footnote>
  <w:footnote w:id="113">
    <w:p w14:paraId="506E6775" w14:textId="71BB39D4"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proofErr w:type="spellStart"/>
      <w:r w:rsidRPr="00333D83">
        <w:rPr>
          <w:rFonts w:asciiTheme="majorBidi" w:hAnsiTheme="majorBidi" w:cstheme="majorBidi"/>
          <w:i/>
          <w:iCs/>
          <w:color w:val="000000" w:themeColor="text1"/>
          <w:sz w:val="22"/>
          <w:szCs w:val="22"/>
        </w:rPr>
        <w:t>Predigten</w:t>
      </w:r>
      <w:proofErr w:type="spellEnd"/>
      <w:r w:rsidR="00347834">
        <w:rPr>
          <w:rFonts w:asciiTheme="majorBidi" w:hAnsiTheme="majorBidi" w:cstheme="majorBidi"/>
          <w:i/>
          <w:iCs/>
          <w:color w:val="000000" w:themeColor="text1"/>
          <w:sz w:val="22"/>
          <w:szCs w:val="22"/>
        </w:rPr>
        <w:t>:</w:t>
      </w:r>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Fünfte</w:t>
      </w:r>
      <w:proofErr w:type="spellEnd"/>
      <w:r w:rsidRPr="00333D83">
        <w:rPr>
          <w:rFonts w:asciiTheme="majorBidi" w:hAnsiTheme="majorBidi" w:cstheme="majorBidi"/>
          <w:i/>
          <w:iCs/>
          <w:color w:val="000000" w:themeColor="text1"/>
          <w:sz w:val="22"/>
          <w:szCs w:val="22"/>
        </w:rPr>
        <w:t xml:space="preserve"> bis </w:t>
      </w:r>
      <w:proofErr w:type="spellStart"/>
      <w:r w:rsidRPr="00333D83">
        <w:rPr>
          <w:rFonts w:asciiTheme="majorBidi" w:hAnsiTheme="majorBidi" w:cstheme="majorBidi"/>
          <w:i/>
          <w:iCs/>
          <w:color w:val="000000" w:themeColor="text1"/>
          <w:sz w:val="22"/>
          <w:szCs w:val="22"/>
        </w:rPr>
        <w:t>Siebente</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Sammlung</w:t>
      </w:r>
      <w:proofErr w:type="spellEnd"/>
      <w:r w:rsidRPr="00333D83">
        <w:rPr>
          <w:rFonts w:asciiTheme="majorBidi" w:hAnsiTheme="majorBidi" w:cstheme="majorBidi"/>
          <w:color w:val="000000" w:themeColor="text1"/>
          <w:sz w:val="22"/>
          <w:szCs w:val="22"/>
        </w:rPr>
        <w:t>, 325.</w:t>
      </w:r>
    </w:p>
  </w:footnote>
  <w:footnote w:id="114">
    <w:p w14:paraId="7D23CFB3" w14:textId="01770D25"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Friedrich </w:t>
      </w:r>
      <w:r w:rsidRPr="00936AB1">
        <w:rPr>
          <w:rStyle w:val="Emphasis"/>
          <w:rFonts w:asciiTheme="majorBidi" w:hAnsiTheme="majorBidi" w:cstheme="majorBidi"/>
          <w:i w:val="0"/>
          <w:iCs w:val="0"/>
          <w:color w:val="000000" w:themeColor="text1"/>
          <w:sz w:val="22"/>
          <w:szCs w:val="22"/>
        </w:rPr>
        <w:t>Schleiermacher</w:t>
      </w:r>
      <w:r w:rsidRPr="00333D83">
        <w:rPr>
          <w:rStyle w:val="Emphasis"/>
          <w:rFonts w:asciiTheme="majorBidi" w:hAnsiTheme="majorBidi" w:cstheme="majorBidi"/>
          <w:color w:val="000000" w:themeColor="text1"/>
          <w:sz w:val="22"/>
          <w:szCs w:val="22"/>
        </w:rPr>
        <w:t xml:space="preserve">, </w:t>
      </w:r>
      <w:proofErr w:type="spellStart"/>
      <w:r w:rsidRPr="00333D83">
        <w:rPr>
          <w:rStyle w:val="Emphasis"/>
          <w:rFonts w:asciiTheme="majorBidi" w:hAnsiTheme="majorBidi" w:cstheme="majorBidi"/>
          <w:color w:val="000000" w:themeColor="text1"/>
          <w:sz w:val="22"/>
          <w:szCs w:val="22"/>
        </w:rPr>
        <w:t>Vorlesungen</w:t>
      </w:r>
      <w:proofErr w:type="spellEnd"/>
      <w:r w:rsidRPr="00333D83">
        <w:rPr>
          <w:rStyle w:val="Emphasis"/>
          <w:rFonts w:asciiTheme="majorBidi" w:hAnsiTheme="majorBidi" w:cstheme="majorBidi"/>
          <w:color w:val="000000" w:themeColor="text1"/>
          <w:sz w:val="22"/>
          <w:szCs w:val="22"/>
        </w:rPr>
        <w:t xml:space="preserve"> </w:t>
      </w:r>
      <w:proofErr w:type="spellStart"/>
      <w:r w:rsidRPr="00333D83">
        <w:rPr>
          <w:rStyle w:val="Emphasis"/>
          <w:rFonts w:asciiTheme="majorBidi" w:hAnsiTheme="majorBidi" w:cstheme="majorBidi"/>
          <w:color w:val="000000" w:themeColor="text1"/>
          <w:sz w:val="22"/>
          <w:szCs w:val="22"/>
        </w:rPr>
        <w:t>über</w:t>
      </w:r>
      <w:proofErr w:type="spellEnd"/>
      <w:r w:rsidRPr="00333D83">
        <w:rPr>
          <w:rStyle w:val="Emphasis"/>
          <w:rFonts w:asciiTheme="majorBidi" w:hAnsiTheme="majorBidi" w:cstheme="majorBidi"/>
          <w:color w:val="000000" w:themeColor="text1"/>
          <w:sz w:val="22"/>
          <w:szCs w:val="22"/>
        </w:rPr>
        <w:t xml:space="preserve"> die </w:t>
      </w:r>
      <w:proofErr w:type="spellStart"/>
      <w:r w:rsidRPr="00333D83">
        <w:rPr>
          <w:rStyle w:val="Emphasis"/>
          <w:rFonts w:asciiTheme="majorBidi" w:hAnsiTheme="majorBidi" w:cstheme="majorBidi"/>
          <w:color w:val="000000" w:themeColor="text1"/>
          <w:sz w:val="22"/>
          <w:szCs w:val="22"/>
        </w:rPr>
        <w:t>Dialektik</w:t>
      </w:r>
      <w:proofErr w:type="spellEnd"/>
      <w:r w:rsidRPr="00333D83">
        <w:rPr>
          <w:rFonts w:asciiTheme="majorBidi" w:hAnsiTheme="majorBidi" w:cstheme="majorBidi"/>
          <w:color w:val="000000" w:themeColor="text1"/>
          <w:sz w:val="22"/>
          <w:szCs w:val="22"/>
          <w:shd w:val="clear" w:color="auto" w:fill="FFFFFF"/>
        </w:rPr>
        <w:t>, ed. Andreas Arndt, KGA 2.10.1 (Berlin: De Gruyter, 2002), 573.</w:t>
      </w:r>
    </w:p>
  </w:footnote>
  <w:footnote w:id="115">
    <w:p w14:paraId="61E412AA" w14:textId="45CCD1AF"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Schleiermacher</w:t>
      </w:r>
      <w:r w:rsidRPr="00333D83">
        <w:rPr>
          <w:rStyle w:val="Emphasis"/>
          <w:rFonts w:asciiTheme="majorBidi" w:hAnsiTheme="majorBidi" w:cstheme="majorBidi"/>
          <w:color w:val="000000" w:themeColor="text1"/>
          <w:sz w:val="22"/>
          <w:szCs w:val="22"/>
        </w:rPr>
        <w:t xml:space="preserve">, </w:t>
      </w:r>
      <w:proofErr w:type="spellStart"/>
      <w:r w:rsidRPr="00333D83">
        <w:rPr>
          <w:rStyle w:val="Emphasis"/>
          <w:rFonts w:asciiTheme="majorBidi" w:hAnsiTheme="majorBidi" w:cstheme="majorBidi"/>
          <w:color w:val="000000" w:themeColor="text1"/>
          <w:sz w:val="22"/>
          <w:szCs w:val="22"/>
        </w:rPr>
        <w:t>Vorlesungen</w:t>
      </w:r>
      <w:proofErr w:type="spellEnd"/>
      <w:r w:rsidRPr="00333D83">
        <w:rPr>
          <w:rStyle w:val="Emphasis"/>
          <w:rFonts w:asciiTheme="majorBidi" w:hAnsiTheme="majorBidi" w:cstheme="majorBidi"/>
          <w:color w:val="000000" w:themeColor="text1"/>
          <w:sz w:val="22"/>
          <w:szCs w:val="22"/>
        </w:rPr>
        <w:t xml:space="preserve"> </w:t>
      </w:r>
      <w:proofErr w:type="spellStart"/>
      <w:r w:rsidRPr="00333D83">
        <w:rPr>
          <w:rStyle w:val="Emphasis"/>
          <w:rFonts w:asciiTheme="majorBidi" w:hAnsiTheme="majorBidi" w:cstheme="majorBidi"/>
          <w:color w:val="000000" w:themeColor="text1"/>
          <w:sz w:val="22"/>
          <w:szCs w:val="22"/>
        </w:rPr>
        <w:t>über</w:t>
      </w:r>
      <w:proofErr w:type="spellEnd"/>
      <w:r w:rsidRPr="00333D83">
        <w:rPr>
          <w:rStyle w:val="Emphasis"/>
          <w:rFonts w:asciiTheme="majorBidi" w:hAnsiTheme="majorBidi" w:cstheme="majorBidi"/>
          <w:color w:val="000000" w:themeColor="text1"/>
          <w:sz w:val="22"/>
          <w:szCs w:val="22"/>
        </w:rPr>
        <w:t xml:space="preserve"> die </w:t>
      </w:r>
      <w:proofErr w:type="spellStart"/>
      <w:r w:rsidRPr="00333D83">
        <w:rPr>
          <w:rStyle w:val="Emphasis"/>
          <w:rFonts w:asciiTheme="majorBidi" w:hAnsiTheme="majorBidi" w:cstheme="majorBidi"/>
          <w:color w:val="000000" w:themeColor="text1"/>
          <w:sz w:val="22"/>
          <w:szCs w:val="22"/>
        </w:rPr>
        <w:t>Dialektik</w:t>
      </w:r>
      <w:proofErr w:type="spellEnd"/>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572</w:t>
      </w:r>
      <w:r w:rsidRPr="00333D83">
        <w:rPr>
          <w:rStyle w:val="Emphasis"/>
          <w:rFonts w:asciiTheme="majorBidi" w:hAnsiTheme="majorBidi" w:cstheme="majorBidi"/>
          <w:color w:val="000000" w:themeColor="text1"/>
          <w:sz w:val="22"/>
          <w:szCs w:val="22"/>
        </w:rPr>
        <w:t>.</w:t>
      </w:r>
    </w:p>
  </w:footnote>
  <w:footnote w:id="116">
    <w:p w14:paraId="05AD01B7" w14:textId="5D94EDAE"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Schleiermacher</w:t>
      </w:r>
      <w:r w:rsidRPr="00333D83">
        <w:rPr>
          <w:rStyle w:val="Emphasis"/>
          <w:rFonts w:asciiTheme="majorBidi" w:hAnsiTheme="majorBidi" w:cstheme="majorBidi"/>
          <w:color w:val="000000" w:themeColor="text1"/>
          <w:sz w:val="22"/>
          <w:szCs w:val="22"/>
        </w:rPr>
        <w:t xml:space="preserve">, </w:t>
      </w:r>
      <w:proofErr w:type="spellStart"/>
      <w:r w:rsidRPr="00333D83">
        <w:rPr>
          <w:rStyle w:val="Emphasis"/>
          <w:rFonts w:asciiTheme="majorBidi" w:hAnsiTheme="majorBidi" w:cstheme="majorBidi"/>
          <w:color w:val="000000" w:themeColor="text1"/>
          <w:sz w:val="22"/>
          <w:szCs w:val="22"/>
        </w:rPr>
        <w:t>Vorlesungen</w:t>
      </w:r>
      <w:proofErr w:type="spellEnd"/>
      <w:r w:rsidRPr="00333D83">
        <w:rPr>
          <w:rStyle w:val="Emphasis"/>
          <w:rFonts w:asciiTheme="majorBidi" w:hAnsiTheme="majorBidi" w:cstheme="majorBidi"/>
          <w:color w:val="000000" w:themeColor="text1"/>
          <w:sz w:val="22"/>
          <w:szCs w:val="22"/>
        </w:rPr>
        <w:t xml:space="preserve"> </w:t>
      </w:r>
      <w:proofErr w:type="spellStart"/>
      <w:r w:rsidRPr="00333D83">
        <w:rPr>
          <w:rStyle w:val="Emphasis"/>
          <w:rFonts w:asciiTheme="majorBidi" w:hAnsiTheme="majorBidi" w:cstheme="majorBidi"/>
          <w:color w:val="000000" w:themeColor="text1"/>
          <w:sz w:val="22"/>
          <w:szCs w:val="22"/>
        </w:rPr>
        <w:t>über</w:t>
      </w:r>
      <w:proofErr w:type="spellEnd"/>
      <w:r w:rsidRPr="00333D83">
        <w:rPr>
          <w:rStyle w:val="Emphasis"/>
          <w:rFonts w:asciiTheme="majorBidi" w:hAnsiTheme="majorBidi" w:cstheme="majorBidi"/>
          <w:color w:val="000000" w:themeColor="text1"/>
          <w:sz w:val="22"/>
          <w:szCs w:val="22"/>
        </w:rPr>
        <w:t xml:space="preserve"> die </w:t>
      </w:r>
      <w:proofErr w:type="spellStart"/>
      <w:r w:rsidRPr="00333D83">
        <w:rPr>
          <w:rStyle w:val="Emphasis"/>
          <w:rFonts w:asciiTheme="majorBidi" w:hAnsiTheme="majorBidi" w:cstheme="majorBidi"/>
          <w:color w:val="000000" w:themeColor="text1"/>
          <w:sz w:val="22"/>
          <w:szCs w:val="22"/>
        </w:rPr>
        <w:t>Dialektik</w:t>
      </w:r>
      <w:proofErr w:type="spellEnd"/>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267</w:t>
      </w:r>
      <w:r w:rsidRPr="00333D83">
        <w:rPr>
          <w:rStyle w:val="Emphasis"/>
          <w:rFonts w:asciiTheme="majorBidi" w:hAnsiTheme="majorBidi" w:cstheme="majorBidi"/>
          <w:color w:val="000000" w:themeColor="text1"/>
          <w:sz w:val="22"/>
          <w:szCs w:val="22"/>
        </w:rPr>
        <w:t>.</w:t>
      </w:r>
    </w:p>
  </w:footnote>
  <w:footnote w:id="117">
    <w:p w14:paraId="592789EB" w14:textId="356F1483"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Frank, “</w:t>
      </w:r>
      <w:proofErr w:type="spellStart"/>
      <w:r w:rsidRPr="00333D83">
        <w:rPr>
          <w:rFonts w:asciiTheme="majorBidi" w:hAnsiTheme="majorBidi" w:cstheme="majorBidi"/>
          <w:color w:val="000000" w:themeColor="text1"/>
          <w:sz w:val="22"/>
          <w:szCs w:val="22"/>
        </w:rPr>
        <w:t>Persönlichkeit</w:t>
      </w:r>
      <w:proofErr w:type="spellEnd"/>
      <w:r w:rsidRPr="00333D83">
        <w:rPr>
          <w:rFonts w:asciiTheme="majorBidi" w:hAnsiTheme="majorBidi" w:cstheme="majorBidi"/>
          <w:color w:val="000000" w:themeColor="text1"/>
          <w:sz w:val="22"/>
          <w:szCs w:val="22"/>
        </w:rPr>
        <w:t xml:space="preserve"> und Weltanschauung Friedrich </w:t>
      </w:r>
      <w:proofErr w:type="spellStart"/>
      <w:r w:rsidRPr="00333D83">
        <w:rPr>
          <w:rFonts w:asciiTheme="majorBidi" w:hAnsiTheme="majorBidi" w:cstheme="majorBidi"/>
          <w:color w:val="000000" w:themeColor="text1"/>
          <w:sz w:val="22"/>
          <w:szCs w:val="22"/>
        </w:rPr>
        <w:t>Schleiermachers</w:t>
      </w:r>
      <w:proofErr w:type="spellEnd"/>
      <w:r w:rsidRPr="00333D83">
        <w:rPr>
          <w:rFonts w:asciiTheme="majorBidi" w:hAnsiTheme="majorBidi" w:cstheme="majorBidi"/>
          <w:color w:val="000000" w:themeColor="text1"/>
          <w:sz w:val="22"/>
          <w:szCs w:val="22"/>
        </w:rPr>
        <w:t>,” 102.</w:t>
      </w:r>
    </w:p>
  </w:footnote>
  <w:footnote w:id="118">
    <w:p w14:paraId="5CE2DE4D" w14:textId="0172B970"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Frank, </w:t>
      </w:r>
      <w:r w:rsidRPr="00333D83">
        <w:rPr>
          <w:rFonts w:asciiTheme="majorBidi" w:hAnsiTheme="majorBidi" w:cstheme="majorBidi"/>
          <w:i/>
          <w:iCs/>
          <w:color w:val="000000" w:themeColor="text1"/>
          <w:sz w:val="22"/>
          <w:szCs w:val="22"/>
        </w:rPr>
        <w:t>The</w:t>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color w:val="000000" w:themeColor="text1"/>
          <w:sz w:val="22"/>
          <w:szCs w:val="22"/>
        </w:rPr>
        <w:t>Light Shineth in Darkness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65</w:t>
      </w:r>
      <w:r w:rsidRPr="00333D83">
        <w:rPr>
          <w:rStyle w:val="Emphasis"/>
          <w:rFonts w:asciiTheme="majorBidi" w:hAnsiTheme="majorBidi" w:cstheme="majorBidi"/>
          <w:color w:val="000000" w:themeColor="text1"/>
          <w:sz w:val="22"/>
          <w:szCs w:val="22"/>
        </w:rPr>
        <w:t>.</w:t>
      </w:r>
    </w:p>
  </w:footnote>
  <w:footnote w:id="119">
    <w:p w14:paraId="06771953" w14:textId="77777777"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Frank, </w:t>
      </w:r>
      <w:r w:rsidRPr="00333D83">
        <w:rPr>
          <w:rFonts w:asciiTheme="majorBidi" w:hAnsiTheme="majorBidi" w:cstheme="majorBidi"/>
          <w:i/>
          <w:iCs/>
          <w:color w:val="000000" w:themeColor="text1"/>
          <w:sz w:val="22"/>
          <w:szCs w:val="22"/>
        </w:rPr>
        <w:t>The</w:t>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color w:val="000000" w:themeColor="text1"/>
          <w:sz w:val="22"/>
          <w:szCs w:val="22"/>
        </w:rPr>
        <w:t>Light Shineth in Darkness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65</w:t>
      </w:r>
      <w:r w:rsidRPr="00333D83">
        <w:rPr>
          <w:rStyle w:val="Emphasis"/>
          <w:rFonts w:asciiTheme="majorBidi" w:hAnsiTheme="majorBidi" w:cstheme="majorBidi"/>
          <w:color w:val="000000" w:themeColor="text1"/>
          <w:sz w:val="22"/>
          <w:szCs w:val="22"/>
        </w:rPr>
        <w:t>.</w:t>
      </w:r>
    </w:p>
  </w:footnote>
  <w:footnote w:id="120">
    <w:p w14:paraId="22134777" w14:textId="3BE79E2A" w:rsidR="00C27297" w:rsidRPr="00333D83" w:rsidRDefault="00C27297"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Fonts w:asciiTheme="majorBidi" w:hAnsiTheme="majorBidi" w:cstheme="majorBidi"/>
          <w:color w:val="000000" w:themeColor="text1"/>
          <w:sz w:val="22"/>
          <w:szCs w:val="22"/>
        </w:rPr>
        <w:t>For a study on S. L. Frank and personhood, see Randall A. Poole, “</w:t>
      </w:r>
      <w:r w:rsidR="008915C6">
        <w:rPr>
          <w:rFonts w:asciiTheme="majorBidi" w:hAnsiTheme="majorBidi" w:cstheme="majorBidi"/>
          <w:color w:val="000000" w:themeColor="text1"/>
          <w:sz w:val="22"/>
          <w:szCs w:val="22"/>
        </w:rPr>
        <w:t>‘</w:t>
      </w:r>
      <w:r w:rsidRPr="00333D83">
        <w:rPr>
          <w:rFonts w:asciiTheme="majorBidi" w:hAnsiTheme="majorBidi" w:cstheme="majorBidi"/>
          <w:color w:val="000000" w:themeColor="text1"/>
          <w:sz w:val="22"/>
          <w:szCs w:val="22"/>
        </w:rPr>
        <w:t>The Kingdom of Spirits</w:t>
      </w:r>
      <w:r w:rsidR="008915C6">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 xml:space="preserve">Semyon Frank and Russian Religious Personalism,” </w:t>
      </w:r>
      <w:r w:rsidR="0013355A" w:rsidRPr="0013355A">
        <w:rPr>
          <w:rFonts w:asciiTheme="majorBidi" w:hAnsiTheme="majorBidi" w:cstheme="majorBidi"/>
          <w:i/>
          <w:iCs/>
          <w:color w:val="000000" w:themeColor="text1"/>
          <w:sz w:val="22"/>
          <w:szCs w:val="22"/>
        </w:rPr>
        <w:t xml:space="preserve">Northwestern University Studies in Russian </w:t>
      </w:r>
      <w:r w:rsidRPr="0013355A">
        <w:rPr>
          <w:rFonts w:asciiTheme="majorBidi" w:hAnsiTheme="majorBidi" w:cstheme="majorBidi"/>
          <w:i/>
          <w:iCs/>
          <w:color w:val="000000" w:themeColor="text1"/>
          <w:sz w:val="22"/>
          <w:szCs w:val="22"/>
        </w:rPr>
        <w:t>Philosophy</w:t>
      </w:r>
      <w:r w:rsidRPr="00333D83">
        <w:rPr>
          <w:rFonts w:asciiTheme="majorBidi" w:hAnsiTheme="majorBidi" w:cstheme="majorBidi"/>
          <w:i/>
          <w:iCs/>
          <w:color w:val="000000" w:themeColor="text1"/>
          <w:sz w:val="22"/>
          <w:szCs w:val="22"/>
        </w:rPr>
        <w:t>, Literature, and Religious Thought</w:t>
      </w:r>
      <w:r w:rsidRPr="00333D83">
        <w:rPr>
          <w:rFonts w:asciiTheme="majorBidi" w:hAnsiTheme="majorBidi" w:cstheme="majorBidi"/>
          <w:color w:val="000000" w:themeColor="text1"/>
          <w:sz w:val="22"/>
          <w:szCs w:val="22"/>
        </w:rPr>
        <w:t xml:space="preserve"> 1 (2024): 244–65.</w:t>
      </w:r>
    </w:p>
  </w:footnote>
  <w:footnote w:id="121">
    <w:p w14:paraId="58A9708D" w14:textId="2940BAFB" w:rsidR="00C27297" w:rsidRPr="00333D83" w:rsidRDefault="00C27297" w:rsidP="0013355A">
      <w:pPr>
        <w:autoSpaceDE w:val="0"/>
        <w:autoSpaceDN w:val="0"/>
        <w:adjustRightInd w:val="0"/>
        <w:jc w:val="both"/>
        <w:rPr>
          <w:rFonts w:asciiTheme="majorBidi" w:hAnsiTheme="majorBidi" w:cstheme="majorBidi"/>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Frank, </w:t>
      </w:r>
      <w:r w:rsidRPr="00333D83">
        <w:rPr>
          <w:rFonts w:asciiTheme="majorBidi" w:hAnsiTheme="majorBidi" w:cstheme="majorBidi"/>
          <w:i/>
          <w:iCs/>
          <w:color w:val="000000" w:themeColor="text1"/>
          <w:sz w:val="22"/>
          <w:szCs w:val="22"/>
        </w:rPr>
        <w:t>The</w:t>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color w:val="000000" w:themeColor="text1"/>
          <w:sz w:val="22"/>
          <w:szCs w:val="22"/>
        </w:rPr>
        <w:t>Light Shineth in Darkness</w:t>
      </w:r>
      <w:r w:rsidRPr="00333D83">
        <w:rPr>
          <w:rStyle w:val="Emphasis"/>
          <w:rFonts w:asciiTheme="majorBidi" w:hAnsiTheme="majorBidi" w:cstheme="majorBidi"/>
          <w:i w:val="0"/>
          <w:iCs w:val="0"/>
          <w:color w:val="000000" w:themeColor="text1"/>
          <w:sz w:val="22"/>
          <w:szCs w:val="22"/>
        </w:rPr>
        <w:t>, 65</w:t>
      </w:r>
      <w:r w:rsidRPr="00333D83">
        <w:rPr>
          <w:rStyle w:val="Emphasis"/>
          <w:rFonts w:asciiTheme="majorBidi" w:hAnsiTheme="majorBidi" w:cstheme="majorBidi"/>
          <w:color w:val="000000" w:themeColor="text1"/>
          <w:sz w:val="22"/>
          <w:szCs w:val="22"/>
        </w:rPr>
        <w:t>.</w:t>
      </w:r>
    </w:p>
  </w:footnote>
  <w:footnote w:id="122">
    <w:p w14:paraId="4AD4E45A" w14:textId="77777777"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proofErr w:type="spellStart"/>
      <w:r w:rsidRPr="00333D83">
        <w:rPr>
          <w:rFonts w:asciiTheme="majorBidi" w:hAnsiTheme="majorBidi" w:cstheme="majorBidi"/>
          <w:i/>
          <w:iCs/>
          <w:color w:val="000000" w:themeColor="text1"/>
          <w:sz w:val="22"/>
          <w:szCs w:val="22"/>
        </w:rPr>
        <w:t>Predigten</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Fünfte</w:t>
      </w:r>
      <w:proofErr w:type="spellEnd"/>
      <w:r w:rsidRPr="00333D83">
        <w:rPr>
          <w:rFonts w:asciiTheme="majorBidi" w:hAnsiTheme="majorBidi" w:cstheme="majorBidi"/>
          <w:i/>
          <w:iCs/>
          <w:color w:val="000000" w:themeColor="text1"/>
          <w:sz w:val="22"/>
          <w:szCs w:val="22"/>
        </w:rPr>
        <w:t xml:space="preserve"> bis </w:t>
      </w:r>
      <w:proofErr w:type="spellStart"/>
      <w:r w:rsidRPr="00333D83">
        <w:rPr>
          <w:rFonts w:asciiTheme="majorBidi" w:hAnsiTheme="majorBidi" w:cstheme="majorBidi"/>
          <w:i/>
          <w:iCs/>
          <w:color w:val="000000" w:themeColor="text1"/>
          <w:sz w:val="22"/>
          <w:szCs w:val="22"/>
        </w:rPr>
        <w:t>Siebente</w:t>
      </w:r>
      <w:proofErr w:type="spellEnd"/>
      <w:r w:rsidRPr="00333D83">
        <w:rPr>
          <w:rFonts w:asciiTheme="majorBidi" w:hAnsiTheme="majorBidi" w:cstheme="majorBidi"/>
          <w:i/>
          <w:iCs/>
          <w:color w:val="000000" w:themeColor="text1"/>
          <w:sz w:val="22"/>
          <w:szCs w:val="22"/>
        </w:rPr>
        <w:t xml:space="preserve"> </w:t>
      </w:r>
      <w:proofErr w:type="spellStart"/>
      <w:r w:rsidRPr="00333D83">
        <w:rPr>
          <w:rFonts w:asciiTheme="majorBidi" w:hAnsiTheme="majorBidi" w:cstheme="majorBidi"/>
          <w:i/>
          <w:iCs/>
          <w:color w:val="000000" w:themeColor="text1"/>
          <w:sz w:val="22"/>
          <w:szCs w:val="22"/>
        </w:rPr>
        <w:t>Sammlung</w:t>
      </w:r>
      <w:proofErr w:type="spellEnd"/>
      <w:r w:rsidRPr="00333D83">
        <w:rPr>
          <w:rFonts w:asciiTheme="majorBidi" w:hAnsiTheme="majorBidi" w:cstheme="majorBidi"/>
          <w:color w:val="000000" w:themeColor="text1"/>
          <w:sz w:val="22"/>
          <w:szCs w:val="22"/>
        </w:rPr>
        <w:t>, 165.</w:t>
      </w:r>
    </w:p>
  </w:footnote>
  <w:footnote w:id="123">
    <w:p w14:paraId="64491D45" w14:textId="2B7350C5"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shd w:val="clear" w:color="auto" w:fill="FFFFFF"/>
        </w:rPr>
        <w:t xml:space="preserve">Peter </w:t>
      </w:r>
      <w:proofErr w:type="spellStart"/>
      <w:r w:rsidRPr="00333D83">
        <w:rPr>
          <w:rFonts w:asciiTheme="majorBidi" w:hAnsiTheme="majorBidi" w:cstheme="majorBidi"/>
          <w:color w:val="000000" w:themeColor="text1"/>
          <w:sz w:val="22"/>
          <w:szCs w:val="22"/>
          <w:shd w:val="clear" w:color="auto" w:fill="FFFFFF"/>
        </w:rPr>
        <w:t>Ehlen</w:t>
      </w:r>
      <w:proofErr w:type="spellEnd"/>
      <w:r w:rsidRPr="00333D83">
        <w:rPr>
          <w:rFonts w:asciiTheme="majorBidi" w:hAnsiTheme="majorBidi" w:cstheme="majorBidi"/>
          <w:color w:val="000000" w:themeColor="text1"/>
          <w:sz w:val="22"/>
          <w:szCs w:val="22"/>
          <w:shd w:val="clear" w:color="auto" w:fill="FFFFFF"/>
        </w:rPr>
        <w:t>,</w:t>
      </w:r>
      <w:r w:rsidR="00F5172B" w:rsidRPr="00333D83">
        <w:rPr>
          <w:rFonts w:asciiTheme="majorBidi" w:hAnsiTheme="majorBidi" w:cstheme="majorBidi"/>
          <w:color w:val="000000" w:themeColor="text1"/>
          <w:sz w:val="22"/>
          <w:szCs w:val="22"/>
          <w:shd w:val="clear" w:color="auto" w:fill="FFFFFF"/>
        </w:rPr>
        <w:t xml:space="preserve"> </w:t>
      </w:r>
      <w:proofErr w:type="spellStart"/>
      <w:r w:rsidRPr="00333D83">
        <w:rPr>
          <w:rStyle w:val="Emphasis"/>
          <w:rFonts w:asciiTheme="majorBidi" w:hAnsiTheme="majorBidi" w:cstheme="majorBidi"/>
          <w:color w:val="000000" w:themeColor="text1"/>
          <w:sz w:val="22"/>
          <w:szCs w:val="22"/>
          <w:shd w:val="clear" w:color="auto" w:fill="FFFFFF"/>
        </w:rPr>
        <w:t>Russische</w:t>
      </w:r>
      <w:proofErr w:type="spellEnd"/>
      <w:r w:rsidRPr="00333D83">
        <w:rPr>
          <w:rStyle w:val="Emphasis"/>
          <w:rFonts w:asciiTheme="majorBidi" w:hAnsiTheme="majorBidi" w:cstheme="majorBidi"/>
          <w:color w:val="000000" w:themeColor="text1"/>
          <w:sz w:val="22"/>
          <w:szCs w:val="22"/>
          <w:shd w:val="clear" w:color="auto" w:fill="FFFFFF"/>
        </w:rPr>
        <w:t xml:space="preserve"> </w:t>
      </w:r>
      <w:proofErr w:type="spellStart"/>
      <w:r w:rsidRPr="00333D83">
        <w:rPr>
          <w:rStyle w:val="Emphasis"/>
          <w:rFonts w:asciiTheme="majorBidi" w:hAnsiTheme="majorBidi" w:cstheme="majorBidi"/>
          <w:color w:val="000000" w:themeColor="text1"/>
          <w:sz w:val="22"/>
          <w:szCs w:val="22"/>
          <w:shd w:val="clear" w:color="auto" w:fill="FFFFFF"/>
        </w:rPr>
        <w:t>Religionsphilosophie</w:t>
      </w:r>
      <w:proofErr w:type="spellEnd"/>
      <w:r w:rsidRPr="00333D83">
        <w:rPr>
          <w:rStyle w:val="Emphasis"/>
          <w:rFonts w:asciiTheme="majorBidi" w:hAnsiTheme="majorBidi" w:cstheme="majorBidi"/>
          <w:color w:val="000000" w:themeColor="text1"/>
          <w:sz w:val="22"/>
          <w:szCs w:val="22"/>
          <w:shd w:val="clear" w:color="auto" w:fill="FFFFFF"/>
        </w:rPr>
        <w:t xml:space="preserve"> </w:t>
      </w:r>
      <w:proofErr w:type="spellStart"/>
      <w:r w:rsidRPr="00333D83">
        <w:rPr>
          <w:rStyle w:val="Emphasis"/>
          <w:rFonts w:asciiTheme="majorBidi" w:hAnsiTheme="majorBidi" w:cstheme="majorBidi"/>
          <w:color w:val="000000" w:themeColor="text1"/>
          <w:sz w:val="22"/>
          <w:szCs w:val="22"/>
          <w:shd w:val="clear" w:color="auto" w:fill="FFFFFF"/>
        </w:rPr>
        <w:t>im</w:t>
      </w:r>
      <w:proofErr w:type="spellEnd"/>
      <w:r w:rsidRPr="00333D83">
        <w:rPr>
          <w:rStyle w:val="Emphasis"/>
          <w:rFonts w:asciiTheme="majorBidi" w:hAnsiTheme="majorBidi" w:cstheme="majorBidi"/>
          <w:color w:val="000000" w:themeColor="text1"/>
          <w:sz w:val="22"/>
          <w:szCs w:val="22"/>
          <w:shd w:val="clear" w:color="auto" w:fill="FFFFFF"/>
        </w:rPr>
        <w:t xml:space="preserve"> 20. </w:t>
      </w:r>
      <w:proofErr w:type="spellStart"/>
      <w:r w:rsidRPr="00333D83">
        <w:rPr>
          <w:rStyle w:val="Emphasis"/>
          <w:rFonts w:asciiTheme="majorBidi" w:hAnsiTheme="majorBidi" w:cstheme="majorBidi"/>
          <w:color w:val="000000" w:themeColor="text1"/>
          <w:sz w:val="22"/>
          <w:szCs w:val="22"/>
          <w:shd w:val="clear" w:color="auto" w:fill="FFFFFF"/>
        </w:rPr>
        <w:t>Jahrhundert</w:t>
      </w:r>
      <w:proofErr w:type="spellEnd"/>
      <w:r w:rsidRPr="00333D83">
        <w:rPr>
          <w:rFonts w:asciiTheme="majorBidi" w:hAnsiTheme="majorBidi" w:cstheme="majorBidi"/>
          <w:i/>
          <w:iCs/>
          <w:color w:val="000000" w:themeColor="text1"/>
          <w:sz w:val="22"/>
          <w:szCs w:val="22"/>
          <w:shd w:val="clear" w:color="auto" w:fill="FFFFFF"/>
        </w:rPr>
        <w:t>:</w:t>
      </w:r>
      <w:r w:rsidRPr="00333D83">
        <w:rPr>
          <w:rFonts w:asciiTheme="majorBidi" w:hAnsiTheme="majorBidi" w:cstheme="majorBidi"/>
          <w:color w:val="000000" w:themeColor="text1"/>
          <w:sz w:val="22"/>
          <w:szCs w:val="22"/>
          <w:shd w:val="clear" w:color="auto" w:fill="FFFFFF"/>
        </w:rPr>
        <w:t xml:space="preserve"> </w:t>
      </w:r>
      <w:r w:rsidRPr="00333D83">
        <w:rPr>
          <w:rFonts w:asciiTheme="majorBidi" w:hAnsiTheme="majorBidi" w:cstheme="majorBidi"/>
          <w:i/>
          <w:iCs/>
          <w:color w:val="000000" w:themeColor="text1"/>
          <w:sz w:val="22"/>
          <w:szCs w:val="22"/>
          <w:shd w:val="clear" w:color="auto" w:fill="FFFFFF"/>
        </w:rPr>
        <w:t xml:space="preserve">Simon L. Frank. Das </w:t>
      </w:r>
      <w:proofErr w:type="spellStart"/>
      <w:r w:rsidRPr="00333D83">
        <w:rPr>
          <w:rFonts w:asciiTheme="majorBidi" w:hAnsiTheme="majorBidi" w:cstheme="majorBidi"/>
          <w:i/>
          <w:iCs/>
          <w:color w:val="000000" w:themeColor="text1"/>
          <w:sz w:val="22"/>
          <w:szCs w:val="22"/>
          <w:shd w:val="clear" w:color="auto" w:fill="FFFFFF"/>
        </w:rPr>
        <w:t>Gottmenschliche</w:t>
      </w:r>
      <w:proofErr w:type="spellEnd"/>
      <w:r w:rsidRPr="00333D83">
        <w:rPr>
          <w:rFonts w:asciiTheme="majorBidi" w:hAnsiTheme="majorBidi" w:cstheme="majorBidi"/>
          <w:i/>
          <w:iCs/>
          <w:color w:val="000000" w:themeColor="text1"/>
          <w:sz w:val="22"/>
          <w:szCs w:val="22"/>
          <w:shd w:val="clear" w:color="auto" w:fill="FFFFFF"/>
        </w:rPr>
        <w:t xml:space="preserve"> des Menschen</w:t>
      </w:r>
      <w:r w:rsidRPr="00333D83">
        <w:rPr>
          <w:rFonts w:asciiTheme="majorBidi" w:hAnsiTheme="majorBidi" w:cstheme="majorBidi"/>
          <w:color w:val="000000" w:themeColor="text1"/>
          <w:sz w:val="22"/>
          <w:szCs w:val="22"/>
          <w:shd w:val="clear" w:color="auto" w:fill="FFFFFF"/>
        </w:rPr>
        <w:t xml:space="preserve"> (Munich: Karl </w:t>
      </w:r>
      <w:proofErr w:type="spellStart"/>
      <w:r w:rsidRPr="00333D83">
        <w:rPr>
          <w:rFonts w:asciiTheme="majorBidi" w:hAnsiTheme="majorBidi" w:cstheme="majorBidi"/>
          <w:color w:val="000000" w:themeColor="text1"/>
          <w:sz w:val="22"/>
          <w:szCs w:val="22"/>
          <w:shd w:val="clear" w:color="auto" w:fill="FFFFFF"/>
        </w:rPr>
        <w:t>Alber</w:t>
      </w:r>
      <w:proofErr w:type="spellEnd"/>
      <w:r w:rsidRPr="00333D83">
        <w:rPr>
          <w:rFonts w:asciiTheme="majorBidi" w:hAnsiTheme="majorBidi" w:cstheme="majorBidi"/>
          <w:color w:val="000000" w:themeColor="text1"/>
          <w:sz w:val="22"/>
          <w:szCs w:val="22"/>
          <w:shd w:val="clear" w:color="auto" w:fill="FFFFFF"/>
        </w:rPr>
        <w:t xml:space="preserve">, 2009), </w:t>
      </w:r>
      <w:r w:rsidRPr="00333D83">
        <w:rPr>
          <w:rFonts w:asciiTheme="majorBidi" w:hAnsiTheme="majorBidi" w:cstheme="majorBidi"/>
          <w:color w:val="000000" w:themeColor="text1"/>
          <w:sz w:val="22"/>
          <w:szCs w:val="22"/>
        </w:rPr>
        <w:t>53.</w:t>
      </w:r>
    </w:p>
  </w:footnote>
  <w:footnote w:id="124">
    <w:p w14:paraId="63F4D255" w14:textId="03338BA9"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Friedrich Schleiermacher, </w:t>
      </w:r>
      <w:r w:rsidRPr="00333D83">
        <w:rPr>
          <w:rFonts w:asciiTheme="majorBidi" w:hAnsiTheme="majorBidi" w:cstheme="majorBidi"/>
          <w:i/>
          <w:iCs/>
          <w:color w:val="000000" w:themeColor="text1"/>
          <w:sz w:val="22"/>
          <w:szCs w:val="22"/>
        </w:rPr>
        <w:t>The Christian Faith</w:t>
      </w:r>
      <w:r w:rsidRPr="00333D83">
        <w:rPr>
          <w:rFonts w:asciiTheme="majorBidi" w:hAnsiTheme="majorBidi" w:cstheme="majorBidi"/>
          <w:color w:val="000000" w:themeColor="text1"/>
          <w:sz w:val="22"/>
          <w:szCs w:val="22"/>
        </w:rPr>
        <w:t>, trans. H. R. Mackintosh and J. S. Steward (Edinburgh: T</w:t>
      </w:r>
      <w:r w:rsidR="00D45A8E" w:rsidRPr="00333D83">
        <w:rPr>
          <w:rFonts w:asciiTheme="majorBidi" w:hAnsiTheme="majorBidi" w:cstheme="majorBidi"/>
          <w:color w:val="000000" w:themeColor="text1"/>
          <w:sz w:val="22"/>
          <w:szCs w:val="22"/>
        </w:rPr>
        <w:t>.</w:t>
      </w:r>
      <w:r w:rsidRPr="00333D83">
        <w:rPr>
          <w:rFonts w:asciiTheme="majorBidi" w:hAnsiTheme="majorBidi" w:cstheme="majorBidi"/>
          <w:color w:val="000000" w:themeColor="text1"/>
          <w:sz w:val="22"/>
          <w:szCs w:val="22"/>
        </w:rPr>
        <w:t xml:space="preserve"> &amp; T</w:t>
      </w:r>
      <w:r w:rsidR="00D45A8E" w:rsidRPr="00333D83">
        <w:rPr>
          <w:rFonts w:asciiTheme="majorBidi" w:hAnsiTheme="majorBidi" w:cstheme="majorBidi"/>
          <w:color w:val="000000" w:themeColor="text1"/>
          <w:sz w:val="22"/>
          <w:szCs w:val="22"/>
        </w:rPr>
        <w:t>.</w:t>
      </w:r>
      <w:r w:rsidRPr="00333D83">
        <w:rPr>
          <w:rFonts w:asciiTheme="majorBidi" w:hAnsiTheme="majorBidi" w:cstheme="majorBidi"/>
          <w:color w:val="000000" w:themeColor="text1"/>
          <w:sz w:val="22"/>
          <w:szCs w:val="22"/>
        </w:rPr>
        <w:t xml:space="preserve"> Clark, 1928), 26.</w:t>
      </w:r>
    </w:p>
  </w:footnote>
  <w:footnote w:id="125">
    <w:p w14:paraId="4235E0CB" w14:textId="6B81748F"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r w:rsidRPr="00333D83">
        <w:rPr>
          <w:rFonts w:asciiTheme="majorBidi" w:hAnsiTheme="majorBidi" w:cstheme="majorBidi"/>
          <w:i/>
          <w:iCs/>
          <w:color w:val="000000" w:themeColor="text1"/>
          <w:sz w:val="22"/>
          <w:szCs w:val="22"/>
        </w:rPr>
        <w:t>The Christian Faith</w:t>
      </w:r>
      <w:r w:rsidRPr="00333D83">
        <w:rPr>
          <w:rFonts w:asciiTheme="majorBidi" w:hAnsiTheme="majorBidi" w:cstheme="majorBidi"/>
          <w:color w:val="000000" w:themeColor="text1"/>
          <w:sz w:val="22"/>
          <w:szCs w:val="22"/>
        </w:rPr>
        <w:t>, 22.</w:t>
      </w:r>
    </w:p>
  </w:footnote>
  <w:footnote w:id="126">
    <w:p w14:paraId="27FDA463" w14:textId="60618B8F"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r w:rsidRPr="00333D83">
        <w:rPr>
          <w:rFonts w:asciiTheme="majorBidi" w:hAnsiTheme="majorBidi" w:cstheme="majorBidi"/>
          <w:i/>
          <w:iCs/>
          <w:color w:val="000000" w:themeColor="text1"/>
          <w:sz w:val="22"/>
          <w:szCs w:val="22"/>
        </w:rPr>
        <w:t>The Christian Faith</w:t>
      </w:r>
      <w:r w:rsidRPr="00333D83">
        <w:rPr>
          <w:rFonts w:asciiTheme="majorBidi" w:hAnsiTheme="majorBidi" w:cstheme="majorBidi"/>
          <w:color w:val="000000" w:themeColor="text1"/>
          <w:sz w:val="22"/>
          <w:szCs w:val="22"/>
        </w:rPr>
        <w:t>, 171.</w:t>
      </w:r>
    </w:p>
  </w:footnote>
  <w:footnote w:id="127">
    <w:p w14:paraId="48983F3C" w14:textId="5FA54A34"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r w:rsidRPr="00333D83">
        <w:rPr>
          <w:rFonts w:asciiTheme="majorBidi" w:hAnsiTheme="majorBidi" w:cstheme="majorBidi"/>
          <w:i/>
          <w:iCs/>
          <w:color w:val="000000" w:themeColor="text1"/>
          <w:sz w:val="22"/>
          <w:szCs w:val="22"/>
        </w:rPr>
        <w:t>The Christian Faith</w:t>
      </w:r>
      <w:r w:rsidRPr="00333D83">
        <w:rPr>
          <w:rFonts w:asciiTheme="majorBidi" w:hAnsiTheme="majorBidi" w:cstheme="majorBidi"/>
          <w:color w:val="000000" w:themeColor="text1"/>
          <w:sz w:val="22"/>
          <w:szCs w:val="22"/>
        </w:rPr>
        <w:t>, 26.</w:t>
      </w:r>
    </w:p>
  </w:footnote>
  <w:footnote w:id="128">
    <w:p w14:paraId="13BEAF66" w14:textId="631C89BA"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r w:rsidRPr="00333D83">
        <w:rPr>
          <w:rFonts w:asciiTheme="majorBidi" w:hAnsiTheme="majorBidi" w:cstheme="majorBidi"/>
          <w:i/>
          <w:iCs/>
          <w:color w:val="000000" w:themeColor="text1"/>
          <w:sz w:val="22"/>
          <w:szCs w:val="22"/>
        </w:rPr>
        <w:t>The Christian Faith</w:t>
      </w:r>
      <w:r w:rsidRPr="00333D83">
        <w:rPr>
          <w:rFonts w:asciiTheme="majorBidi" w:hAnsiTheme="majorBidi" w:cstheme="majorBidi"/>
          <w:color w:val="000000" w:themeColor="text1"/>
          <w:sz w:val="22"/>
          <w:szCs w:val="22"/>
        </w:rPr>
        <w:t>, 134.</w:t>
      </w:r>
    </w:p>
  </w:footnote>
  <w:footnote w:id="129">
    <w:p w14:paraId="155BA44A" w14:textId="58DC806E" w:rsidR="00C27297" w:rsidRPr="00333D83" w:rsidRDefault="00C27297"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Fonts w:asciiTheme="majorBidi" w:hAnsiTheme="majorBidi" w:cstheme="majorBidi"/>
          <w:color w:val="000000" w:themeColor="text1"/>
          <w:sz w:val="22"/>
          <w:szCs w:val="22"/>
        </w:rPr>
        <w:t xml:space="preserve">Frank, </w:t>
      </w:r>
      <w:r w:rsidRPr="00333D83">
        <w:rPr>
          <w:rFonts w:asciiTheme="majorBidi" w:hAnsiTheme="majorBidi" w:cstheme="majorBidi"/>
          <w:i/>
          <w:iCs/>
          <w:color w:val="000000" w:themeColor="text1"/>
          <w:sz w:val="22"/>
          <w:szCs w:val="22"/>
        </w:rPr>
        <w:t>The</w:t>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color w:val="000000" w:themeColor="text1"/>
          <w:sz w:val="22"/>
          <w:szCs w:val="22"/>
        </w:rPr>
        <w:t>Light Shineth in Darkness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66</w:t>
      </w:r>
      <w:r w:rsidR="00D45A8E"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i w:val="0"/>
          <w:iCs w:val="0"/>
          <w:color w:val="000000" w:themeColor="text1"/>
          <w:sz w:val="22"/>
          <w:szCs w:val="22"/>
        </w:rPr>
        <w:t>67</w:t>
      </w:r>
      <w:r w:rsidRPr="00333D83">
        <w:rPr>
          <w:rStyle w:val="Emphasis"/>
          <w:rFonts w:asciiTheme="majorBidi" w:hAnsiTheme="majorBidi" w:cstheme="majorBidi"/>
          <w:color w:val="000000" w:themeColor="text1"/>
          <w:sz w:val="22"/>
          <w:szCs w:val="22"/>
        </w:rPr>
        <w:t>.</w:t>
      </w:r>
    </w:p>
  </w:footnote>
  <w:footnote w:id="130">
    <w:p w14:paraId="77BA6240" w14:textId="1E37F054" w:rsidR="00C27297" w:rsidRPr="00333D83" w:rsidRDefault="00C27297" w:rsidP="0013355A">
      <w:pPr>
        <w:pStyle w:val="FootnoteText"/>
        <w:jc w:val="both"/>
        <w:rPr>
          <w:rFonts w:asciiTheme="majorBidi" w:hAnsiTheme="majorBidi" w:cstheme="majorBidi"/>
          <w:i/>
          <w:iCs/>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Fonts w:asciiTheme="majorBidi" w:hAnsiTheme="majorBidi" w:cstheme="majorBidi"/>
          <w:color w:val="000000" w:themeColor="text1"/>
          <w:sz w:val="22"/>
          <w:szCs w:val="22"/>
        </w:rPr>
        <w:t xml:space="preserve">Frank, </w:t>
      </w:r>
      <w:r w:rsidRPr="00333D83">
        <w:rPr>
          <w:rFonts w:asciiTheme="majorBidi" w:hAnsiTheme="majorBidi" w:cstheme="majorBidi"/>
          <w:i/>
          <w:iCs/>
          <w:color w:val="000000" w:themeColor="text1"/>
          <w:sz w:val="22"/>
          <w:szCs w:val="22"/>
        </w:rPr>
        <w:t>The</w:t>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color w:val="000000" w:themeColor="text1"/>
          <w:sz w:val="22"/>
          <w:szCs w:val="22"/>
        </w:rPr>
        <w:t>Light Shineth in Darkness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64.</w:t>
      </w:r>
    </w:p>
  </w:footnote>
  <w:footnote w:id="131">
    <w:p w14:paraId="44583A5E" w14:textId="630B7D5C" w:rsidR="00C27297" w:rsidRPr="00333D83" w:rsidRDefault="00C27297" w:rsidP="0013355A">
      <w:pPr>
        <w:pStyle w:val="FootnoteText"/>
        <w:jc w:val="both"/>
        <w:rPr>
          <w:rFonts w:asciiTheme="majorBidi" w:hAnsiTheme="majorBidi" w:cstheme="majorBidi"/>
          <w:i/>
          <w:iCs/>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Fonts w:asciiTheme="majorBidi" w:hAnsiTheme="majorBidi" w:cstheme="majorBidi"/>
          <w:color w:val="000000" w:themeColor="text1"/>
          <w:sz w:val="22"/>
          <w:szCs w:val="22"/>
        </w:rPr>
        <w:t xml:space="preserve">Frank, </w:t>
      </w:r>
      <w:r w:rsidRPr="00333D83">
        <w:rPr>
          <w:rFonts w:asciiTheme="majorBidi" w:hAnsiTheme="majorBidi" w:cstheme="majorBidi"/>
          <w:i/>
          <w:iCs/>
          <w:color w:val="000000" w:themeColor="text1"/>
          <w:sz w:val="22"/>
          <w:szCs w:val="22"/>
        </w:rPr>
        <w:t>The</w:t>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color w:val="000000" w:themeColor="text1"/>
          <w:sz w:val="22"/>
          <w:szCs w:val="22"/>
        </w:rPr>
        <w:t>Light Shineth in Darkness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41.</w:t>
      </w:r>
    </w:p>
  </w:footnote>
  <w:footnote w:id="132">
    <w:p w14:paraId="07E2FDB0" w14:textId="0A0E8BD7" w:rsidR="00C27297" w:rsidRPr="00333D83" w:rsidRDefault="00C27297" w:rsidP="0013355A">
      <w:pPr>
        <w:pStyle w:val="FootnoteText"/>
        <w:jc w:val="both"/>
        <w:rPr>
          <w:rFonts w:asciiTheme="majorBidi" w:hAnsiTheme="majorBidi" w:cstheme="majorBidi"/>
          <w:i/>
          <w:iCs/>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Fonts w:asciiTheme="majorBidi" w:hAnsiTheme="majorBidi" w:cstheme="majorBidi"/>
          <w:color w:val="000000" w:themeColor="text1"/>
          <w:sz w:val="22"/>
          <w:szCs w:val="22"/>
        </w:rPr>
        <w:t xml:space="preserve">Frank, </w:t>
      </w:r>
      <w:r w:rsidRPr="00333D83">
        <w:rPr>
          <w:rFonts w:asciiTheme="majorBidi" w:hAnsiTheme="majorBidi" w:cstheme="majorBidi"/>
          <w:i/>
          <w:iCs/>
          <w:color w:val="000000" w:themeColor="text1"/>
          <w:sz w:val="22"/>
          <w:szCs w:val="22"/>
        </w:rPr>
        <w:t>The</w:t>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color w:val="000000" w:themeColor="text1"/>
          <w:sz w:val="22"/>
          <w:szCs w:val="22"/>
        </w:rPr>
        <w:t>Light Shineth in Darkness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44</w:t>
      </w:r>
      <w:r w:rsidRPr="00333D83">
        <w:rPr>
          <w:rStyle w:val="Emphasis"/>
          <w:rFonts w:asciiTheme="majorBidi" w:hAnsiTheme="majorBidi" w:cstheme="majorBidi"/>
          <w:color w:val="000000" w:themeColor="text1"/>
          <w:sz w:val="22"/>
          <w:szCs w:val="22"/>
        </w:rPr>
        <w:t>.</w:t>
      </w:r>
    </w:p>
  </w:footnote>
  <w:footnote w:id="133">
    <w:p w14:paraId="2A2AEEC7" w14:textId="6B177E10" w:rsidR="00C27297" w:rsidRPr="00333D83" w:rsidRDefault="00C27297"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Fonts w:asciiTheme="majorBidi" w:hAnsiTheme="majorBidi" w:cstheme="majorBidi"/>
          <w:color w:val="000000" w:themeColor="text1"/>
          <w:sz w:val="22"/>
          <w:szCs w:val="22"/>
        </w:rPr>
        <w:t>Frank, “</w:t>
      </w:r>
      <w:proofErr w:type="spellStart"/>
      <w:r w:rsidRPr="00333D83">
        <w:rPr>
          <w:rFonts w:asciiTheme="majorBidi" w:hAnsiTheme="majorBidi" w:cstheme="majorBidi"/>
          <w:color w:val="000000" w:themeColor="text1"/>
          <w:sz w:val="22"/>
          <w:szCs w:val="22"/>
        </w:rPr>
        <w:t>Persönlichkeit</w:t>
      </w:r>
      <w:proofErr w:type="spellEnd"/>
      <w:r w:rsidRPr="00333D83">
        <w:rPr>
          <w:rFonts w:asciiTheme="majorBidi" w:hAnsiTheme="majorBidi" w:cstheme="majorBidi"/>
          <w:color w:val="000000" w:themeColor="text1"/>
          <w:sz w:val="22"/>
          <w:szCs w:val="22"/>
        </w:rPr>
        <w:t xml:space="preserve"> und </w:t>
      </w:r>
      <w:proofErr w:type="spellStart"/>
      <w:r w:rsidRPr="00333D83">
        <w:rPr>
          <w:rFonts w:asciiTheme="majorBidi" w:hAnsiTheme="majorBidi" w:cstheme="majorBidi"/>
          <w:color w:val="000000" w:themeColor="text1"/>
          <w:sz w:val="22"/>
          <w:szCs w:val="22"/>
        </w:rPr>
        <w:t>Weltanschaung</w:t>
      </w:r>
      <w:proofErr w:type="spellEnd"/>
      <w:r w:rsidRPr="00333D83">
        <w:rPr>
          <w:rFonts w:asciiTheme="majorBidi" w:hAnsiTheme="majorBidi" w:cstheme="majorBidi"/>
          <w:color w:val="000000" w:themeColor="text1"/>
          <w:sz w:val="22"/>
          <w:szCs w:val="22"/>
        </w:rPr>
        <w:t xml:space="preserve"> Friedrich </w:t>
      </w:r>
      <w:proofErr w:type="spellStart"/>
      <w:r w:rsidRPr="00333D83">
        <w:rPr>
          <w:rFonts w:asciiTheme="majorBidi" w:hAnsiTheme="majorBidi" w:cstheme="majorBidi"/>
          <w:color w:val="000000" w:themeColor="text1"/>
          <w:sz w:val="22"/>
          <w:szCs w:val="22"/>
        </w:rPr>
        <w:t>Schleiermachers</w:t>
      </w:r>
      <w:proofErr w:type="spellEnd"/>
      <w:r w:rsidRPr="00333D83">
        <w:rPr>
          <w:rFonts w:asciiTheme="majorBidi" w:hAnsiTheme="majorBidi" w:cstheme="majorBidi"/>
          <w:color w:val="000000" w:themeColor="text1"/>
          <w:sz w:val="22"/>
          <w:szCs w:val="22"/>
        </w:rPr>
        <w:t>,” 111, 102.</w:t>
      </w:r>
    </w:p>
  </w:footnote>
  <w:footnote w:id="134">
    <w:p w14:paraId="4C1717B7" w14:textId="7F4C11AD" w:rsidR="00C27297" w:rsidRPr="00333D83" w:rsidRDefault="00C27297"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proofErr w:type="spellStart"/>
      <w:r w:rsidRPr="00333D83">
        <w:rPr>
          <w:rFonts w:asciiTheme="majorBidi" w:hAnsiTheme="majorBidi" w:cstheme="majorBidi"/>
          <w:color w:val="000000" w:themeColor="text1"/>
          <w:sz w:val="22"/>
          <w:szCs w:val="22"/>
        </w:rPr>
        <w:t>Boobbyer</w:t>
      </w:r>
      <w:proofErr w:type="spellEnd"/>
      <w:r w:rsidRPr="00333D83">
        <w:rPr>
          <w:rFonts w:asciiTheme="majorBidi" w:hAnsiTheme="majorBidi" w:cstheme="majorBidi"/>
          <w:color w:val="000000" w:themeColor="text1"/>
          <w:sz w:val="22"/>
          <w:szCs w:val="22"/>
        </w:rPr>
        <w:t>,</w:t>
      </w:r>
      <w:r w:rsidRPr="00333D83">
        <w:rPr>
          <w:rFonts w:asciiTheme="majorBidi" w:hAnsiTheme="majorBidi" w:cstheme="majorBidi"/>
          <w:i/>
          <w:iCs/>
          <w:color w:val="000000" w:themeColor="text1"/>
          <w:sz w:val="22"/>
          <w:szCs w:val="22"/>
        </w:rPr>
        <w:t xml:space="preserve"> S. L. Frank: The Life and Work of a Russian Philosopher</w:t>
      </w:r>
      <w:r w:rsidRPr="00333D83">
        <w:rPr>
          <w:rFonts w:asciiTheme="majorBidi" w:hAnsiTheme="majorBidi" w:cstheme="majorBidi"/>
          <w:color w:val="000000" w:themeColor="text1"/>
          <w:sz w:val="22"/>
          <w:szCs w:val="22"/>
        </w:rPr>
        <w:t>, 79.</w:t>
      </w:r>
    </w:p>
  </w:footnote>
  <w:footnote w:id="135">
    <w:p w14:paraId="2CF5B600" w14:textId="3C372D39"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i/>
          <w:iCs/>
          <w:color w:val="000000" w:themeColor="text1"/>
          <w:sz w:val="22"/>
          <w:szCs w:val="22"/>
        </w:rPr>
        <w:t xml:space="preserve"> </w:t>
      </w:r>
      <w:r w:rsidRPr="00333D83">
        <w:rPr>
          <w:rFonts w:asciiTheme="majorBidi" w:hAnsiTheme="majorBidi" w:cstheme="majorBidi"/>
          <w:color w:val="000000" w:themeColor="text1"/>
          <w:sz w:val="22"/>
          <w:szCs w:val="22"/>
        </w:rPr>
        <w:t xml:space="preserve">Matthew </w:t>
      </w:r>
      <w:proofErr w:type="spellStart"/>
      <w:r w:rsidRPr="00333D83">
        <w:rPr>
          <w:rFonts w:asciiTheme="majorBidi" w:hAnsiTheme="majorBidi" w:cstheme="majorBidi"/>
          <w:color w:val="000000" w:themeColor="text1"/>
          <w:sz w:val="22"/>
          <w:szCs w:val="22"/>
        </w:rPr>
        <w:t>Petrusek</w:t>
      </w:r>
      <w:proofErr w:type="spellEnd"/>
      <w:r w:rsidRPr="00333D83">
        <w:rPr>
          <w:rFonts w:asciiTheme="majorBidi" w:hAnsiTheme="majorBidi" w:cstheme="majorBidi"/>
          <w:color w:val="000000" w:themeColor="text1"/>
          <w:sz w:val="22"/>
          <w:szCs w:val="22"/>
        </w:rPr>
        <w:t xml:space="preserve"> and Jonathan </w:t>
      </w:r>
      <w:proofErr w:type="spellStart"/>
      <w:r w:rsidRPr="00333D83">
        <w:rPr>
          <w:rFonts w:asciiTheme="majorBidi" w:hAnsiTheme="majorBidi" w:cstheme="majorBidi"/>
          <w:color w:val="000000" w:themeColor="text1"/>
          <w:sz w:val="22"/>
          <w:szCs w:val="22"/>
        </w:rPr>
        <w:t>Rotchild</w:t>
      </w:r>
      <w:proofErr w:type="spellEnd"/>
      <w:r w:rsidRPr="00333D83">
        <w:rPr>
          <w:rFonts w:asciiTheme="majorBidi" w:hAnsiTheme="majorBidi" w:cstheme="majorBidi"/>
          <w:color w:val="000000" w:themeColor="text1"/>
          <w:sz w:val="22"/>
          <w:szCs w:val="22"/>
        </w:rPr>
        <w:t xml:space="preserve">, </w:t>
      </w:r>
      <w:r w:rsidRPr="00333D83">
        <w:rPr>
          <w:rFonts w:asciiTheme="majorBidi" w:hAnsiTheme="majorBidi" w:cstheme="majorBidi"/>
          <w:i/>
          <w:iCs/>
          <w:color w:val="000000" w:themeColor="text1"/>
          <w:sz w:val="22"/>
          <w:szCs w:val="22"/>
        </w:rPr>
        <w:t>Value and Vulnerability: An Interfaith Dialogue on Human Dignity</w:t>
      </w:r>
      <w:r w:rsidRPr="00333D83">
        <w:rPr>
          <w:rFonts w:asciiTheme="majorBidi" w:hAnsiTheme="majorBidi" w:cstheme="majorBidi"/>
          <w:color w:val="000000" w:themeColor="text1"/>
          <w:sz w:val="22"/>
          <w:szCs w:val="22"/>
        </w:rPr>
        <w:t xml:space="preserve"> (Notre Dame: University of Notre Dame Press,</w:t>
      </w:r>
      <w:r w:rsidR="00F5172B" w:rsidRPr="00333D83">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2020), 11.</w:t>
      </w:r>
    </w:p>
  </w:footnote>
  <w:footnote w:id="136">
    <w:p w14:paraId="6953F4C4" w14:textId="2BCEB5C1"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Religion</w:t>
      </w:r>
      <w:r w:rsidRPr="00333D83">
        <w:rPr>
          <w:rFonts w:asciiTheme="majorBidi" w:hAnsiTheme="majorBidi" w:cstheme="majorBidi"/>
          <w:color w:val="000000" w:themeColor="text1"/>
          <w:sz w:val="22"/>
          <w:szCs w:val="22"/>
        </w:rPr>
        <w:t>, 147.</w:t>
      </w:r>
    </w:p>
  </w:footnote>
  <w:footnote w:id="137">
    <w:p w14:paraId="54E1EA14" w14:textId="344295BE" w:rsidR="00C27297" w:rsidRPr="00333D83" w:rsidRDefault="00C27297" w:rsidP="0013355A">
      <w:pPr>
        <w:pStyle w:val="Heading1"/>
        <w:spacing w:before="0" w:beforeAutospacing="0" w:after="0" w:afterAutospacing="0"/>
        <w:jc w:val="both"/>
        <w:rPr>
          <w:rFonts w:asciiTheme="majorBidi" w:hAnsiTheme="majorBidi" w:cstheme="majorBidi"/>
          <w:b w:val="0"/>
          <w:bCs w:val="0"/>
          <w:color w:val="000000" w:themeColor="text1"/>
          <w:sz w:val="22"/>
          <w:szCs w:val="22"/>
        </w:rPr>
      </w:pPr>
      <w:r w:rsidRPr="00333D83">
        <w:rPr>
          <w:rStyle w:val="FootnoteReference"/>
          <w:rFonts w:asciiTheme="majorBidi" w:hAnsiTheme="majorBidi" w:cstheme="majorBidi"/>
          <w:b w:val="0"/>
          <w:bCs w:val="0"/>
          <w:color w:val="000000" w:themeColor="text1"/>
          <w:sz w:val="22"/>
          <w:szCs w:val="22"/>
        </w:rPr>
        <w:footnoteRef/>
      </w:r>
      <w:r w:rsidRPr="00333D83">
        <w:rPr>
          <w:rFonts w:asciiTheme="majorBidi" w:hAnsiTheme="majorBidi" w:cstheme="majorBidi"/>
          <w:b w:val="0"/>
          <w:bCs w:val="0"/>
          <w:color w:val="000000" w:themeColor="text1"/>
          <w:sz w:val="22"/>
          <w:szCs w:val="22"/>
        </w:rPr>
        <w:t xml:space="preserve"> Martin Redeker, </w:t>
      </w:r>
      <w:r w:rsidRPr="00333D83">
        <w:rPr>
          <w:rStyle w:val="breaker-breaker"/>
          <w:rFonts w:asciiTheme="majorBidi" w:hAnsiTheme="majorBidi" w:cstheme="majorBidi"/>
          <w:b w:val="0"/>
          <w:bCs w:val="0"/>
          <w:i/>
          <w:iCs/>
          <w:color w:val="000000" w:themeColor="text1"/>
          <w:sz w:val="22"/>
          <w:szCs w:val="22"/>
        </w:rPr>
        <w:t>Schleiermacher: Life and Thought</w:t>
      </w:r>
      <w:r w:rsidRPr="00333D83">
        <w:rPr>
          <w:rStyle w:val="breaker-breaker"/>
          <w:rFonts w:asciiTheme="majorBidi" w:hAnsiTheme="majorBidi" w:cstheme="majorBidi"/>
          <w:b w:val="0"/>
          <w:bCs w:val="0"/>
          <w:color w:val="000000" w:themeColor="text1"/>
          <w:sz w:val="22"/>
          <w:szCs w:val="22"/>
        </w:rPr>
        <w:t xml:space="preserve">, trans. John </w:t>
      </w:r>
      <w:proofErr w:type="spellStart"/>
      <w:r w:rsidRPr="00333D83">
        <w:rPr>
          <w:rStyle w:val="breaker-breaker"/>
          <w:rFonts w:asciiTheme="majorBidi" w:hAnsiTheme="majorBidi" w:cstheme="majorBidi"/>
          <w:b w:val="0"/>
          <w:bCs w:val="0"/>
          <w:color w:val="000000" w:themeColor="text1"/>
          <w:sz w:val="22"/>
          <w:szCs w:val="22"/>
        </w:rPr>
        <w:t>Wallhauser</w:t>
      </w:r>
      <w:proofErr w:type="spellEnd"/>
      <w:r w:rsidRPr="00333D83">
        <w:rPr>
          <w:rStyle w:val="breaker-breaker"/>
          <w:rFonts w:asciiTheme="majorBidi" w:hAnsiTheme="majorBidi" w:cstheme="majorBidi"/>
          <w:b w:val="0"/>
          <w:bCs w:val="0"/>
          <w:color w:val="000000" w:themeColor="text1"/>
          <w:sz w:val="22"/>
          <w:szCs w:val="22"/>
        </w:rPr>
        <w:t xml:space="preserve"> (Philadelphia: Fortress, 1973),</w:t>
      </w:r>
      <w:r w:rsidRPr="00333D83">
        <w:rPr>
          <w:rStyle w:val="breaker-breaker"/>
          <w:rFonts w:asciiTheme="majorBidi" w:hAnsiTheme="majorBidi" w:cstheme="majorBidi"/>
          <w:b w:val="0"/>
          <w:bCs w:val="0"/>
          <w:i/>
          <w:iCs/>
          <w:color w:val="000000" w:themeColor="text1"/>
          <w:sz w:val="22"/>
          <w:szCs w:val="22"/>
        </w:rPr>
        <w:t xml:space="preserve"> </w:t>
      </w:r>
      <w:r w:rsidRPr="00333D83">
        <w:rPr>
          <w:rStyle w:val="breaker-breaker"/>
          <w:rFonts w:asciiTheme="majorBidi" w:hAnsiTheme="majorBidi" w:cstheme="majorBidi"/>
          <w:b w:val="0"/>
          <w:bCs w:val="0"/>
          <w:color w:val="000000" w:themeColor="text1"/>
          <w:sz w:val="22"/>
          <w:szCs w:val="22"/>
        </w:rPr>
        <w:t>35</w:t>
      </w:r>
      <w:r w:rsidR="009F7BAC" w:rsidRPr="00333D83">
        <w:rPr>
          <w:rStyle w:val="breaker-breaker"/>
          <w:rFonts w:asciiTheme="majorBidi" w:hAnsiTheme="majorBidi" w:cstheme="majorBidi"/>
          <w:b w:val="0"/>
          <w:bCs w:val="0"/>
          <w:color w:val="000000" w:themeColor="text1"/>
          <w:sz w:val="22"/>
          <w:szCs w:val="22"/>
        </w:rPr>
        <w:t>.</w:t>
      </w:r>
    </w:p>
  </w:footnote>
  <w:footnote w:id="138">
    <w:p w14:paraId="79DDEA29" w14:textId="79775A3C"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Religion</w:t>
      </w:r>
      <w:r w:rsidRPr="00333D83">
        <w:rPr>
          <w:rFonts w:asciiTheme="majorBidi" w:hAnsiTheme="majorBidi" w:cstheme="majorBidi"/>
          <w:color w:val="000000" w:themeColor="text1"/>
          <w:sz w:val="22"/>
          <w:szCs w:val="22"/>
        </w:rPr>
        <w:t>, 212, 283.</w:t>
      </w:r>
    </w:p>
  </w:footnote>
  <w:footnote w:id="139">
    <w:p w14:paraId="516D327C" w14:textId="72CDA32F"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proofErr w:type="spellStart"/>
      <w:r w:rsidRPr="00333D83">
        <w:rPr>
          <w:rFonts w:asciiTheme="majorBidi" w:hAnsiTheme="majorBidi" w:cstheme="majorBidi"/>
          <w:i/>
          <w:iCs/>
          <w:color w:val="000000" w:themeColor="text1"/>
          <w:sz w:val="22"/>
          <w:szCs w:val="22"/>
        </w:rPr>
        <w:t>Über</w:t>
      </w:r>
      <w:proofErr w:type="spellEnd"/>
      <w:r w:rsidRPr="00333D83">
        <w:rPr>
          <w:rFonts w:asciiTheme="majorBidi" w:hAnsiTheme="majorBidi" w:cstheme="majorBidi"/>
          <w:i/>
          <w:iCs/>
          <w:color w:val="000000" w:themeColor="text1"/>
          <w:sz w:val="22"/>
          <w:szCs w:val="22"/>
        </w:rPr>
        <w:t xml:space="preserve"> die Religion</w:t>
      </w:r>
      <w:r w:rsidRPr="00333D83">
        <w:rPr>
          <w:rFonts w:asciiTheme="majorBidi" w:hAnsiTheme="majorBidi" w:cstheme="majorBidi"/>
          <w:color w:val="000000" w:themeColor="text1"/>
          <w:sz w:val="22"/>
          <w:szCs w:val="22"/>
        </w:rPr>
        <w:t>, 143.</w:t>
      </w:r>
    </w:p>
  </w:footnote>
  <w:footnote w:id="140">
    <w:p w14:paraId="6536A82B" w14:textId="55FA37C9"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Reality and Man</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129.</w:t>
      </w:r>
    </w:p>
  </w:footnote>
  <w:footnote w:id="141">
    <w:p w14:paraId="7CDE73C0" w14:textId="77777777"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Reality and Man</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141.</w:t>
      </w:r>
    </w:p>
  </w:footnote>
  <w:footnote w:id="142">
    <w:p w14:paraId="7D0B8FCC" w14:textId="7A0B43F2"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Reality and Man</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140.</w:t>
      </w:r>
    </w:p>
  </w:footnote>
  <w:footnote w:id="143">
    <w:p w14:paraId="3F987979" w14:textId="1D3A88FC"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Reality and Man</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144.</w:t>
      </w:r>
    </w:p>
  </w:footnote>
  <w:footnote w:id="144">
    <w:p w14:paraId="5778F43E" w14:textId="69A5FEF1" w:rsidR="00C27297" w:rsidRPr="00333D83" w:rsidRDefault="00C27297" w:rsidP="0013355A">
      <w:pPr>
        <w:pStyle w:val="FootnoteText"/>
        <w:jc w:val="both"/>
        <w:rPr>
          <w:rFonts w:asciiTheme="majorBidi" w:hAnsiTheme="majorBidi" w:cstheme="majorBidi"/>
          <w:i/>
          <w:iCs/>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Reality and Man</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144.</w:t>
      </w:r>
    </w:p>
  </w:footnote>
  <w:footnote w:id="145">
    <w:p w14:paraId="563ECDD5" w14:textId="203243C3"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Frank, </w:t>
      </w:r>
      <w:r w:rsidRPr="00333D83">
        <w:rPr>
          <w:rFonts w:asciiTheme="majorBidi" w:hAnsiTheme="majorBidi" w:cstheme="majorBidi"/>
          <w:i/>
          <w:iCs/>
          <w:color w:val="000000" w:themeColor="text1"/>
          <w:sz w:val="22"/>
          <w:szCs w:val="22"/>
        </w:rPr>
        <w:t>The</w:t>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color w:val="000000" w:themeColor="text1"/>
          <w:sz w:val="22"/>
          <w:szCs w:val="22"/>
        </w:rPr>
        <w:t>Light Shineth in Darkness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58.</w:t>
      </w:r>
    </w:p>
  </w:footnote>
  <w:footnote w:id="146">
    <w:p w14:paraId="426B4004" w14:textId="435E4C02"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Frank, </w:t>
      </w:r>
      <w:r w:rsidRPr="00333D83">
        <w:rPr>
          <w:rFonts w:asciiTheme="majorBidi" w:hAnsiTheme="majorBidi" w:cstheme="majorBidi"/>
          <w:i/>
          <w:iCs/>
          <w:color w:val="000000" w:themeColor="text1"/>
          <w:sz w:val="22"/>
          <w:szCs w:val="22"/>
        </w:rPr>
        <w:t>The</w:t>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color w:val="000000" w:themeColor="text1"/>
          <w:sz w:val="22"/>
          <w:szCs w:val="22"/>
        </w:rPr>
        <w:t>Light Shineth in Darkness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59, 60.</w:t>
      </w:r>
    </w:p>
  </w:footnote>
  <w:footnote w:id="147">
    <w:p w14:paraId="2783B8EA" w14:textId="1396BD19"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Frank, </w:t>
      </w:r>
      <w:r w:rsidRPr="00333D83">
        <w:rPr>
          <w:rFonts w:asciiTheme="majorBidi" w:hAnsiTheme="majorBidi" w:cstheme="majorBidi"/>
          <w:i/>
          <w:iCs/>
          <w:color w:val="000000" w:themeColor="text1"/>
          <w:sz w:val="22"/>
          <w:szCs w:val="22"/>
        </w:rPr>
        <w:t>The</w:t>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color w:val="000000" w:themeColor="text1"/>
          <w:sz w:val="22"/>
          <w:szCs w:val="22"/>
        </w:rPr>
        <w:t>Light Shineth in Darkness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60.</w:t>
      </w:r>
    </w:p>
  </w:footnote>
  <w:footnote w:id="148">
    <w:p w14:paraId="0359AC39" w14:textId="11F32BB5"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 L. </w:t>
      </w:r>
      <w:r w:rsidRPr="00333D83">
        <w:rPr>
          <w:rStyle w:val="Emphasis"/>
          <w:rFonts w:asciiTheme="majorBidi" w:hAnsiTheme="majorBidi" w:cstheme="majorBidi"/>
          <w:i w:val="0"/>
          <w:iCs w:val="0"/>
          <w:color w:val="000000" w:themeColor="text1"/>
          <w:sz w:val="22"/>
          <w:szCs w:val="22"/>
        </w:rPr>
        <w:t>Frank</w:t>
      </w:r>
      <w:r w:rsidRPr="00333D83">
        <w:rPr>
          <w:rStyle w:val="Emphasis"/>
          <w:rFonts w:asciiTheme="majorBidi" w:hAnsiTheme="majorBidi" w:cstheme="majorBidi"/>
          <w:color w:val="000000" w:themeColor="text1"/>
          <w:sz w:val="22"/>
          <w:szCs w:val="22"/>
        </w:rPr>
        <w:t>, The Unknowable</w:t>
      </w:r>
      <w:r w:rsidRPr="00333D83">
        <w:rPr>
          <w:rFonts w:asciiTheme="majorBidi" w:hAnsiTheme="majorBidi" w:cstheme="majorBidi"/>
          <w:i/>
          <w:iCs/>
          <w:color w:val="000000" w:themeColor="text1"/>
          <w:sz w:val="22"/>
          <w:szCs w:val="22"/>
          <w:shd w:val="clear" w:color="auto" w:fill="FFFFFF"/>
        </w:rPr>
        <w:t>: An</w:t>
      </w:r>
      <w:r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Ontological Introduction to the Philosophy of Religion</w:t>
      </w:r>
      <w:r w:rsidRPr="00333D83">
        <w:rPr>
          <w:rStyle w:val="apple-converted-space"/>
          <w:rFonts w:asciiTheme="majorBidi" w:hAnsiTheme="majorBidi" w:cstheme="majorBidi"/>
          <w:color w:val="000000" w:themeColor="text1"/>
          <w:sz w:val="22"/>
          <w:szCs w:val="22"/>
          <w:shd w:val="clear" w:color="auto" w:fill="FFFFFF"/>
        </w:rPr>
        <w:t>,</w:t>
      </w:r>
      <w:r w:rsidRPr="00333D83">
        <w:rPr>
          <w:rFonts w:asciiTheme="majorBidi" w:hAnsiTheme="majorBidi" w:cstheme="majorBidi"/>
          <w:color w:val="000000" w:themeColor="text1"/>
          <w:sz w:val="22"/>
          <w:szCs w:val="22"/>
          <w:shd w:val="clear" w:color="auto" w:fill="FFFFFF"/>
        </w:rPr>
        <w:t xml:space="preserve"> trans. Boris Jakim (Athens: Ohio University Press, 1983), 192.</w:t>
      </w:r>
    </w:p>
  </w:footnote>
  <w:footnote w:id="149">
    <w:p w14:paraId="2230B790" w14:textId="38E071A2"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Frank</w:t>
      </w:r>
      <w:r w:rsidRPr="00333D83">
        <w:rPr>
          <w:rFonts w:asciiTheme="majorBidi" w:hAnsiTheme="majorBidi" w:cstheme="majorBidi"/>
          <w:color w:val="000000" w:themeColor="text1"/>
          <w:sz w:val="22"/>
          <w:szCs w:val="22"/>
          <w:shd w:val="clear" w:color="auto" w:fill="FFFFFF"/>
        </w:rPr>
        <w:t>,</w:t>
      </w:r>
      <w:r w:rsidRPr="00333D83">
        <w:rPr>
          <w:rStyle w:val="apple-converted-space"/>
          <w:rFonts w:asciiTheme="majorBidi" w:hAnsiTheme="majorBidi" w:cstheme="majorBidi"/>
          <w:color w:val="000000" w:themeColor="text1"/>
          <w:sz w:val="22"/>
          <w:szCs w:val="22"/>
          <w:shd w:val="clear" w:color="auto" w:fill="FFFFFF"/>
        </w:rPr>
        <w:t xml:space="preserve"> </w:t>
      </w:r>
      <w:r w:rsidRPr="00333D83">
        <w:rPr>
          <w:rStyle w:val="Emphasis"/>
          <w:rFonts w:asciiTheme="majorBidi" w:hAnsiTheme="majorBidi" w:cstheme="majorBidi"/>
          <w:color w:val="000000" w:themeColor="text1"/>
          <w:sz w:val="22"/>
          <w:szCs w:val="22"/>
        </w:rPr>
        <w:t>Man</w:t>
      </w:r>
      <w:r w:rsidR="00306A43" w:rsidRPr="00333D83">
        <w:rPr>
          <w:rStyle w:val="Emphasis"/>
          <w:rFonts w:asciiTheme="majorBidi" w:hAnsiTheme="majorBidi" w:cstheme="majorBidi"/>
          <w:color w:val="000000" w:themeColor="text1"/>
          <w:sz w:val="22"/>
          <w:szCs w:val="22"/>
        </w:rPr>
        <w:t>’</w:t>
      </w:r>
      <w:r w:rsidRPr="00333D83">
        <w:rPr>
          <w:rStyle w:val="Emphasis"/>
          <w:rFonts w:asciiTheme="majorBidi" w:hAnsiTheme="majorBidi" w:cstheme="majorBidi"/>
          <w:color w:val="000000" w:themeColor="text1"/>
          <w:sz w:val="22"/>
          <w:szCs w:val="22"/>
        </w:rPr>
        <w:t>s Soul</w:t>
      </w:r>
      <w:r w:rsidRPr="00333D83">
        <w:rPr>
          <w:rFonts w:asciiTheme="majorBidi" w:hAnsiTheme="majorBidi" w:cstheme="majorBidi"/>
          <w:color w:val="000000" w:themeColor="text1"/>
          <w:sz w:val="22"/>
          <w:szCs w:val="22"/>
          <w:shd w:val="clear" w:color="auto" w:fill="FFFFFF"/>
        </w:rPr>
        <w:t>, 223.</w:t>
      </w:r>
    </w:p>
  </w:footnote>
  <w:footnote w:id="150">
    <w:p w14:paraId="41FED346" w14:textId="15741425"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Frank, </w:t>
      </w:r>
      <w:r w:rsidRPr="00333D83">
        <w:rPr>
          <w:rFonts w:asciiTheme="majorBidi" w:hAnsiTheme="majorBidi" w:cstheme="majorBidi"/>
          <w:i/>
          <w:iCs/>
          <w:color w:val="000000" w:themeColor="text1"/>
          <w:sz w:val="22"/>
          <w:szCs w:val="22"/>
        </w:rPr>
        <w:t>The</w:t>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color w:val="000000" w:themeColor="text1"/>
          <w:sz w:val="22"/>
          <w:szCs w:val="22"/>
        </w:rPr>
        <w:t>Light Shineth in Darkness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62.</w:t>
      </w:r>
    </w:p>
  </w:footnote>
  <w:footnote w:id="151">
    <w:p w14:paraId="67FBF49A" w14:textId="21357D13"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Frank, </w:t>
      </w:r>
      <w:r w:rsidRPr="00333D83">
        <w:rPr>
          <w:rFonts w:asciiTheme="majorBidi" w:hAnsiTheme="majorBidi" w:cstheme="majorBidi"/>
          <w:i/>
          <w:iCs/>
          <w:color w:val="000000" w:themeColor="text1"/>
          <w:sz w:val="22"/>
          <w:szCs w:val="22"/>
        </w:rPr>
        <w:t>The</w:t>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color w:val="000000" w:themeColor="text1"/>
          <w:sz w:val="22"/>
          <w:szCs w:val="22"/>
        </w:rPr>
        <w:t>Light Shineth in Darkness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62.</w:t>
      </w:r>
    </w:p>
  </w:footnote>
  <w:footnote w:id="152">
    <w:p w14:paraId="47E39F6C" w14:textId="1C0C0D22"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Frank, </w:t>
      </w:r>
      <w:r w:rsidRPr="00333D83">
        <w:rPr>
          <w:rFonts w:asciiTheme="majorBidi" w:hAnsiTheme="majorBidi" w:cstheme="majorBidi"/>
          <w:i/>
          <w:iCs/>
          <w:color w:val="000000" w:themeColor="text1"/>
          <w:sz w:val="22"/>
          <w:szCs w:val="22"/>
        </w:rPr>
        <w:t>The</w:t>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color w:val="000000" w:themeColor="text1"/>
          <w:sz w:val="22"/>
          <w:szCs w:val="22"/>
        </w:rPr>
        <w:t>Light Shineth in Darkness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62.</w:t>
      </w:r>
    </w:p>
  </w:footnote>
  <w:footnote w:id="153">
    <w:p w14:paraId="0267C628" w14:textId="156092EB"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Frank, </w:t>
      </w:r>
      <w:r w:rsidRPr="00333D83">
        <w:rPr>
          <w:rFonts w:asciiTheme="majorBidi" w:hAnsiTheme="majorBidi" w:cstheme="majorBidi"/>
          <w:i/>
          <w:iCs/>
          <w:color w:val="000000" w:themeColor="text1"/>
          <w:sz w:val="22"/>
          <w:szCs w:val="22"/>
        </w:rPr>
        <w:t>The</w:t>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color w:val="000000" w:themeColor="text1"/>
          <w:sz w:val="22"/>
          <w:szCs w:val="22"/>
        </w:rPr>
        <w:t>Light Shineth in Darkness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62.</w:t>
      </w:r>
    </w:p>
  </w:footnote>
  <w:footnote w:id="154">
    <w:p w14:paraId="6229B0CA" w14:textId="34F0F260" w:rsidR="00C27297" w:rsidRPr="00333D83" w:rsidRDefault="00C27297" w:rsidP="0013355A">
      <w:pPr>
        <w:pStyle w:val="FootnoteText"/>
        <w:jc w:val="both"/>
        <w:rPr>
          <w:rFonts w:asciiTheme="majorBidi" w:hAnsiTheme="majorBidi" w:cstheme="majorBidi"/>
          <w:i/>
          <w:iCs/>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Frank, </w:t>
      </w:r>
      <w:r w:rsidRPr="00333D83">
        <w:rPr>
          <w:rFonts w:asciiTheme="majorBidi" w:hAnsiTheme="majorBidi" w:cstheme="majorBidi"/>
          <w:i/>
          <w:iCs/>
          <w:color w:val="000000" w:themeColor="text1"/>
          <w:sz w:val="22"/>
          <w:szCs w:val="22"/>
        </w:rPr>
        <w:t>The</w:t>
      </w:r>
      <w:r w:rsidRPr="00333D83">
        <w:rPr>
          <w:rFonts w:asciiTheme="majorBidi" w:hAnsiTheme="majorBidi" w:cstheme="majorBidi"/>
          <w:color w:val="000000" w:themeColor="text1"/>
          <w:sz w:val="22"/>
          <w:szCs w:val="22"/>
        </w:rPr>
        <w:t xml:space="preserve"> </w:t>
      </w:r>
      <w:r w:rsidRPr="00333D83">
        <w:rPr>
          <w:rStyle w:val="Emphasis"/>
          <w:rFonts w:asciiTheme="majorBidi" w:hAnsiTheme="majorBidi" w:cstheme="majorBidi"/>
          <w:color w:val="000000" w:themeColor="text1"/>
          <w:sz w:val="22"/>
          <w:szCs w:val="22"/>
        </w:rPr>
        <w:t>Light Shineth in Darkness</w:t>
      </w:r>
      <w:r w:rsidRPr="00333D83">
        <w:rPr>
          <w:rStyle w:val="Emphasis"/>
          <w:rFonts w:asciiTheme="majorBidi" w:hAnsiTheme="majorBidi" w:cstheme="majorBidi"/>
          <w:i w:val="0"/>
          <w:iCs w:val="0"/>
          <w:color w:val="000000" w:themeColor="text1"/>
          <w:sz w:val="22"/>
          <w:szCs w:val="22"/>
        </w:rPr>
        <w:t>,</w:t>
      </w:r>
      <w:r w:rsidRPr="00333D83">
        <w:rPr>
          <w:rStyle w:val="Emphasis"/>
          <w:rFonts w:asciiTheme="majorBidi" w:hAnsiTheme="majorBidi" w:cstheme="majorBidi"/>
          <w:color w:val="000000" w:themeColor="text1"/>
          <w:sz w:val="22"/>
          <w:szCs w:val="22"/>
        </w:rPr>
        <w:t xml:space="preserve"> </w:t>
      </w:r>
      <w:r w:rsidRPr="00333D83">
        <w:rPr>
          <w:rStyle w:val="Emphasis"/>
          <w:rFonts w:asciiTheme="majorBidi" w:hAnsiTheme="majorBidi" w:cstheme="majorBidi"/>
          <w:i w:val="0"/>
          <w:iCs w:val="0"/>
          <w:color w:val="000000" w:themeColor="text1"/>
          <w:sz w:val="22"/>
          <w:szCs w:val="22"/>
        </w:rPr>
        <w:t>66.</w:t>
      </w:r>
    </w:p>
  </w:footnote>
  <w:footnote w:id="155">
    <w:p w14:paraId="0CBF66F6" w14:textId="7F9C59DB" w:rsidR="00C27297" w:rsidRPr="00333D83" w:rsidRDefault="00C27297" w:rsidP="0013355A">
      <w:pPr>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0084138A" w:rsidRPr="00333D83">
        <w:rPr>
          <w:rFonts w:asciiTheme="majorBidi" w:hAnsiTheme="majorBidi" w:cstheme="majorBidi"/>
          <w:color w:val="000000" w:themeColor="text1"/>
          <w:sz w:val="22"/>
          <w:szCs w:val="22"/>
        </w:rPr>
        <w:t xml:space="preserve"> </w:t>
      </w:r>
      <w:r w:rsidRPr="00333D83">
        <w:rPr>
          <w:rFonts w:asciiTheme="majorBidi" w:hAnsiTheme="majorBidi" w:cstheme="majorBidi"/>
          <w:color w:val="000000" w:themeColor="text1"/>
          <w:sz w:val="22"/>
          <w:szCs w:val="22"/>
        </w:rPr>
        <w:t xml:space="preserve">For Schleiermacher, the essential Christian concept of God’s kingdom states that fundamental life experiences are only considered religious when associated with piety and God’s kingdom. Schleiermacher, </w:t>
      </w:r>
      <w:r w:rsidRPr="00333D83">
        <w:rPr>
          <w:rFonts w:asciiTheme="majorBidi" w:hAnsiTheme="majorBidi" w:cstheme="majorBidi"/>
          <w:i/>
          <w:iCs/>
          <w:color w:val="000000" w:themeColor="text1"/>
          <w:sz w:val="22"/>
          <w:szCs w:val="22"/>
        </w:rPr>
        <w:t>The Christian Faith</w:t>
      </w:r>
      <w:r w:rsidRPr="00333D83">
        <w:rPr>
          <w:rFonts w:asciiTheme="majorBidi" w:hAnsiTheme="majorBidi" w:cstheme="majorBidi"/>
          <w:color w:val="000000" w:themeColor="text1"/>
          <w:sz w:val="22"/>
          <w:szCs w:val="22"/>
        </w:rPr>
        <w:t>, 43.</w:t>
      </w:r>
    </w:p>
  </w:footnote>
  <w:footnote w:id="156">
    <w:p w14:paraId="25DD915C" w14:textId="77777777"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r w:rsidRPr="00333D83">
        <w:rPr>
          <w:rFonts w:asciiTheme="majorBidi" w:hAnsiTheme="majorBidi" w:cstheme="majorBidi"/>
          <w:i/>
          <w:iCs/>
          <w:color w:val="000000" w:themeColor="text1"/>
          <w:sz w:val="22"/>
          <w:szCs w:val="22"/>
        </w:rPr>
        <w:t>The Christian Faith</w:t>
      </w:r>
      <w:r w:rsidRPr="00333D83">
        <w:rPr>
          <w:rFonts w:asciiTheme="majorBidi" w:hAnsiTheme="majorBidi" w:cstheme="majorBidi"/>
          <w:color w:val="000000" w:themeColor="text1"/>
          <w:sz w:val="22"/>
          <w:szCs w:val="22"/>
        </w:rPr>
        <w:t>, 43.</w:t>
      </w:r>
    </w:p>
  </w:footnote>
  <w:footnote w:id="157">
    <w:p w14:paraId="401E2D6B" w14:textId="2C303526"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r w:rsidRPr="00333D83">
        <w:rPr>
          <w:rFonts w:asciiTheme="majorBidi" w:hAnsiTheme="majorBidi" w:cstheme="majorBidi"/>
          <w:i/>
          <w:iCs/>
          <w:color w:val="000000" w:themeColor="text1"/>
          <w:sz w:val="22"/>
          <w:szCs w:val="22"/>
        </w:rPr>
        <w:t>The Christian Faith</w:t>
      </w:r>
      <w:r w:rsidRPr="00333D83">
        <w:rPr>
          <w:rFonts w:asciiTheme="majorBidi" w:hAnsiTheme="majorBidi" w:cstheme="majorBidi"/>
          <w:color w:val="000000" w:themeColor="text1"/>
          <w:sz w:val="22"/>
          <w:szCs w:val="22"/>
        </w:rPr>
        <w:t>, 171.</w:t>
      </w:r>
    </w:p>
  </w:footnote>
  <w:footnote w:id="158">
    <w:p w14:paraId="60C14826" w14:textId="77777777"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r w:rsidRPr="00333D83">
        <w:rPr>
          <w:rFonts w:asciiTheme="majorBidi" w:hAnsiTheme="majorBidi" w:cstheme="majorBidi"/>
          <w:i/>
          <w:iCs/>
          <w:color w:val="000000" w:themeColor="text1"/>
          <w:sz w:val="22"/>
          <w:szCs w:val="22"/>
        </w:rPr>
        <w:t>The Christian Faith</w:t>
      </w:r>
      <w:r w:rsidRPr="00333D83">
        <w:rPr>
          <w:rFonts w:asciiTheme="majorBidi" w:hAnsiTheme="majorBidi" w:cstheme="majorBidi"/>
          <w:color w:val="000000" w:themeColor="text1"/>
          <w:sz w:val="22"/>
          <w:szCs w:val="22"/>
        </w:rPr>
        <w:t>, 24.</w:t>
      </w:r>
    </w:p>
  </w:footnote>
  <w:footnote w:id="159">
    <w:p w14:paraId="71F9B151" w14:textId="5073BFC1"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r w:rsidRPr="00333D83">
        <w:rPr>
          <w:rFonts w:asciiTheme="majorBidi" w:hAnsiTheme="majorBidi" w:cstheme="majorBidi"/>
          <w:i/>
          <w:iCs/>
          <w:color w:val="000000" w:themeColor="text1"/>
          <w:sz w:val="22"/>
          <w:szCs w:val="22"/>
        </w:rPr>
        <w:t>The Christian Faith</w:t>
      </w:r>
      <w:r w:rsidRPr="00333D83">
        <w:rPr>
          <w:rFonts w:asciiTheme="majorBidi" w:hAnsiTheme="majorBidi" w:cstheme="majorBidi"/>
          <w:color w:val="000000" w:themeColor="text1"/>
          <w:sz w:val="22"/>
          <w:szCs w:val="22"/>
        </w:rPr>
        <w:t>, 25.</w:t>
      </w:r>
    </w:p>
  </w:footnote>
  <w:footnote w:id="160">
    <w:p w14:paraId="131476A0" w14:textId="03903DDC"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r w:rsidRPr="00333D83">
        <w:rPr>
          <w:rFonts w:asciiTheme="majorBidi" w:hAnsiTheme="majorBidi" w:cstheme="majorBidi"/>
          <w:i/>
          <w:iCs/>
          <w:color w:val="000000" w:themeColor="text1"/>
          <w:sz w:val="22"/>
          <w:szCs w:val="22"/>
        </w:rPr>
        <w:t>The Christian Faith</w:t>
      </w:r>
      <w:r w:rsidRPr="00333D83">
        <w:rPr>
          <w:rFonts w:asciiTheme="majorBidi" w:hAnsiTheme="majorBidi" w:cstheme="majorBidi"/>
          <w:color w:val="000000" w:themeColor="text1"/>
          <w:sz w:val="22"/>
          <w:szCs w:val="22"/>
        </w:rPr>
        <w:t>, 271.</w:t>
      </w:r>
    </w:p>
  </w:footnote>
  <w:footnote w:id="161">
    <w:p w14:paraId="131797E4" w14:textId="37EB7526"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r w:rsidRPr="00333D83">
        <w:rPr>
          <w:rFonts w:asciiTheme="majorBidi" w:hAnsiTheme="majorBidi" w:cstheme="majorBidi"/>
          <w:i/>
          <w:iCs/>
          <w:color w:val="000000" w:themeColor="text1"/>
          <w:sz w:val="22"/>
          <w:szCs w:val="22"/>
        </w:rPr>
        <w:t>The Christian Faith</w:t>
      </w:r>
      <w:r w:rsidRPr="00333D83">
        <w:rPr>
          <w:rFonts w:asciiTheme="majorBidi" w:hAnsiTheme="majorBidi" w:cstheme="majorBidi"/>
          <w:color w:val="000000" w:themeColor="text1"/>
          <w:sz w:val="22"/>
          <w:szCs w:val="22"/>
        </w:rPr>
        <w:t>, 272.</w:t>
      </w:r>
    </w:p>
  </w:footnote>
  <w:footnote w:id="162">
    <w:p w14:paraId="0B2ACF69" w14:textId="13ECCEEA"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Schleiermacher, </w:t>
      </w:r>
      <w:r w:rsidRPr="00333D83">
        <w:rPr>
          <w:rFonts w:asciiTheme="majorBidi" w:hAnsiTheme="majorBidi" w:cstheme="majorBidi"/>
          <w:i/>
          <w:iCs/>
          <w:color w:val="000000" w:themeColor="text1"/>
          <w:sz w:val="22"/>
          <w:szCs w:val="22"/>
        </w:rPr>
        <w:t>The Christian Faith</w:t>
      </w:r>
      <w:r w:rsidRPr="00333D83">
        <w:rPr>
          <w:rFonts w:asciiTheme="majorBidi" w:hAnsiTheme="majorBidi" w:cstheme="majorBidi"/>
          <w:color w:val="000000" w:themeColor="text1"/>
          <w:sz w:val="22"/>
          <w:szCs w:val="22"/>
        </w:rPr>
        <w:t xml:space="preserve">, 265–66. For a fuller treatment, see Annette G. Aubert, </w:t>
      </w:r>
      <w:r w:rsidRPr="00333D83">
        <w:rPr>
          <w:rFonts w:asciiTheme="majorBidi" w:hAnsiTheme="majorBidi" w:cstheme="majorBidi"/>
          <w:i/>
          <w:iCs/>
          <w:color w:val="000000" w:themeColor="text1"/>
          <w:sz w:val="22"/>
          <w:szCs w:val="22"/>
        </w:rPr>
        <w:t>The German Roots of Nineteenth-Century American Theology</w:t>
      </w:r>
      <w:r w:rsidRPr="00333D83">
        <w:rPr>
          <w:rFonts w:asciiTheme="majorBidi" w:hAnsiTheme="majorBidi" w:cstheme="majorBidi"/>
          <w:color w:val="000000" w:themeColor="text1"/>
          <w:sz w:val="22"/>
          <w:szCs w:val="22"/>
        </w:rPr>
        <w:t xml:space="preserve"> (New York: Oxford University Press, 2013), 49</w:t>
      </w:r>
      <w:r w:rsidR="009F7BAC" w:rsidRPr="00333D83">
        <w:rPr>
          <w:rFonts w:asciiTheme="majorBidi" w:hAnsiTheme="majorBidi" w:cstheme="majorBidi"/>
          <w:color w:val="000000" w:themeColor="text1"/>
          <w:sz w:val="22"/>
          <w:szCs w:val="22"/>
        </w:rPr>
        <w:t>.</w:t>
      </w:r>
    </w:p>
  </w:footnote>
  <w:footnote w:id="163">
    <w:p w14:paraId="61B1C54A" w14:textId="7ECA977C" w:rsidR="00BF639A" w:rsidRPr="00333D83" w:rsidRDefault="00BF639A" w:rsidP="0013355A">
      <w:pPr>
        <w:pStyle w:val="FootnoteText"/>
        <w:jc w:val="both"/>
        <w:rPr>
          <w:rFonts w:asciiTheme="majorBidi" w:hAnsiTheme="majorBidi" w:cstheme="majorBidi"/>
          <w:sz w:val="22"/>
          <w:szCs w:val="22"/>
        </w:rPr>
      </w:pPr>
      <w:r w:rsidRPr="00333D83">
        <w:rPr>
          <w:rStyle w:val="FootnoteReference"/>
          <w:rFonts w:asciiTheme="majorBidi" w:hAnsiTheme="majorBidi" w:cstheme="majorBidi"/>
          <w:sz w:val="22"/>
          <w:szCs w:val="22"/>
        </w:rPr>
        <w:footnoteRef/>
      </w:r>
      <w:r w:rsidRPr="00333D83">
        <w:rPr>
          <w:rFonts w:asciiTheme="majorBidi" w:hAnsiTheme="majorBidi" w:cstheme="majorBidi"/>
          <w:sz w:val="22"/>
          <w:szCs w:val="22"/>
        </w:rPr>
        <w:t xml:space="preserve"> Frank, “</w:t>
      </w:r>
      <w:proofErr w:type="spellStart"/>
      <w:r w:rsidRPr="00333D83">
        <w:rPr>
          <w:rFonts w:asciiTheme="majorBidi" w:hAnsiTheme="majorBidi" w:cstheme="majorBidi"/>
          <w:color w:val="000000" w:themeColor="text1"/>
          <w:sz w:val="22"/>
          <w:szCs w:val="22"/>
        </w:rPr>
        <w:t>Persönlichkeit</w:t>
      </w:r>
      <w:proofErr w:type="spellEnd"/>
      <w:r w:rsidRPr="00333D83">
        <w:rPr>
          <w:rFonts w:asciiTheme="majorBidi" w:hAnsiTheme="majorBidi" w:cstheme="majorBidi"/>
          <w:color w:val="000000" w:themeColor="text1"/>
          <w:sz w:val="22"/>
          <w:szCs w:val="22"/>
        </w:rPr>
        <w:t xml:space="preserve"> und </w:t>
      </w:r>
      <w:proofErr w:type="spellStart"/>
      <w:r w:rsidRPr="00333D83">
        <w:rPr>
          <w:rFonts w:asciiTheme="majorBidi" w:hAnsiTheme="majorBidi" w:cstheme="majorBidi"/>
          <w:color w:val="000000" w:themeColor="text1"/>
          <w:sz w:val="22"/>
          <w:szCs w:val="22"/>
        </w:rPr>
        <w:t>Weltanschaung</w:t>
      </w:r>
      <w:proofErr w:type="spellEnd"/>
      <w:r w:rsidRPr="00333D83">
        <w:rPr>
          <w:rFonts w:asciiTheme="majorBidi" w:hAnsiTheme="majorBidi" w:cstheme="majorBidi"/>
          <w:color w:val="000000" w:themeColor="text1"/>
          <w:sz w:val="22"/>
          <w:szCs w:val="22"/>
        </w:rPr>
        <w:t xml:space="preserve"> Friedrich </w:t>
      </w:r>
      <w:proofErr w:type="spellStart"/>
      <w:r w:rsidRPr="00333D83">
        <w:rPr>
          <w:rFonts w:asciiTheme="majorBidi" w:hAnsiTheme="majorBidi" w:cstheme="majorBidi"/>
          <w:color w:val="000000" w:themeColor="text1"/>
          <w:sz w:val="22"/>
          <w:szCs w:val="22"/>
        </w:rPr>
        <w:t>Schleiermachers</w:t>
      </w:r>
      <w:proofErr w:type="spellEnd"/>
      <w:r w:rsidRPr="00333D83">
        <w:rPr>
          <w:rFonts w:asciiTheme="majorBidi" w:hAnsiTheme="majorBidi" w:cstheme="majorBidi"/>
          <w:color w:val="000000" w:themeColor="text1"/>
          <w:sz w:val="22"/>
          <w:szCs w:val="22"/>
        </w:rPr>
        <w:t>,” 128.</w:t>
      </w:r>
    </w:p>
  </w:footnote>
  <w:footnote w:id="164">
    <w:p w14:paraId="7F84A6DC" w14:textId="3C1A45EF" w:rsidR="00C27297" w:rsidRPr="00333D83" w:rsidRDefault="00C27297" w:rsidP="0013355A">
      <w:pPr>
        <w:pStyle w:val="FootnoteText"/>
        <w:jc w:val="both"/>
        <w:rPr>
          <w:rFonts w:asciiTheme="majorBidi" w:hAnsiTheme="majorBidi" w:cstheme="majorBidi"/>
          <w:color w:val="000000" w:themeColor="text1"/>
          <w:sz w:val="22"/>
          <w:szCs w:val="22"/>
        </w:rPr>
      </w:pPr>
      <w:r w:rsidRPr="00333D83">
        <w:rPr>
          <w:rStyle w:val="FootnoteReference"/>
          <w:rFonts w:asciiTheme="majorBidi" w:hAnsiTheme="majorBidi" w:cstheme="majorBidi"/>
          <w:color w:val="000000" w:themeColor="text1"/>
          <w:sz w:val="22"/>
          <w:szCs w:val="22"/>
        </w:rPr>
        <w:footnoteRef/>
      </w:r>
      <w:r w:rsidRPr="00333D83">
        <w:rPr>
          <w:rFonts w:asciiTheme="majorBidi" w:hAnsiTheme="majorBidi" w:cstheme="majorBidi"/>
          <w:color w:val="000000" w:themeColor="text1"/>
          <w:sz w:val="22"/>
          <w:szCs w:val="22"/>
        </w:rPr>
        <w:t xml:space="preserve"> S</w:t>
      </w:r>
      <w:r w:rsidRPr="00333D83">
        <w:rPr>
          <w:rStyle w:val="Emphasis"/>
          <w:rFonts w:asciiTheme="majorBidi" w:hAnsiTheme="majorBidi" w:cstheme="majorBidi"/>
          <w:i w:val="0"/>
          <w:iCs w:val="0"/>
          <w:color w:val="000000" w:themeColor="text1"/>
          <w:sz w:val="22"/>
          <w:szCs w:val="22"/>
        </w:rPr>
        <w:t>woboda</w:t>
      </w:r>
      <w:r w:rsidRPr="00333D83">
        <w:rPr>
          <w:rFonts w:asciiTheme="majorBidi" w:hAnsiTheme="majorBidi" w:cstheme="majorBidi"/>
          <w:color w:val="000000" w:themeColor="text1"/>
          <w:sz w:val="22"/>
          <w:szCs w:val="22"/>
          <w:shd w:val="clear" w:color="auto" w:fill="FFFFFF"/>
        </w:rPr>
        <w:t>, “‘</w:t>
      </w:r>
      <w:r w:rsidRPr="00333D83">
        <w:rPr>
          <w:rStyle w:val="Emphasis"/>
          <w:rFonts w:asciiTheme="majorBidi" w:hAnsiTheme="majorBidi" w:cstheme="majorBidi"/>
          <w:i w:val="0"/>
          <w:iCs w:val="0"/>
          <w:color w:val="000000" w:themeColor="text1"/>
          <w:sz w:val="22"/>
          <w:szCs w:val="22"/>
        </w:rPr>
        <w:t>Spiritual Life</w:t>
      </w:r>
      <w:r w:rsidRPr="00333D83">
        <w:rPr>
          <w:rFonts w:asciiTheme="majorBidi" w:hAnsiTheme="majorBidi" w:cstheme="majorBidi"/>
          <w:color w:val="000000" w:themeColor="text1"/>
          <w:sz w:val="22"/>
          <w:szCs w:val="22"/>
          <w:shd w:val="clear" w:color="auto" w:fill="FFFFFF"/>
        </w:rPr>
        <w:t>,’”</w:t>
      </w:r>
      <w:r w:rsidRPr="00333D83">
        <w:rPr>
          <w:rFonts w:asciiTheme="majorBidi" w:hAnsiTheme="majorBidi" w:cstheme="majorBidi"/>
          <w:color w:val="000000" w:themeColor="text1"/>
          <w:sz w:val="22"/>
          <w:szCs w:val="22"/>
        </w:rPr>
        <w:t xml:space="preserve"> 235.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583BDC"/>
    <w:multiLevelType w:val="multilevel"/>
    <w:tmpl w:val="52F0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297"/>
    <w:rsid w:val="00027634"/>
    <w:rsid w:val="00033F9A"/>
    <w:rsid w:val="00057950"/>
    <w:rsid w:val="00060F26"/>
    <w:rsid w:val="0008099E"/>
    <w:rsid w:val="000854D0"/>
    <w:rsid w:val="00095D3A"/>
    <w:rsid w:val="000C5823"/>
    <w:rsid w:val="00122562"/>
    <w:rsid w:val="0013355A"/>
    <w:rsid w:val="00140C34"/>
    <w:rsid w:val="00143237"/>
    <w:rsid w:val="00150EFC"/>
    <w:rsid w:val="00160A16"/>
    <w:rsid w:val="00186972"/>
    <w:rsid w:val="00194FB7"/>
    <w:rsid w:val="00197AC8"/>
    <w:rsid w:val="001B488C"/>
    <w:rsid w:val="001C0A24"/>
    <w:rsid w:val="001F3B75"/>
    <w:rsid w:val="001F425A"/>
    <w:rsid w:val="00202E1F"/>
    <w:rsid w:val="0022050E"/>
    <w:rsid w:val="00222B68"/>
    <w:rsid w:val="00222B6F"/>
    <w:rsid w:val="00227ED7"/>
    <w:rsid w:val="00241E2E"/>
    <w:rsid w:val="00275988"/>
    <w:rsid w:val="002B6FA2"/>
    <w:rsid w:val="002C361E"/>
    <w:rsid w:val="002C6E57"/>
    <w:rsid w:val="002D2464"/>
    <w:rsid w:val="002F2D37"/>
    <w:rsid w:val="002F6508"/>
    <w:rsid w:val="00305EF8"/>
    <w:rsid w:val="00306A43"/>
    <w:rsid w:val="00311D6E"/>
    <w:rsid w:val="00311F5E"/>
    <w:rsid w:val="00331BBE"/>
    <w:rsid w:val="00333D83"/>
    <w:rsid w:val="00347834"/>
    <w:rsid w:val="0035425D"/>
    <w:rsid w:val="00354A18"/>
    <w:rsid w:val="003628AB"/>
    <w:rsid w:val="003A141C"/>
    <w:rsid w:val="003A6A31"/>
    <w:rsid w:val="003B05E6"/>
    <w:rsid w:val="003B5B15"/>
    <w:rsid w:val="003B79B3"/>
    <w:rsid w:val="003D5795"/>
    <w:rsid w:val="003E032E"/>
    <w:rsid w:val="003F41F9"/>
    <w:rsid w:val="0042535F"/>
    <w:rsid w:val="00457AFA"/>
    <w:rsid w:val="00486225"/>
    <w:rsid w:val="00486693"/>
    <w:rsid w:val="004D3C30"/>
    <w:rsid w:val="00522A61"/>
    <w:rsid w:val="00535597"/>
    <w:rsid w:val="005463A7"/>
    <w:rsid w:val="00563544"/>
    <w:rsid w:val="00575925"/>
    <w:rsid w:val="00577B51"/>
    <w:rsid w:val="00590240"/>
    <w:rsid w:val="0059374D"/>
    <w:rsid w:val="005A5617"/>
    <w:rsid w:val="005A7034"/>
    <w:rsid w:val="005B1DE3"/>
    <w:rsid w:val="00615F76"/>
    <w:rsid w:val="00621290"/>
    <w:rsid w:val="00621C10"/>
    <w:rsid w:val="00630D42"/>
    <w:rsid w:val="006349D1"/>
    <w:rsid w:val="006526FF"/>
    <w:rsid w:val="00654128"/>
    <w:rsid w:val="00662124"/>
    <w:rsid w:val="006639BF"/>
    <w:rsid w:val="006B1530"/>
    <w:rsid w:val="006B4098"/>
    <w:rsid w:val="006C76C4"/>
    <w:rsid w:val="006F786C"/>
    <w:rsid w:val="007205C6"/>
    <w:rsid w:val="00720AEB"/>
    <w:rsid w:val="00722A90"/>
    <w:rsid w:val="007317CB"/>
    <w:rsid w:val="00757C16"/>
    <w:rsid w:val="00761CDB"/>
    <w:rsid w:val="00780379"/>
    <w:rsid w:val="00781388"/>
    <w:rsid w:val="007A4D1C"/>
    <w:rsid w:val="007B00B2"/>
    <w:rsid w:val="007C0337"/>
    <w:rsid w:val="007C16BE"/>
    <w:rsid w:val="007D6811"/>
    <w:rsid w:val="007E196A"/>
    <w:rsid w:val="0080564D"/>
    <w:rsid w:val="00826D75"/>
    <w:rsid w:val="0084138A"/>
    <w:rsid w:val="008506EC"/>
    <w:rsid w:val="00857E3C"/>
    <w:rsid w:val="00860C4C"/>
    <w:rsid w:val="008915C6"/>
    <w:rsid w:val="008971E1"/>
    <w:rsid w:val="008B3F5B"/>
    <w:rsid w:val="008B65A8"/>
    <w:rsid w:val="008C438F"/>
    <w:rsid w:val="008D4257"/>
    <w:rsid w:val="008F5424"/>
    <w:rsid w:val="00936AB1"/>
    <w:rsid w:val="009975AE"/>
    <w:rsid w:val="009B21E2"/>
    <w:rsid w:val="009E6372"/>
    <w:rsid w:val="009F7BAC"/>
    <w:rsid w:val="00A21D42"/>
    <w:rsid w:val="00A44C6A"/>
    <w:rsid w:val="00A6571D"/>
    <w:rsid w:val="00A74491"/>
    <w:rsid w:val="00A80018"/>
    <w:rsid w:val="00A8384C"/>
    <w:rsid w:val="00A86CDC"/>
    <w:rsid w:val="00AA2E97"/>
    <w:rsid w:val="00AB5439"/>
    <w:rsid w:val="00AD7D36"/>
    <w:rsid w:val="00AF63D8"/>
    <w:rsid w:val="00B07904"/>
    <w:rsid w:val="00B40876"/>
    <w:rsid w:val="00B574D1"/>
    <w:rsid w:val="00B61B1F"/>
    <w:rsid w:val="00B640A3"/>
    <w:rsid w:val="00B640B6"/>
    <w:rsid w:val="00B828D3"/>
    <w:rsid w:val="00BC007B"/>
    <w:rsid w:val="00BC256D"/>
    <w:rsid w:val="00BD5B03"/>
    <w:rsid w:val="00BF1FCD"/>
    <w:rsid w:val="00BF639A"/>
    <w:rsid w:val="00C1641D"/>
    <w:rsid w:val="00C22F2F"/>
    <w:rsid w:val="00C27297"/>
    <w:rsid w:val="00C7169D"/>
    <w:rsid w:val="00C843CA"/>
    <w:rsid w:val="00CA03F9"/>
    <w:rsid w:val="00CA5F91"/>
    <w:rsid w:val="00CC6152"/>
    <w:rsid w:val="00CE1AF9"/>
    <w:rsid w:val="00D10AE4"/>
    <w:rsid w:val="00D2003D"/>
    <w:rsid w:val="00D210E3"/>
    <w:rsid w:val="00D2390D"/>
    <w:rsid w:val="00D32384"/>
    <w:rsid w:val="00D45A8E"/>
    <w:rsid w:val="00D5330D"/>
    <w:rsid w:val="00D70F47"/>
    <w:rsid w:val="00D82041"/>
    <w:rsid w:val="00D843F8"/>
    <w:rsid w:val="00D97F7D"/>
    <w:rsid w:val="00DA39C5"/>
    <w:rsid w:val="00DB1C6F"/>
    <w:rsid w:val="00DB3C3F"/>
    <w:rsid w:val="00DE47F8"/>
    <w:rsid w:val="00E0000D"/>
    <w:rsid w:val="00E026BE"/>
    <w:rsid w:val="00E144C6"/>
    <w:rsid w:val="00E2703B"/>
    <w:rsid w:val="00E335F4"/>
    <w:rsid w:val="00E53771"/>
    <w:rsid w:val="00E62770"/>
    <w:rsid w:val="00E75A06"/>
    <w:rsid w:val="00EA7733"/>
    <w:rsid w:val="00EB259E"/>
    <w:rsid w:val="00EF0EC2"/>
    <w:rsid w:val="00F010A6"/>
    <w:rsid w:val="00F12E7E"/>
    <w:rsid w:val="00F15C29"/>
    <w:rsid w:val="00F40226"/>
    <w:rsid w:val="00F45F70"/>
    <w:rsid w:val="00F5172B"/>
    <w:rsid w:val="00F62504"/>
    <w:rsid w:val="00F816A2"/>
    <w:rsid w:val="00F86F33"/>
    <w:rsid w:val="00FF47F7"/>
    <w:rsid w:val="00FF49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7644"/>
  <w15:chartTrackingRefBased/>
  <w15:docId w15:val="{2ECC1C20-4080-D246-981B-4986D65D1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297"/>
  </w:style>
  <w:style w:type="paragraph" w:styleId="Heading1">
    <w:name w:val="heading 1"/>
    <w:basedOn w:val="Normal"/>
    <w:link w:val="Heading1Char"/>
    <w:uiPriority w:val="9"/>
    <w:qFormat/>
    <w:rsid w:val="00C27297"/>
    <w:pPr>
      <w:spacing w:before="100" w:beforeAutospacing="1" w:after="100" w:afterAutospacing="1"/>
      <w:outlineLvl w:val="0"/>
    </w:pPr>
    <w:rPr>
      <w:rFonts w:ascii="Times New Roman" w:eastAsia="Times New Roman" w:hAnsi="Times New Roman" w:cs="Times New Roman"/>
      <w:b/>
      <w:bCs/>
      <w:kern w:val="36"/>
      <w:sz w:val="48"/>
      <w:szCs w:val="48"/>
      <w:lang w:bidi="he-I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297"/>
    <w:rPr>
      <w:rFonts w:ascii="Times New Roman" w:eastAsia="Times New Roman" w:hAnsi="Times New Roman" w:cs="Times New Roman"/>
      <w:b/>
      <w:bCs/>
      <w:kern w:val="36"/>
      <w:sz w:val="48"/>
      <w:szCs w:val="48"/>
      <w:lang w:bidi="he-IL"/>
      <w14:ligatures w14:val="none"/>
    </w:rPr>
  </w:style>
  <w:style w:type="character" w:customStyle="1" w:styleId="apple-converted-space">
    <w:name w:val="apple-converted-space"/>
    <w:basedOn w:val="DefaultParagraphFont"/>
    <w:rsid w:val="00C27297"/>
  </w:style>
  <w:style w:type="character" w:styleId="Emphasis">
    <w:name w:val="Emphasis"/>
    <w:basedOn w:val="DefaultParagraphFont"/>
    <w:uiPriority w:val="20"/>
    <w:qFormat/>
    <w:rsid w:val="00C27297"/>
    <w:rPr>
      <w:i/>
      <w:iCs/>
    </w:rPr>
  </w:style>
  <w:style w:type="paragraph" w:styleId="FootnoteText">
    <w:name w:val="footnote text"/>
    <w:basedOn w:val="Normal"/>
    <w:link w:val="FootnoteTextChar"/>
    <w:unhideWhenUsed/>
    <w:rsid w:val="00C27297"/>
    <w:rPr>
      <w:sz w:val="20"/>
      <w:szCs w:val="20"/>
    </w:rPr>
  </w:style>
  <w:style w:type="character" w:customStyle="1" w:styleId="FootnoteTextChar">
    <w:name w:val="Footnote Text Char"/>
    <w:basedOn w:val="DefaultParagraphFont"/>
    <w:link w:val="FootnoteText"/>
    <w:rsid w:val="00C27297"/>
    <w:rPr>
      <w:sz w:val="20"/>
      <w:szCs w:val="20"/>
    </w:rPr>
  </w:style>
  <w:style w:type="character" w:styleId="FootnoteReference">
    <w:name w:val="footnote reference"/>
    <w:basedOn w:val="DefaultParagraphFont"/>
    <w:semiHidden/>
    <w:unhideWhenUsed/>
    <w:rsid w:val="00C27297"/>
    <w:rPr>
      <w:vertAlign w:val="superscript"/>
    </w:rPr>
  </w:style>
  <w:style w:type="character" w:styleId="CommentReference">
    <w:name w:val="annotation reference"/>
    <w:basedOn w:val="DefaultParagraphFont"/>
    <w:uiPriority w:val="99"/>
    <w:semiHidden/>
    <w:unhideWhenUsed/>
    <w:rsid w:val="00C27297"/>
    <w:rPr>
      <w:sz w:val="18"/>
      <w:szCs w:val="18"/>
    </w:rPr>
  </w:style>
  <w:style w:type="paragraph" w:styleId="CommentText">
    <w:name w:val="annotation text"/>
    <w:basedOn w:val="Normal"/>
    <w:link w:val="CommentTextChar"/>
    <w:uiPriority w:val="99"/>
    <w:semiHidden/>
    <w:unhideWhenUsed/>
    <w:rsid w:val="00C27297"/>
  </w:style>
  <w:style w:type="character" w:customStyle="1" w:styleId="CommentTextChar">
    <w:name w:val="Comment Text Char"/>
    <w:basedOn w:val="DefaultParagraphFont"/>
    <w:link w:val="CommentText"/>
    <w:uiPriority w:val="99"/>
    <w:semiHidden/>
    <w:rsid w:val="00C27297"/>
  </w:style>
  <w:style w:type="character" w:styleId="Hyperlink">
    <w:name w:val="Hyperlink"/>
    <w:basedOn w:val="DefaultParagraphFont"/>
    <w:uiPriority w:val="99"/>
    <w:unhideWhenUsed/>
    <w:rsid w:val="00C27297"/>
    <w:rPr>
      <w:color w:val="0000FF"/>
      <w:u w:val="single"/>
    </w:rPr>
  </w:style>
  <w:style w:type="character" w:customStyle="1" w:styleId="lrzxr">
    <w:name w:val="lrzxr"/>
    <w:basedOn w:val="DefaultParagraphFont"/>
    <w:rsid w:val="00C27297"/>
  </w:style>
  <w:style w:type="paragraph" w:styleId="NormalWeb">
    <w:name w:val="Normal (Web)"/>
    <w:basedOn w:val="Normal"/>
    <w:uiPriority w:val="99"/>
    <w:unhideWhenUsed/>
    <w:rsid w:val="00C27297"/>
    <w:pPr>
      <w:spacing w:before="100" w:beforeAutospacing="1" w:after="100" w:afterAutospacing="1"/>
    </w:pPr>
    <w:rPr>
      <w:rFonts w:ascii="Times New Roman" w:eastAsia="Times New Roman" w:hAnsi="Times New Roman" w:cs="Times New Roman"/>
      <w:kern w:val="0"/>
      <w:lang w:bidi="he-IL"/>
      <w14:ligatures w14:val="none"/>
    </w:rPr>
  </w:style>
  <w:style w:type="character" w:customStyle="1" w:styleId="editors">
    <w:name w:val="editors"/>
    <w:basedOn w:val="DefaultParagraphFont"/>
    <w:rsid w:val="00C27297"/>
  </w:style>
  <w:style w:type="character" w:customStyle="1" w:styleId="contributors">
    <w:name w:val="contributors"/>
    <w:basedOn w:val="DefaultParagraphFont"/>
    <w:rsid w:val="00C27297"/>
  </w:style>
  <w:style w:type="character" w:customStyle="1" w:styleId="maintitle">
    <w:name w:val="maintitle"/>
    <w:basedOn w:val="DefaultParagraphFont"/>
    <w:rsid w:val="00C27297"/>
  </w:style>
  <w:style w:type="character" w:customStyle="1" w:styleId="series-title">
    <w:name w:val="series-title"/>
    <w:basedOn w:val="DefaultParagraphFont"/>
    <w:rsid w:val="00C27297"/>
  </w:style>
  <w:style w:type="paragraph" w:styleId="Footer">
    <w:name w:val="footer"/>
    <w:basedOn w:val="Normal"/>
    <w:link w:val="FooterChar"/>
    <w:uiPriority w:val="99"/>
    <w:unhideWhenUsed/>
    <w:rsid w:val="00C27297"/>
    <w:pPr>
      <w:tabs>
        <w:tab w:val="center" w:pos="4680"/>
        <w:tab w:val="right" w:pos="9360"/>
      </w:tabs>
    </w:pPr>
  </w:style>
  <w:style w:type="character" w:customStyle="1" w:styleId="FooterChar">
    <w:name w:val="Footer Char"/>
    <w:basedOn w:val="DefaultParagraphFont"/>
    <w:link w:val="Footer"/>
    <w:uiPriority w:val="99"/>
    <w:rsid w:val="00C27297"/>
  </w:style>
  <w:style w:type="character" w:styleId="PageNumber">
    <w:name w:val="page number"/>
    <w:basedOn w:val="DefaultParagraphFont"/>
    <w:uiPriority w:val="99"/>
    <w:semiHidden/>
    <w:unhideWhenUsed/>
    <w:rsid w:val="00C27297"/>
  </w:style>
  <w:style w:type="character" w:customStyle="1" w:styleId="Bodytext1">
    <w:name w:val="Body text|1_"/>
    <w:basedOn w:val="DefaultParagraphFont"/>
    <w:link w:val="Bodytext10"/>
    <w:rsid w:val="00C27297"/>
    <w:rPr>
      <w:sz w:val="20"/>
      <w:szCs w:val="20"/>
    </w:rPr>
  </w:style>
  <w:style w:type="paragraph" w:customStyle="1" w:styleId="Bodytext10">
    <w:name w:val="Body text|1"/>
    <w:basedOn w:val="Normal"/>
    <w:link w:val="Bodytext1"/>
    <w:rsid w:val="00C27297"/>
    <w:pPr>
      <w:widowControl w:val="0"/>
      <w:spacing w:after="280"/>
      <w:ind w:left="1620"/>
    </w:pPr>
    <w:rPr>
      <w:sz w:val="20"/>
      <w:szCs w:val="20"/>
    </w:rPr>
  </w:style>
  <w:style w:type="character" w:customStyle="1" w:styleId="breaker-breaker">
    <w:name w:val="breaker-breaker"/>
    <w:basedOn w:val="DefaultParagraphFont"/>
    <w:rsid w:val="00C27297"/>
  </w:style>
  <w:style w:type="character" w:customStyle="1" w:styleId="Bodytext3">
    <w:name w:val="Body text|3_"/>
    <w:basedOn w:val="DefaultParagraphFont"/>
    <w:link w:val="Bodytext30"/>
    <w:rsid w:val="00C27297"/>
    <w:rPr>
      <w:i/>
      <w:iCs/>
      <w:sz w:val="40"/>
      <w:szCs w:val="40"/>
    </w:rPr>
  </w:style>
  <w:style w:type="paragraph" w:customStyle="1" w:styleId="Bodytext30">
    <w:name w:val="Body text|3"/>
    <w:basedOn w:val="Normal"/>
    <w:link w:val="Bodytext3"/>
    <w:rsid w:val="00C27297"/>
    <w:pPr>
      <w:widowControl w:val="0"/>
      <w:spacing w:after="600" w:line="437" w:lineRule="auto"/>
      <w:ind w:firstLine="360"/>
    </w:pPr>
    <w:rPr>
      <w:i/>
      <w:iCs/>
      <w:sz w:val="40"/>
      <w:szCs w:val="40"/>
    </w:rPr>
  </w:style>
  <w:style w:type="character" w:customStyle="1" w:styleId="print-publication-date">
    <w:name w:val="print-publication-date"/>
    <w:basedOn w:val="DefaultParagraphFont"/>
    <w:rsid w:val="00C27297"/>
  </w:style>
  <w:style w:type="character" w:styleId="FollowedHyperlink">
    <w:name w:val="FollowedHyperlink"/>
    <w:basedOn w:val="DefaultParagraphFont"/>
    <w:uiPriority w:val="99"/>
    <w:semiHidden/>
    <w:unhideWhenUsed/>
    <w:rsid w:val="00C27297"/>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C27297"/>
    <w:rPr>
      <w:b/>
      <w:bCs/>
      <w:sz w:val="20"/>
      <w:szCs w:val="20"/>
    </w:rPr>
  </w:style>
  <w:style w:type="character" w:customStyle="1" w:styleId="CommentSubjectChar">
    <w:name w:val="Comment Subject Char"/>
    <w:basedOn w:val="CommentTextChar"/>
    <w:link w:val="CommentSubject"/>
    <w:uiPriority w:val="99"/>
    <w:semiHidden/>
    <w:rsid w:val="00C27297"/>
    <w:rPr>
      <w:b/>
      <w:bCs/>
      <w:sz w:val="20"/>
      <w:szCs w:val="20"/>
    </w:rPr>
  </w:style>
  <w:style w:type="paragraph" w:styleId="BalloonText">
    <w:name w:val="Balloon Text"/>
    <w:basedOn w:val="Normal"/>
    <w:link w:val="BalloonTextChar"/>
    <w:uiPriority w:val="99"/>
    <w:semiHidden/>
    <w:unhideWhenUsed/>
    <w:rsid w:val="00C2729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27297"/>
    <w:rPr>
      <w:rFonts w:ascii="Times New Roman" w:hAnsi="Times New Roman" w:cs="Times New Roman"/>
      <w:sz w:val="18"/>
      <w:szCs w:val="18"/>
    </w:rPr>
  </w:style>
  <w:style w:type="paragraph" w:styleId="Header">
    <w:name w:val="header"/>
    <w:basedOn w:val="Normal"/>
    <w:link w:val="HeaderChar"/>
    <w:uiPriority w:val="99"/>
    <w:unhideWhenUsed/>
    <w:rsid w:val="00C27297"/>
    <w:pPr>
      <w:tabs>
        <w:tab w:val="center" w:pos="4680"/>
        <w:tab w:val="right" w:pos="9360"/>
      </w:tabs>
    </w:pPr>
  </w:style>
  <w:style w:type="character" w:customStyle="1" w:styleId="HeaderChar">
    <w:name w:val="Header Char"/>
    <w:basedOn w:val="DefaultParagraphFont"/>
    <w:link w:val="Header"/>
    <w:uiPriority w:val="99"/>
    <w:rsid w:val="00C27297"/>
  </w:style>
  <w:style w:type="paragraph" w:styleId="Revision">
    <w:name w:val="Revision"/>
    <w:hidden/>
    <w:uiPriority w:val="99"/>
    <w:semiHidden/>
    <w:rsid w:val="00C27297"/>
  </w:style>
  <w:style w:type="paragraph" w:customStyle="1" w:styleId="contributors-author">
    <w:name w:val="contributors-author"/>
    <w:basedOn w:val="Normal"/>
    <w:rsid w:val="00C27297"/>
    <w:pPr>
      <w:spacing w:before="100" w:beforeAutospacing="1" w:after="100" w:afterAutospacing="1"/>
    </w:pPr>
    <w:rPr>
      <w:rFonts w:ascii="Times New Roman" w:eastAsia="Times New Roman" w:hAnsi="Times New Roman" w:cs="Times New Roman"/>
      <w:kern w:val="0"/>
      <w:lang w:bidi="he-IL"/>
      <w14:ligatures w14:val="none"/>
    </w:rPr>
  </w:style>
  <w:style w:type="character" w:customStyle="1" w:styleId="displayname">
    <w:name w:val="displayname"/>
    <w:basedOn w:val="DefaultParagraphFont"/>
    <w:rsid w:val="00C27297"/>
  </w:style>
  <w:style w:type="character" w:styleId="Strong">
    <w:name w:val="Strong"/>
    <w:basedOn w:val="DefaultParagraphFont"/>
    <w:uiPriority w:val="22"/>
    <w:qFormat/>
    <w:rsid w:val="00C27297"/>
    <w:rPr>
      <w:b/>
      <w:bCs/>
    </w:rPr>
  </w:style>
  <w:style w:type="paragraph" w:styleId="BodyText">
    <w:name w:val="Body Text"/>
    <w:basedOn w:val="Normal"/>
    <w:link w:val="BodyTextChar"/>
    <w:uiPriority w:val="1"/>
    <w:qFormat/>
    <w:rsid w:val="00C27297"/>
    <w:pPr>
      <w:widowControl w:val="0"/>
      <w:autoSpaceDE w:val="0"/>
      <w:autoSpaceDN w:val="0"/>
    </w:pPr>
    <w:rPr>
      <w:rFonts w:ascii="Times New Roman" w:eastAsia="Times New Roman" w:hAnsi="Times New Roman" w:cs="Times New Roman"/>
      <w:kern w:val="0"/>
      <w:sz w:val="21"/>
      <w:szCs w:val="21"/>
      <w14:ligatures w14:val="none"/>
    </w:rPr>
  </w:style>
  <w:style w:type="character" w:customStyle="1" w:styleId="BodyTextChar">
    <w:name w:val="Body Text Char"/>
    <w:basedOn w:val="DefaultParagraphFont"/>
    <w:link w:val="BodyText"/>
    <w:uiPriority w:val="1"/>
    <w:rsid w:val="00C27297"/>
    <w:rPr>
      <w:rFonts w:ascii="Times New Roman" w:eastAsia="Times New Roman" w:hAnsi="Times New Roman" w:cs="Times New Roman"/>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www.google.com/search?sca_esv=9c491feca8eb3a39&amp;hl=en&amp;q=Arnulf+von+Scheliha&amp;si=APYL9btZkf4kdGhzReFKIi4_F4HlfAbNt65clXF8w4EPLuE33vh2Z2NmGE95FWgUwNQ0qDVInIEQPh4rlCJII-MuFlZZ-wfzZQZyNe96SJU47oUaCvlDIFPTC8KuMvni5gP_KIzFZTQWix6AVY64as1Ux_CgmksI9iVFjbXGPgCU47mAdguzwfPD0SZvc8tof2KEZSm7Wx2rj8ofisCt2BDKaXzFcEpS4T6cBq0Pqw95-dQm9gm6JSWmumC1hAUS7M8r9oDjGV-fVMX3poVm8YN3ZQiOhugilQ%3D%3D&amp;sa=X&amp;ved=2ahUKEwigzvSqq9uMAxXxMlkFHd4-EWQQmxMoAXoECBkQAw" TargetMode="External"/><Relationship Id="rId2" Type="http://schemas.openxmlformats.org/officeDocument/2006/relationships/hyperlink" Target="https://www.google.com/search?sca_esv=9c491feca8eb3a39&amp;hl=en&amp;q=J%C3%B6rg+Dierken&amp;si=APYL9bvbTYBlvjo9HgsKokb80VOuw9zV-z5EXyhbMKCadi8Rh0lr6jtNj4_o4cHu9YF7v1jXYq5Vq_JZNxriRhE3F_W_ETPkK7187bGzvmQG-6QR2nzoc1WxvLNfc2Sv1fMRGbusJvaNLJ6ObtiGtD4I4C4qbCfTti8QMJhSvbX_h1KBudb4KzfghY1uZnizC-EFe6exdQPxQlHNskTzMiXbxxnWNtIN-ZIx6tSu1koGgnnF7E7ZRJHzDzGUvcBbqrz7j2SQvi2OGxnyC_wakTR1xTcQHzhRqQ%3D%3D&amp;sa=X&amp;ved=2ahUKEwigzvSqq9uMAxXxMlkFHd4-EWQQmxMoAHoECBkQAg" TargetMode="External"/><Relationship Id="rId1" Type="http://schemas.openxmlformats.org/officeDocument/2006/relationships/hyperlink" Target="https://www.google.com/search?sca_esv=9c491feca8eb3a39&amp;hl=en&amp;q=John+Loughlin+(political+scientist)&amp;si=APYL9btKi1TLoawpxIKkhA47KIc3RH36yjJAdk2TmwBtOZld-qBzUxF5v7rGTdeWcHg8wDCYl4-WahGr-GMU-07Q7bJQFp7LKGpBZk52pNj2dNXd8naSQsPeE709oedob4XF61I3KmnDNLWMl06lS5W0dcY6qjavwZ8h8o3Nnj6HI2qN1eSWJdnFTFXqvUVxERio2jUDNzhIBC-aoaULiMMdp86u_FIekpRY4DcpG7SIxkJAk59ro2g%3D&amp;sa=X&amp;ved=2ahUKEwjsndqwqtuMAxVGFFkFHSkxKMwQmxMoAHoECAwQ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AE16C-B9AC-47E8-B40C-210089EA7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30</Pages>
  <Words>6753</Words>
  <Characters>38498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Aubert</dc:creator>
  <cp:keywords/>
  <dc:description/>
  <cp:lastModifiedBy>Randall</cp:lastModifiedBy>
  <cp:revision>5</cp:revision>
  <cp:lastPrinted>2025-08-06T20:33:00Z</cp:lastPrinted>
  <dcterms:created xsi:type="dcterms:W3CDTF">2025-12-15T19:54:00Z</dcterms:created>
  <dcterms:modified xsi:type="dcterms:W3CDTF">2025-12-22T15:11:00Z</dcterms:modified>
</cp:coreProperties>
</file>