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C8CDD" w14:textId="760F2E9E" w:rsidR="00A42C26" w:rsidRDefault="00000000">
      <w:pPr>
        <w:pStyle w:val="subTitleStyle"/>
        <w:spacing w:after="100"/>
        <w:jc w:val="center"/>
      </w:pPr>
      <w:r>
        <w:t>第</w:t>
      </w:r>
      <w:r w:rsidR="006C56E1">
        <w:rPr>
          <w:rFonts w:hint="eastAsia"/>
        </w:rPr>
        <w:t>二</w:t>
      </w:r>
      <w:r>
        <w:t>章 课时练习</w:t>
      </w:r>
    </w:p>
    <w:p w14:paraId="3A74F8B1" w14:textId="77777777" w:rsidR="00A42C26" w:rsidRDefault="00000000">
      <w:pPr>
        <w:pStyle w:val="studentInputStyle"/>
        <w:spacing w:before="140" w:after="140"/>
        <w:jc w:val="center"/>
      </w:pPr>
      <w:r>
        <w:t>学校:___________姓名:___________班级:___________考号:___________</w:t>
      </w:r>
    </w:p>
    <w:p w14:paraId="34756243" w14:textId="7A6F14E2" w:rsidR="00A42C26" w:rsidRDefault="006C56E1" w:rsidP="006C56E1">
      <w:pPr>
        <w:pStyle w:val="paraStyle"/>
        <w:numPr>
          <w:ilvl w:val="0"/>
          <w:numId w:val="3"/>
        </w:numPr>
        <w:spacing w:before="200" w:after="200"/>
      </w:pPr>
      <w:r>
        <w:rPr>
          <w:rFonts w:hint="eastAsia"/>
        </w:rPr>
        <w:t>填空题</w:t>
      </w:r>
    </w:p>
    <w:p w14:paraId="0C43FE6F" w14:textId="5F67CB74" w:rsidR="006C56E1" w:rsidRDefault="006C56E1" w:rsidP="006C56E1">
      <w:pPr>
        <w:pStyle w:val="paraStyle"/>
        <w:spacing w:before="200" w:after="200"/>
      </w:pPr>
      <w:r>
        <w:rPr>
          <w:rFonts w:hint="eastAsia"/>
        </w:rPr>
        <w:t>写出以下函数的导数</w:t>
      </w:r>
    </w:p>
    <w:p w14:paraId="3F1F34A9" w14:textId="230DAC90" w:rsidR="006C56E1" w:rsidRPr="006C56E1" w:rsidRDefault="00000000" w:rsidP="006C56E1">
      <w:pPr>
        <w:rPr>
          <w:rFonts w:ascii="宋体" w:eastAsia="宋体" w:hAnsi="宋体" w:cs="宋体"/>
          <w:sz w:val="28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C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'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4"/>
            </w:rPr>
            <m:t>=</m:t>
          </m:r>
        </m:oMath>
      </m:oMathPara>
    </w:p>
    <w:p w14:paraId="72661702" w14:textId="77777777" w:rsidR="006C56E1" w:rsidRPr="006C56E1" w:rsidRDefault="006C56E1" w:rsidP="006C56E1">
      <w:pPr>
        <w:rPr>
          <w:rFonts w:ascii="宋体" w:eastAsia="宋体" w:hAnsi="宋体" w:cs="宋体"/>
          <w:sz w:val="28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sz w:val="28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α</m:t>
              </m:r>
            </m:sup>
          </m:sSup>
          <m:sSup>
            <m:sSupPr>
              <m:ctrlPr>
                <w:rPr>
                  <w:rFonts w:ascii="Cambria Math" w:hAnsi="Cambria Math"/>
                  <w:sz w:val="28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)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'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4"/>
            </w:rPr>
            <m:t>=</m:t>
          </m:r>
        </m:oMath>
      </m:oMathPara>
    </w:p>
    <w:p w14:paraId="67DC0795" w14:textId="77777777" w:rsidR="006C56E1" w:rsidRPr="006C56E1" w:rsidRDefault="006C56E1" w:rsidP="006C56E1">
      <w:pPr>
        <w:rPr>
          <w:rFonts w:ascii="宋体" w:eastAsia="宋体" w:hAnsi="宋体" w:cs="宋体"/>
          <w:sz w:val="28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sz w:val="28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a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sz w:val="28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)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'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4"/>
            </w:rPr>
            <m:t>=</m:t>
          </m:r>
        </m:oMath>
      </m:oMathPara>
    </w:p>
    <w:p w14:paraId="73EE86B9" w14:textId="7F1BD510" w:rsidR="006C56E1" w:rsidRPr="006C56E1" w:rsidRDefault="006C56E1" w:rsidP="006C56E1">
      <w:pPr>
        <w:rPr>
          <w:rFonts w:ascii="宋体" w:eastAsia="宋体" w:hAnsi="宋体" w:cs="宋体"/>
          <w:sz w:val="28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sz w:val="28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log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a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4"/>
            </w:rPr>
            <m:t>⁡x</m:t>
          </m:r>
          <m:sSup>
            <m:sSupPr>
              <m:ctrlPr>
                <w:rPr>
                  <w:rFonts w:ascii="Cambria Math" w:hAnsi="Cambria Math"/>
                  <w:sz w:val="28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)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'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4"/>
            </w:rPr>
            <m:t>=</m:t>
          </m:r>
        </m:oMath>
      </m:oMathPara>
    </w:p>
    <w:p w14:paraId="7784846C" w14:textId="69C9C344" w:rsidR="006C56E1" w:rsidRPr="006C56E1" w:rsidRDefault="006C56E1" w:rsidP="006C56E1">
      <w:pPr>
        <w:rPr>
          <w:rFonts w:ascii="宋体" w:eastAsia="宋体" w:hAnsi="宋体" w:cs="宋体"/>
          <w:sz w:val="28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4"/>
            </w:rPr>
            <m:t>(si</m:t>
          </m:r>
          <m:func>
            <m:funcPr>
              <m:ctrlPr>
                <w:rPr>
                  <w:rFonts w:ascii="Cambria Math" w:eastAsia="Cambria Math" w:hAnsi="Cambria Math" w:cs="Cambria Math"/>
                  <w:i/>
                  <w:sz w:val="28"/>
                  <w:szCs w:val="24"/>
                </w:rPr>
              </m:ctrlPr>
            </m:funcPr>
            <m:fName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n</m:t>
              </m:r>
            </m:fName>
            <m:e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'</m:t>
                  </m:r>
                </m:sup>
              </m:sSup>
            </m:e>
          </m:func>
          <m:r>
            <w:rPr>
              <w:rFonts w:ascii="Cambria Math" w:eastAsia="Cambria Math" w:hAnsi="Cambria Math" w:cs="Cambria Math"/>
              <w:sz w:val="28"/>
              <w:szCs w:val="24"/>
            </w:rPr>
            <m:t>=</m:t>
          </m:r>
        </m:oMath>
      </m:oMathPara>
    </w:p>
    <w:p w14:paraId="6D409221" w14:textId="7C54FCAA" w:rsidR="006C56E1" w:rsidRPr="006C56E1" w:rsidRDefault="006C56E1" w:rsidP="006C56E1">
      <w:pPr>
        <w:rPr>
          <w:sz w:val="28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4"/>
            </w:rPr>
            <m:t>(cos⁡x</m:t>
          </m:r>
          <m:sSup>
            <m:sSupPr>
              <m:ctrlPr>
                <w:rPr>
                  <w:rFonts w:ascii="Cambria Math" w:hAnsi="Cambria Math"/>
                  <w:sz w:val="28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)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'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4"/>
            </w:rPr>
            <m:t>=</m:t>
          </m:r>
        </m:oMath>
      </m:oMathPara>
    </w:p>
    <w:p w14:paraId="57508E77" w14:textId="6AD741D4" w:rsidR="00A42C26" w:rsidRDefault="006C56E1" w:rsidP="006C56E1">
      <w:pPr>
        <w:pStyle w:val="paraStyle"/>
        <w:numPr>
          <w:ilvl w:val="0"/>
          <w:numId w:val="3"/>
        </w:numPr>
        <w:spacing w:before="200" w:after="200"/>
      </w:pPr>
      <w:r>
        <w:rPr>
          <w:rFonts w:hint="eastAsia"/>
        </w:rPr>
        <w:t>解答题</w:t>
      </w:r>
    </w:p>
    <w:p w14:paraId="4D55ACE9" w14:textId="4D5B7724" w:rsidR="006C56E1" w:rsidRDefault="004B09FB" w:rsidP="006C56E1">
      <w:pPr>
        <w:pStyle w:val="paraStyle"/>
        <w:spacing w:before="200" w:after="200"/>
      </w:pPr>
      <w:r w:rsidRPr="004B09FB">
        <w:rPr>
          <w:noProof/>
        </w:rPr>
        <w:drawing>
          <wp:inline distT="0" distB="0" distL="0" distR="0" wp14:anchorId="37AF279B" wp14:editId="1239CC91">
            <wp:extent cx="2174240" cy="5511992"/>
            <wp:effectExtent l="0" t="0" r="0" b="0"/>
            <wp:docPr id="314989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89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6050" cy="551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9FB">
        <w:rPr>
          <w:noProof/>
        </w:rPr>
        <w:drawing>
          <wp:inline distT="0" distB="0" distL="0" distR="0" wp14:anchorId="48F689F4" wp14:editId="3BCB5C46">
            <wp:extent cx="2351143" cy="5528945"/>
            <wp:effectExtent l="0" t="0" r="0" b="0"/>
            <wp:docPr id="108966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6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4592" cy="556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A34F" w14:textId="77777777" w:rsidR="006C56E1" w:rsidRDefault="006C56E1" w:rsidP="006C56E1">
      <w:pPr>
        <w:pStyle w:val="paraStyle"/>
        <w:spacing w:before="200" w:after="200"/>
      </w:pPr>
    </w:p>
    <w:p w14:paraId="6D5FCE34" w14:textId="77777777" w:rsidR="006C56E1" w:rsidRDefault="006C56E1" w:rsidP="006C56E1">
      <w:pPr>
        <w:pStyle w:val="paraStyle"/>
        <w:spacing w:before="200" w:after="200"/>
      </w:pPr>
    </w:p>
    <w:p w14:paraId="485401AC" w14:textId="77777777" w:rsidR="006C56E1" w:rsidRPr="006C56E1" w:rsidRDefault="00000000" w:rsidP="006C56E1">
      <w:pPr>
        <w:rPr>
          <w:rFonts w:ascii="宋体" w:eastAsia="宋体" w:hAnsi="宋体" w:cs="宋体"/>
          <w:sz w:val="28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C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'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4"/>
            </w:rPr>
            <m:t>=0</m:t>
          </m:r>
        </m:oMath>
      </m:oMathPara>
    </w:p>
    <w:p w14:paraId="59D0FCB9" w14:textId="77777777" w:rsidR="006C56E1" w:rsidRPr="006C56E1" w:rsidRDefault="006C56E1" w:rsidP="006C56E1">
      <w:pPr>
        <w:rPr>
          <w:rFonts w:ascii="宋体" w:eastAsia="宋体" w:hAnsi="宋体" w:cs="宋体"/>
          <w:sz w:val="28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sz w:val="28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α</m:t>
              </m:r>
            </m:sup>
          </m:sSup>
          <m:sSup>
            <m:sSupPr>
              <m:ctrlPr>
                <w:rPr>
                  <w:rFonts w:ascii="Cambria Math" w:hAnsi="Cambria Math"/>
                  <w:sz w:val="28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)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'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4"/>
            </w:rPr>
            <m:t>=α</m:t>
          </m:r>
          <m:sSup>
            <m:sSupPr>
              <m:ctrlPr>
                <w:rPr>
                  <w:rFonts w:ascii="Cambria Math" w:hAnsi="Cambria Math"/>
                  <w:sz w:val="28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α-1</m:t>
              </m:r>
            </m:sup>
          </m:sSup>
        </m:oMath>
      </m:oMathPara>
    </w:p>
    <w:p w14:paraId="417C2BDC" w14:textId="77777777" w:rsidR="006C56E1" w:rsidRPr="006C56E1" w:rsidRDefault="006C56E1" w:rsidP="006C56E1">
      <w:pPr>
        <w:rPr>
          <w:rFonts w:ascii="宋体" w:eastAsia="宋体" w:hAnsi="宋体" w:cs="宋体"/>
          <w:sz w:val="28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sz w:val="28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a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sz w:val="28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)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'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a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x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4"/>
            </w:rPr>
            <m:t>l</m:t>
          </m:r>
          <m:func>
            <m:funcPr>
              <m:ctrlPr>
                <w:rPr>
                  <w:rFonts w:ascii="Cambria Math" w:eastAsia="Cambria Math" w:hAnsi="Cambria Math" w:cs="Cambria Math"/>
                  <w:i/>
                  <w:sz w:val="28"/>
                  <w:szCs w:val="24"/>
                </w:rPr>
              </m:ctrlPr>
            </m:funcPr>
            <m:fName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n</m:t>
              </m:r>
            </m:fName>
            <m:e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a</m:t>
              </m:r>
            </m:e>
          </m:func>
        </m:oMath>
      </m:oMathPara>
    </w:p>
    <w:p w14:paraId="53AB6AEA" w14:textId="77777777" w:rsidR="006C56E1" w:rsidRPr="006C56E1" w:rsidRDefault="006C56E1" w:rsidP="006C56E1">
      <w:pPr>
        <w:rPr>
          <w:rFonts w:ascii="宋体" w:eastAsia="宋体" w:hAnsi="宋体" w:cs="宋体"/>
          <w:sz w:val="28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sz w:val="28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log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a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4"/>
            </w:rPr>
            <m:t>⁡x</m:t>
          </m:r>
          <m:sSup>
            <m:sSupPr>
              <m:ctrlPr>
                <w:rPr>
                  <w:rFonts w:ascii="Cambria Math" w:hAnsi="Cambria Math"/>
                  <w:sz w:val="28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)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'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xl</m:t>
              </m:r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</w:rPr>
                  </m:ctrlPr>
                </m:funcPr>
                <m:fNam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n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a</m:t>
                  </m:r>
                </m:e>
              </m:func>
            </m:den>
          </m:f>
        </m:oMath>
      </m:oMathPara>
    </w:p>
    <w:p w14:paraId="72318499" w14:textId="77777777" w:rsidR="006C56E1" w:rsidRPr="006C56E1" w:rsidRDefault="006C56E1" w:rsidP="006C56E1">
      <w:pPr>
        <w:rPr>
          <w:rFonts w:ascii="宋体" w:eastAsia="宋体" w:hAnsi="宋体" w:cs="宋体"/>
          <w:sz w:val="28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4"/>
            </w:rPr>
            <m:t>(si</m:t>
          </m:r>
          <m:func>
            <m:funcPr>
              <m:ctrlPr>
                <w:rPr>
                  <w:rFonts w:ascii="Cambria Math" w:eastAsia="Cambria Math" w:hAnsi="Cambria Math" w:cs="Cambria Math"/>
                  <w:i/>
                  <w:sz w:val="28"/>
                  <w:szCs w:val="24"/>
                </w:rPr>
              </m:ctrlPr>
            </m:funcPr>
            <m:fName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n</m:t>
              </m:r>
            </m:fName>
            <m:e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'</m:t>
                  </m:r>
                </m:sup>
              </m:sSup>
            </m:e>
          </m:func>
          <m:r>
            <w:rPr>
              <w:rFonts w:ascii="Cambria Math" w:eastAsia="Cambria Math" w:hAnsi="Cambria Math" w:cs="Cambria Math"/>
              <w:sz w:val="28"/>
              <w:szCs w:val="24"/>
            </w:rPr>
            <m:t>=co</m:t>
          </m:r>
          <m:func>
            <m:funcPr>
              <m:ctrlPr>
                <w:rPr>
                  <w:rFonts w:ascii="Cambria Math" w:eastAsia="Cambria Math" w:hAnsi="Cambria Math" w:cs="Cambria Math"/>
                  <w:i/>
                  <w:sz w:val="28"/>
                  <w:szCs w:val="24"/>
                </w:rPr>
              </m:ctrlPr>
            </m:funcPr>
            <m:fName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s</m:t>
              </m:r>
            </m:fName>
            <m:e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x</m:t>
              </m:r>
            </m:e>
          </m:func>
        </m:oMath>
      </m:oMathPara>
    </w:p>
    <w:p w14:paraId="70B8C981" w14:textId="77777777" w:rsidR="006C56E1" w:rsidRPr="006C56E1" w:rsidRDefault="006C56E1" w:rsidP="006C56E1">
      <w:pPr>
        <w:rPr>
          <w:sz w:val="28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4"/>
            </w:rPr>
            <m:t>(cos⁡x</m:t>
          </m:r>
          <m:sSup>
            <m:sSupPr>
              <m:ctrlPr>
                <w:rPr>
                  <w:rFonts w:ascii="Cambria Math" w:hAnsi="Cambria Math"/>
                  <w:sz w:val="28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)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'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4"/>
            </w:rPr>
            <m:t>=sin⁡x</m:t>
          </m:r>
        </m:oMath>
      </m:oMathPara>
    </w:p>
    <w:p w14:paraId="1F728983" w14:textId="3D6FC274" w:rsidR="004B09FB" w:rsidRDefault="004B09FB" w:rsidP="006C56E1">
      <w:pPr>
        <w:pStyle w:val="paraStyle"/>
        <w:spacing w:before="200" w:after="200"/>
      </w:pPr>
    </w:p>
    <w:p w14:paraId="7E6F5C3F" w14:textId="77777777" w:rsidR="00A42C26" w:rsidRDefault="00000000">
      <w:pPr>
        <w:pStyle w:val="subTitleStyle7b5e2248-058b-46d4-9a82-b7728fcc2ffd"/>
        <w:spacing w:before="600" w:after="600"/>
        <w:jc w:val="center"/>
      </w:pPr>
      <w:r>
        <w:br w:type="page"/>
      </w:r>
      <w:r>
        <w:lastRenderedPageBreak/>
        <w:t>参考答案</w:t>
      </w:r>
    </w:p>
    <w:p w14:paraId="1132E6E8" w14:textId="77777777" w:rsidR="00A42C26" w:rsidRDefault="00000000">
      <w:pPr>
        <w:widowControl w:val="0"/>
        <w:tabs>
          <w:tab w:val="left" w:pos="4536"/>
        </w:tabs>
        <w:snapToGrid w:val="0"/>
        <w:spacing w:line="32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Times New Roman" w:hAnsi="Times New Roman" w:cs="Times New Roman"/>
        </w:rPr>
        <w:t>1．</w:t>
      </w:r>
      <w:r>
        <w:rPr>
          <w:rFonts w:ascii="Times New Roman" w:eastAsia="宋体" w:hAnsi="Times New Roman" w:cs="Times New Roman" w:hint="eastAsia"/>
          <w:spacing w:val="10"/>
          <w:szCs w:val="21"/>
        </w:rPr>
        <w:t>【答案】</w:t>
      </w:r>
      <w:r>
        <w:rPr>
          <w:rFonts w:ascii="Times New Roman" w:eastAsia="宋体" w:hAnsi="Times New Roman" w:cs="Times New Roman"/>
          <w:spacing w:val="10"/>
          <w:szCs w:val="21"/>
        </w:rPr>
        <w:t>B</w:t>
      </w:r>
    </w:p>
    <w:p w14:paraId="68D11C3C" w14:textId="77777777" w:rsidR="00A42C26" w:rsidRDefault="00000000">
      <w:pPr>
        <w:widowControl w:val="0"/>
        <w:tabs>
          <w:tab w:val="left" w:pos="4536"/>
        </w:tabs>
        <w:snapToGrid w:val="0"/>
        <w:spacing w:line="32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pacing w:val="10"/>
          <w:szCs w:val="21"/>
        </w:rPr>
        <w:t>【详解】</w:t>
      </w:r>
      <w:r>
        <w:rPr>
          <w:rFonts w:ascii="Times New Roman" w:eastAsia="宋体" w:hAnsi="Times New Roman" w:cs="Times New Roman"/>
          <w:spacing w:val="10"/>
          <w:szCs w:val="21"/>
        </w:rPr>
        <w:t>Δ</w:t>
      </w:r>
      <w:r>
        <w:rPr>
          <w:rFonts w:ascii="Times New Roman" w:eastAsia="宋体" w:hAnsi="Times New Roman" w:cs="Times New Roman"/>
          <w:i/>
          <w:spacing w:val="10"/>
          <w:szCs w:val="21"/>
        </w:rPr>
        <w:t>y</w:t>
      </w:r>
      <w:r>
        <w:rPr>
          <w:rFonts w:ascii="Times New Roman" w:eastAsia="宋体" w:hAnsi="Times New Roman" w:cs="Times New Roman"/>
          <w:spacing w:val="10"/>
          <w:szCs w:val="21"/>
        </w:rPr>
        <w:t>＝</w:t>
      </w:r>
      <w:r>
        <w:rPr>
          <w:rFonts w:ascii="Times New Roman" w:eastAsia="宋体" w:hAnsi="Times New Roman" w:cs="Times New Roman"/>
          <w:i/>
          <w:spacing w:val="10"/>
          <w:szCs w:val="21"/>
        </w:rPr>
        <w:t>f</w:t>
      </w:r>
      <w:r>
        <w:rPr>
          <w:rFonts w:ascii="Times New Roman" w:eastAsia="宋体" w:hAnsi="Times New Roman" w:cs="Times New Roman"/>
          <w:spacing w:val="10"/>
          <w:szCs w:val="21"/>
        </w:rPr>
        <w:t>(</w:t>
      </w:r>
      <w:r>
        <w:rPr>
          <w:rFonts w:ascii="Times New Roman" w:eastAsia="宋体" w:hAnsi="Times New Roman" w:cs="Times New Roman"/>
          <w:i/>
          <w:spacing w:val="10"/>
          <w:szCs w:val="21"/>
        </w:rPr>
        <w:t>x</w:t>
      </w:r>
      <w:r>
        <w:rPr>
          <w:rFonts w:ascii="Times New Roman" w:eastAsia="宋体" w:hAnsi="Times New Roman" w:cs="Times New Roman"/>
          <w:spacing w:val="10"/>
          <w:szCs w:val="21"/>
        </w:rPr>
        <w:t>＋</w:t>
      </w:r>
      <w:r>
        <w:rPr>
          <w:rFonts w:ascii="Times New Roman" w:eastAsia="宋体" w:hAnsi="Times New Roman" w:cs="Times New Roman"/>
          <w:spacing w:val="10"/>
          <w:szCs w:val="21"/>
        </w:rPr>
        <w:t>Δ</w:t>
      </w:r>
      <w:r>
        <w:rPr>
          <w:rFonts w:ascii="Times New Roman" w:eastAsia="宋体" w:hAnsi="Times New Roman" w:cs="Times New Roman"/>
          <w:i/>
          <w:spacing w:val="10"/>
          <w:szCs w:val="21"/>
        </w:rPr>
        <w:t>x</w:t>
      </w:r>
      <w:r>
        <w:rPr>
          <w:rFonts w:ascii="Times New Roman" w:eastAsia="宋体" w:hAnsi="Times New Roman" w:cs="Times New Roman"/>
          <w:spacing w:val="10"/>
          <w:szCs w:val="21"/>
        </w:rPr>
        <w:t>)</w:t>
      </w:r>
      <w:r>
        <w:rPr>
          <w:rFonts w:ascii="Times New Roman" w:eastAsia="宋体" w:hAnsi="Times New Roman" w:cs="Times New Roman"/>
          <w:spacing w:val="10"/>
          <w:szCs w:val="21"/>
        </w:rPr>
        <w:t>－</w:t>
      </w:r>
      <w:r>
        <w:rPr>
          <w:rFonts w:ascii="Times New Roman" w:eastAsia="宋体" w:hAnsi="Times New Roman" w:cs="Times New Roman"/>
          <w:i/>
          <w:spacing w:val="10"/>
          <w:szCs w:val="21"/>
        </w:rPr>
        <w:t>f</w:t>
      </w:r>
      <w:r>
        <w:rPr>
          <w:rFonts w:ascii="Times New Roman" w:eastAsia="宋体" w:hAnsi="Times New Roman" w:cs="Times New Roman"/>
          <w:spacing w:val="10"/>
          <w:szCs w:val="21"/>
        </w:rPr>
        <w:t>(</w:t>
      </w:r>
      <w:r>
        <w:rPr>
          <w:rFonts w:ascii="Times New Roman" w:eastAsia="宋体" w:hAnsi="Times New Roman" w:cs="Times New Roman"/>
          <w:i/>
          <w:spacing w:val="10"/>
          <w:szCs w:val="21"/>
        </w:rPr>
        <w:t>x</w:t>
      </w:r>
      <w:r>
        <w:rPr>
          <w:rFonts w:ascii="Times New Roman" w:eastAsia="宋体" w:hAnsi="Times New Roman" w:cs="Times New Roman"/>
          <w:spacing w:val="10"/>
          <w:szCs w:val="21"/>
        </w:rPr>
        <w:t>)</w:t>
      </w:r>
      <w:r>
        <w:rPr>
          <w:rFonts w:ascii="Times New Roman" w:eastAsia="宋体" w:hAnsi="Times New Roman" w:cs="Times New Roman"/>
          <w:spacing w:val="10"/>
          <w:szCs w:val="21"/>
        </w:rPr>
        <w:t>＝</w:t>
      </w:r>
      <w:r>
        <w:rPr>
          <w:rFonts w:ascii="Times New Roman" w:eastAsia="宋体" w:hAnsi="Times New Roman" w:cs="Times New Roman"/>
          <w:i/>
          <w:spacing w:val="10"/>
          <w:szCs w:val="21"/>
        </w:rPr>
        <w:t>f</w:t>
      </w:r>
      <w:r>
        <w:rPr>
          <w:rFonts w:ascii="Times New Roman" w:eastAsia="宋体" w:hAnsi="Times New Roman" w:cs="Times New Roman"/>
          <w:spacing w:val="10"/>
          <w:szCs w:val="21"/>
        </w:rPr>
        <w:t>(2</w:t>
      </w:r>
      <w:r>
        <w:rPr>
          <w:rFonts w:ascii="Times New Roman" w:eastAsia="宋体" w:hAnsi="Times New Roman" w:cs="Times New Roman"/>
          <w:spacing w:val="10"/>
          <w:szCs w:val="21"/>
        </w:rPr>
        <w:t>＋</w:t>
      </w:r>
      <w:r>
        <w:rPr>
          <w:rFonts w:ascii="Times New Roman" w:eastAsia="宋体" w:hAnsi="Times New Roman" w:cs="Times New Roman"/>
          <w:spacing w:val="10"/>
          <w:szCs w:val="21"/>
        </w:rPr>
        <w:t>0.1)</w:t>
      </w:r>
      <w:r>
        <w:rPr>
          <w:rFonts w:ascii="Times New Roman" w:eastAsia="宋体" w:hAnsi="Times New Roman" w:cs="Times New Roman"/>
          <w:spacing w:val="10"/>
          <w:szCs w:val="21"/>
        </w:rPr>
        <w:t>－</w:t>
      </w:r>
      <w:r>
        <w:rPr>
          <w:rFonts w:ascii="Times New Roman" w:eastAsia="宋体" w:hAnsi="Times New Roman" w:cs="Times New Roman"/>
          <w:i/>
          <w:spacing w:val="10"/>
          <w:szCs w:val="21"/>
        </w:rPr>
        <w:t>f</w:t>
      </w:r>
      <w:r>
        <w:rPr>
          <w:rFonts w:ascii="Times New Roman" w:eastAsia="宋体" w:hAnsi="Times New Roman" w:cs="Times New Roman"/>
          <w:spacing w:val="10"/>
          <w:szCs w:val="21"/>
        </w:rPr>
        <w:t>(2)</w:t>
      </w:r>
      <w:r>
        <w:rPr>
          <w:rFonts w:ascii="Times New Roman" w:eastAsia="宋体" w:hAnsi="Times New Roman" w:cs="Times New Roman"/>
          <w:spacing w:val="10"/>
          <w:szCs w:val="21"/>
        </w:rPr>
        <w:t>＝</w:t>
      </w:r>
      <w:r>
        <w:rPr>
          <w:rFonts w:ascii="Times New Roman" w:eastAsia="宋体" w:hAnsi="Times New Roman" w:cs="Times New Roman"/>
          <w:spacing w:val="10"/>
          <w:szCs w:val="21"/>
        </w:rPr>
        <w:t>(2.1)</w:t>
      </w:r>
      <w:r>
        <w:rPr>
          <w:rFonts w:ascii="Times New Roman" w:eastAsia="宋体" w:hAnsi="Times New Roman" w:cs="Times New Roman"/>
          <w:spacing w:val="10"/>
          <w:szCs w:val="21"/>
          <w:vertAlign w:val="superscript"/>
        </w:rPr>
        <w:t>2</w:t>
      </w:r>
      <w:r>
        <w:rPr>
          <w:rFonts w:ascii="Times New Roman" w:eastAsia="宋体" w:hAnsi="Times New Roman" w:cs="Times New Roman"/>
          <w:spacing w:val="10"/>
          <w:szCs w:val="21"/>
        </w:rPr>
        <w:t>＋</w:t>
      </w:r>
      <w:r>
        <w:rPr>
          <w:rFonts w:ascii="Times New Roman" w:eastAsia="宋体" w:hAnsi="Times New Roman" w:cs="Times New Roman"/>
          <w:spacing w:val="10"/>
          <w:szCs w:val="21"/>
        </w:rPr>
        <w:t>1</w:t>
      </w:r>
      <w:r>
        <w:rPr>
          <w:rFonts w:ascii="Times New Roman" w:eastAsia="宋体" w:hAnsi="Times New Roman" w:cs="Times New Roman"/>
          <w:spacing w:val="10"/>
          <w:szCs w:val="21"/>
        </w:rPr>
        <w:t>－</w:t>
      </w:r>
      <w:r>
        <w:rPr>
          <w:rFonts w:ascii="Times New Roman" w:eastAsia="宋体" w:hAnsi="Times New Roman" w:cs="Times New Roman"/>
          <w:spacing w:val="10"/>
          <w:szCs w:val="21"/>
        </w:rPr>
        <w:t>(2</w:t>
      </w:r>
      <w:r>
        <w:rPr>
          <w:rFonts w:ascii="Times New Roman" w:eastAsia="宋体" w:hAnsi="Times New Roman" w:cs="Times New Roman"/>
          <w:spacing w:val="10"/>
          <w:szCs w:val="21"/>
          <w:vertAlign w:val="superscript"/>
        </w:rPr>
        <w:t>2</w:t>
      </w:r>
      <w:r>
        <w:rPr>
          <w:rFonts w:ascii="Times New Roman" w:eastAsia="宋体" w:hAnsi="Times New Roman" w:cs="Times New Roman"/>
          <w:spacing w:val="10"/>
          <w:szCs w:val="21"/>
        </w:rPr>
        <w:t>＋</w:t>
      </w:r>
      <w:r>
        <w:rPr>
          <w:rFonts w:ascii="Times New Roman" w:eastAsia="宋体" w:hAnsi="Times New Roman" w:cs="Times New Roman"/>
          <w:spacing w:val="10"/>
          <w:szCs w:val="21"/>
        </w:rPr>
        <w:t>1)</w:t>
      </w:r>
      <w:r>
        <w:rPr>
          <w:rFonts w:ascii="Times New Roman" w:eastAsia="宋体" w:hAnsi="Times New Roman" w:cs="Times New Roman"/>
          <w:spacing w:val="10"/>
          <w:szCs w:val="21"/>
        </w:rPr>
        <w:t>＝</w:t>
      </w:r>
      <w:r>
        <w:rPr>
          <w:rFonts w:ascii="Times New Roman" w:eastAsia="宋体" w:hAnsi="Times New Roman" w:cs="Times New Roman"/>
          <w:spacing w:val="10"/>
          <w:szCs w:val="21"/>
        </w:rPr>
        <w:t>0.41.</w:t>
      </w:r>
      <w:r>
        <w:rPr>
          <w:rFonts w:ascii="Times New Roman" w:eastAsia="宋体" w:hAnsi="Times New Roman" w:cs="Times New Roman"/>
          <w:spacing w:val="10"/>
          <w:szCs w:val="21"/>
        </w:rPr>
        <w:t>故选</w:t>
      </w:r>
      <w:r>
        <w:rPr>
          <w:rFonts w:ascii="Times New Roman" w:eastAsia="宋体" w:hAnsi="Times New Roman" w:cs="Times New Roman"/>
          <w:spacing w:val="10"/>
          <w:szCs w:val="21"/>
        </w:rPr>
        <w:t>B.</w:t>
      </w:r>
    </w:p>
    <w:p w14:paraId="39350E5A" w14:textId="77777777" w:rsidR="00A42C26" w:rsidRDefault="00A42C26">
      <w:pPr>
        <w:widowControl w:val="0"/>
        <w:tabs>
          <w:tab w:val="left" w:pos="4536"/>
        </w:tabs>
        <w:snapToGrid w:val="0"/>
        <w:spacing w:line="320" w:lineRule="auto"/>
        <w:rPr>
          <w:rFonts w:ascii="Times New Roman" w:eastAsia="宋体" w:hAnsi="Times New Roman" w:cs="Times New Roman"/>
          <w:szCs w:val="21"/>
        </w:rPr>
      </w:pPr>
    </w:p>
    <w:p w14:paraId="43746365" w14:textId="77777777" w:rsidR="00A42C26" w:rsidRDefault="00000000">
      <w:pPr>
        <w:spacing w:line="320" w:lineRule="auto"/>
        <w:textAlignment w:val="center"/>
      </w:pPr>
      <w:r>
        <w:rPr>
          <w:rFonts w:ascii="Times New Roman" w:eastAsia="Times New Roman" w:hAnsi="Times New Roman" w:cs="Times New Roman"/>
        </w:rPr>
        <w:t>2．</w:t>
      </w:r>
      <w:r>
        <w:rPr>
          <w:spacing w:val="10"/>
        </w:rPr>
        <w:t>【答案】</w:t>
      </w:r>
      <w:r>
        <w:rPr>
          <w:spacing w:val="10"/>
        </w:rPr>
        <w:t>A</w:t>
      </w:r>
    </w:p>
    <w:p w14:paraId="6315E538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【分析】</w:t>
      </w:r>
    </w:p>
    <w:p w14:paraId="5A0772C7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根据函数平均变化率的求法即可得到答案</w:t>
      </w:r>
      <w:r>
        <w:rPr>
          <w:spacing w:val="10"/>
        </w:rPr>
        <w:t>.</w:t>
      </w:r>
    </w:p>
    <w:p w14:paraId="6ACB2989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【详解】</w:t>
      </w:r>
    </w:p>
    <w:p w14:paraId="0F056688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由题意，函数的平均变化率为：</w:t>
      </w:r>
      <w:r>
        <w:object w:dxaOrig="2603" w:dyaOrig="582" w14:anchorId="18EE3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试题资源网 stzy.com" style="width:130.2pt;height:29.4pt" o:ole="" o:bordertopcolor="this" o:borderleftcolor="this" o:borderbottomcolor="this" o:borderrightcolor="this">
            <v:imagedata r:id="rId9" o:title=""/>
          </v:shape>
          <o:OLEObject Type="Embed" ProgID="Equation.DSMT4" ShapeID="_x0000_i1025" DrawAspect="Content" ObjectID="_1769011992" r:id="rId10"/>
        </w:object>
      </w:r>
      <w:r>
        <w:rPr>
          <w:spacing w:val="10"/>
        </w:rPr>
        <w:t>.</w:t>
      </w:r>
    </w:p>
    <w:p w14:paraId="5D3B2953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故选：</w:t>
      </w:r>
      <w:r>
        <w:rPr>
          <w:spacing w:val="10"/>
        </w:rPr>
        <w:t>A.</w:t>
      </w:r>
    </w:p>
    <w:p w14:paraId="41AD3EA7" w14:textId="77777777" w:rsidR="00A42C26" w:rsidRDefault="00000000">
      <w:pPr>
        <w:spacing w:line="320" w:lineRule="auto"/>
        <w:textAlignment w:val="center"/>
      </w:pPr>
      <w:r>
        <w:rPr>
          <w:rFonts w:ascii="Times New Roman" w:eastAsia="Times New Roman" w:hAnsi="Times New Roman" w:cs="Times New Roman"/>
        </w:rPr>
        <w:t>3．</w:t>
      </w:r>
      <w:r>
        <w:rPr>
          <w:spacing w:val="10"/>
        </w:rPr>
        <w:t>【答案】</w:t>
      </w:r>
      <w:r>
        <w:rPr>
          <w:spacing w:val="10"/>
        </w:rPr>
        <w:t>A</w:t>
      </w:r>
    </w:p>
    <w:p w14:paraId="2E495CEB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【详解】</w:t>
      </w:r>
    </w:p>
    <w:p w14:paraId="4F7E6B74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试题分析：由图可知</w:t>
      </w:r>
      <w:r>
        <w:rPr>
          <w:spacing w:val="10"/>
        </w:rPr>
        <w:t>3-4-5</w:t>
      </w:r>
      <w:r>
        <w:rPr>
          <w:spacing w:val="10"/>
        </w:rPr>
        <w:t>这一段，增长率明显偏低，</w:t>
      </w:r>
      <w:r>
        <w:rPr>
          <w:spacing w:val="10"/>
        </w:rPr>
        <w:t>5-6</w:t>
      </w:r>
      <w:r>
        <w:rPr>
          <w:spacing w:val="10"/>
        </w:rPr>
        <w:t>虽然高，但</w:t>
      </w:r>
      <w:r>
        <w:rPr>
          <w:spacing w:val="10"/>
        </w:rPr>
        <w:t>“</w:t>
      </w:r>
      <w:r>
        <w:rPr>
          <w:spacing w:val="10"/>
        </w:rPr>
        <w:t>分散到</w:t>
      </w:r>
      <w:r>
        <w:rPr>
          <w:spacing w:val="10"/>
        </w:rPr>
        <w:t>”</w:t>
      </w:r>
      <w:r>
        <w:rPr>
          <w:spacing w:val="10"/>
        </w:rPr>
        <w:t>六年平均就不高了．</w:t>
      </w:r>
    </w:p>
    <w:p w14:paraId="3FED10F1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故选：</w:t>
      </w:r>
      <w:r>
        <w:rPr>
          <w:spacing w:val="10"/>
        </w:rPr>
        <w:t>A</w:t>
      </w:r>
      <w:r>
        <w:rPr>
          <w:spacing w:val="10"/>
        </w:rPr>
        <w:t>．</w:t>
      </w:r>
      <w:r>
        <w:rPr>
          <w:spacing w:val="10"/>
        </w:rPr>
        <w:t xml:space="preserve"> </w:t>
      </w:r>
    </w:p>
    <w:p w14:paraId="04AFB230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考点：年平均增长率</w:t>
      </w:r>
    </w:p>
    <w:p w14:paraId="63539D99" w14:textId="77777777" w:rsidR="00A42C26" w:rsidRDefault="00A42C26">
      <w:pPr>
        <w:spacing w:line="320" w:lineRule="auto"/>
        <w:textAlignment w:val="center"/>
      </w:pPr>
    </w:p>
    <w:p w14:paraId="19D1DF56" w14:textId="77777777" w:rsidR="00A42C26" w:rsidRDefault="00000000">
      <w:pPr>
        <w:spacing w:line="320" w:lineRule="auto"/>
        <w:textAlignment w:val="center"/>
      </w:pPr>
      <w:r>
        <w:rPr>
          <w:rFonts w:ascii="Times New Roman" w:eastAsia="Times New Roman" w:hAnsi="Times New Roman" w:cs="Times New Roman"/>
        </w:rPr>
        <w:t>4．</w:t>
      </w:r>
      <w:r>
        <w:rPr>
          <w:spacing w:val="10"/>
        </w:rPr>
        <w:t>【答案】</w:t>
      </w:r>
      <w:r>
        <w:rPr>
          <w:spacing w:val="10"/>
        </w:rPr>
        <w:t>B</w:t>
      </w:r>
    </w:p>
    <w:p w14:paraId="2371972C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【分析】</w:t>
      </w:r>
    </w:p>
    <w:p w14:paraId="57C13DE9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分别求出</w:t>
      </w:r>
      <w:r>
        <w:rPr>
          <w:spacing w:val="10"/>
        </w:rPr>
        <w:t>2015</w:t>
      </w:r>
      <w:r>
        <w:rPr>
          <w:spacing w:val="10"/>
        </w:rPr>
        <w:t>，</w:t>
      </w:r>
      <w:r>
        <w:rPr>
          <w:spacing w:val="10"/>
        </w:rPr>
        <w:t>2016</w:t>
      </w:r>
      <w:r>
        <w:rPr>
          <w:spacing w:val="10"/>
        </w:rPr>
        <w:t>，</w:t>
      </w:r>
      <w:r>
        <w:rPr>
          <w:spacing w:val="10"/>
        </w:rPr>
        <w:t>2017</w:t>
      </w:r>
      <w:r>
        <w:rPr>
          <w:spacing w:val="10"/>
        </w:rPr>
        <w:t>，</w:t>
      </w:r>
      <w:r>
        <w:rPr>
          <w:spacing w:val="10"/>
        </w:rPr>
        <w:t>2018</w:t>
      </w:r>
      <w:r>
        <w:rPr>
          <w:spacing w:val="10"/>
        </w:rPr>
        <w:t>四年的大致增长率，即可得出答案</w:t>
      </w:r>
      <w:r>
        <w:rPr>
          <w:spacing w:val="10"/>
        </w:rPr>
        <w:t>.</w:t>
      </w:r>
    </w:p>
    <w:p w14:paraId="2B710610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【详解】</w:t>
      </w:r>
    </w:p>
    <w:p w14:paraId="2A02554D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解：</w:t>
      </w:r>
      <w:r>
        <w:rPr>
          <w:spacing w:val="10"/>
        </w:rPr>
        <w:t>2015</w:t>
      </w:r>
      <w:r>
        <w:rPr>
          <w:spacing w:val="10"/>
        </w:rPr>
        <w:t>年的增长率大约为</w:t>
      </w:r>
      <w:r>
        <w:pict w14:anchorId="04C74CA9">
          <v:shape id="_x0000_i1026" type="#_x0000_t75" alt="试题资源网 stzy.com" style="width:73.2pt;height:27.6pt" o:bordertopcolor="this" o:borderleftcolor="this" o:borderbottomcolor="this" o:borderrightcolor="this">
            <v:imagedata r:id="rId11" o:title=""/>
          </v:shape>
        </w:pict>
      </w:r>
      <w:r>
        <w:rPr>
          <w:spacing w:val="10"/>
        </w:rPr>
        <w:t>，</w:t>
      </w:r>
    </w:p>
    <w:p w14:paraId="368F3B5F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2016</w:t>
      </w:r>
      <w:r>
        <w:rPr>
          <w:spacing w:val="10"/>
        </w:rPr>
        <w:t>年的增长率约为</w:t>
      </w:r>
      <w:r>
        <w:pict w14:anchorId="6CD49EAC">
          <v:shape id="_x0000_i1027" type="#_x0000_t75" alt="试题资源网 stzy.com" style="width:80.4pt;height:27pt" o:bordertopcolor="this" o:borderleftcolor="this" o:borderbottomcolor="this" o:borderrightcolor="this">
            <v:imagedata r:id="rId12" o:title=""/>
          </v:shape>
        </w:pict>
      </w:r>
      <w:r>
        <w:rPr>
          <w:spacing w:val="10"/>
        </w:rPr>
        <w:t>，</w:t>
      </w:r>
    </w:p>
    <w:p w14:paraId="2FE58188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2017</w:t>
      </w:r>
      <w:r>
        <w:rPr>
          <w:spacing w:val="10"/>
        </w:rPr>
        <w:t>年的增长率约为</w:t>
      </w:r>
      <w:r>
        <w:object w:dxaOrig="1495" w:dyaOrig="545" w14:anchorId="33D81DED">
          <v:shape id="_x0000_i1028" type="#_x0000_t75" alt="试题资源网 stzy.com" style="width:75pt;height:27pt" o:ole="" o:bordertopcolor="this" o:borderleftcolor="this" o:borderbottomcolor="this" o:borderrightcolor="this">
            <v:imagedata r:id="rId13" o:title=""/>
          </v:shape>
          <o:OLEObject Type="Embed" ProgID="Equation.DSMT4" ShapeID="_x0000_i1028" DrawAspect="Content" ObjectID="_1769011993" r:id="rId14"/>
        </w:object>
      </w:r>
      <w:r>
        <w:rPr>
          <w:spacing w:val="10"/>
        </w:rPr>
        <w:t>，</w:t>
      </w:r>
    </w:p>
    <w:p w14:paraId="12A705F7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2018</w:t>
      </w:r>
      <w:r>
        <w:rPr>
          <w:spacing w:val="10"/>
        </w:rPr>
        <w:t>年的增长率约为</w:t>
      </w:r>
      <w:r>
        <w:object w:dxaOrig="1495" w:dyaOrig="545" w14:anchorId="0500E73E">
          <v:shape id="_x0000_i1029" type="#_x0000_t75" alt="试题资源网 stzy.com" style="width:75pt;height:27pt" o:ole="" o:bordertopcolor="this" o:borderleftcolor="this" o:borderbottomcolor="this" o:borderrightcolor="this">
            <v:imagedata r:id="rId15" o:title=""/>
          </v:shape>
          <o:OLEObject Type="Embed" ProgID="Equation.DSMT4" ShapeID="_x0000_i1029" DrawAspect="Content" ObjectID="_1769011994" r:id="rId16"/>
        </w:object>
      </w:r>
      <w:r>
        <w:rPr>
          <w:spacing w:val="10"/>
        </w:rPr>
        <w:t>，</w:t>
      </w:r>
    </w:p>
    <w:p w14:paraId="2C9C9A1E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所以年增长率最高的为</w:t>
      </w:r>
      <w:r>
        <w:rPr>
          <w:spacing w:val="10"/>
        </w:rPr>
        <w:t>2016</w:t>
      </w:r>
      <w:r>
        <w:rPr>
          <w:spacing w:val="10"/>
        </w:rPr>
        <w:t>年</w:t>
      </w:r>
      <w:r>
        <w:rPr>
          <w:spacing w:val="10"/>
        </w:rPr>
        <w:t>.</w:t>
      </w:r>
    </w:p>
    <w:p w14:paraId="0ED12C05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故选：</w:t>
      </w:r>
      <w:r>
        <w:rPr>
          <w:spacing w:val="10"/>
        </w:rPr>
        <w:t>B.</w:t>
      </w:r>
    </w:p>
    <w:p w14:paraId="09927B5C" w14:textId="77777777" w:rsidR="00A42C26" w:rsidRDefault="00000000">
      <w:pPr>
        <w:spacing w:line="320" w:lineRule="auto"/>
        <w:textAlignment w:val="center"/>
      </w:pPr>
      <w:r>
        <w:rPr>
          <w:rFonts w:ascii="Times New Roman" w:eastAsia="Times New Roman" w:hAnsi="Times New Roman" w:cs="Times New Roman"/>
        </w:rPr>
        <w:t>5．</w:t>
      </w:r>
      <w:r>
        <w:rPr>
          <w:spacing w:val="10"/>
        </w:rPr>
        <w:t>【答案】</w:t>
      </w:r>
      <w:r>
        <w:rPr>
          <w:spacing w:val="10"/>
        </w:rPr>
        <w:t>A</w:t>
      </w:r>
    </w:p>
    <w:p w14:paraId="53932D18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【详解】</w:t>
      </w:r>
    </w:p>
    <w:p w14:paraId="5035E628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根据两函数切线斜率的变化以及切线斜率的几何意义、平均变化率的定义对各选项的正误进行判断，可得出正确选项</w:t>
      </w:r>
      <w:r>
        <w:rPr>
          <w:spacing w:val="10"/>
        </w:rPr>
        <w:t>.</w:t>
      </w:r>
    </w:p>
    <w:p w14:paraId="3ECB70B6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【详解】</w:t>
      </w:r>
    </w:p>
    <w:p w14:paraId="1DAFCA57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由图象可知，对任意的</w:t>
      </w:r>
      <w:r>
        <w:pict w14:anchorId="0EB3D658">
          <v:shape id="_x0000_i1030" type="#_x0000_t75" alt="试题资源网 stzy.com" style="width:42.6pt;height:18pt" o:bordertopcolor="this" o:borderleftcolor="this" o:borderbottomcolor="this" o:borderrightcolor="this">
            <v:imagedata r:id="rId17" o:title=""/>
          </v:shape>
        </w:pict>
      </w:r>
      <w:r>
        <w:rPr>
          <w:spacing w:val="10"/>
        </w:rPr>
        <w:t>，曲线</w:t>
      </w:r>
      <w:r>
        <w:pict w14:anchorId="2432B6E0">
          <v:shape id="_x0000_i1031" type="#_x0000_t75" alt="试题资源网 stzy.com" style="width:46.8pt;height:18pt" o:bordertopcolor="this" o:borderleftcolor="this" o:borderbottomcolor="this" o:borderrightcolor="this">
            <v:imagedata r:id="rId18" o:title=""/>
          </v:shape>
        </w:pict>
      </w:r>
      <w:r>
        <w:rPr>
          <w:spacing w:val="10"/>
        </w:rPr>
        <w:t>在</w:t>
      </w:r>
      <w:r>
        <w:object w:dxaOrig="465" w:dyaOrig="315" w14:anchorId="489E7F19">
          <v:shape id="_x0000_i1032" type="#_x0000_t75" alt="试题资源网 stzy.com" style="width:23.4pt;height:15.6pt" o:ole="" o:bordertopcolor="this" o:borderleftcolor="this" o:borderbottomcolor="this" o:borderrightcolor="this">
            <v:imagedata r:id="rId19" o:title=""/>
          </v:shape>
          <o:OLEObject Type="Embed" ProgID="Equation.DSMT4" ShapeID="_x0000_i1032" DrawAspect="Content" ObjectID="_1769011995" r:id="rId20"/>
        </w:object>
      </w:r>
      <w:r>
        <w:rPr>
          <w:spacing w:val="10"/>
        </w:rPr>
        <w:t>处的切线比曲线</w:t>
      </w:r>
      <w:r>
        <w:object w:dxaOrig="945" w:dyaOrig="360" w14:anchorId="037EC61E">
          <v:shape id="_x0000_i1033" type="#_x0000_t75" alt="试题资源网 stzy.com" style="width:47.4pt;height:18pt" o:ole="" o:bordertopcolor="this" o:borderleftcolor="this" o:borderbottomcolor="this" o:borderrightcolor="this">
            <v:imagedata r:id="rId21" o:title=""/>
          </v:shape>
          <o:OLEObject Type="Embed" ProgID="Equation.DSMT4" ShapeID="_x0000_i1033" DrawAspect="Content" ObjectID="_1769011996" r:id="rId22"/>
        </w:object>
      </w:r>
      <w:r>
        <w:rPr>
          <w:spacing w:val="10"/>
        </w:rPr>
        <w:t>在</w:t>
      </w:r>
      <w:r>
        <w:object w:dxaOrig="465" w:dyaOrig="315" w14:anchorId="31830CD2">
          <v:shape id="_x0000_i1034" type="#_x0000_t75" alt="试题资源网 stzy.com" style="width:23.4pt;height:15.6pt" o:ole="" o:bordertopcolor="this" o:borderleftcolor="this" o:borderbottomcolor="this" o:borderrightcolor="this">
            <v:imagedata r:id="rId19" o:title=""/>
          </v:shape>
          <o:OLEObject Type="Embed" ProgID="Equation.DSMT4" ShapeID="_x0000_i1034" DrawAspect="Content" ObjectID="_1769011997" r:id="rId23"/>
        </w:object>
      </w:r>
      <w:r>
        <w:rPr>
          <w:spacing w:val="10"/>
        </w:rPr>
        <w:t>处的切线要</w:t>
      </w:r>
      <w:r>
        <w:rPr>
          <w:spacing w:val="10"/>
        </w:rPr>
        <w:t>“</w:t>
      </w:r>
      <w:r>
        <w:rPr>
          <w:spacing w:val="10"/>
        </w:rPr>
        <w:t>陡</w:t>
      </w:r>
      <w:r>
        <w:rPr>
          <w:spacing w:val="10"/>
        </w:rPr>
        <w:t>”</w:t>
      </w:r>
      <w:r>
        <w:rPr>
          <w:spacing w:val="10"/>
        </w:rPr>
        <w:t>，所以，</w:t>
      </w:r>
      <w:r>
        <w:pict w14:anchorId="0B8F964E">
          <v:shape id="_x0000_i1035" type="#_x0000_t75" alt="试题资源网 stzy.com" style="width:13.8pt;height:15.6pt" o:bordertopcolor="this" o:borderleftcolor="this" o:borderbottomcolor="this" o:borderrightcolor="this">
            <v:imagedata r:id="rId24" o:title=""/>
          </v:shape>
        </w:pict>
      </w:r>
      <w:r>
        <w:rPr>
          <w:spacing w:val="10"/>
        </w:rPr>
        <w:t>比</w:t>
      </w:r>
      <w:r>
        <w:pict w14:anchorId="1E85E2CA">
          <v:shape id="_x0000_i1036" type="#_x0000_t75" alt="试题资源网 stzy.com" style="width:14.4pt;height:15.6pt" o:bordertopcolor="this" o:borderleftcolor="this" o:borderbottomcolor="this" o:borderrightcolor="this">
            <v:imagedata r:id="rId25" o:title=""/>
          </v:shape>
        </w:pict>
      </w:r>
      <w:r>
        <w:rPr>
          <w:spacing w:val="10"/>
        </w:rPr>
        <w:t>节能效果好，</w:t>
      </w:r>
      <w:r>
        <w:rPr>
          <w:spacing w:val="10"/>
        </w:rPr>
        <w:t>A</w:t>
      </w:r>
      <w:r>
        <w:rPr>
          <w:spacing w:val="10"/>
        </w:rPr>
        <w:t>正确，</w:t>
      </w:r>
      <w:r>
        <w:rPr>
          <w:spacing w:val="10"/>
        </w:rPr>
        <w:t>C</w:t>
      </w:r>
      <w:r>
        <w:rPr>
          <w:spacing w:val="10"/>
        </w:rPr>
        <w:t>错误；</w:t>
      </w:r>
    </w:p>
    <w:p w14:paraId="7BF2255F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lastRenderedPageBreak/>
        <w:t>由图象可知，</w:t>
      </w:r>
      <w:r>
        <w:pict w14:anchorId="115A188E">
          <v:shape id="_x0000_i1037" type="#_x0000_t75" alt="试题资源网 stzy.com" style="width:141.6pt;height:31.8pt" o:bordertopcolor="this" o:borderleftcolor="this" o:borderbottomcolor="this" o:borderrightcolor="this">
            <v:imagedata r:id="rId26" o:title=""/>
          </v:shape>
        </w:pict>
      </w:r>
      <w:r>
        <w:rPr>
          <w:spacing w:val="10"/>
        </w:rPr>
        <w:t>，则</w:t>
      </w:r>
      <w:r>
        <w:object w:dxaOrig="270" w:dyaOrig="315" w14:anchorId="486CC9C4">
          <v:shape id="_x0000_i1038" type="#_x0000_t75" alt="试题资源网 stzy.com" style="width:13.8pt;height:15.6pt" o:ole="" o:bordertopcolor="this" o:borderleftcolor="this" o:borderbottomcolor="this" o:borderrightcolor="this">
            <v:imagedata r:id="rId24" o:title=""/>
          </v:shape>
          <o:OLEObject Type="Embed" ProgID="Equation.DSMT4" ShapeID="_x0000_i1038" DrawAspect="Content" ObjectID="_1769011998" r:id="rId27"/>
        </w:object>
      </w:r>
      <w:r>
        <w:rPr>
          <w:spacing w:val="10"/>
        </w:rPr>
        <w:t>的用电量在</w:t>
      </w:r>
      <w:r>
        <w:object w:dxaOrig="510" w:dyaOrig="345" w14:anchorId="1085374D">
          <v:shape id="_x0000_i1039" type="#_x0000_t75" alt="试题资源网 stzy.com" style="width:25.8pt;height:17.4pt" o:ole="" o:bordertopcolor="this" o:borderleftcolor="this" o:borderbottomcolor="this" o:borderrightcolor="this">
            <v:imagedata r:id="rId28" o:title=""/>
          </v:shape>
          <o:OLEObject Type="Embed" ProgID="Equation.DSMT4" ShapeID="_x0000_i1039" DrawAspect="Content" ObjectID="_1769011999" r:id="rId29"/>
        </w:object>
      </w:r>
      <w:r>
        <w:rPr>
          <w:spacing w:val="10"/>
        </w:rPr>
        <w:t>上的平均变化率比</w:t>
      </w:r>
      <w:r>
        <w:object w:dxaOrig="285" w:dyaOrig="315" w14:anchorId="61A7494E">
          <v:shape id="_x0000_i1040" type="#_x0000_t75" alt="试题资源网 stzy.com" style="width:14.4pt;height:15.6pt" o:ole="" o:bordertopcolor="this" o:borderleftcolor="this" o:borderbottomcolor="this" o:borderrightcolor="this">
            <v:imagedata r:id="rId25" o:title=""/>
          </v:shape>
          <o:OLEObject Type="Embed" ProgID="Equation.DSMT4" ShapeID="_x0000_i1040" DrawAspect="Content" ObjectID="_1769012000" r:id="rId30"/>
        </w:object>
      </w:r>
      <w:r>
        <w:rPr>
          <w:spacing w:val="10"/>
        </w:rPr>
        <w:t>的用电量在</w:t>
      </w:r>
      <w:r>
        <w:object w:dxaOrig="510" w:dyaOrig="345" w14:anchorId="69B42859">
          <v:shape id="_x0000_i1041" type="#_x0000_t75" alt="试题资源网 stzy.com" style="width:25.8pt;height:17.4pt" o:ole="" o:bordertopcolor="this" o:borderleftcolor="this" o:borderbottomcolor="this" o:borderrightcolor="this">
            <v:imagedata r:id="rId28" o:title=""/>
          </v:shape>
          <o:OLEObject Type="Embed" ProgID="Equation.DSMT4" ShapeID="_x0000_i1041" DrawAspect="Content" ObjectID="_1769012001" r:id="rId31"/>
        </w:object>
      </w:r>
      <w:r>
        <w:rPr>
          <w:spacing w:val="10"/>
        </w:rPr>
        <w:t>上的平均变化率要小，</w:t>
      </w:r>
      <w:r>
        <w:rPr>
          <w:spacing w:val="10"/>
        </w:rPr>
        <w:t>B</w:t>
      </w:r>
      <w:r>
        <w:rPr>
          <w:spacing w:val="10"/>
        </w:rPr>
        <w:t>选项错误；</w:t>
      </w:r>
    </w:p>
    <w:p w14:paraId="1390AF71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由于曲线</w:t>
      </w:r>
      <w:r>
        <w:object w:dxaOrig="930" w:dyaOrig="360" w14:anchorId="3F7CD791">
          <v:shape id="_x0000_i1042" type="#_x0000_t75" alt="试题资源网 stzy.com" style="width:46.8pt;height:18pt" o:ole="" o:bordertopcolor="this" o:borderleftcolor="this" o:borderbottomcolor="this" o:borderrightcolor="this">
            <v:imagedata r:id="rId18" o:title=""/>
          </v:shape>
          <o:OLEObject Type="Embed" ProgID="Equation.DSMT4" ShapeID="_x0000_i1042" DrawAspect="Content" ObjectID="_1769012002" r:id="rId32"/>
        </w:object>
      </w:r>
      <w:r>
        <w:rPr>
          <w:spacing w:val="10"/>
        </w:rPr>
        <w:t>和曲线</w:t>
      </w:r>
      <w:r>
        <w:object w:dxaOrig="945" w:dyaOrig="360" w14:anchorId="3366AB78">
          <v:shape id="_x0000_i1043" type="#_x0000_t75" alt="试题资源网 stzy.com" style="width:47.4pt;height:18pt" o:ole="" o:bordertopcolor="this" o:borderleftcolor="this" o:borderbottomcolor="this" o:borderrightcolor="this">
            <v:imagedata r:id="rId21" o:title=""/>
          </v:shape>
          <o:OLEObject Type="Embed" ProgID="Equation.DSMT4" ShapeID="_x0000_i1043" DrawAspect="Content" ObjectID="_1769012003" r:id="rId33"/>
        </w:object>
      </w:r>
      <w:r>
        <w:rPr>
          <w:spacing w:val="10"/>
        </w:rPr>
        <w:t>不重合，</w:t>
      </w:r>
      <w:r>
        <w:rPr>
          <w:spacing w:val="10"/>
        </w:rPr>
        <w:t>D</w:t>
      </w:r>
      <w:r>
        <w:rPr>
          <w:spacing w:val="10"/>
        </w:rPr>
        <w:t>选项错误</w:t>
      </w:r>
      <w:r>
        <w:rPr>
          <w:spacing w:val="10"/>
        </w:rPr>
        <w:t>.</w:t>
      </w:r>
    </w:p>
    <w:p w14:paraId="30A73454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故选：</w:t>
      </w:r>
      <w:r>
        <w:rPr>
          <w:spacing w:val="10"/>
        </w:rPr>
        <w:t>A.</w:t>
      </w:r>
    </w:p>
    <w:p w14:paraId="198F4FC9" w14:textId="77777777" w:rsidR="00A42C26" w:rsidRDefault="00000000">
      <w:pPr>
        <w:pStyle w:val="Normale3594471-7725-46d9-bc20-668ccee17381"/>
        <w:spacing w:line="360" w:lineRule="auto"/>
        <w:jc w:val="left"/>
        <w:textAlignment w:val="center"/>
      </w:pPr>
      <w:r>
        <w:t>【点睛】</w:t>
      </w:r>
    </w:p>
    <w:p w14:paraId="29F4A09F" w14:textId="77777777" w:rsidR="00A42C26" w:rsidRDefault="00000000">
      <w:pPr>
        <w:pStyle w:val="Normale3594471-7725-46d9-bc20-668ccee17381"/>
        <w:spacing w:line="360" w:lineRule="auto"/>
        <w:jc w:val="left"/>
        <w:textAlignment w:val="center"/>
      </w:pPr>
      <w:r>
        <w:t>本题考查切线斜率的实际应用，要理解瞬时变化率与切线斜率之间的关系，同时也要理解平均变化率的定义，考查分析问题和解决问题的能力，属于基础题</w:t>
      </w:r>
      <w:r>
        <w:t>.</w:t>
      </w:r>
    </w:p>
    <w:p w14:paraId="28C2BBFF" w14:textId="77777777" w:rsidR="00A42C26" w:rsidRDefault="00000000">
      <w:pPr>
        <w:spacing w:line="320" w:lineRule="auto"/>
        <w:textAlignment w:val="center"/>
      </w:pPr>
      <w:r>
        <w:rPr>
          <w:rFonts w:ascii="Times New Roman" w:eastAsia="Times New Roman" w:hAnsi="Times New Roman" w:cs="Times New Roman"/>
        </w:rPr>
        <w:t>6．</w:t>
      </w:r>
      <w:r>
        <w:rPr>
          <w:spacing w:val="10"/>
        </w:rPr>
        <w:t>【答案】</w:t>
      </w:r>
      <w:r>
        <w:rPr>
          <w:spacing w:val="10"/>
        </w:rPr>
        <w:t>C</w:t>
      </w:r>
    </w:p>
    <w:p w14:paraId="51B2DD02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【分析】</w:t>
      </w:r>
    </w:p>
    <w:p w14:paraId="55D5787B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利用平均变化率的定义可得出该物体在运行前</w:t>
      </w:r>
      <w:r>
        <w:object w:dxaOrig="180" w:dyaOrig="225" w14:anchorId="04CCF39D">
          <v:shape id="_x0000_i1044" type="#_x0000_t75" alt="试题资源网 stzy.com" style="width:9pt;height:11.4pt" o:ole="" o:bordertopcolor="this" o:borderleftcolor="this" o:borderbottomcolor="this" o:borderrightcolor="this">
            <v:imagedata r:id="rId34" o:title=""/>
          </v:shape>
          <o:OLEObject Type="Embed" ProgID="Equation.DSMT4" ShapeID="_x0000_i1044" DrawAspect="Content" ObjectID="_1769012004" r:id="rId35"/>
        </w:object>
      </w:r>
      <w:r>
        <w:rPr>
          <w:spacing w:val="10"/>
        </w:rPr>
        <w:t>秒的平均速度为</w:t>
      </w:r>
      <w:r>
        <w:object w:dxaOrig="1050" w:dyaOrig="585" w14:anchorId="45AA796B">
          <v:shape id="_x0000_i1045" type="#_x0000_t75" alt="试题资源网 stzy.com" style="width:52.8pt;height:29.4pt" o:ole="" o:bordertopcolor="this" o:borderleftcolor="this" o:borderbottomcolor="this" o:borderrightcolor="this">
            <v:imagedata r:id="rId36" o:title=""/>
          </v:shape>
          <o:OLEObject Type="Embed" ProgID="Equation.DSMT4" ShapeID="_x0000_i1045" DrawAspect="Content" ObjectID="_1769012005" r:id="rId37"/>
        </w:object>
      </w:r>
      <w:r>
        <w:rPr>
          <w:spacing w:val="10"/>
        </w:rPr>
        <w:t>，进而可求得结果</w:t>
      </w:r>
      <w:r>
        <w:rPr>
          <w:spacing w:val="10"/>
        </w:rPr>
        <w:t>.</w:t>
      </w:r>
    </w:p>
    <w:p w14:paraId="797BEFF4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【详解】</w:t>
      </w:r>
    </w:p>
    <w:p w14:paraId="22B16BB6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∵</w:t>
      </w:r>
      <w:r>
        <w:object w:dxaOrig="1215" w:dyaOrig="360" w14:anchorId="3800DE3B">
          <v:shape id="_x0000_i1046" type="#_x0000_t75" alt="试题资源网 stzy.com" style="width:60.6pt;height:18pt" o:ole="" o:bordertopcolor="this" o:borderleftcolor="this" o:borderbottomcolor="this" o:borderrightcolor="this">
            <v:imagedata r:id="rId38" o:title=""/>
          </v:shape>
          <o:OLEObject Type="Embed" ProgID="Equation.DSMT4" ShapeID="_x0000_i1046" DrawAspect="Content" ObjectID="_1769012006" r:id="rId39"/>
        </w:object>
      </w:r>
      <w:r>
        <w:rPr>
          <w:spacing w:val="10"/>
        </w:rPr>
        <w:t>，</w:t>
      </w:r>
    </w:p>
    <w:p w14:paraId="0B7DF991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∴</w:t>
      </w:r>
      <w:r>
        <w:rPr>
          <w:spacing w:val="10"/>
        </w:rPr>
        <w:t>该物体在运动前</w:t>
      </w:r>
      <w:r>
        <w:rPr>
          <w:spacing w:val="10"/>
        </w:rPr>
        <w:t>2</w:t>
      </w:r>
      <w:r>
        <w:rPr>
          <w:spacing w:val="10"/>
        </w:rPr>
        <w:t>秒的平均速度为</w:t>
      </w:r>
      <w:r>
        <w:object w:dxaOrig="1800" w:dyaOrig="585" w14:anchorId="145A478A">
          <v:shape id="_x0000_i1047" type="#_x0000_t75" alt="试题资源网 stzy.com" style="width:90pt;height:29.4pt" o:ole="" o:bordertopcolor="this" o:borderleftcolor="this" o:borderbottomcolor="this" o:borderrightcolor="this">
            <v:imagedata r:id="rId40" o:title=""/>
          </v:shape>
          <o:OLEObject Type="Embed" ProgID="Equation.DSMT4" ShapeID="_x0000_i1047" DrawAspect="Content" ObjectID="_1769012007" r:id="rId41"/>
        </w:object>
      </w:r>
      <w:r>
        <w:rPr>
          <w:spacing w:val="10"/>
        </w:rPr>
        <w:t>（米</w:t>
      </w:r>
      <w:r>
        <w:rPr>
          <w:spacing w:val="10"/>
        </w:rPr>
        <w:t>/</w:t>
      </w:r>
      <w:r>
        <w:rPr>
          <w:spacing w:val="10"/>
        </w:rPr>
        <w:t>秒）．</w:t>
      </w:r>
    </w:p>
    <w:p w14:paraId="7ADBD7FC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故选：</w:t>
      </w:r>
      <w:r>
        <w:rPr>
          <w:spacing w:val="10"/>
        </w:rPr>
        <w:t>C</w:t>
      </w:r>
      <w:r>
        <w:rPr>
          <w:spacing w:val="10"/>
        </w:rPr>
        <w:t>．</w:t>
      </w:r>
    </w:p>
    <w:p w14:paraId="5EF9D41C" w14:textId="77777777" w:rsidR="00A42C26" w:rsidRDefault="00000000">
      <w:pPr>
        <w:spacing w:line="320" w:lineRule="auto"/>
        <w:textAlignment w:val="center"/>
      </w:pPr>
      <w:r>
        <w:rPr>
          <w:rFonts w:ascii="Times New Roman" w:eastAsia="Times New Roman" w:hAnsi="Times New Roman" w:cs="Times New Roman"/>
        </w:rPr>
        <w:t>7．</w:t>
      </w:r>
      <w:r>
        <w:rPr>
          <w:spacing w:val="10"/>
        </w:rPr>
        <w:t>【答案】</w:t>
      </w:r>
      <w:r>
        <w:rPr>
          <w:spacing w:val="10"/>
        </w:rPr>
        <w:t>C</w:t>
      </w:r>
    </w:p>
    <w:p w14:paraId="314B0FDD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【分析】</w:t>
      </w:r>
    </w:p>
    <w:p w14:paraId="27AC5506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分析求出四个函数的平均变化率，然后比较即可</w:t>
      </w:r>
      <w:r>
        <w:rPr>
          <w:spacing w:val="10"/>
        </w:rPr>
        <w:t>.</w:t>
      </w:r>
    </w:p>
    <w:p w14:paraId="19468273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【详解】</w:t>
      </w:r>
    </w:p>
    <w:p w14:paraId="41074341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①</w:t>
      </w:r>
      <w:r>
        <w:object w:dxaOrig="1215" w:dyaOrig="540" w14:anchorId="66774542">
          <v:shape id="_x0000_i1048" type="#_x0000_t75" alt="试题资源网 stzy.com" style="width:60.6pt;height:27pt" o:ole="" o:bordertopcolor="this" o:borderleftcolor="this" o:borderbottomcolor="this" o:borderrightcolor="this">
            <v:imagedata r:id="rId42" o:title=""/>
          </v:shape>
          <o:OLEObject Type="Embed" ProgID="Equation.DSMT4" ShapeID="_x0000_i1048" DrawAspect="Content" ObjectID="_1769012008" r:id="rId43"/>
        </w:object>
      </w:r>
      <w:r>
        <w:rPr>
          <w:spacing w:val="10"/>
        </w:rPr>
        <w:t>，</w:t>
      </w:r>
      <w:r>
        <w:rPr>
          <w:spacing w:val="10"/>
        </w:rPr>
        <w:t>②</w:t>
      </w:r>
      <w:r>
        <w:object w:dxaOrig="1230" w:dyaOrig="540" w14:anchorId="08A8E3CD">
          <v:shape id="_x0000_i1049" type="#_x0000_t75" alt="试题资源网 stzy.com" style="width:61.8pt;height:27pt" o:ole="" o:bordertopcolor="this" o:borderleftcolor="this" o:borderbottomcolor="this" o:borderrightcolor="this">
            <v:imagedata r:id="rId44" o:title=""/>
          </v:shape>
          <o:OLEObject Type="Embed" ProgID="Equation.DSMT4" ShapeID="_x0000_i1049" DrawAspect="Content" ObjectID="_1769012009" r:id="rId45"/>
        </w:object>
      </w:r>
      <w:r>
        <w:rPr>
          <w:spacing w:val="10"/>
        </w:rPr>
        <w:t>，</w:t>
      </w:r>
      <w:r>
        <w:rPr>
          <w:spacing w:val="10"/>
        </w:rPr>
        <w:t>③</w:t>
      </w:r>
      <w:r>
        <w:object w:dxaOrig="1245" w:dyaOrig="540" w14:anchorId="5237D563">
          <v:shape id="_x0000_i1050" type="#_x0000_t75" alt="试题资源网 stzy.com" style="width:62.4pt;height:27pt" o:ole="" o:bordertopcolor="this" o:borderleftcolor="this" o:borderbottomcolor="this" o:borderrightcolor="this">
            <v:imagedata r:id="rId46" o:title=""/>
          </v:shape>
          <o:OLEObject Type="Embed" ProgID="Equation.DSMT4" ShapeID="_x0000_i1050" DrawAspect="Content" ObjectID="_1769012010" r:id="rId47"/>
        </w:object>
      </w:r>
      <w:r>
        <w:rPr>
          <w:spacing w:val="10"/>
        </w:rPr>
        <w:t>，</w:t>
      </w:r>
      <w:r>
        <w:rPr>
          <w:spacing w:val="10"/>
        </w:rPr>
        <w:t>④</w:t>
      </w:r>
      <w:r>
        <w:object w:dxaOrig="1455" w:dyaOrig="795" w14:anchorId="43020D5B">
          <v:shape id="_x0000_i1051" type="#_x0000_t75" alt="试题资源网 stzy.com" style="width:72.6pt;height:39.6pt" o:ole="" o:bordertopcolor="this" o:borderleftcolor="this" o:borderbottomcolor="this" o:borderrightcolor="this">
            <v:imagedata r:id="rId48" o:title=""/>
          </v:shape>
          <o:OLEObject Type="Embed" ProgID="Equation.DSMT4" ShapeID="_x0000_i1051" DrawAspect="Content" ObjectID="_1769012011" r:id="rId49"/>
        </w:object>
      </w:r>
      <w:r>
        <w:rPr>
          <w:spacing w:val="10"/>
        </w:rPr>
        <w:t>．</w:t>
      </w:r>
    </w:p>
    <w:p w14:paraId="4EABE769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故选：</w:t>
      </w:r>
      <w:r>
        <w:rPr>
          <w:spacing w:val="10"/>
        </w:rPr>
        <w:t>C</w:t>
      </w:r>
      <w:r>
        <w:rPr>
          <w:spacing w:val="10"/>
        </w:rPr>
        <w:t>．</w:t>
      </w:r>
    </w:p>
    <w:p w14:paraId="33D975F8" w14:textId="77777777" w:rsidR="00A42C26" w:rsidRDefault="00000000">
      <w:pPr>
        <w:spacing w:line="320" w:lineRule="auto"/>
        <w:textAlignment w:val="center"/>
      </w:pPr>
      <w:r>
        <w:rPr>
          <w:rFonts w:ascii="Times New Roman" w:eastAsia="Times New Roman" w:hAnsi="Times New Roman" w:cs="Times New Roman"/>
        </w:rPr>
        <w:t>8．</w:t>
      </w:r>
      <w:r>
        <w:rPr>
          <w:spacing w:val="10"/>
        </w:rPr>
        <w:t>【答案】</w:t>
      </w:r>
      <w:r>
        <w:object w:dxaOrig="489" w:dyaOrig="249" w14:anchorId="40C74675">
          <v:shape id="_x0000_i1052" type="#_x0000_t75" alt="试题资源网 stzy.com" style="width:24.6pt;height:12.6pt" o:ole="" o:bordertopcolor="this" o:borderleftcolor="this" o:borderbottomcolor="this" o:borderrightcolor="this">
            <v:imagedata r:id="rId50" o:title=""/>
          </v:shape>
          <o:OLEObject Type="Embed" ProgID="Equation.DSMT4" ShapeID="_x0000_i1052" DrawAspect="Content" ObjectID="_1769012012" r:id="rId51"/>
        </w:object>
      </w:r>
    </w:p>
    <w:p w14:paraId="388F883B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【分析】</w:t>
      </w:r>
    </w:p>
    <w:p w14:paraId="756A10CE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利用平均变化率的定义求解即可</w:t>
      </w:r>
    </w:p>
    <w:p w14:paraId="011392B8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【详解】</w:t>
      </w:r>
    </w:p>
    <w:p w14:paraId="66F05543" w14:textId="77777777" w:rsidR="00A42C26" w:rsidRDefault="00000000">
      <w:pPr>
        <w:spacing w:line="320" w:lineRule="auto"/>
        <w:textAlignment w:val="center"/>
      </w:pPr>
      <w:r>
        <w:rPr>
          <w:spacing w:val="10"/>
        </w:rPr>
        <w:t>因为</w:t>
      </w:r>
      <w:r>
        <w:object w:dxaOrig="858" w:dyaOrig="314" w14:anchorId="37E6CDA5">
          <v:shape id="_x0000_i1053" type="#_x0000_t75" alt="试题资源网 stzy.com" style="width:43.2pt;height:15.6pt" o:ole="" o:bordertopcolor="this" o:borderleftcolor="this" o:borderbottomcolor="this" o:borderrightcolor="this">
            <v:imagedata r:id="rId52" o:title=""/>
          </v:shape>
          <o:OLEObject Type="Embed" ProgID="Equation.DSMT4" ShapeID="_x0000_i1053" DrawAspect="Content" ObjectID="_1769012013" r:id="rId53"/>
        </w:object>
      </w:r>
      <w:r>
        <w:rPr>
          <w:spacing w:val="10"/>
        </w:rPr>
        <w:t>，</w:t>
      </w:r>
    </w:p>
    <w:p w14:paraId="2D03E2EE" w14:textId="77777777" w:rsidR="00A42C26" w:rsidRDefault="00000000">
      <w:pPr>
        <w:spacing w:line="320" w:lineRule="auto"/>
        <w:textAlignment w:val="center"/>
        <w:rPr>
          <w:spacing w:val="10"/>
        </w:rPr>
      </w:pPr>
      <w:r>
        <w:rPr>
          <w:spacing w:val="10"/>
        </w:rPr>
        <w:t>所以</w:t>
      </w:r>
      <w:r>
        <w:object w:dxaOrig="2114" w:dyaOrig="582" w14:anchorId="2C6C164C">
          <v:shape id="_x0000_i1054" type="#_x0000_t75" alt="试题资源网 stzy.com" style="width:105.6pt;height:29.4pt" o:ole="" o:bordertopcolor="this" o:borderleftcolor="this" o:borderbottomcolor="this" o:borderrightcolor="this">
            <v:imagedata r:id="rId54" o:title=""/>
          </v:shape>
          <o:OLEObject Type="Embed" ProgID="Equation.DSMT4" ShapeID="_x0000_i1054" DrawAspect="Content" ObjectID="_1769012014" r:id="rId55"/>
        </w:object>
      </w:r>
      <w:r>
        <w:rPr>
          <w:spacing w:val="10"/>
        </w:rPr>
        <w:t>.</w:t>
      </w:r>
    </w:p>
    <w:p w14:paraId="05A76A03" w14:textId="6EB2E0F7" w:rsidR="00564410" w:rsidRDefault="00564410">
      <w:pPr>
        <w:spacing w:line="320" w:lineRule="auto"/>
        <w:textAlignment w:val="center"/>
      </w:pPr>
      <w:r w:rsidRPr="00564410">
        <w:lastRenderedPageBreak/>
        <w:drawing>
          <wp:inline distT="0" distB="0" distL="0" distR="0" wp14:anchorId="5F6D5AA4" wp14:editId="013B299D">
            <wp:extent cx="3558848" cy="4648603"/>
            <wp:effectExtent l="0" t="0" r="3810" b="0"/>
            <wp:docPr id="1856371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71983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7805" w14:textId="50E360CB" w:rsidR="00564410" w:rsidRDefault="00564410">
      <w:pPr>
        <w:spacing w:line="320" w:lineRule="auto"/>
        <w:textAlignment w:val="center"/>
        <w:rPr>
          <w:rFonts w:hint="eastAsia"/>
        </w:rPr>
      </w:pPr>
      <w:r w:rsidRPr="00564410">
        <w:drawing>
          <wp:inline distT="0" distB="0" distL="0" distR="0" wp14:anchorId="3E052908" wp14:editId="6703F737">
            <wp:extent cx="3215919" cy="1615580"/>
            <wp:effectExtent l="0" t="0" r="3810" b="3810"/>
            <wp:docPr id="717515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15746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410">
      <w:headerReference w:type="even" r:id="rId58"/>
      <w:headerReference w:type="default" r:id="rId59"/>
      <w:footerReference w:type="even" r:id="rId60"/>
      <w:footerReference w:type="default" r:id="rId61"/>
      <w:headerReference w:type="first" r:id="rId62"/>
      <w:pgSz w:w="11900" w:h="16840"/>
      <w:pgMar w:top="1000" w:right="1800" w:bottom="1200" w:left="2000" w:header="40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B8320" w14:textId="77777777" w:rsidR="00C63A31" w:rsidRDefault="00C63A31">
      <w:r>
        <w:separator/>
      </w:r>
    </w:p>
  </w:endnote>
  <w:endnote w:type="continuationSeparator" w:id="0">
    <w:p w14:paraId="7273B863" w14:textId="77777777" w:rsidR="00C63A31" w:rsidRDefault="00C63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562B3" w14:textId="77777777" w:rsidR="00A42C26" w:rsidRDefault="00000000">
    <w:pPr>
      <w:jc w:val="center"/>
    </w:pPr>
    <w:r>
      <w:t>第</w:t>
    </w:r>
    <w:r>
      <w:t xml:space="preserve"> </w:t>
    </w:r>
    <w:r>
      <w:fldChar w:fldCharType="begin"/>
    </w:r>
    <w:r>
      <w:instrText>PAGE "page number"</w:instrText>
    </w:r>
    <w:r>
      <w:fldChar w:fldCharType="separate"/>
    </w:r>
    <w:r>
      <w:t>page number</w:t>
    </w:r>
    <w:r>
      <w:fldChar w:fldCharType="end"/>
    </w:r>
    <w:r>
      <w:t xml:space="preserve"> </w:t>
    </w:r>
    <w:r>
      <w:t>页，共</w:t>
    </w:r>
    <w:r>
      <w:t xml:space="preserve"> </w:t>
    </w:r>
    <w:r>
      <w:fldChar w:fldCharType="begin"/>
    </w:r>
    <w:r>
      <w:instrText>NUMPAGES "number of pages"</w:instrText>
    </w:r>
    <w:r>
      <w:fldChar w:fldCharType="separate"/>
    </w:r>
    <w:r>
      <w:t>number of pages</w:t>
    </w:r>
    <w:r>
      <w:fldChar w:fldCharType="end"/>
    </w:r>
    <w:r>
      <w:t xml:space="preserve"> </w:t>
    </w:r>
    <w: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B9D26" w14:textId="77777777" w:rsidR="00A42C26" w:rsidRDefault="00000000">
    <w:pPr>
      <w:jc w:val="center"/>
    </w:pPr>
    <w:r>
      <w:t>第</w:t>
    </w:r>
    <w:r>
      <w:t xml:space="preserve"> </w:t>
    </w:r>
    <w:r>
      <w:fldChar w:fldCharType="begin"/>
    </w:r>
    <w:r>
      <w:instrText>PAGE "page number"</w:instrText>
    </w:r>
    <w:r>
      <w:fldChar w:fldCharType="separate"/>
    </w:r>
    <w:r>
      <w:t>page number</w:t>
    </w:r>
    <w:r>
      <w:fldChar w:fldCharType="end"/>
    </w:r>
    <w:r>
      <w:t xml:space="preserve"> </w:t>
    </w:r>
    <w:r>
      <w:t>页，共</w:t>
    </w:r>
    <w:r>
      <w:t xml:space="preserve"> </w:t>
    </w:r>
    <w:r>
      <w:fldChar w:fldCharType="begin"/>
    </w:r>
    <w:r>
      <w:instrText>NUMPAGES "number of pages"</w:instrText>
    </w:r>
    <w:r>
      <w:fldChar w:fldCharType="separate"/>
    </w:r>
    <w:r>
      <w:t>number of pages</w:t>
    </w:r>
    <w:r>
      <w:fldChar w:fldCharType="end"/>
    </w:r>
    <w:r>
      <w:t xml:space="preserve"> </w:t>
    </w:r>
    <w: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2CE43" w14:textId="77777777" w:rsidR="00C63A31" w:rsidRDefault="00C63A31">
      <w:r>
        <w:separator/>
      </w:r>
    </w:p>
  </w:footnote>
  <w:footnote w:type="continuationSeparator" w:id="0">
    <w:p w14:paraId="003239D9" w14:textId="77777777" w:rsidR="00C63A31" w:rsidRDefault="00C63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54864" w14:textId="77777777" w:rsidR="00A42C26" w:rsidRDefault="00000000">
    <w:r>
      <w:pict w14:anchorId="64BC36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5" o:spid="_x0000_s1027" type="#_x0000_t136" style="position:absolute;margin-left:0;margin-top:0;width:318.65pt;height:62.25pt;rotation:315;z-index:-251659776;mso-position-horizontal:center;mso-position-horizontal-relative:margin;mso-position-vertical:center;mso-position-vertical-relative:margin" o:allowincell="f" stroked="f">
          <v:fill opacity=".5"/>
          <v:textpath style="font-family:&quot;Times New Roman&quot;;font-size:64pt" string="试题资源网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E22A4" w14:textId="77777777" w:rsidR="00A42C26" w:rsidRDefault="00000000">
    <w:r>
      <w:pict w14:anchorId="23808E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6" o:spid="_x0000_s1026" type="#_x0000_t136" style="position:absolute;margin-left:0;margin-top:0;width:318.65pt;height:62.25pt;rotation:315;z-index:-251658752;mso-position-horizontal:center;mso-position-horizontal-relative:margin;mso-position-vertical:center;mso-position-vertical-relative:margin" o:allowincell="f" stroked="f">
          <v:fill opacity=".5"/>
          <v:textpath style="font-family:&quot;Times New Roman&quot;;font-size:64pt" string="试题资源网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1E701" w14:textId="77777777" w:rsidR="00A42C26" w:rsidRDefault="00000000">
    <w:r>
      <w:pict w14:anchorId="15D920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7" o:spid="_x0000_s1025" type="#_x0000_t136" style="position:absolute;margin-left:0;margin-top:0;width:318.65pt;height:62.25pt;rotation:315;z-index:-251657728;mso-position-horizontal:center;mso-position-horizontal-relative:margin;mso-position-vertical:center;mso-position-vertical-relative:margin" o:allowincell="f" stroked="f">
          <v:fill opacity=".5"/>
          <v:textpath style="font-family:&quot;Times New Roman&quot;;font-size:64pt" string="试题资源网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A39D6"/>
    <w:multiLevelType w:val="hybridMultilevel"/>
    <w:tmpl w:val="0B0C41C2"/>
    <w:lvl w:ilvl="0" w:tplc="00FC06AA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5906D8E"/>
    <w:multiLevelType w:val="multilevel"/>
    <w:tmpl w:val="7E982B1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7E6A7D08"/>
    <w:multiLevelType w:val="multilevel"/>
    <w:tmpl w:val="FC3A0088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 w16cid:durableId="1989480754">
    <w:abstractNumId w:val="1"/>
  </w:num>
  <w:num w:numId="2" w16cid:durableId="1591888855">
    <w:abstractNumId w:val="2"/>
  </w:num>
  <w:num w:numId="3" w16cid:durableId="40327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C26"/>
    <w:rsid w:val="004B09FB"/>
    <w:rsid w:val="00564410"/>
    <w:rsid w:val="006C56E1"/>
    <w:rsid w:val="00A408B2"/>
    <w:rsid w:val="00A42C26"/>
    <w:rsid w:val="00C63A31"/>
    <w:rsid w:val="00FC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C0373"/>
  <w15:docId w15:val="{C360AD0B-ED26-4B22-83E9-C99F34A6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ubTitleStyle">
    <w:name w:val="subTitleStyle"/>
    <w:basedOn w:val="a"/>
    <w:qFormat/>
    <w:rPr>
      <w:rFonts w:ascii="宋体" w:eastAsia="宋体" w:hAnsi="宋体" w:cs="宋体"/>
      <w:b/>
      <w:color w:val="000000"/>
      <w:sz w:val="32"/>
    </w:rPr>
  </w:style>
  <w:style w:type="paragraph" w:customStyle="1" w:styleId="studentInputStyle">
    <w:name w:val="studentInputStyle"/>
    <w:basedOn w:val="a"/>
    <w:qFormat/>
    <w:rPr>
      <w:rFonts w:ascii="宋体" w:eastAsia="宋体" w:hAnsi="宋体" w:cs="宋体"/>
    </w:rPr>
  </w:style>
  <w:style w:type="paragraph" w:customStyle="1" w:styleId="paraStyle">
    <w:name w:val="paraStyle"/>
    <w:basedOn w:val="a"/>
    <w:qFormat/>
    <w:rPr>
      <w:rFonts w:ascii="宋体" w:eastAsia="宋体" w:hAnsi="宋体" w:cs="宋体"/>
      <w:b/>
    </w:rPr>
  </w:style>
  <w:style w:type="paragraph" w:customStyle="1" w:styleId="subTitleStyle7b5e2248-058b-46d4-9a82-b7728fcc2ffd">
    <w:name w:val="subTitleStyle_7b5e2248-058b-46d4-9a82-b7728fcc2ffd"/>
    <w:basedOn w:val="Normal357fd558-c41d-46df-80ae-d402271031d0"/>
    <w:qFormat/>
    <w:rPr>
      <w:b/>
      <w:color w:val="000000"/>
      <w:sz w:val="32"/>
    </w:rPr>
  </w:style>
  <w:style w:type="paragraph" w:customStyle="1" w:styleId="Normal357fd558-c41d-46df-80ae-d402271031d0">
    <w:name w:val="Normal_357fd558-c41d-46df-80ae-d402271031d0"/>
    <w:qFormat/>
    <w:rPr>
      <w:rFonts w:ascii="宋体" w:eastAsia="宋体" w:hAnsi="宋体" w:cs="宋体"/>
      <w:sz w:val="18"/>
      <w:szCs w:val="24"/>
      <w:lang w:eastAsia="uk-UA"/>
    </w:rPr>
  </w:style>
  <w:style w:type="paragraph" w:customStyle="1" w:styleId="Normale3594471-7725-46d9-bc20-668ccee17381">
    <w:name w:val="Normal_e3594471-7725-46d9-bc20-668ccee17381"/>
    <w:qFormat/>
    <w:pPr>
      <w:widowControl w:val="0"/>
      <w:spacing w:after="160"/>
      <w:jc w:val="both"/>
    </w:pPr>
    <w:rPr>
      <w:sz w:val="18"/>
    </w:rPr>
  </w:style>
  <w:style w:type="table" w:styleId="a3">
    <w:name w:val="Table Grid"/>
    <w:basedOn w:val="a1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Placeholder Text"/>
    <w:basedOn w:val="a0"/>
    <w:uiPriority w:val="99"/>
    <w:semiHidden/>
    <w:rsid w:val="006C56E1"/>
    <w:rPr>
      <w:color w:val="666666"/>
    </w:rPr>
  </w:style>
  <w:style w:type="paragraph" w:styleId="a5">
    <w:name w:val="List Paragraph"/>
    <w:basedOn w:val="a"/>
    <w:uiPriority w:val="34"/>
    <w:qFormat/>
    <w:rsid w:val="006C56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image" Target="media/image14.wmf"/><Relationship Id="rId39" Type="http://schemas.openxmlformats.org/officeDocument/2006/relationships/oleObject" Target="embeddings/oleObject15.bin"/><Relationship Id="rId21" Type="http://schemas.openxmlformats.org/officeDocument/2006/relationships/image" Target="media/image11.w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9" Type="http://schemas.openxmlformats.org/officeDocument/2006/relationships/oleObject" Target="embeddings/oleObject8.bin"/><Relationship Id="rId11" Type="http://schemas.openxmlformats.org/officeDocument/2006/relationships/image" Target="media/image4.wmf"/><Relationship Id="rId24" Type="http://schemas.openxmlformats.org/officeDocument/2006/relationships/image" Target="media/image12.wmf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footer" Target="footer2.xml"/><Relationship Id="rId19" Type="http://schemas.openxmlformats.org/officeDocument/2006/relationships/image" Target="media/image10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9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3.wmf"/><Relationship Id="rId56" Type="http://schemas.openxmlformats.org/officeDocument/2006/relationships/image" Target="media/image27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oleObject" Target="embeddings/oleObject21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image" Target="media/image13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header" Target="header2.xml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6.wmf"/><Relationship Id="rId62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wmf"/><Relationship Id="rId23" Type="http://schemas.openxmlformats.org/officeDocument/2006/relationships/oleObject" Target="embeddings/oleObject6.bin"/><Relationship Id="rId28" Type="http://schemas.openxmlformats.org/officeDocument/2006/relationships/image" Target="media/image15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8.png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261</Words>
  <Characters>1490</Characters>
  <Application>Microsoft Office Word</Application>
  <DocSecurity>0</DocSecurity>
  <Lines>12</Lines>
  <Paragraphs>3</Paragraphs>
  <ScaleCrop>false</ScaleCrop>
  <Manager>试题资源</Manager>
  <Company>众望教育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试题资源网试卷</dc:title>
  <dc:subject>试题资源</dc:subject>
  <dc:creator>stzy.com</dc:creator>
  <cp:keywords>试题资源, 试卷,课件，题库，组卷，教案，教学资源，众望教育, 必刷题，必刷卷</cp:keywords>
  <dc:description>试题资源网 题好 卷好 备课好</dc:description>
  <cp:lastModifiedBy>雨晨 任</cp:lastModifiedBy>
  <cp:revision>6</cp:revision>
  <cp:lastPrinted>2024-02-09T11:25:00Z</cp:lastPrinted>
  <dcterms:created xsi:type="dcterms:W3CDTF">2024-02-03T22:12:00Z</dcterms:created>
  <dcterms:modified xsi:type="dcterms:W3CDTF">2024-02-09T11:26:00Z</dcterms:modified>
  <cp:category>试题</cp:category>
</cp:coreProperties>
</file>