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AF71" w14:textId="77777777" w:rsidR="00C93291" w:rsidRPr="00266350" w:rsidRDefault="00C93291" w:rsidP="00C93291">
      <w:pPr>
        <w:spacing w:after="0"/>
        <w:rPr>
          <w:rFonts w:ascii="Times New Roman" w:hAnsi="Times New Roman" w:cs="Times New Roman"/>
          <w:b/>
          <w:bCs/>
          <w:sz w:val="24"/>
          <w:szCs w:val="24"/>
        </w:rPr>
      </w:pPr>
      <w:r w:rsidRPr="00266350">
        <w:rPr>
          <w:rFonts w:ascii="Times New Roman" w:hAnsi="Times New Roman" w:cs="Times New Roman"/>
          <w:b/>
          <w:bCs/>
          <w:sz w:val="24"/>
          <w:szCs w:val="24"/>
        </w:rPr>
        <w:t>Thomas Martin</w:t>
      </w:r>
    </w:p>
    <w:p w14:paraId="69AD69F9" w14:textId="77777777" w:rsidR="00C93291" w:rsidRDefault="00C93291" w:rsidP="00C93291">
      <w:pPr>
        <w:spacing w:after="0"/>
        <w:rPr>
          <w:rFonts w:ascii="Times New Roman" w:hAnsi="Times New Roman" w:cs="Times New Roman"/>
          <w:b/>
          <w:bCs/>
          <w:sz w:val="24"/>
          <w:szCs w:val="24"/>
        </w:rPr>
      </w:pPr>
      <w:r w:rsidRPr="005B6F1D">
        <w:rPr>
          <w:rFonts w:ascii="Times New Roman" w:hAnsi="Times New Roman" w:cs="Times New Roman"/>
          <w:b/>
          <w:bCs/>
          <w:sz w:val="24"/>
          <w:szCs w:val="24"/>
        </w:rPr>
        <w:t>CS-470-18332-M01 Full Stack Development II</w:t>
      </w:r>
    </w:p>
    <w:p w14:paraId="43251D9D" w14:textId="77777777" w:rsidR="00C93291" w:rsidRPr="00C93291" w:rsidRDefault="00C93291" w:rsidP="00C93291">
      <w:pPr>
        <w:spacing w:after="0"/>
        <w:rPr>
          <w:rFonts w:ascii="Times New Roman" w:hAnsi="Times New Roman" w:cs="Times New Roman"/>
          <w:b/>
          <w:bCs/>
          <w:sz w:val="24"/>
          <w:szCs w:val="24"/>
        </w:rPr>
      </w:pPr>
      <w:r w:rsidRPr="00C93291">
        <w:rPr>
          <w:rFonts w:ascii="Times New Roman" w:hAnsi="Times New Roman" w:cs="Times New Roman"/>
          <w:b/>
          <w:bCs/>
          <w:sz w:val="24"/>
          <w:szCs w:val="24"/>
        </w:rPr>
        <w:t>2-1 Discussion: Value Proposition: Docker Compose</w:t>
      </w:r>
    </w:p>
    <w:p w14:paraId="4A9ACA55" w14:textId="77777777" w:rsidR="00C93291" w:rsidRPr="00266350" w:rsidRDefault="00C93291" w:rsidP="00C93291">
      <w:pPr>
        <w:spacing w:after="0"/>
        <w:rPr>
          <w:rFonts w:ascii="Times New Roman" w:hAnsi="Times New Roman" w:cs="Times New Roman"/>
          <w:b/>
          <w:bCs/>
          <w:sz w:val="24"/>
          <w:szCs w:val="24"/>
        </w:rPr>
      </w:pPr>
      <w:r w:rsidRPr="00266350">
        <w:rPr>
          <w:rFonts w:ascii="Times New Roman" w:hAnsi="Times New Roman" w:cs="Times New Roman"/>
          <w:b/>
          <w:bCs/>
          <w:sz w:val="24"/>
          <w:szCs w:val="24"/>
        </w:rPr>
        <w:t xml:space="preserve">Southern New Hampshire University </w:t>
      </w:r>
    </w:p>
    <w:p w14:paraId="2F510D2D" w14:textId="7CA837EC" w:rsidR="00C93291" w:rsidRPr="00266350" w:rsidRDefault="00C93291" w:rsidP="00C93291">
      <w:pPr>
        <w:spacing w:after="0"/>
        <w:rPr>
          <w:rFonts w:ascii="Times New Roman" w:hAnsi="Times New Roman" w:cs="Times New Roman"/>
          <w:b/>
          <w:bCs/>
          <w:sz w:val="24"/>
          <w:szCs w:val="24"/>
        </w:rPr>
      </w:pPr>
      <w:r>
        <w:rPr>
          <w:rFonts w:ascii="Times New Roman" w:hAnsi="Times New Roman" w:cs="Times New Roman"/>
          <w:b/>
          <w:bCs/>
          <w:sz w:val="24"/>
          <w:szCs w:val="24"/>
        </w:rPr>
        <w:t>November 05</w:t>
      </w:r>
      <w:r w:rsidRPr="00266350">
        <w:rPr>
          <w:rFonts w:ascii="Times New Roman" w:hAnsi="Times New Roman" w:cs="Times New Roman"/>
          <w:b/>
          <w:bCs/>
          <w:sz w:val="24"/>
          <w:szCs w:val="24"/>
        </w:rPr>
        <w:t>, 2024</w:t>
      </w:r>
    </w:p>
    <w:p w14:paraId="2ECD8A7C" w14:textId="77777777" w:rsidR="00D22583" w:rsidRDefault="00D22583"/>
    <w:p w14:paraId="1A1C2602" w14:textId="77777777" w:rsidR="00DB3747" w:rsidRPr="00DB3747" w:rsidRDefault="00DB3747" w:rsidP="00DB3747">
      <w:r w:rsidRPr="00DB3747">
        <w:t>Hello class,</w:t>
      </w:r>
    </w:p>
    <w:p w14:paraId="44EACBCE" w14:textId="77777777" w:rsidR="00DB3747" w:rsidRPr="00DB3747" w:rsidRDefault="00DB3747" w:rsidP="00DB3747">
      <w:r w:rsidRPr="00DB3747">
        <w:t>Docker Compose provides a valuable solution for managing multi-container applications by simplifying and streamlining workflows. One of its core advantages is the ability to define and manage these applications in a single YAML file. As Docker’s documentation highlights, this approach consolidates the orchestration of multiple services, making it much easier to handle dependencies and replicate environments consistently.</w:t>
      </w:r>
    </w:p>
    <w:p w14:paraId="7E9976B3" w14:textId="77777777" w:rsidR="00DB3747" w:rsidRPr="00DB3747" w:rsidRDefault="00DB3747" w:rsidP="00DB3747">
      <w:r w:rsidRPr="00DB3747">
        <w:t>Using a YAML configuration file allows teams to quickly share and replicate development setups, enhancing collaboration across developers and operations teams. Docker Compose also caches container configurations, so services can be restarted without rebuilding the entire stack if there are no changes. This caching feature significantly accelerates development cycles by allowing developers to make updates and restart containers swiftly, thus optimizing testing and iteration.</w:t>
      </w:r>
    </w:p>
    <w:p w14:paraId="435EE579" w14:textId="3ACF16EA" w:rsidR="002877A4" w:rsidRDefault="00DB3747">
      <w:r w:rsidRPr="00DB3747">
        <w:t>In summary, Docker Compose provides a powerful combination of simplicity, speed, portability, and strong community support. Its capacity to define complex environments within one file and launch them with a single command enhances efficiency, consistency, and teamwork, making it an indispensable tool for developing, testing, and deploying containerized applications.</w:t>
      </w:r>
    </w:p>
    <w:p w14:paraId="13F9498E" w14:textId="4EF6AE75" w:rsidR="00DB3747" w:rsidRDefault="00DB3747">
      <w:r>
        <w:t>Best,</w:t>
      </w:r>
    </w:p>
    <w:p w14:paraId="6ABCB825" w14:textId="7299A794" w:rsidR="00DB3747" w:rsidRDefault="00DB3747">
      <w:r>
        <w:t>Thomas</w:t>
      </w:r>
    </w:p>
    <w:p w14:paraId="5DBD25BB" w14:textId="3CF73934" w:rsidR="002877A4" w:rsidRDefault="00DB3747">
      <w:r>
        <w:t>References:</w:t>
      </w:r>
    </w:p>
    <w:p w14:paraId="62891241" w14:textId="6356188F" w:rsidR="002877A4" w:rsidRDefault="002877A4">
      <w:pPr>
        <w:rPr>
          <w:rStyle w:val="Hyperlink"/>
        </w:rPr>
      </w:pPr>
      <w:r w:rsidRPr="002877A4">
        <w:t xml:space="preserve">Docker Inc. (n.d.). </w:t>
      </w:r>
      <w:r w:rsidRPr="002877A4">
        <w:rPr>
          <w:i/>
          <w:iCs/>
        </w:rPr>
        <w:t>Key benefits of Docker Compose</w:t>
      </w:r>
      <w:r w:rsidRPr="002877A4">
        <w:t xml:space="preserve">. Docker Documentation. Retrieved November 7, 2024, from </w:t>
      </w:r>
      <w:hyperlink r:id="rId4" w:anchor="key-benefits-of-docker-compose" w:tgtFrame="_new" w:history="1">
        <w:r w:rsidRPr="002877A4">
          <w:rPr>
            <w:rStyle w:val="Hyperlink"/>
          </w:rPr>
          <w:t>https://docs.docker.com/compose/intro/features-uses/#key-benefits-of-docker-compose</w:t>
        </w:r>
      </w:hyperlink>
    </w:p>
    <w:p w14:paraId="1E56E984" w14:textId="77777777" w:rsidR="00E12F19" w:rsidRPr="00E12F19" w:rsidRDefault="00E12F19">
      <w:pPr>
        <w:rPr>
          <w:rStyle w:val="Hyperlink"/>
          <w:rFonts w:ascii="Times New Roman" w:hAnsi="Times New Roman" w:cs="Times New Roman"/>
          <w:sz w:val="24"/>
          <w:szCs w:val="24"/>
        </w:rPr>
      </w:pPr>
    </w:p>
    <w:p w14:paraId="70170AA9" w14:textId="77777777" w:rsidR="00F40992" w:rsidRDefault="00F40992" w:rsidP="00E12F19">
      <w:pPr>
        <w:rPr>
          <w:rFonts w:ascii="Times New Roman" w:hAnsi="Times New Roman" w:cs="Times New Roman"/>
          <w:b/>
          <w:bCs/>
          <w:sz w:val="24"/>
          <w:szCs w:val="24"/>
        </w:rPr>
      </w:pPr>
    </w:p>
    <w:p w14:paraId="2181CFDA" w14:textId="77777777" w:rsidR="00F40992" w:rsidRDefault="00F40992" w:rsidP="00E12F19">
      <w:pPr>
        <w:rPr>
          <w:rFonts w:ascii="Times New Roman" w:hAnsi="Times New Roman" w:cs="Times New Roman"/>
          <w:b/>
          <w:bCs/>
          <w:sz w:val="24"/>
          <w:szCs w:val="24"/>
        </w:rPr>
      </w:pPr>
    </w:p>
    <w:p w14:paraId="4CAD6126" w14:textId="77777777" w:rsidR="00F40992" w:rsidRDefault="00F40992" w:rsidP="00E12F19">
      <w:pPr>
        <w:rPr>
          <w:rFonts w:ascii="Times New Roman" w:hAnsi="Times New Roman" w:cs="Times New Roman"/>
          <w:b/>
          <w:bCs/>
          <w:sz w:val="24"/>
          <w:szCs w:val="24"/>
        </w:rPr>
      </w:pPr>
    </w:p>
    <w:p w14:paraId="434B2A3F" w14:textId="77777777" w:rsidR="00F40992" w:rsidRDefault="00F40992" w:rsidP="00E12F19">
      <w:pPr>
        <w:rPr>
          <w:rFonts w:ascii="Times New Roman" w:hAnsi="Times New Roman" w:cs="Times New Roman"/>
          <w:b/>
          <w:bCs/>
          <w:sz w:val="24"/>
          <w:szCs w:val="24"/>
        </w:rPr>
      </w:pPr>
    </w:p>
    <w:p w14:paraId="6A0A3B56" w14:textId="77777777" w:rsidR="00F40992" w:rsidRDefault="00F40992" w:rsidP="00E12F19">
      <w:pPr>
        <w:rPr>
          <w:rFonts w:ascii="Times New Roman" w:hAnsi="Times New Roman" w:cs="Times New Roman"/>
          <w:b/>
          <w:bCs/>
          <w:sz w:val="24"/>
          <w:szCs w:val="24"/>
        </w:rPr>
      </w:pPr>
    </w:p>
    <w:p w14:paraId="1E112522" w14:textId="77777777" w:rsidR="00F40992" w:rsidRDefault="00F40992" w:rsidP="00E12F19">
      <w:pPr>
        <w:rPr>
          <w:rFonts w:ascii="Times New Roman" w:hAnsi="Times New Roman" w:cs="Times New Roman"/>
          <w:b/>
          <w:bCs/>
          <w:sz w:val="24"/>
          <w:szCs w:val="24"/>
        </w:rPr>
      </w:pPr>
    </w:p>
    <w:p w14:paraId="77385865" w14:textId="77777777" w:rsidR="00F40992" w:rsidRDefault="00F40992" w:rsidP="00E12F19">
      <w:pPr>
        <w:rPr>
          <w:rFonts w:ascii="Times New Roman" w:hAnsi="Times New Roman" w:cs="Times New Roman"/>
          <w:b/>
          <w:bCs/>
          <w:sz w:val="24"/>
          <w:szCs w:val="24"/>
        </w:rPr>
      </w:pPr>
    </w:p>
    <w:p w14:paraId="1C932072" w14:textId="12CA5555" w:rsidR="00E12F19" w:rsidRPr="00E12F19" w:rsidRDefault="00E12F19" w:rsidP="00E12F19">
      <w:pPr>
        <w:rPr>
          <w:rFonts w:ascii="Times New Roman" w:hAnsi="Times New Roman" w:cs="Times New Roman"/>
          <w:b/>
          <w:bCs/>
          <w:sz w:val="24"/>
          <w:szCs w:val="24"/>
        </w:rPr>
      </w:pPr>
      <w:r w:rsidRPr="00E12F19">
        <w:rPr>
          <w:rFonts w:ascii="Times New Roman" w:hAnsi="Times New Roman" w:cs="Times New Roman"/>
          <w:b/>
          <w:bCs/>
          <w:sz w:val="24"/>
          <w:szCs w:val="24"/>
        </w:rPr>
        <w:lastRenderedPageBreak/>
        <w:t>Responses:</w:t>
      </w:r>
    </w:p>
    <w:p w14:paraId="21FDD4AD" w14:textId="47A41593"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Courtney,</w:t>
      </w:r>
    </w:p>
    <w:p w14:paraId="21D4B0EA" w14:textId="77777777"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 xml:space="preserve">Your approach aligns closely with mine, emphasizing Docker </w:t>
      </w:r>
      <w:proofErr w:type="spellStart"/>
      <w:r w:rsidRPr="00F40992">
        <w:rPr>
          <w:rFonts w:ascii="Times New Roman" w:hAnsi="Times New Roman" w:cs="Times New Roman"/>
          <w:sz w:val="24"/>
          <w:szCs w:val="24"/>
        </w:rPr>
        <w:t>Compose’s</w:t>
      </w:r>
      <w:proofErr w:type="spellEnd"/>
      <w:r w:rsidRPr="00F40992">
        <w:rPr>
          <w:rFonts w:ascii="Times New Roman" w:hAnsi="Times New Roman" w:cs="Times New Roman"/>
          <w:sz w:val="24"/>
          <w:szCs w:val="24"/>
        </w:rPr>
        <w:t xml:space="preserve"> strengths in multi-container orchestration, simplified configuration, and environment consistency.</w:t>
      </w:r>
    </w:p>
    <w:p w14:paraId="7793C018" w14:textId="77777777"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I completely agree with your point about Docker Compose allowing developers to manage complex, multi-container applications with a single YAML file. This reduces the complexity of configuring each container individually, creating a streamlined setup that’s especially useful for applications with interdependent services, such as databases and web servers.</w:t>
      </w:r>
    </w:p>
    <w:p w14:paraId="7A3D56AC" w14:textId="77777777"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 xml:space="preserve">You also emphasize Docker </w:t>
      </w:r>
      <w:proofErr w:type="spellStart"/>
      <w:r w:rsidRPr="00F40992">
        <w:rPr>
          <w:rFonts w:ascii="Times New Roman" w:hAnsi="Times New Roman" w:cs="Times New Roman"/>
          <w:sz w:val="24"/>
          <w:szCs w:val="24"/>
        </w:rPr>
        <w:t>Compose’s</w:t>
      </w:r>
      <w:proofErr w:type="spellEnd"/>
      <w:r w:rsidRPr="00F40992">
        <w:rPr>
          <w:rFonts w:ascii="Times New Roman" w:hAnsi="Times New Roman" w:cs="Times New Roman"/>
          <w:sz w:val="24"/>
          <w:szCs w:val="24"/>
        </w:rPr>
        <w:t xml:space="preserve"> role in CI/CD, highlighting its reliability and ease in continuous testing and deployment. Additionally, your discussion of caching </w:t>
      </w:r>
      <w:proofErr w:type="gramStart"/>
      <w:r w:rsidRPr="00F40992">
        <w:rPr>
          <w:rFonts w:ascii="Times New Roman" w:hAnsi="Times New Roman" w:cs="Times New Roman"/>
          <w:sz w:val="24"/>
          <w:szCs w:val="24"/>
        </w:rPr>
        <w:t>as a way to</w:t>
      </w:r>
      <w:proofErr w:type="gramEnd"/>
      <w:r w:rsidRPr="00F40992">
        <w:rPr>
          <w:rFonts w:ascii="Times New Roman" w:hAnsi="Times New Roman" w:cs="Times New Roman"/>
          <w:sz w:val="24"/>
          <w:szCs w:val="24"/>
        </w:rPr>
        <w:t xml:space="preserve"> speed up iteration by skipping rebuilds when no changes are detected is spot-on. These are both powerful features that make Docker Compose a valuable tool for efficient workflows—whether for rapid delivery in CI/CD or for quicker testing cycles.</w:t>
      </w:r>
    </w:p>
    <w:p w14:paraId="1E32EB5D" w14:textId="77777777"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 xml:space="preserve">In summary, your post captures Docker </w:t>
      </w:r>
      <w:proofErr w:type="spellStart"/>
      <w:r w:rsidRPr="00F40992">
        <w:rPr>
          <w:rFonts w:ascii="Times New Roman" w:hAnsi="Times New Roman" w:cs="Times New Roman"/>
          <w:sz w:val="24"/>
          <w:szCs w:val="24"/>
        </w:rPr>
        <w:t>Compose's</w:t>
      </w:r>
      <w:proofErr w:type="spellEnd"/>
      <w:r w:rsidRPr="00F40992">
        <w:rPr>
          <w:rFonts w:ascii="Times New Roman" w:hAnsi="Times New Roman" w:cs="Times New Roman"/>
          <w:sz w:val="24"/>
          <w:szCs w:val="24"/>
        </w:rPr>
        <w:t xml:space="preserve"> core advantages, with a particular focus on CI/CD as a speed-enhancing feature. This perspective adds depth, offering a well-rounded view of Docker </w:t>
      </w:r>
      <w:proofErr w:type="spellStart"/>
      <w:r w:rsidRPr="00F40992">
        <w:rPr>
          <w:rFonts w:ascii="Times New Roman" w:hAnsi="Times New Roman" w:cs="Times New Roman"/>
          <w:sz w:val="24"/>
          <w:szCs w:val="24"/>
        </w:rPr>
        <w:t>Compose’s</w:t>
      </w:r>
      <w:proofErr w:type="spellEnd"/>
      <w:r w:rsidRPr="00F40992">
        <w:rPr>
          <w:rFonts w:ascii="Times New Roman" w:hAnsi="Times New Roman" w:cs="Times New Roman"/>
          <w:sz w:val="24"/>
          <w:szCs w:val="24"/>
        </w:rPr>
        <w:t xml:space="preserve"> functionality.</w:t>
      </w:r>
    </w:p>
    <w:p w14:paraId="6DF96BD3" w14:textId="5D2F5104"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Best,</w:t>
      </w:r>
    </w:p>
    <w:p w14:paraId="771FE1FB" w14:textId="575275D5" w:rsidR="00F40992" w:rsidRPr="00F40992" w:rsidRDefault="00F40992" w:rsidP="00F40992">
      <w:pPr>
        <w:rPr>
          <w:rFonts w:ascii="Times New Roman" w:hAnsi="Times New Roman" w:cs="Times New Roman"/>
          <w:sz w:val="24"/>
          <w:szCs w:val="24"/>
        </w:rPr>
      </w:pPr>
      <w:r w:rsidRPr="00F40992">
        <w:rPr>
          <w:rFonts w:ascii="Times New Roman" w:hAnsi="Times New Roman" w:cs="Times New Roman"/>
          <w:sz w:val="24"/>
          <w:szCs w:val="24"/>
        </w:rPr>
        <w:t>Thomas</w:t>
      </w:r>
    </w:p>
    <w:p w14:paraId="4A60741E" w14:textId="77777777" w:rsidR="00F40992" w:rsidRDefault="00F40992"/>
    <w:p w14:paraId="3717DA42" w14:textId="25A8FC02" w:rsidR="00C43D1C" w:rsidRDefault="00C43D1C">
      <w:r>
        <w:t xml:space="preserve">Chad, </w:t>
      </w:r>
    </w:p>
    <w:p w14:paraId="5756B96A" w14:textId="77777777" w:rsidR="00C43D1C" w:rsidRPr="00C43D1C" w:rsidRDefault="00C43D1C" w:rsidP="00C43D1C">
      <w:r w:rsidRPr="00C43D1C">
        <w:t xml:space="preserve">I agree with your insights on Docker </w:t>
      </w:r>
      <w:proofErr w:type="spellStart"/>
      <w:r w:rsidRPr="00C43D1C">
        <w:t>Compose’s</w:t>
      </w:r>
      <w:proofErr w:type="spellEnd"/>
      <w:r w:rsidRPr="00C43D1C">
        <w:t xml:space="preserve"> benefits for managing multi-container applications and improving development environments.</w:t>
      </w:r>
    </w:p>
    <w:p w14:paraId="3513E955" w14:textId="77777777" w:rsidR="00C43D1C" w:rsidRPr="00C43D1C" w:rsidRDefault="00C43D1C" w:rsidP="00C43D1C">
      <w:r w:rsidRPr="00C43D1C">
        <w:t>First, Docker Compose streamlines the management of multi-container setups by allowing all services to be defined in a single configuration file. This setup enables developers to start, stop, and configure the entire stack with a single command, greatly reducing setup time and minimizing configuration errors. This consistency is particularly valuable for full-stack teams, as it ensures that development and production environments are closely aligned.</w:t>
      </w:r>
    </w:p>
    <w:p w14:paraId="57EB22D7" w14:textId="77777777" w:rsidR="00C43D1C" w:rsidRPr="00C43D1C" w:rsidRDefault="00C43D1C" w:rsidP="00C43D1C">
      <w:r w:rsidRPr="00C43D1C">
        <w:t>Additionally, the isolation Docker Compose provides by running each service in its own container is a major advantage. This isolation avoids dependency conflicts, improves security, and makes debugging easier. Teams can independently test and troubleshoot individual services without impacting the rest of the application. This modular approach allows developers to focus on building core features, rather than getting caught up in complex configurations.</w:t>
      </w:r>
    </w:p>
    <w:p w14:paraId="2B93F4A5" w14:textId="34E70D15" w:rsidR="00C43D1C" w:rsidRDefault="00C43D1C" w:rsidP="00C43D1C">
      <w:r w:rsidRPr="00C43D1C">
        <w:t>In summary, Docker Compose boosts productivity by simplifying deployment and allowing teams to concentrate on feature development, rather than struggling with setup and dependencies.</w:t>
      </w:r>
    </w:p>
    <w:p w14:paraId="1FF02F19" w14:textId="431A803A" w:rsidR="00C43D1C" w:rsidRDefault="00C43D1C" w:rsidP="00C43D1C">
      <w:r>
        <w:t>Best,</w:t>
      </w:r>
    </w:p>
    <w:p w14:paraId="6357AF20" w14:textId="6FC72983" w:rsidR="00C43D1C" w:rsidRPr="00C43D1C" w:rsidRDefault="00C43D1C" w:rsidP="00C43D1C">
      <w:r>
        <w:t>Thomas</w:t>
      </w:r>
    </w:p>
    <w:p w14:paraId="36C65EB3" w14:textId="77777777" w:rsidR="00C43D1C" w:rsidRPr="00C43D1C" w:rsidRDefault="00C43D1C" w:rsidP="00C43D1C"/>
    <w:sectPr w:rsidR="00C43D1C" w:rsidRPr="00C4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91"/>
    <w:rsid w:val="00014B03"/>
    <w:rsid w:val="000D2ABF"/>
    <w:rsid w:val="00187C9E"/>
    <w:rsid w:val="001C5644"/>
    <w:rsid w:val="001D432B"/>
    <w:rsid w:val="0027739B"/>
    <w:rsid w:val="002877A4"/>
    <w:rsid w:val="005A59AF"/>
    <w:rsid w:val="005E62EE"/>
    <w:rsid w:val="008805F1"/>
    <w:rsid w:val="009562B7"/>
    <w:rsid w:val="00A62001"/>
    <w:rsid w:val="00B672D2"/>
    <w:rsid w:val="00C43D1C"/>
    <w:rsid w:val="00C507B1"/>
    <w:rsid w:val="00C93291"/>
    <w:rsid w:val="00D22583"/>
    <w:rsid w:val="00D66AB1"/>
    <w:rsid w:val="00D91201"/>
    <w:rsid w:val="00DB3747"/>
    <w:rsid w:val="00DD66CD"/>
    <w:rsid w:val="00DF44E3"/>
    <w:rsid w:val="00E12F19"/>
    <w:rsid w:val="00EF3992"/>
    <w:rsid w:val="00F4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8D05"/>
  <w15:chartTrackingRefBased/>
  <w15:docId w15:val="{B2C351B2-0E93-4E6E-8E5F-169BC639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91"/>
    <w:pPr>
      <w:spacing w:line="256" w:lineRule="auto"/>
    </w:pPr>
  </w:style>
  <w:style w:type="paragraph" w:styleId="Heading1">
    <w:name w:val="heading 1"/>
    <w:basedOn w:val="Normal"/>
    <w:next w:val="Normal"/>
    <w:link w:val="Heading1Char"/>
    <w:uiPriority w:val="9"/>
    <w:qFormat/>
    <w:rsid w:val="00C93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291"/>
    <w:rPr>
      <w:rFonts w:eastAsiaTheme="majorEastAsia" w:cstheme="majorBidi"/>
      <w:color w:val="272727" w:themeColor="text1" w:themeTint="D8"/>
    </w:rPr>
  </w:style>
  <w:style w:type="paragraph" w:styleId="Title">
    <w:name w:val="Title"/>
    <w:basedOn w:val="Normal"/>
    <w:next w:val="Normal"/>
    <w:link w:val="TitleChar"/>
    <w:uiPriority w:val="10"/>
    <w:qFormat/>
    <w:rsid w:val="00C93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291"/>
    <w:pPr>
      <w:spacing w:before="160"/>
      <w:jc w:val="center"/>
    </w:pPr>
    <w:rPr>
      <w:i/>
      <w:iCs/>
      <w:color w:val="404040" w:themeColor="text1" w:themeTint="BF"/>
    </w:rPr>
  </w:style>
  <w:style w:type="character" w:customStyle="1" w:styleId="QuoteChar">
    <w:name w:val="Quote Char"/>
    <w:basedOn w:val="DefaultParagraphFont"/>
    <w:link w:val="Quote"/>
    <w:uiPriority w:val="29"/>
    <w:rsid w:val="00C93291"/>
    <w:rPr>
      <w:i/>
      <w:iCs/>
      <w:color w:val="404040" w:themeColor="text1" w:themeTint="BF"/>
    </w:rPr>
  </w:style>
  <w:style w:type="paragraph" w:styleId="ListParagraph">
    <w:name w:val="List Paragraph"/>
    <w:basedOn w:val="Normal"/>
    <w:uiPriority w:val="34"/>
    <w:qFormat/>
    <w:rsid w:val="00C93291"/>
    <w:pPr>
      <w:ind w:left="720"/>
      <w:contextualSpacing/>
    </w:pPr>
  </w:style>
  <w:style w:type="character" w:styleId="IntenseEmphasis">
    <w:name w:val="Intense Emphasis"/>
    <w:basedOn w:val="DefaultParagraphFont"/>
    <w:uiPriority w:val="21"/>
    <w:qFormat/>
    <w:rsid w:val="00C93291"/>
    <w:rPr>
      <w:i/>
      <w:iCs/>
      <w:color w:val="0F4761" w:themeColor="accent1" w:themeShade="BF"/>
    </w:rPr>
  </w:style>
  <w:style w:type="paragraph" w:styleId="IntenseQuote">
    <w:name w:val="Intense Quote"/>
    <w:basedOn w:val="Normal"/>
    <w:next w:val="Normal"/>
    <w:link w:val="IntenseQuoteChar"/>
    <w:uiPriority w:val="30"/>
    <w:qFormat/>
    <w:rsid w:val="00C93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291"/>
    <w:rPr>
      <w:i/>
      <w:iCs/>
      <w:color w:val="0F4761" w:themeColor="accent1" w:themeShade="BF"/>
    </w:rPr>
  </w:style>
  <w:style w:type="character" w:styleId="IntenseReference">
    <w:name w:val="Intense Reference"/>
    <w:basedOn w:val="DefaultParagraphFont"/>
    <w:uiPriority w:val="32"/>
    <w:qFormat/>
    <w:rsid w:val="00C93291"/>
    <w:rPr>
      <w:b/>
      <w:bCs/>
      <w:smallCaps/>
      <w:color w:val="0F4761" w:themeColor="accent1" w:themeShade="BF"/>
      <w:spacing w:val="5"/>
    </w:rPr>
  </w:style>
  <w:style w:type="character" w:styleId="Hyperlink">
    <w:name w:val="Hyperlink"/>
    <w:basedOn w:val="DefaultParagraphFont"/>
    <w:uiPriority w:val="99"/>
    <w:unhideWhenUsed/>
    <w:rsid w:val="002877A4"/>
    <w:rPr>
      <w:color w:val="467886" w:themeColor="hyperlink"/>
      <w:u w:val="single"/>
    </w:rPr>
  </w:style>
  <w:style w:type="character" w:styleId="UnresolvedMention">
    <w:name w:val="Unresolved Mention"/>
    <w:basedOn w:val="DefaultParagraphFont"/>
    <w:uiPriority w:val="99"/>
    <w:semiHidden/>
    <w:unhideWhenUsed/>
    <w:rsid w:val="00287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6415">
      <w:bodyDiv w:val="1"/>
      <w:marLeft w:val="0"/>
      <w:marRight w:val="0"/>
      <w:marTop w:val="0"/>
      <w:marBottom w:val="0"/>
      <w:divBdr>
        <w:top w:val="none" w:sz="0" w:space="0" w:color="auto"/>
        <w:left w:val="none" w:sz="0" w:space="0" w:color="auto"/>
        <w:bottom w:val="none" w:sz="0" w:space="0" w:color="auto"/>
        <w:right w:val="none" w:sz="0" w:space="0" w:color="auto"/>
      </w:divBdr>
      <w:divsChild>
        <w:div w:id="741558626">
          <w:marLeft w:val="0"/>
          <w:marRight w:val="0"/>
          <w:marTop w:val="0"/>
          <w:marBottom w:val="0"/>
          <w:divBdr>
            <w:top w:val="none" w:sz="0" w:space="0" w:color="auto"/>
            <w:left w:val="none" w:sz="0" w:space="0" w:color="auto"/>
            <w:bottom w:val="none" w:sz="0" w:space="0" w:color="auto"/>
            <w:right w:val="none" w:sz="0" w:space="0" w:color="auto"/>
          </w:divBdr>
          <w:divsChild>
            <w:div w:id="1579438697">
              <w:marLeft w:val="0"/>
              <w:marRight w:val="0"/>
              <w:marTop w:val="0"/>
              <w:marBottom w:val="0"/>
              <w:divBdr>
                <w:top w:val="none" w:sz="0" w:space="0" w:color="auto"/>
                <w:left w:val="none" w:sz="0" w:space="0" w:color="auto"/>
                <w:bottom w:val="none" w:sz="0" w:space="0" w:color="auto"/>
                <w:right w:val="none" w:sz="0" w:space="0" w:color="auto"/>
              </w:divBdr>
              <w:divsChild>
                <w:div w:id="803355654">
                  <w:marLeft w:val="0"/>
                  <w:marRight w:val="0"/>
                  <w:marTop w:val="0"/>
                  <w:marBottom w:val="0"/>
                  <w:divBdr>
                    <w:top w:val="none" w:sz="0" w:space="0" w:color="auto"/>
                    <w:left w:val="none" w:sz="0" w:space="0" w:color="auto"/>
                    <w:bottom w:val="none" w:sz="0" w:space="0" w:color="auto"/>
                    <w:right w:val="none" w:sz="0" w:space="0" w:color="auto"/>
                  </w:divBdr>
                  <w:divsChild>
                    <w:div w:id="8375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58616">
          <w:marLeft w:val="0"/>
          <w:marRight w:val="0"/>
          <w:marTop w:val="0"/>
          <w:marBottom w:val="0"/>
          <w:divBdr>
            <w:top w:val="none" w:sz="0" w:space="0" w:color="auto"/>
            <w:left w:val="none" w:sz="0" w:space="0" w:color="auto"/>
            <w:bottom w:val="none" w:sz="0" w:space="0" w:color="auto"/>
            <w:right w:val="none" w:sz="0" w:space="0" w:color="auto"/>
          </w:divBdr>
          <w:divsChild>
            <w:div w:id="754547409">
              <w:marLeft w:val="0"/>
              <w:marRight w:val="0"/>
              <w:marTop w:val="0"/>
              <w:marBottom w:val="0"/>
              <w:divBdr>
                <w:top w:val="none" w:sz="0" w:space="0" w:color="auto"/>
                <w:left w:val="none" w:sz="0" w:space="0" w:color="auto"/>
                <w:bottom w:val="none" w:sz="0" w:space="0" w:color="auto"/>
                <w:right w:val="none" w:sz="0" w:space="0" w:color="auto"/>
              </w:divBdr>
              <w:divsChild>
                <w:div w:id="1416365805">
                  <w:marLeft w:val="0"/>
                  <w:marRight w:val="0"/>
                  <w:marTop w:val="0"/>
                  <w:marBottom w:val="0"/>
                  <w:divBdr>
                    <w:top w:val="none" w:sz="0" w:space="0" w:color="auto"/>
                    <w:left w:val="none" w:sz="0" w:space="0" w:color="auto"/>
                    <w:bottom w:val="none" w:sz="0" w:space="0" w:color="auto"/>
                    <w:right w:val="none" w:sz="0" w:space="0" w:color="auto"/>
                  </w:divBdr>
                  <w:divsChild>
                    <w:div w:id="14089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7137">
      <w:bodyDiv w:val="1"/>
      <w:marLeft w:val="0"/>
      <w:marRight w:val="0"/>
      <w:marTop w:val="0"/>
      <w:marBottom w:val="0"/>
      <w:divBdr>
        <w:top w:val="none" w:sz="0" w:space="0" w:color="auto"/>
        <w:left w:val="none" w:sz="0" w:space="0" w:color="auto"/>
        <w:bottom w:val="none" w:sz="0" w:space="0" w:color="auto"/>
        <w:right w:val="none" w:sz="0" w:space="0" w:color="auto"/>
      </w:divBdr>
      <w:divsChild>
        <w:div w:id="191580562">
          <w:marLeft w:val="0"/>
          <w:marRight w:val="0"/>
          <w:marTop w:val="0"/>
          <w:marBottom w:val="0"/>
          <w:divBdr>
            <w:top w:val="none" w:sz="0" w:space="0" w:color="auto"/>
            <w:left w:val="none" w:sz="0" w:space="0" w:color="auto"/>
            <w:bottom w:val="none" w:sz="0" w:space="0" w:color="auto"/>
            <w:right w:val="none" w:sz="0" w:space="0" w:color="auto"/>
          </w:divBdr>
          <w:divsChild>
            <w:div w:id="1685403852">
              <w:marLeft w:val="0"/>
              <w:marRight w:val="0"/>
              <w:marTop w:val="0"/>
              <w:marBottom w:val="0"/>
              <w:divBdr>
                <w:top w:val="none" w:sz="0" w:space="0" w:color="auto"/>
                <w:left w:val="none" w:sz="0" w:space="0" w:color="auto"/>
                <w:bottom w:val="none" w:sz="0" w:space="0" w:color="auto"/>
                <w:right w:val="none" w:sz="0" w:space="0" w:color="auto"/>
              </w:divBdr>
              <w:divsChild>
                <w:div w:id="484127150">
                  <w:marLeft w:val="0"/>
                  <w:marRight w:val="0"/>
                  <w:marTop w:val="0"/>
                  <w:marBottom w:val="0"/>
                  <w:divBdr>
                    <w:top w:val="none" w:sz="0" w:space="0" w:color="auto"/>
                    <w:left w:val="none" w:sz="0" w:space="0" w:color="auto"/>
                    <w:bottom w:val="none" w:sz="0" w:space="0" w:color="auto"/>
                    <w:right w:val="none" w:sz="0" w:space="0" w:color="auto"/>
                  </w:divBdr>
                  <w:divsChild>
                    <w:div w:id="1785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0441">
          <w:marLeft w:val="0"/>
          <w:marRight w:val="0"/>
          <w:marTop w:val="0"/>
          <w:marBottom w:val="0"/>
          <w:divBdr>
            <w:top w:val="none" w:sz="0" w:space="0" w:color="auto"/>
            <w:left w:val="none" w:sz="0" w:space="0" w:color="auto"/>
            <w:bottom w:val="none" w:sz="0" w:space="0" w:color="auto"/>
            <w:right w:val="none" w:sz="0" w:space="0" w:color="auto"/>
          </w:divBdr>
          <w:divsChild>
            <w:div w:id="825051392">
              <w:marLeft w:val="0"/>
              <w:marRight w:val="0"/>
              <w:marTop w:val="0"/>
              <w:marBottom w:val="0"/>
              <w:divBdr>
                <w:top w:val="none" w:sz="0" w:space="0" w:color="auto"/>
                <w:left w:val="none" w:sz="0" w:space="0" w:color="auto"/>
                <w:bottom w:val="none" w:sz="0" w:space="0" w:color="auto"/>
                <w:right w:val="none" w:sz="0" w:space="0" w:color="auto"/>
              </w:divBdr>
              <w:divsChild>
                <w:div w:id="391927508">
                  <w:marLeft w:val="0"/>
                  <w:marRight w:val="0"/>
                  <w:marTop w:val="0"/>
                  <w:marBottom w:val="0"/>
                  <w:divBdr>
                    <w:top w:val="none" w:sz="0" w:space="0" w:color="auto"/>
                    <w:left w:val="none" w:sz="0" w:space="0" w:color="auto"/>
                    <w:bottom w:val="none" w:sz="0" w:space="0" w:color="auto"/>
                    <w:right w:val="none" w:sz="0" w:space="0" w:color="auto"/>
                  </w:divBdr>
                  <w:divsChild>
                    <w:div w:id="19755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13643">
      <w:bodyDiv w:val="1"/>
      <w:marLeft w:val="0"/>
      <w:marRight w:val="0"/>
      <w:marTop w:val="0"/>
      <w:marBottom w:val="0"/>
      <w:divBdr>
        <w:top w:val="none" w:sz="0" w:space="0" w:color="auto"/>
        <w:left w:val="none" w:sz="0" w:space="0" w:color="auto"/>
        <w:bottom w:val="none" w:sz="0" w:space="0" w:color="auto"/>
        <w:right w:val="none" w:sz="0" w:space="0" w:color="auto"/>
      </w:divBdr>
      <w:divsChild>
        <w:div w:id="881021111">
          <w:marLeft w:val="0"/>
          <w:marRight w:val="0"/>
          <w:marTop w:val="0"/>
          <w:marBottom w:val="0"/>
          <w:divBdr>
            <w:top w:val="none" w:sz="0" w:space="0" w:color="auto"/>
            <w:left w:val="none" w:sz="0" w:space="0" w:color="auto"/>
            <w:bottom w:val="none" w:sz="0" w:space="0" w:color="auto"/>
            <w:right w:val="none" w:sz="0" w:space="0" w:color="auto"/>
          </w:divBdr>
          <w:divsChild>
            <w:div w:id="2117367454">
              <w:marLeft w:val="0"/>
              <w:marRight w:val="0"/>
              <w:marTop w:val="0"/>
              <w:marBottom w:val="0"/>
              <w:divBdr>
                <w:top w:val="none" w:sz="0" w:space="0" w:color="auto"/>
                <w:left w:val="none" w:sz="0" w:space="0" w:color="auto"/>
                <w:bottom w:val="none" w:sz="0" w:space="0" w:color="auto"/>
                <w:right w:val="none" w:sz="0" w:space="0" w:color="auto"/>
              </w:divBdr>
              <w:divsChild>
                <w:div w:id="1958370020">
                  <w:marLeft w:val="0"/>
                  <w:marRight w:val="0"/>
                  <w:marTop w:val="0"/>
                  <w:marBottom w:val="0"/>
                  <w:divBdr>
                    <w:top w:val="none" w:sz="0" w:space="0" w:color="auto"/>
                    <w:left w:val="none" w:sz="0" w:space="0" w:color="auto"/>
                    <w:bottom w:val="none" w:sz="0" w:space="0" w:color="auto"/>
                    <w:right w:val="none" w:sz="0" w:space="0" w:color="auto"/>
                  </w:divBdr>
                  <w:divsChild>
                    <w:div w:id="10632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4837">
          <w:marLeft w:val="0"/>
          <w:marRight w:val="0"/>
          <w:marTop w:val="0"/>
          <w:marBottom w:val="0"/>
          <w:divBdr>
            <w:top w:val="none" w:sz="0" w:space="0" w:color="auto"/>
            <w:left w:val="none" w:sz="0" w:space="0" w:color="auto"/>
            <w:bottom w:val="none" w:sz="0" w:space="0" w:color="auto"/>
            <w:right w:val="none" w:sz="0" w:space="0" w:color="auto"/>
          </w:divBdr>
          <w:divsChild>
            <w:div w:id="968826052">
              <w:marLeft w:val="0"/>
              <w:marRight w:val="0"/>
              <w:marTop w:val="0"/>
              <w:marBottom w:val="0"/>
              <w:divBdr>
                <w:top w:val="none" w:sz="0" w:space="0" w:color="auto"/>
                <w:left w:val="none" w:sz="0" w:space="0" w:color="auto"/>
                <w:bottom w:val="none" w:sz="0" w:space="0" w:color="auto"/>
                <w:right w:val="none" w:sz="0" w:space="0" w:color="auto"/>
              </w:divBdr>
              <w:divsChild>
                <w:div w:id="1484656696">
                  <w:marLeft w:val="0"/>
                  <w:marRight w:val="0"/>
                  <w:marTop w:val="0"/>
                  <w:marBottom w:val="0"/>
                  <w:divBdr>
                    <w:top w:val="none" w:sz="0" w:space="0" w:color="auto"/>
                    <w:left w:val="none" w:sz="0" w:space="0" w:color="auto"/>
                    <w:bottom w:val="none" w:sz="0" w:space="0" w:color="auto"/>
                    <w:right w:val="none" w:sz="0" w:space="0" w:color="auto"/>
                  </w:divBdr>
                  <w:divsChild>
                    <w:div w:id="309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5196">
      <w:bodyDiv w:val="1"/>
      <w:marLeft w:val="0"/>
      <w:marRight w:val="0"/>
      <w:marTop w:val="0"/>
      <w:marBottom w:val="0"/>
      <w:divBdr>
        <w:top w:val="none" w:sz="0" w:space="0" w:color="auto"/>
        <w:left w:val="none" w:sz="0" w:space="0" w:color="auto"/>
        <w:bottom w:val="none" w:sz="0" w:space="0" w:color="auto"/>
        <w:right w:val="none" w:sz="0" w:space="0" w:color="auto"/>
      </w:divBdr>
      <w:divsChild>
        <w:div w:id="471215498">
          <w:marLeft w:val="0"/>
          <w:marRight w:val="0"/>
          <w:marTop w:val="0"/>
          <w:marBottom w:val="0"/>
          <w:divBdr>
            <w:top w:val="none" w:sz="0" w:space="0" w:color="auto"/>
            <w:left w:val="none" w:sz="0" w:space="0" w:color="auto"/>
            <w:bottom w:val="none" w:sz="0" w:space="0" w:color="auto"/>
            <w:right w:val="none" w:sz="0" w:space="0" w:color="auto"/>
          </w:divBdr>
        </w:div>
      </w:divsChild>
    </w:div>
    <w:div w:id="490292868">
      <w:bodyDiv w:val="1"/>
      <w:marLeft w:val="0"/>
      <w:marRight w:val="0"/>
      <w:marTop w:val="0"/>
      <w:marBottom w:val="0"/>
      <w:divBdr>
        <w:top w:val="none" w:sz="0" w:space="0" w:color="auto"/>
        <w:left w:val="none" w:sz="0" w:space="0" w:color="auto"/>
        <w:bottom w:val="none" w:sz="0" w:space="0" w:color="auto"/>
        <w:right w:val="none" w:sz="0" w:space="0" w:color="auto"/>
      </w:divBdr>
    </w:div>
    <w:div w:id="574975859">
      <w:bodyDiv w:val="1"/>
      <w:marLeft w:val="0"/>
      <w:marRight w:val="0"/>
      <w:marTop w:val="0"/>
      <w:marBottom w:val="0"/>
      <w:divBdr>
        <w:top w:val="none" w:sz="0" w:space="0" w:color="auto"/>
        <w:left w:val="none" w:sz="0" w:space="0" w:color="auto"/>
        <w:bottom w:val="none" w:sz="0" w:space="0" w:color="auto"/>
        <w:right w:val="none" w:sz="0" w:space="0" w:color="auto"/>
      </w:divBdr>
      <w:divsChild>
        <w:div w:id="571282921">
          <w:marLeft w:val="0"/>
          <w:marRight w:val="0"/>
          <w:marTop w:val="0"/>
          <w:marBottom w:val="0"/>
          <w:divBdr>
            <w:top w:val="none" w:sz="0" w:space="0" w:color="auto"/>
            <w:left w:val="none" w:sz="0" w:space="0" w:color="auto"/>
            <w:bottom w:val="none" w:sz="0" w:space="0" w:color="auto"/>
            <w:right w:val="none" w:sz="0" w:space="0" w:color="auto"/>
          </w:divBdr>
          <w:divsChild>
            <w:div w:id="923296599">
              <w:marLeft w:val="0"/>
              <w:marRight w:val="0"/>
              <w:marTop w:val="0"/>
              <w:marBottom w:val="0"/>
              <w:divBdr>
                <w:top w:val="none" w:sz="0" w:space="0" w:color="auto"/>
                <w:left w:val="none" w:sz="0" w:space="0" w:color="auto"/>
                <w:bottom w:val="none" w:sz="0" w:space="0" w:color="auto"/>
                <w:right w:val="none" w:sz="0" w:space="0" w:color="auto"/>
              </w:divBdr>
              <w:divsChild>
                <w:div w:id="1603296023">
                  <w:marLeft w:val="0"/>
                  <w:marRight w:val="0"/>
                  <w:marTop w:val="0"/>
                  <w:marBottom w:val="0"/>
                  <w:divBdr>
                    <w:top w:val="none" w:sz="0" w:space="0" w:color="auto"/>
                    <w:left w:val="none" w:sz="0" w:space="0" w:color="auto"/>
                    <w:bottom w:val="none" w:sz="0" w:space="0" w:color="auto"/>
                    <w:right w:val="none" w:sz="0" w:space="0" w:color="auto"/>
                  </w:divBdr>
                  <w:divsChild>
                    <w:div w:id="1136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3336">
          <w:marLeft w:val="0"/>
          <w:marRight w:val="0"/>
          <w:marTop w:val="0"/>
          <w:marBottom w:val="0"/>
          <w:divBdr>
            <w:top w:val="none" w:sz="0" w:space="0" w:color="auto"/>
            <w:left w:val="none" w:sz="0" w:space="0" w:color="auto"/>
            <w:bottom w:val="none" w:sz="0" w:space="0" w:color="auto"/>
            <w:right w:val="none" w:sz="0" w:space="0" w:color="auto"/>
          </w:divBdr>
          <w:divsChild>
            <w:div w:id="541096499">
              <w:marLeft w:val="0"/>
              <w:marRight w:val="0"/>
              <w:marTop w:val="0"/>
              <w:marBottom w:val="0"/>
              <w:divBdr>
                <w:top w:val="none" w:sz="0" w:space="0" w:color="auto"/>
                <w:left w:val="none" w:sz="0" w:space="0" w:color="auto"/>
                <w:bottom w:val="none" w:sz="0" w:space="0" w:color="auto"/>
                <w:right w:val="none" w:sz="0" w:space="0" w:color="auto"/>
              </w:divBdr>
              <w:divsChild>
                <w:div w:id="2083868792">
                  <w:marLeft w:val="0"/>
                  <w:marRight w:val="0"/>
                  <w:marTop w:val="0"/>
                  <w:marBottom w:val="0"/>
                  <w:divBdr>
                    <w:top w:val="none" w:sz="0" w:space="0" w:color="auto"/>
                    <w:left w:val="none" w:sz="0" w:space="0" w:color="auto"/>
                    <w:bottom w:val="none" w:sz="0" w:space="0" w:color="auto"/>
                    <w:right w:val="none" w:sz="0" w:space="0" w:color="auto"/>
                  </w:divBdr>
                  <w:divsChild>
                    <w:div w:id="6220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561061">
      <w:bodyDiv w:val="1"/>
      <w:marLeft w:val="0"/>
      <w:marRight w:val="0"/>
      <w:marTop w:val="0"/>
      <w:marBottom w:val="0"/>
      <w:divBdr>
        <w:top w:val="none" w:sz="0" w:space="0" w:color="auto"/>
        <w:left w:val="none" w:sz="0" w:space="0" w:color="auto"/>
        <w:bottom w:val="none" w:sz="0" w:space="0" w:color="auto"/>
        <w:right w:val="none" w:sz="0" w:space="0" w:color="auto"/>
      </w:divBdr>
      <w:divsChild>
        <w:div w:id="151993765">
          <w:marLeft w:val="0"/>
          <w:marRight w:val="0"/>
          <w:marTop w:val="0"/>
          <w:marBottom w:val="0"/>
          <w:divBdr>
            <w:top w:val="none" w:sz="0" w:space="0" w:color="auto"/>
            <w:left w:val="none" w:sz="0" w:space="0" w:color="auto"/>
            <w:bottom w:val="none" w:sz="0" w:space="0" w:color="auto"/>
            <w:right w:val="none" w:sz="0" w:space="0" w:color="auto"/>
          </w:divBdr>
          <w:divsChild>
            <w:div w:id="601914864">
              <w:marLeft w:val="0"/>
              <w:marRight w:val="0"/>
              <w:marTop w:val="0"/>
              <w:marBottom w:val="0"/>
              <w:divBdr>
                <w:top w:val="none" w:sz="0" w:space="0" w:color="auto"/>
                <w:left w:val="none" w:sz="0" w:space="0" w:color="auto"/>
                <w:bottom w:val="none" w:sz="0" w:space="0" w:color="auto"/>
                <w:right w:val="none" w:sz="0" w:space="0" w:color="auto"/>
              </w:divBdr>
              <w:divsChild>
                <w:div w:id="1339503847">
                  <w:marLeft w:val="0"/>
                  <w:marRight w:val="0"/>
                  <w:marTop w:val="0"/>
                  <w:marBottom w:val="0"/>
                  <w:divBdr>
                    <w:top w:val="none" w:sz="0" w:space="0" w:color="auto"/>
                    <w:left w:val="none" w:sz="0" w:space="0" w:color="auto"/>
                    <w:bottom w:val="none" w:sz="0" w:space="0" w:color="auto"/>
                    <w:right w:val="none" w:sz="0" w:space="0" w:color="auto"/>
                  </w:divBdr>
                  <w:divsChild>
                    <w:div w:id="1449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7009">
          <w:marLeft w:val="0"/>
          <w:marRight w:val="0"/>
          <w:marTop w:val="0"/>
          <w:marBottom w:val="0"/>
          <w:divBdr>
            <w:top w:val="none" w:sz="0" w:space="0" w:color="auto"/>
            <w:left w:val="none" w:sz="0" w:space="0" w:color="auto"/>
            <w:bottom w:val="none" w:sz="0" w:space="0" w:color="auto"/>
            <w:right w:val="none" w:sz="0" w:space="0" w:color="auto"/>
          </w:divBdr>
          <w:divsChild>
            <w:div w:id="1980839951">
              <w:marLeft w:val="0"/>
              <w:marRight w:val="0"/>
              <w:marTop w:val="0"/>
              <w:marBottom w:val="0"/>
              <w:divBdr>
                <w:top w:val="none" w:sz="0" w:space="0" w:color="auto"/>
                <w:left w:val="none" w:sz="0" w:space="0" w:color="auto"/>
                <w:bottom w:val="none" w:sz="0" w:space="0" w:color="auto"/>
                <w:right w:val="none" w:sz="0" w:space="0" w:color="auto"/>
              </w:divBdr>
              <w:divsChild>
                <w:div w:id="1590120557">
                  <w:marLeft w:val="0"/>
                  <w:marRight w:val="0"/>
                  <w:marTop w:val="0"/>
                  <w:marBottom w:val="0"/>
                  <w:divBdr>
                    <w:top w:val="none" w:sz="0" w:space="0" w:color="auto"/>
                    <w:left w:val="none" w:sz="0" w:space="0" w:color="auto"/>
                    <w:bottom w:val="none" w:sz="0" w:space="0" w:color="auto"/>
                    <w:right w:val="none" w:sz="0" w:space="0" w:color="auto"/>
                  </w:divBdr>
                  <w:divsChild>
                    <w:div w:id="2072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2382">
      <w:bodyDiv w:val="1"/>
      <w:marLeft w:val="0"/>
      <w:marRight w:val="0"/>
      <w:marTop w:val="0"/>
      <w:marBottom w:val="0"/>
      <w:divBdr>
        <w:top w:val="none" w:sz="0" w:space="0" w:color="auto"/>
        <w:left w:val="none" w:sz="0" w:space="0" w:color="auto"/>
        <w:bottom w:val="none" w:sz="0" w:space="0" w:color="auto"/>
        <w:right w:val="none" w:sz="0" w:space="0" w:color="auto"/>
      </w:divBdr>
      <w:divsChild>
        <w:div w:id="555627585">
          <w:marLeft w:val="0"/>
          <w:marRight w:val="0"/>
          <w:marTop w:val="0"/>
          <w:marBottom w:val="0"/>
          <w:divBdr>
            <w:top w:val="none" w:sz="0" w:space="0" w:color="auto"/>
            <w:left w:val="none" w:sz="0" w:space="0" w:color="auto"/>
            <w:bottom w:val="none" w:sz="0" w:space="0" w:color="auto"/>
            <w:right w:val="none" w:sz="0" w:space="0" w:color="auto"/>
          </w:divBdr>
          <w:divsChild>
            <w:div w:id="916672705">
              <w:marLeft w:val="0"/>
              <w:marRight w:val="0"/>
              <w:marTop w:val="0"/>
              <w:marBottom w:val="0"/>
              <w:divBdr>
                <w:top w:val="none" w:sz="0" w:space="0" w:color="auto"/>
                <w:left w:val="none" w:sz="0" w:space="0" w:color="auto"/>
                <w:bottom w:val="none" w:sz="0" w:space="0" w:color="auto"/>
                <w:right w:val="none" w:sz="0" w:space="0" w:color="auto"/>
              </w:divBdr>
              <w:divsChild>
                <w:div w:id="1721440452">
                  <w:marLeft w:val="0"/>
                  <w:marRight w:val="0"/>
                  <w:marTop w:val="0"/>
                  <w:marBottom w:val="0"/>
                  <w:divBdr>
                    <w:top w:val="none" w:sz="0" w:space="0" w:color="auto"/>
                    <w:left w:val="none" w:sz="0" w:space="0" w:color="auto"/>
                    <w:bottom w:val="none" w:sz="0" w:space="0" w:color="auto"/>
                    <w:right w:val="none" w:sz="0" w:space="0" w:color="auto"/>
                  </w:divBdr>
                  <w:divsChild>
                    <w:div w:id="166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5357">
          <w:marLeft w:val="0"/>
          <w:marRight w:val="0"/>
          <w:marTop w:val="0"/>
          <w:marBottom w:val="0"/>
          <w:divBdr>
            <w:top w:val="none" w:sz="0" w:space="0" w:color="auto"/>
            <w:left w:val="none" w:sz="0" w:space="0" w:color="auto"/>
            <w:bottom w:val="none" w:sz="0" w:space="0" w:color="auto"/>
            <w:right w:val="none" w:sz="0" w:space="0" w:color="auto"/>
          </w:divBdr>
          <w:divsChild>
            <w:div w:id="710617387">
              <w:marLeft w:val="0"/>
              <w:marRight w:val="0"/>
              <w:marTop w:val="0"/>
              <w:marBottom w:val="0"/>
              <w:divBdr>
                <w:top w:val="none" w:sz="0" w:space="0" w:color="auto"/>
                <w:left w:val="none" w:sz="0" w:space="0" w:color="auto"/>
                <w:bottom w:val="none" w:sz="0" w:space="0" w:color="auto"/>
                <w:right w:val="none" w:sz="0" w:space="0" w:color="auto"/>
              </w:divBdr>
              <w:divsChild>
                <w:div w:id="1963000967">
                  <w:marLeft w:val="0"/>
                  <w:marRight w:val="0"/>
                  <w:marTop w:val="0"/>
                  <w:marBottom w:val="0"/>
                  <w:divBdr>
                    <w:top w:val="none" w:sz="0" w:space="0" w:color="auto"/>
                    <w:left w:val="none" w:sz="0" w:space="0" w:color="auto"/>
                    <w:bottom w:val="none" w:sz="0" w:space="0" w:color="auto"/>
                    <w:right w:val="none" w:sz="0" w:space="0" w:color="auto"/>
                  </w:divBdr>
                  <w:divsChild>
                    <w:div w:id="123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333647">
      <w:bodyDiv w:val="1"/>
      <w:marLeft w:val="0"/>
      <w:marRight w:val="0"/>
      <w:marTop w:val="0"/>
      <w:marBottom w:val="0"/>
      <w:divBdr>
        <w:top w:val="none" w:sz="0" w:space="0" w:color="auto"/>
        <w:left w:val="none" w:sz="0" w:space="0" w:color="auto"/>
        <w:bottom w:val="none" w:sz="0" w:space="0" w:color="auto"/>
        <w:right w:val="none" w:sz="0" w:space="0" w:color="auto"/>
      </w:divBdr>
    </w:div>
    <w:div w:id="1344238973">
      <w:bodyDiv w:val="1"/>
      <w:marLeft w:val="0"/>
      <w:marRight w:val="0"/>
      <w:marTop w:val="0"/>
      <w:marBottom w:val="0"/>
      <w:divBdr>
        <w:top w:val="none" w:sz="0" w:space="0" w:color="auto"/>
        <w:left w:val="none" w:sz="0" w:space="0" w:color="auto"/>
        <w:bottom w:val="none" w:sz="0" w:space="0" w:color="auto"/>
        <w:right w:val="none" w:sz="0" w:space="0" w:color="auto"/>
      </w:divBdr>
    </w:div>
    <w:div w:id="1393697490">
      <w:bodyDiv w:val="1"/>
      <w:marLeft w:val="0"/>
      <w:marRight w:val="0"/>
      <w:marTop w:val="0"/>
      <w:marBottom w:val="0"/>
      <w:divBdr>
        <w:top w:val="none" w:sz="0" w:space="0" w:color="auto"/>
        <w:left w:val="none" w:sz="0" w:space="0" w:color="auto"/>
        <w:bottom w:val="none" w:sz="0" w:space="0" w:color="auto"/>
        <w:right w:val="none" w:sz="0" w:space="0" w:color="auto"/>
      </w:divBdr>
    </w:div>
    <w:div w:id="1566456003">
      <w:bodyDiv w:val="1"/>
      <w:marLeft w:val="0"/>
      <w:marRight w:val="0"/>
      <w:marTop w:val="0"/>
      <w:marBottom w:val="0"/>
      <w:divBdr>
        <w:top w:val="none" w:sz="0" w:space="0" w:color="auto"/>
        <w:left w:val="none" w:sz="0" w:space="0" w:color="auto"/>
        <w:bottom w:val="none" w:sz="0" w:space="0" w:color="auto"/>
        <w:right w:val="none" w:sz="0" w:space="0" w:color="auto"/>
      </w:divBdr>
      <w:divsChild>
        <w:div w:id="202651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docker.com/compose/intro/features-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7</cp:revision>
  <dcterms:created xsi:type="dcterms:W3CDTF">2024-11-07T20:59:00Z</dcterms:created>
  <dcterms:modified xsi:type="dcterms:W3CDTF">2024-11-08T23:57:00Z</dcterms:modified>
</cp:coreProperties>
</file>