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D173D" w14:textId="77777777" w:rsidR="00C33EF8" w:rsidRPr="003E43A3" w:rsidRDefault="00C33EF8" w:rsidP="00C33EF8">
      <w:pPr>
        <w:spacing w:after="0"/>
        <w:rPr>
          <w:rFonts w:ascii="Times New Roman" w:hAnsi="Times New Roman" w:cs="Times New Roman"/>
          <w:b/>
          <w:bCs/>
          <w:sz w:val="24"/>
          <w:szCs w:val="24"/>
        </w:rPr>
      </w:pPr>
      <w:r w:rsidRPr="003E43A3">
        <w:rPr>
          <w:rFonts w:ascii="Times New Roman" w:hAnsi="Times New Roman" w:cs="Times New Roman"/>
          <w:b/>
          <w:bCs/>
          <w:sz w:val="24"/>
          <w:szCs w:val="24"/>
        </w:rPr>
        <w:t>Thomas Martin</w:t>
      </w:r>
    </w:p>
    <w:p w14:paraId="095140CD" w14:textId="77777777" w:rsidR="00C33EF8" w:rsidRPr="003E43A3" w:rsidRDefault="00C33EF8" w:rsidP="00C33EF8">
      <w:pPr>
        <w:spacing w:after="0"/>
        <w:rPr>
          <w:rFonts w:ascii="Times New Roman" w:hAnsi="Times New Roman" w:cs="Times New Roman"/>
          <w:b/>
          <w:bCs/>
          <w:sz w:val="24"/>
          <w:szCs w:val="24"/>
        </w:rPr>
      </w:pPr>
      <w:r w:rsidRPr="003E43A3">
        <w:rPr>
          <w:rFonts w:ascii="Times New Roman" w:hAnsi="Times New Roman" w:cs="Times New Roman"/>
          <w:b/>
          <w:bCs/>
          <w:sz w:val="24"/>
          <w:szCs w:val="24"/>
        </w:rPr>
        <w:t>CS-470-18332-M01 Full Stack Development II</w:t>
      </w:r>
    </w:p>
    <w:p w14:paraId="45E04BB4" w14:textId="77777777" w:rsidR="00C33EF8" w:rsidRPr="00C33EF8" w:rsidRDefault="00C33EF8" w:rsidP="00C33EF8">
      <w:pPr>
        <w:spacing w:after="0"/>
        <w:rPr>
          <w:rFonts w:ascii="Times New Roman" w:hAnsi="Times New Roman" w:cs="Times New Roman"/>
          <w:b/>
          <w:bCs/>
          <w:sz w:val="24"/>
          <w:szCs w:val="24"/>
        </w:rPr>
      </w:pPr>
      <w:r w:rsidRPr="00C33EF8">
        <w:rPr>
          <w:rFonts w:ascii="Times New Roman" w:hAnsi="Times New Roman" w:cs="Times New Roman"/>
          <w:b/>
          <w:bCs/>
          <w:sz w:val="24"/>
          <w:szCs w:val="24"/>
        </w:rPr>
        <w:t>6-1 Discussion: IAM Roles and Policies</w:t>
      </w:r>
    </w:p>
    <w:p w14:paraId="7B489F66" w14:textId="77777777" w:rsidR="00C33EF8" w:rsidRPr="003E43A3" w:rsidRDefault="00C33EF8" w:rsidP="00C33EF8">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Southern New Hampshire University </w:t>
      </w:r>
    </w:p>
    <w:p w14:paraId="2C181061" w14:textId="1EEEEEB3" w:rsidR="00C33EF8" w:rsidRPr="003E43A3" w:rsidRDefault="00C33EF8" w:rsidP="00C33EF8">
      <w:pPr>
        <w:spacing w:after="0"/>
        <w:rPr>
          <w:rFonts w:ascii="Times New Roman" w:hAnsi="Times New Roman" w:cs="Times New Roman"/>
          <w:b/>
          <w:bCs/>
          <w:sz w:val="24"/>
          <w:szCs w:val="24"/>
        </w:rPr>
      </w:pPr>
      <w:r>
        <w:rPr>
          <w:rFonts w:ascii="Times New Roman" w:hAnsi="Times New Roman" w:cs="Times New Roman"/>
          <w:b/>
          <w:bCs/>
          <w:sz w:val="24"/>
          <w:szCs w:val="24"/>
        </w:rPr>
        <w:t>December 03</w:t>
      </w:r>
      <w:r w:rsidRPr="003E43A3">
        <w:rPr>
          <w:rFonts w:ascii="Times New Roman" w:hAnsi="Times New Roman" w:cs="Times New Roman"/>
          <w:b/>
          <w:bCs/>
          <w:sz w:val="24"/>
          <w:szCs w:val="24"/>
        </w:rPr>
        <w:t>, 2024</w:t>
      </w:r>
    </w:p>
    <w:p w14:paraId="098BADB6" w14:textId="77777777" w:rsidR="00D22583" w:rsidRDefault="00D22583"/>
    <w:p w14:paraId="79650259" w14:textId="77777777" w:rsidR="00794700" w:rsidRPr="00794700" w:rsidRDefault="00794700" w:rsidP="00794700">
      <w:pPr>
        <w:rPr>
          <w:rFonts w:ascii="Times New Roman" w:hAnsi="Times New Roman" w:cs="Times New Roman"/>
          <w:sz w:val="24"/>
          <w:szCs w:val="24"/>
        </w:rPr>
      </w:pPr>
      <w:r w:rsidRPr="00794700">
        <w:rPr>
          <w:rFonts w:ascii="Times New Roman" w:hAnsi="Times New Roman" w:cs="Times New Roman"/>
          <w:sz w:val="24"/>
          <w:szCs w:val="24"/>
        </w:rPr>
        <w:t>Hello class,</w:t>
      </w:r>
    </w:p>
    <w:p w14:paraId="3318030C" w14:textId="77777777" w:rsidR="00794700" w:rsidRPr="00794700" w:rsidRDefault="00794700" w:rsidP="00794700">
      <w:pPr>
        <w:rPr>
          <w:rFonts w:ascii="Times New Roman" w:hAnsi="Times New Roman" w:cs="Times New Roman"/>
          <w:sz w:val="24"/>
          <w:szCs w:val="24"/>
        </w:rPr>
      </w:pPr>
      <w:r w:rsidRPr="00794700">
        <w:rPr>
          <w:rFonts w:ascii="Times New Roman" w:hAnsi="Times New Roman" w:cs="Times New Roman"/>
          <w:sz w:val="24"/>
          <w:szCs w:val="24"/>
        </w:rPr>
        <w:t>IAM (Identity and Access Management) roles and policies are essential for managing permissions and access in cloud environments. To ensure they are set up properly, it is important to follow the Principle of Least Privilege (</w:t>
      </w:r>
      <w:proofErr w:type="spellStart"/>
      <w:r w:rsidRPr="00794700">
        <w:rPr>
          <w:rFonts w:ascii="Times New Roman" w:hAnsi="Times New Roman" w:cs="Times New Roman"/>
          <w:sz w:val="24"/>
          <w:szCs w:val="24"/>
        </w:rPr>
        <w:t>PoLP</w:t>
      </w:r>
      <w:proofErr w:type="spellEnd"/>
      <w:r w:rsidRPr="00794700">
        <w:rPr>
          <w:rFonts w:ascii="Times New Roman" w:hAnsi="Times New Roman" w:cs="Times New Roman"/>
          <w:sz w:val="24"/>
          <w:szCs w:val="24"/>
        </w:rPr>
        <w:t>).</w:t>
      </w:r>
    </w:p>
    <w:p w14:paraId="3B39C0CC" w14:textId="77777777" w:rsidR="00794700" w:rsidRPr="00794700" w:rsidRDefault="00794700" w:rsidP="00794700">
      <w:pPr>
        <w:rPr>
          <w:rFonts w:ascii="Times New Roman" w:hAnsi="Times New Roman" w:cs="Times New Roman"/>
          <w:sz w:val="24"/>
          <w:szCs w:val="24"/>
        </w:rPr>
      </w:pPr>
      <w:r w:rsidRPr="00794700">
        <w:rPr>
          <w:rFonts w:ascii="Times New Roman" w:hAnsi="Times New Roman" w:cs="Times New Roman"/>
          <w:sz w:val="24"/>
          <w:szCs w:val="24"/>
        </w:rPr>
        <w:t>The Principle of Least Privilege is a security practice that ensures users, systems, and applications are granted only the permissions they need to perform their tasks—nothing more. By adhering to this principle, organizations can minimize security risks, reduce the attack surface, and limit the potential damage caused by accidental or intentional misuse of permissions.</w:t>
      </w:r>
    </w:p>
    <w:p w14:paraId="31A618FE" w14:textId="77777777" w:rsidR="00794700" w:rsidRPr="00794700" w:rsidRDefault="00794700" w:rsidP="00794700">
      <w:pPr>
        <w:rPr>
          <w:rFonts w:ascii="Times New Roman" w:hAnsi="Times New Roman" w:cs="Times New Roman"/>
          <w:sz w:val="24"/>
          <w:szCs w:val="24"/>
        </w:rPr>
      </w:pPr>
      <w:r w:rsidRPr="00794700">
        <w:rPr>
          <w:rFonts w:ascii="Times New Roman" w:hAnsi="Times New Roman" w:cs="Times New Roman"/>
          <w:sz w:val="24"/>
          <w:szCs w:val="24"/>
        </w:rPr>
        <w:t>When managing permissions, assigning roles is often more effective than attaching policies directly to users. Roles provide temporary, task-specific permissions, which enhance both security and manageability. Additionally, it is essential to conduct regular audits of roles and policies to ensure they remain aligned with organizational needs. Tools like AWS CloudTrail can help monitor changes and access patterns, providing valuable insights into how permissions are being used.</w:t>
      </w:r>
    </w:p>
    <w:p w14:paraId="4C199BAB" w14:textId="77777777" w:rsidR="00794700" w:rsidRPr="00794700" w:rsidRDefault="00794700" w:rsidP="00794700">
      <w:pPr>
        <w:rPr>
          <w:rFonts w:ascii="Times New Roman" w:hAnsi="Times New Roman" w:cs="Times New Roman"/>
          <w:sz w:val="24"/>
          <w:szCs w:val="24"/>
        </w:rPr>
      </w:pPr>
      <w:r w:rsidRPr="00794700">
        <w:rPr>
          <w:rFonts w:ascii="Times New Roman" w:hAnsi="Times New Roman" w:cs="Times New Roman"/>
          <w:sz w:val="24"/>
          <w:szCs w:val="24"/>
        </w:rPr>
        <w:t>In this course, IAM roles and policies were instrumental in securing the interaction between various application components. Roles enabled backend services to interact with databases securely, ensuring that each service accessed only the resources it needed. Policies were carefully crafted to enforce resource-specific permissions, preventing accidental exposure or misuse of other resources.</w:t>
      </w:r>
    </w:p>
    <w:p w14:paraId="276BBE12" w14:textId="6C292CF1" w:rsidR="00794700" w:rsidRDefault="00794700" w:rsidP="00794700">
      <w:r>
        <w:t>Best,</w:t>
      </w:r>
    </w:p>
    <w:p w14:paraId="6830C01F" w14:textId="643374A9" w:rsidR="00794700" w:rsidRDefault="00794700" w:rsidP="00794700">
      <w:r>
        <w:t>Thomas</w:t>
      </w:r>
    </w:p>
    <w:p w14:paraId="0B94C0AC" w14:textId="77777777" w:rsidR="00961693" w:rsidRDefault="00961693" w:rsidP="00794700">
      <w:pPr>
        <w:rPr>
          <w:rFonts w:ascii="Times New Roman" w:hAnsi="Times New Roman" w:cs="Times New Roman"/>
          <w:b/>
          <w:bCs/>
          <w:sz w:val="24"/>
          <w:szCs w:val="24"/>
        </w:rPr>
      </w:pPr>
    </w:p>
    <w:p w14:paraId="571F8A60" w14:textId="77777777" w:rsidR="00961693" w:rsidRDefault="00961693" w:rsidP="00794700">
      <w:pPr>
        <w:rPr>
          <w:rFonts w:ascii="Times New Roman" w:hAnsi="Times New Roman" w:cs="Times New Roman"/>
          <w:b/>
          <w:bCs/>
          <w:sz w:val="24"/>
          <w:szCs w:val="24"/>
        </w:rPr>
      </w:pPr>
    </w:p>
    <w:p w14:paraId="5530736D" w14:textId="64B03649" w:rsidR="00690AAA" w:rsidRPr="00210EEA" w:rsidRDefault="00690AAA" w:rsidP="00794700">
      <w:pPr>
        <w:rPr>
          <w:rFonts w:ascii="Times New Roman" w:hAnsi="Times New Roman" w:cs="Times New Roman"/>
          <w:b/>
          <w:bCs/>
          <w:sz w:val="24"/>
          <w:szCs w:val="24"/>
        </w:rPr>
      </w:pPr>
      <w:r w:rsidRPr="00210EEA">
        <w:rPr>
          <w:rFonts w:ascii="Times New Roman" w:hAnsi="Times New Roman" w:cs="Times New Roman"/>
          <w:b/>
          <w:bCs/>
          <w:sz w:val="24"/>
          <w:szCs w:val="24"/>
        </w:rPr>
        <w:t>Responses:</w:t>
      </w:r>
    </w:p>
    <w:p w14:paraId="10BCB140" w14:textId="77777777" w:rsidR="00961693" w:rsidRPr="00961693" w:rsidRDefault="00961693" w:rsidP="00961693">
      <w:pPr>
        <w:rPr>
          <w:rFonts w:ascii="Times New Roman" w:hAnsi="Times New Roman" w:cs="Times New Roman"/>
          <w:sz w:val="24"/>
          <w:szCs w:val="24"/>
        </w:rPr>
      </w:pPr>
      <w:r w:rsidRPr="00961693">
        <w:rPr>
          <w:rFonts w:ascii="Times New Roman" w:hAnsi="Times New Roman" w:cs="Times New Roman"/>
          <w:sz w:val="24"/>
          <w:szCs w:val="24"/>
        </w:rPr>
        <w:t>Andreya,</w:t>
      </w:r>
    </w:p>
    <w:p w14:paraId="31E89E2C" w14:textId="77777777" w:rsidR="00961693" w:rsidRPr="00961693" w:rsidRDefault="00961693" w:rsidP="00961693">
      <w:pPr>
        <w:rPr>
          <w:rFonts w:ascii="Times New Roman" w:hAnsi="Times New Roman" w:cs="Times New Roman"/>
          <w:sz w:val="24"/>
          <w:szCs w:val="24"/>
        </w:rPr>
      </w:pPr>
      <w:r w:rsidRPr="00961693">
        <w:rPr>
          <w:rFonts w:ascii="Times New Roman" w:hAnsi="Times New Roman" w:cs="Times New Roman"/>
          <w:sz w:val="24"/>
          <w:szCs w:val="24"/>
        </w:rPr>
        <w:t xml:space="preserve">You've outlined a clear and effective process for setting up IAM roles and policies. I’m a huge fan of the Principle of Least Privilege, a security practice that ensures users, systems, and applications are granted only the permissions they need to perform their tasks—nothing more. I completely agree that creating unique roles for each service, combined with attaching granular policies, is an excellent way to uphold this principle. Customizing policies to meet the exact </w:t>
      </w:r>
      <w:r w:rsidRPr="00961693">
        <w:rPr>
          <w:rFonts w:ascii="Times New Roman" w:hAnsi="Times New Roman" w:cs="Times New Roman"/>
          <w:sz w:val="24"/>
          <w:szCs w:val="24"/>
        </w:rPr>
        <w:lastRenderedPageBreak/>
        <w:t>needs of a service not only enhances security but also reduces potential issues during configuration.</w:t>
      </w:r>
    </w:p>
    <w:p w14:paraId="4408C11F" w14:textId="77777777" w:rsidR="00961693" w:rsidRPr="00961693" w:rsidRDefault="00961693" w:rsidP="00961693">
      <w:pPr>
        <w:rPr>
          <w:rFonts w:ascii="Times New Roman" w:hAnsi="Times New Roman" w:cs="Times New Roman"/>
          <w:sz w:val="24"/>
          <w:szCs w:val="24"/>
        </w:rPr>
      </w:pPr>
      <w:r w:rsidRPr="00961693">
        <w:rPr>
          <w:rFonts w:ascii="Times New Roman" w:hAnsi="Times New Roman" w:cs="Times New Roman"/>
          <w:sz w:val="24"/>
          <w:szCs w:val="24"/>
        </w:rPr>
        <w:t>Your point about ongoing monitoring and auditing aligns closely with mine, as it’s crucial for tracking usage and ensuring roles and policies remain appropriate over time. Regularly reviewing configurations with AWS CloudTrail and IAM Access Advisor is invaluable for identifying and adjusting permissions. This prevents excessive access from accumulating, maintaining both a secure and efficient environment.</w:t>
      </w:r>
    </w:p>
    <w:p w14:paraId="1EE59283" w14:textId="77777777" w:rsidR="00961693" w:rsidRPr="00961693" w:rsidRDefault="00961693" w:rsidP="00961693">
      <w:pPr>
        <w:rPr>
          <w:rFonts w:ascii="Times New Roman" w:hAnsi="Times New Roman" w:cs="Times New Roman"/>
          <w:sz w:val="24"/>
          <w:szCs w:val="24"/>
        </w:rPr>
      </w:pPr>
      <w:r w:rsidRPr="00961693">
        <w:rPr>
          <w:rFonts w:ascii="Times New Roman" w:hAnsi="Times New Roman" w:cs="Times New Roman"/>
          <w:sz w:val="24"/>
          <w:szCs w:val="24"/>
        </w:rPr>
        <w:t>Best,</w:t>
      </w:r>
      <w:r w:rsidRPr="00961693">
        <w:rPr>
          <w:rFonts w:ascii="Times New Roman" w:hAnsi="Times New Roman" w:cs="Times New Roman"/>
          <w:sz w:val="24"/>
          <w:szCs w:val="24"/>
        </w:rPr>
        <w:br/>
        <w:t>Thomas</w:t>
      </w:r>
    </w:p>
    <w:p w14:paraId="5074F961" w14:textId="77777777" w:rsidR="00690AAA" w:rsidRDefault="00690AAA" w:rsidP="00794700"/>
    <w:p w14:paraId="11D874A1" w14:textId="3C617D7E" w:rsidR="00A25F99" w:rsidRPr="00A25F99" w:rsidRDefault="00A25F99" w:rsidP="00794700">
      <w:pPr>
        <w:rPr>
          <w:rFonts w:ascii="Times New Roman" w:hAnsi="Times New Roman" w:cs="Times New Roman"/>
          <w:sz w:val="24"/>
          <w:szCs w:val="24"/>
        </w:rPr>
      </w:pPr>
      <w:r w:rsidRPr="00A25F99">
        <w:rPr>
          <w:rFonts w:ascii="Times New Roman" w:hAnsi="Times New Roman" w:cs="Times New Roman"/>
          <w:sz w:val="24"/>
          <w:szCs w:val="24"/>
        </w:rPr>
        <w:t xml:space="preserve">Justin, </w:t>
      </w:r>
    </w:p>
    <w:p w14:paraId="3B0206CF" w14:textId="77777777" w:rsidR="00A25F99" w:rsidRPr="00A25F99" w:rsidRDefault="00A25F99" w:rsidP="00A25F99">
      <w:pPr>
        <w:rPr>
          <w:rFonts w:ascii="Times New Roman" w:hAnsi="Times New Roman" w:cs="Times New Roman"/>
          <w:sz w:val="24"/>
          <w:szCs w:val="24"/>
        </w:rPr>
      </w:pPr>
      <w:r w:rsidRPr="00A25F99">
        <w:rPr>
          <w:rFonts w:ascii="Times New Roman" w:hAnsi="Times New Roman" w:cs="Times New Roman"/>
          <w:sz w:val="24"/>
          <w:szCs w:val="24"/>
        </w:rPr>
        <w:t>It sounds like you gained valuable insights from your course on IAM roles and policies! Learning how to manage access and enforce the principle of least privilege is fundamental to maintaining security in cloud environments.</w:t>
      </w:r>
    </w:p>
    <w:p w14:paraId="57CBFB47" w14:textId="77777777" w:rsidR="00A25F99" w:rsidRPr="00A25F99" w:rsidRDefault="00A25F99" w:rsidP="00A25F99">
      <w:pPr>
        <w:rPr>
          <w:rFonts w:ascii="Times New Roman" w:hAnsi="Times New Roman" w:cs="Times New Roman"/>
          <w:sz w:val="24"/>
          <w:szCs w:val="24"/>
        </w:rPr>
      </w:pPr>
      <w:r w:rsidRPr="00A25F99">
        <w:rPr>
          <w:rFonts w:ascii="Times New Roman" w:hAnsi="Times New Roman" w:cs="Times New Roman"/>
          <w:sz w:val="24"/>
          <w:szCs w:val="24"/>
        </w:rPr>
        <w:t xml:space="preserve">You highlighted an important aspect of IAM's power: the ability to control access with precision. Your example of using IAM </w:t>
      </w:r>
      <w:proofErr w:type="gramStart"/>
      <w:r w:rsidRPr="00A25F99">
        <w:rPr>
          <w:rFonts w:ascii="Times New Roman" w:hAnsi="Times New Roman" w:cs="Times New Roman"/>
          <w:sz w:val="24"/>
          <w:szCs w:val="24"/>
        </w:rPr>
        <w:t>roles</w:t>
      </w:r>
      <w:proofErr w:type="gramEnd"/>
      <w:r w:rsidRPr="00A25F99">
        <w:rPr>
          <w:rFonts w:ascii="Times New Roman" w:hAnsi="Times New Roman" w:cs="Times New Roman"/>
          <w:sz w:val="24"/>
          <w:szCs w:val="24"/>
        </w:rPr>
        <w:t xml:space="preserve"> to grant temporary access to resources like S3 buckets demonstrates how roles can effectively replace static credentials, enhancing security significantly. The way you explained defining granular permissions, such as read-only access, shows a clear understanding of practical and secure configurations.</w:t>
      </w:r>
    </w:p>
    <w:p w14:paraId="4773C8F4" w14:textId="77777777" w:rsidR="00A25F99" w:rsidRPr="00A25F99" w:rsidRDefault="00A25F99" w:rsidP="00A25F99">
      <w:pPr>
        <w:rPr>
          <w:rFonts w:ascii="Times New Roman" w:hAnsi="Times New Roman" w:cs="Times New Roman"/>
          <w:sz w:val="24"/>
          <w:szCs w:val="24"/>
        </w:rPr>
      </w:pPr>
      <w:r w:rsidRPr="00A25F99">
        <w:rPr>
          <w:rFonts w:ascii="Times New Roman" w:hAnsi="Times New Roman" w:cs="Times New Roman"/>
          <w:sz w:val="24"/>
          <w:szCs w:val="24"/>
        </w:rPr>
        <w:t>Testing policies to strike the right balance between security and usability is another critical takeaway. Ensuring that policies are neither overly permissive nor too restrictive can be challenging, but it’s essential for building and maintaining a secure yet functional system. Your reflection shows a strong grasp of these key concepts and their real-world applications.</w:t>
      </w:r>
    </w:p>
    <w:p w14:paraId="67839BD7" w14:textId="27F4571B" w:rsidR="00A25F99" w:rsidRPr="00A25F99" w:rsidRDefault="00A25F99" w:rsidP="00A25F99">
      <w:pPr>
        <w:rPr>
          <w:rFonts w:ascii="Times New Roman" w:hAnsi="Times New Roman" w:cs="Times New Roman"/>
          <w:sz w:val="24"/>
          <w:szCs w:val="24"/>
        </w:rPr>
      </w:pPr>
      <w:r w:rsidRPr="00A25F99">
        <w:rPr>
          <w:rFonts w:ascii="Times New Roman" w:hAnsi="Times New Roman" w:cs="Times New Roman"/>
          <w:sz w:val="24"/>
          <w:szCs w:val="24"/>
        </w:rPr>
        <w:t>Best,</w:t>
      </w:r>
    </w:p>
    <w:p w14:paraId="1D7B6C00" w14:textId="42A52559" w:rsidR="00A25F99" w:rsidRPr="00A25F99" w:rsidRDefault="00A25F99" w:rsidP="00A25F99">
      <w:pPr>
        <w:rPr>
          <w:rFonts w:ascii="Times New Roman" w:hAnsi="Times New Roman" w:cs="Times New Roman"/>
          <w:sz w:val="24"/>
          <w:szCs w:val="24"/>
        </w:rPr>
      </w:pPr>
      <w:r w:rsidRPr="00A25F99">
        <w:rPr>
          <w:rFonts w:ascii="Times New Roman" w:hAnsi="Times New Roman" w:cs="Times New Roman"/>
          <w:sz w:val="24"/>
          <w:szCs w:val="24"/>
        </w:rPr>
        <w:t>Thomas</w:t>
      </w:r>
    </w:p>
    <w:sectPr w:rsidR="00A25F99" w:rsidRPr="00A2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F8"/>
    <w:rsid w:val="00014B03"/>
    <w:rsid w:val="000D2ABF"/>
    <w:rsid w:val="001A1BE1"/>
    <w:rsid w:val="00210EEA"/>
    <w:rsid w:val="002A6081"/>
    <w:rsid w:val="005A59AF"/>
    <w:rsid w:val="00690AAA"/>
    <w:rsid w:val="00772DD9"/>
    <w:rsid w:val="00794700"/>
    <w:rsid w:val="00850BC8"/>
    <w:rsid w:val="00961693"/>
    <w:rsid w:val="00A25F99"/>
    <w:rsid w:val="00C33EF8"/>
    <w:rsid w:val="00D22583"/>
    <w:rsid w:val="00FD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2788"/>
  <w15:chartTrackingRefBased/>
  <w15:docId w15:val="{8F8B05A9-A3EC-48C9-8F91-12403F8A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EF8"/>
    <w:pPr>
      <w:spacing w:line="256" w:lineRule="auto"/>
    </w:pPr>
  </w:style>
  <w:style w:type="paragraph" w:styleId="Heading1">
    <w:name w:val="heading 1"/>
    <w:basedOn w:val="Normal"/>
    <w:next w:val="Normal"/>
    <w:link w:val="Heading1Char"/>
    <w:uiPriority w:val="9"/>
    <w:qFormat/>
    <w:rsid w:val="00C33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F8"/>
    <w:rPr>
      <w:rFonts w:eastAsiaTheme="majorEastAsia" w:cstheme="majorBidi"/>
      <w:color w:val="272727" w:themeColor="text1" w:themeTint="D8"/>
    </w:rPr>
  </w:style>
  <w:style w:type="paragraph" w:styleId="Title">
    <w:name w:val="Title"/>
    <w:basedOn w:val="Normal"/>
    <w:next w:val="Normal"/>
    <w:link w:val="TitleChar"/>
    <w:uiPriority w:val="10"/>
    <w:qFormat/>
    <w:rsid w:val="00C33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F8"/>
    <w:pPr>
      <w:spacing w:before="160"/>
      <w:jc w:val="center"/>
    </w:pPr>
    <w:rPr>
      <w:i/>
      <w:iCs/>
      <w:color w:val="404040" w:themeColor="text1" w:themeTint="BF"/>
    </w:rPr>
  </w:style>
  <w:style w:type="character" w:customStyle="1" w:styleId="QuoteChar">
    <w:name w:val="Quote Char"/>
    <w:basedOn w:val="DefaultParagraphFont"/>
    <w:link w:val="Quote"/>
    <w:uiPriority w:val="29"/>
    <w:rsid w:val="00C33EF8"/>
    <w:rPr>
      <w:i/>
      <w:iCs/>
      <w:color w:val="404040" w:themeColor="text1" w:themeTint="BF"/>
    </w:rPr>
  </w:style>
  <w:style w:type="paragraph" w:styleId="ListParagraph">
    <w:name w:val="List Paragraph"/>
    <w:basedOn w:val="Normal"/>
    <w:uiPriority w:val="34"/>
    <w:qFormat/>
    <w:rsid w:val="00C33EF8"/>
    <w:pPr>
      <w:ind w:left="720"/>
      <w:contextualSpacing/>
    </w:pPr>
  </w:style>
  <w:style w:type="character" w:styleId="IntenseEmphasis">
    <w:name w:val="Intense Emphasis"/>
    <w:basedOn w:val="DefaultParagraphFont"/>
    <w:uiPriority w:val="21"/>
    <w:qFormat/>
    <w:rsid w:val="00C33EF8"/>
    <w:rPr>
      <w:i/>
      <w:iCs/>
      <w:color w:val="0F4761" w:themeColor="accent1" w:themeShade="BF"/>
    </w:rPr>
  </w:style>
  <w:style w:type="paragraph" w:styleId="IntenseQuote">
    <w:name w:val="Intense Quote"/>
    <w:basedOn w:val="Normal"/>
    <w:next w:val="Normal"/>
    <w:link w:val="IntenseQuoteChar"/>
    <w:uiPriority w:val="30"/>
    <w:qFormat/>
    <w:rsid w:val="00C33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EF8"/>
    <w:rPr>
      <w:i/>
      <w:iCs/>
      <w:color w:val="0F4761" w:themeColor="accent1" w:themeShade="BF"/>
    </w:rPr>
  </w:style>
  <w:style w:type="character" w:styleId="IntenseReference">
    <w:name w:val="Intense Reference"/>
    <w:basedOn w:val="DefaultParagraphFont"/>
    <w:uiPriority w:val="32"/>
    <w:qFormat/>
    <w:rsid w:val="00C33E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37293">
      <w:bodyDiv w:val="1"/>
      <w:marLeft w:val="0"/>
      <w:marRight w:val="0"/>
      <w:marTop w:val="0"/>
      <w:marBottom w:val="0"/>
      <w:divBdr>
        <w:top w:val="none" w:sz="0" w:space="0" w:color="auto"/>
        <w:left w:val="none" w:sz="0" w:space="0" w:color="auto"/>
        <w:bottom w:val="none" w:sz="0" w:space="0" w:color="auto"/>
        <w:right w:val="none" w:sz="0" w:space="0" w:color="auto"/>
      </w:divBdr>
    </w:div>
    <w:div w:id="331370869">
      <w:bodyDiv w:val="1"/>
      <w:marLeft w:val="0"/>
      <w:marRight w:val="0"/>
      <w:marTop w:val="0"/>
      <w:marBottom w:val="0"/>
      <w:divBdr>
        <w:top w:val="none" w:sz="0" w:space="0" w:color="auto"/>
        <w:left w:val="none" w:sz="0" w:space="0" w:color="auto"/>
        <w:bottom w:val="none" w:sz="0" w:space="0" w:color="auto"/>
        <w:right w:val="none" w:sz="0" w:space="0" w:color="auto"/>
      </w:divBdr>
    </w:div>
    <w:div w:id="357896276">
      <w:bodyDiv w:val="1"/>
      <w:marLeft w:val="0"/>
      <w:marRight w:val="0"/>
      <w:marTop w:val="0"/>
      <w:marBottom w:val="0"/>
      <w:divBdr>
        <w:top w:val="none" w:sz="0" w:space="0" w:color="auto"/>
        <w:left w:val="none" w:sz="0" w:space="0" w:color="auto"/>
        <w:bottom w:val="none" w:sz="0" w:space="0" w:color="auto"/>
        <w:right w:val="none" w:sz="0" w:space="0" w:color="auto"/>
      </w:divBdr>
    </w:div>
    <w:div w:id="411588463">
      <w:bodyDiv w:val="1"/>
      <w:marLeft w:val="0"/>
      <w:marRight w:val="0"/>
      <w:marTop w:val="0"/>
      <w:marBottom w:val="0"/>
      <w:divBdr>
        <w:top w:val="none" w:sz="0" w:space="0" w:color="auto"/>
        <w:left w:val="none" w:sz="0" w:space="0" w:color="auto"/>
        <w:bottom w:val="none" w:sz="0" w:space="0" w:color="auto"/>
        <w:right w:val="none" w:sz="0" w:space="0" w:color="auto"/>
      </w:divBdr>
    </w:div>
    <w:div w:id="577516456">
      <w:bodyDiv w:val="1"/>
      <w:marLeft w:val="0"/>
      <w:marRight w:val="0"/>
      <w:marTop w:val="0"/>
      <w:marBottom w:val="0"/>
      <w:divBdr>
        <w:top w:val="none" w:sz="0" w:space="0" w:color="auto"/>
        <w:left w:val="none" w:sz="0" w:space="0" w:color="auto"/>
        <w:bottom w:val="none" w:sz="0" w:space="0" w:color="auto"/>
        <w:right w:val="none" w:sz="0" w:space="0" w:color="auto"/>
      </w:divBdr>
    </w:div>
    <w:div w:id="749736025">
      <w:bodyDiv w:val="1"/>
      <w:marLeft w:val="0"/>
      <w:marRight w:val="0"/>
      <w:marTop w:val="0"/>
      <w:marBottom w:val="0"/>
      <w:divBdr>
        <w:top w:val="none" w:sz="0" w:space="0" w:color="auto"/>
        <w:left w:val="none" w:sz="0" w:space="0" w:color="auto"/>
        <w:bottom w:val="none" w:sz="0" w:space="0" w:color="auto"/>
        <w:right w:val="none" w:sz="0" w:space="0" w:color="auto"/>
      </w:divBdr>
    </w:div>
    <w:div w:id="756052082">
      <w:bodyDiv w:val="1"/>
      <w:marLeft w:val="0"/>
      <w:marRight w:val="0"/>
      <w:marTop w:val="0"/>
      <w:marBottom w:val="0"/>
      <w:divBdr>
        <w:top w:val="none" w:sz="0" w:space="0" w:color="auto"/>
        <w:left w:val="none" w:sz="0" w:space="0" w:color="auto"/>
        <w:bottom w:val="none" w:sz="0" w:space="0" w:color="auto"/>
        <w:right w:val="none" w:sz="0" w:space="0" w:color="auto"/>
      </w:divBdr>
      <w:divsChild>
        <w:div w:id="1035694499">
          <w:marLeft w:val="0"/>
          <w:marRight w:val="0"/>
          <w:marTop w:val="0"/>
          <w:marBottom w:val="0"/>
          <w:divBdr>
            <w:top w:val="none" w:sz="0" w:space="0" w:color="auto"/>
            <w:left w:val="none" w:sz="0" w:space="0" w:color="auto"/>
            <w:bottom w:val="none" w:sz="0" w:space="0" w:color="auto"/>
            <w:right w:val="none" w:sz="0" w:space="0" w:color="auto"/>
          </w:divBdr>
        </w:div>
      </w:divsChild>
    </w:div>
    <w:div w:id="758646409">
      <w:bodyDiv w:val="1"/>
      <w:marLeft w:val="0"/>
      <w:marRight w:val="0"/>
      <w:marTop w:val="0"/>
      <w:marBottom w:val="0"/>
      <w:divBdr>
        <w:top w:val="none" w:sz="0" w:space="0" w:color="auto"/>
        <w:left w:val="none" w:sz="0" w:space="0" w:color="auto"/>
        <w:bottom w:val="none" w:sz="0" w:space="0" w:color="auto"/>
        <w:right w:val="none" w:sz="0" w:space="0" w:color="auto"/>
      </w:divBdr>
      <w:divsChild>
        <w:div w:id="179666093">
          <w:marLeft w:val="0"/>
          <w:marRight w:val="0"/>
          <w:marTop w:val="0"/>
          <w:marBottom w:val="0"/>
          <w:divBdr>
            <w:top w:val="none" w:sz="0" w:space="0" w:color="auto"/>
            <w:left w:val="none" w:sz="0" w:space="0" w:color="auto"/>
            <w:bottom w:val="none" w:sz="0" w:space="0" w:color="auto"/>
            <w:right w:val="none" w:sz="0" w:space="0" w:color="auto"/>
          </w:divBdr>
        </w:div>
      </w:divsChild>
    </w:div>
    <w:div w:id="884564337">
      <w:bodyDiv w:val="1"/>
      <w:marLeft w:val="0"/>
      <w:marRight w:val="0"/>
      <w:marTop w:val="0"/>
      <w:marBottom w:val="0"/>
      <w:divBdr>
        <w:top w:val="none" w:sz="0" w:space="0" w:color="auto"/>
        <w:left w:val="none" w:sz="0" w:space="0" w:color="auto"/>
        <w:bottom w:val="none" w:sz="0" w:space="0" w:color="auto"/>
        <w:right w:val="none" w:sz="0" w:space="0" w:color="auto"/>
      </w:divBdr>
    </w:div>
    <w:div w:id="1000229973">
      <w:bodyDiv w:val="1"/>
      <w:marLeft w:val="0"/>
      <w:marRight w:val="0"/>
      <w:marTop w:val="0"/>
      <w:marBottom w:val="0"/>
      <w:divBdr>
        <w:top w:val="none" w:sz="0" w:space="0" w:color="auto"/>
        <w:left w:val="none" w:sz="0" w:space="0" w:color="auto"/>
        <w:bottom w:val="none" w:sz="0" w:space="0" w:color="auto"/>
        <w:right w:val="none" w:sz="0" w:space="0" w:color="auto"/>
      </w:divBdr>
    </w:div>
    <w:div w:id="1042680636">
      <w:bodyDiv w:val="1"/>
      <w:marLeft w:val="0"/>
      <w:marRight w:val="0"/>
      <w:marTop w:val="0"/>
      <w:marBottom w:val="0"/>
      <w:divBdr>
        <w:top w:val="none" w:sz="0" w:space="0" w:color="auto"/>
        <w:left w:val="none" w:sz="0" w:space="0" w:color="auto"/>
        <w:bottom w:val="none" w:sz="0" w:space="0" w:color="auto"/>
        <w:right w:val="none" w:sz="0" w:space="0" w:color="auto"/>
      </w:divBdr>
    </w:div>
    <w:div w:id="1245727560">
      <w:bodyDiv w:val="1"/>
      <w:marLeft w:val="0"/>
      <w:marRight w:val="0"/>
      <w:marTop w:val="0"/>
      <w:marBottom w:val="0"/>
      <w:divBdr>
        <w:top w:val="none" w:sz="0" w:space="0" w:color="auto"/>
        <w:left w:val="none" w:sz="0" w:space="0" w:color="auto"/>
        <w:bottom w:val="none" w:sz="0" w:space="0" w:color="auto"/>
        <w:right w:val="none" w:sz="0" w:space="0" w:color="auto"/>
      </w:divBdr>
    </w:div>
    <w:div w:id="1415131334">
      <w:bodyDiv w:val="1"/>
      <w:marLeft w:val="0"/>
      <w:marRight w:val="0"/>
      <w:marTop w:val="0"/>
      <w:marBottom w:val="0"/>
      <w:divBdr>
        <w:top w:val="none" w:sz="0" w:space="0" w:color="auto"/>
        <w:left w:val="none" w:sz="0" w:space="0" w:color="auto"/>
        <w:bottom w:val="none" w:sz="0" w:space="0" w:color="auto"/>
        <w:right w:val="none" w:sz="0" w:space="0" w:color="auto"/>
      </w:divBdr>
    </w:div>
    <w:div w:id="200042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6</cp:revision>
  <dcterms:created xsi:type="dcterms:W3CDTF">2024-12-03T15:36:00Z</dcterms:created>
  <dcterms:modified xsi:type="dcterms:W3CDTF">2024-12-04T18:55:00Z</dcterms:modified>
</cp:coreProperties>
</file>