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55E" w:rsidRDefault="00B12B50">
      <w:pPr>
        <w:rPr>
          <w:rFonts w:hint="eastAsia"/>
        </w:rPr>
      </w:pPr>
      <w:r>
        <w:rPr>
          <w:rFonts w:hint="eastAsia"/>
        </w:rPr>
        <w:t>解析过程如下：</w:t>
      </w:r>
    </w:p>
    <w:p w:rsidR="00B12B50" w:rsidRDefault="00B12B50">
      <w:r>
        <w:rPr>
          <w:rFonts w:hint="eastAsia"/>
        </w:rPr>
        <w:t>此处省略一万字</w:t>
      </w:r>
    </w:p>
    <w:sectPr w:rsidR="00B12B50" w:rsidSect="00836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2B50"/>
    <w:rsid w:val="0083655E"/>
    <w:rsid w:val="009C5DB2"/>
    <w:rsid w:val="00B12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5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china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2019-09-04T12:21:00Z</dcterms:created>
  <dcterms:modified xsi:type="dcterms:W3CDTF">2019-09-04T12:22:00Z</dcterms:modified>
</cp:coreProperties>
</file>