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FD1ED" w14:textId="77777777" w:rsidR="00446616" w:rsidRPr="00656A15" w:rsidRDefault="00467AD2" w:rsidP="008871F1">
      <w:pPr>
        <w:pStyle w:val="Title"/>
        <w:rPr>
          <w:b/>
          <w:bCs/>
        </w:rPr>
      </w:pPr>
      <w:r w:rsidRPr="00656A15">
        <w:rPr>
          <w:b/>
          <w:bCs/>
        </w:rPr>
        <w:t>Lab</w:t>
      </w:r>
      <w:r w:rsidR="00446616" w:rsidRPr="00656A15">
        <w:rPr>
          <w:b/>
          <w:bCs/>
        </w:rPr>
        <w:t xml:space="preserve"> </w:t>
      </w:r>
      <w:r w:rsidR="0034202F">
        <w:rPr>
          <w:b/>
          <w:bCs/>
        </w:rPr>
        <w:t>4</w:t>
      </w:r>
      <w:bookmarkStart w:id="0" w:name="_GoBack"/>
      <w:bookmarkEnd w:id="0"/>
      <w:r w:rsidR="00446616" w:rsidRPr="00656A15">
        <w:rPr>
          <w:b/>
          <w:bCs/>
        </w:rPr>
        <w:t xml:space="preserve"> – </w:t>
      </w:r>
      <w:r w:rsidRPr="00656A15">
        <w:rPr>
          <w:b/>
          <w:bCs/>
        </w:rPr>
        <w:t xml:space="preserve">SQL </w:t>
      </w:r>
      <w:r w:rsidR="00BA4008" w:rsidRPr="00656A15">
        <w:rPr>
          <w:b/>
          <w:bCs/>
        </w:rPr>
        <w:t>I</w:t>
      </w:r>
      <w:r w:rsidR="000C6FBF" w:rsidRPr="00656A15">
        <w:rPr>
          <w:b/>
          <w:bCs/>
        </w:rPr>
        <w:t>V</w:t>
      </w:r>
    </w:p>
    <w:p w14:paraId="3F752865" w14:textId="77777777" w:rsidR="00054261" w:rsidRPr="00656A15" w:rsidRDefault="000C6FBF" w:rsidP="000C6FBF">
      <w:pPr>
        <w:pStyle w:val="Title"/>
        <w:rPr>
          <w:b/>
          <w:bCs/>
          <w:lang w:val="en-AU"/>
        </w:rPr>
      </w:pPr>
      <w:r w:rsidRPr="00656A15">
        <w:rPr>
          <w:b/>
          <w:bCs/>
        </w:rPr>
        <w:t>Correlated Subq</w:t>
      </w:r>
      <w:r w:rsidR="00054261" w:rsidRPr="00656A15">
        <w:rPr>
          <w:b/>
          <w:bCs/>
        </w:rPr>
        <w:t>ueries</w:t>
      </w:r>
    </w:p>
    <w:p w14:paraId="0C9B867B" w14:textId="77777777" w:rsidR="00446616" w:rsidRPr="00656A15" w:rsidRDefault="00446616" w:rsidP="00446616">
      <w:pPr>
        <w:pStyle w:val="ech1"/>
        <w:spacing w:line="240" w:lineRule="auto"/>
        <w:ind w:left="0"/>
        <w:rPr>
          <w:bCs/>
          <w:color w:val="auto"/>
          <w:sz w:val="8"/>
          <w:szCs w:val="2"/>
        </w:rPr>
      </w:pPr>
    </w:p>
    <w:p w14:paraId="4582E3B7" w14:textId="77777777" w:rsidR="00054261" w:rsidRPr="00656A15" w:rsidRDefault="003B56CC" w:rsidP="00476FF3">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656A15">
        <w:rPr>
          <w:b/>
          <w:bCs/>
          <w:sz w:val="28"/>
          <w:szCs w:val="28"/>
          <w:lang w:val="en-US"/>
        </w:rPr>
        <w:t>Introduction</w:t>
      </w:r>
    </w:p>
    <w:p w14:paraId="4966C4D0" w14:textId="77777777" w:rsidR="00E76391" w:rsidRPr="00656A15" w:rsidRDefault="00E76391" w:rsidP="00E76391">
      <w:pPr>
        <w:spacing w:line="360" w:lineRule="auto"/>
        <w:jc w:val="both"/>
        <w:rPr>
          <w:sz w:val="20"/>
          <w:szCs w:val="20"/>
        </w:rPr>
      </w:pPr>
      <w:r w:rsidRPr="00656A15">
        <w:rPr>
          <w:rFonts w:ascii="inherit" w:hAnsi="inherit"/>
          <w:sz w:val="20"/>
          <w:szCs w:val="20"/>
        </w:rPr>
        <w:t xml:space="preserve">The following SQL exercises are based on Pine Valley Furniture Company (PVFC) case study as described in the reference book. You can see the initial ERD in Figure 2-22. </w:t>
      </w:r>
      <w:r w:rsidRPr="00656A15">
        <w:rPr>
          <w:sz w:val="20"/>
          <w:szCs w:val="20"/>
        </w:rPr>
        <w:t xml:space="preserve">Based on the business processes at PVFC, the following entity types have been identified: </w:t>
      </w:r>
    </w:p>
    <w:p w14:paraId="06993788"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The company sells a number of different furniture products. These products are grouped into several product lines. The identifier for product is Product ID, whereas the identifier for product line is Product Line ID. We identify the following additional attributes for product: Product Description, Product Finish, and Product Standard Price. Another attribute for product line is the Product Line Name. A product line may group any number of products but must group at least one product. Each product must belong to exactly one product line.</w:t>
      </w:r>
    </w:p>
    <w:p w14:paraId="3EF41953"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Customers submit orders for products. The identifier for each order is Order ID, and another attribute is Order Date. A customer may submit any number of orders. Each order is submitted by exactly one costumer. The identifier for a costumer is Customer ID. Other attributes include Customer Name, Customer Address, and Customer Postal Code.</w:t>
      </w:r>
    </w:p>
    <w:p w14:paraId="357C527B"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A given customer order must request at least one product and only one product per order line item. Any product sold by PVF may not appear on any order line item or may appear on one or more order line items. An attribute associated with each order line item is Ordered Quantity.</w:t>
      </w:r>
    </w:p>
    <w:p w14:paraId="7D74FD8A"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PVF has established sales territories for its customers. Each customer may do business in any number of these sales territories or may not do business in any territory. A sales territory has one to many customers. The identifier for a sales territory is Territory ID and an attribute is Territory Name.</w:t>
      </w:r>
    </w:p>
    <w:p w14:paraId="0C2F9491"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PVF has several salespersons. The identifier for salespersons is Salesperson ID. Other attribute include Salesperson Name, Salesperson Telephone, and Salesperson Fax. A sales person serves exactly one sales territory. Each territory serves by one or more salespersons.</w:t>
      </w:r>
    </w:p>
    <w:p w14:paraId="186334DA"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Each product assembled from specified quantity of one or more raw materials. The identifier for the raw material entity is Material ID. Other attributes include Unite Of Measure, Material Name, Material Standard Cost. Each material assembled into one or more products, using a specified quantity of the raw material for each product.</w:t>
      </w:r>
    </w:p>
    <w:p w14:paraId="30EF4F2F"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Raw materials are supplied by vendors. The identifier for a vendor is Vendor ID. Other attributes include Vendor Name and Vendor Address. Each raw material can be supplied by one or more vendors. A vendor may supply any number of raw materials or may not supply any raw materials to PVF. Supply Unit Price is the unit price at which a particular vendor supplies a particular raw material.</w:t>
      </w:r>
    </w:p>
    <w:p w14:paraId="67BD9C8F"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PVF has established a number of work centres. The identifier for a work center is Work Center ID. Another attribute is Work Center Location. Each product is produced in one or more work centers. A work center may be used to produce any number of products or may not be used to produce any products.</w:t>
      </w:r>
    </w:p>
    <w:p w14:paraId="702BF5A9" w14:textId="77777777" w:rsidR="00E76391" w:rsidRPr="00656A15" w:rsidRDefault="00E76391" w:rsidP="00E76391">
      <w:pPr>
        <w:pStyle w:val="ListParagraph"/>
        <w:numPr>
          <w:ilvl w:val="0"/>
          <w:numId w:val="13"/>
        </w:numPr>
        <w:spacing w:after="200" w:line="360" w:lineRule="auto"/>
        <w:jc w:val="both"/>
        <w:rPr>
          <w:sz w:val="20"/>
          <w:szCs w:val="20"/>
        </w:rPr>
      </w:pPr>
      <w:r w:rsidRPr="00656A15">
        <w:rPr>
          <w:sz w:val="20"/>
          <w:szCs w:val="20"/>
        </w:rPr>
        <w:t xml:space="preserve">The company has more than 100 employees. The identifier for employee is Employee ID. Other attributes include Employee Name, Employee Address, and Skill. An employee may have more than </w:t>
      </w:r>
      <w:r w:rsidRPr="00656A15">
        <w:rPr>
          <w:sz w:val="20"/>
          <w:szCs w:val="20"/>
        </w:rPr>
        <w:lastRenderedPageBreak/>
        <w:t>one skill. Each employee may work in one or more work centers. A work center must have at least one employee woking in that center but may have any number of employee. A skill may be possessed by more than one employee or possibly no employees.</w:t>
      </w:r>
    </w:p>
    <w:p w14:paraId="617C3AD2" w14:textId="77777777" w:rsidR="003B56CC" w:rsidRPr="00656A15" w:rsidRDefault="00E76391" w:rsidP="00E76391">
      <w:pPr>
        <w:pStyle w:val="ListParagraph"/>
        <w:numPr>
          <w:ilvl w:val="0"/>
          <w:numId w:val="13"/>
        </w:numPr>
        <w:spacing w:after="200" w:line="360" w:lineRule="auto"/>
        <w:jc w:val="both"/>
        <w:rPr>
          <w:rFonts w:ascii="inherit" w:hAnsi="inherit"/>
          <w:sz w:val="20"/>
          <w:szCs w:val="20"/>
        </w:rPr>
      </w:pPr>
      <w:r w:rsidRPr="00656A15">
        <w:rPr>
          <w:sz w:val="20"/>
          <w:szCs w:val="20"/>
        </w:rPr>
        <w:t>Each employee has exactly one supervisor; however, a manager has no supervisor. An employee who is a supervisor may supervise any number of employees, but not all employees are supervisors.</w:t>
      </w:r>
    </w:p>
    <w:p w14:paraId="75E96FD0" w14:textId="77777777" w:rsidR="00586178" w:rsidRPr="00656A15" w:rsidRDefault="00586178" w:rsidP="00586178">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656A15">
        <w:rPr>
          <w:b/>
          <w:bCs/>
          <w:sz w:val="28"/>
          <w:szCs w:val="28"/>
          <w:lang w:val="en-US"/>
        </w:rPr>
        <w:t>ERD</w:t>
      </w:r>
    </w:p>
    <w:p w14:paraId="1773837D" w14:textId="77777777" w:rsidR="00C6628E" w:rsidRPr="00656A15" w:rsidRDefault="00C6628E" w:rsidP="00C6628E">
      <w:pPr>
        <w:shd w:val="clear" w:color="auto" w:fill="FFFFFF"/>
        <w:spacing w:line="253" w:lineRule="atLeast"/>
        <w:ind w:right="240"/>
        <w:jc w:val="both"/>
        <w:textAlignment w:val="baseline"/>
        <w:rPr>
          <w:rFonts w:ascii="inherit" w:hAnsi="inherit"/>
          <w:sz w:val="20"/>
          <w:szCs w:val="20"/>
        </w:rPr>
      </w:pPr>
    </w:p>
    <w:p w14:paraId="45880EE1" w14:textId="77777777" w:rsidR="003B56CC" w:rsidRPr="00656A15" w:rsidRDefault="001F06BA" w:rsidP="003B56CC">
      <w:pPr>
        <w:shd w:val="clear" w:color="auto" w:fill="FFFFFF"/>
        <w:spacing w:line="253" w:lineRule="atLeast"/>
        <w:ind w:right="240"/>
        <w:jc w:val="center"/>
        <w:textAlignment w:val="baseline"/>
        <w:rPr>
          <w:rFonts w:ascii="inherit" w:hAnsi="inherit"/>
          <w:sz w:val="20"/>
          <w:szCs w:val="20"/>
        </w:rPr>
      </w:pPr>
      <w:r w:rsidRPr="00656A15">
        <w:rPr>
          <w:rFonts w:ascii="inherit" w:hAnsi="inherit"/>
          <w:noProof/>
          <w:sz w:val="20"/>
          <w:szCs w:val="20"/>
          <w:lang w:val="en-US"/>
        </w:rPr>
        <w:drawing>
          <wp:inline distT="0" distB="0" distL="0" distR="0" wp14:anchorId="676E2D54" wp14:editId="08CDED53">
            <wp:extent cx="5731510" cy="7082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082155"/>
                    </a:xfrm>
                    <a:prstGeom prst="rect">
                      <a:avLst/>
                    </a:prstGeom>
                  </pic:spPr>
                </pic:pic>
              </a:graphicData>
            </a:graphic>
          </wp:inline>
        </w:drawing>
      </w:r>
    </w:p>
    <w:p w14:paraId="0FAF979F" w14:textId="77777777" w:rsidR="00054261" w:rsidRPr="00656A15" w:rsidRDefault="00054261" w:rsidP="003B56CC">
      <w:pPr>
        <w:shd w:val="clear" w:color="auto" w:fill="FFFFFF"/>
        <w:spacing w:line="253" w:lineRule="atLeast"/>
        <w:ind w:right="240"/>
        <w:textAlignment w:val="baseline"/>
        <w:rPr>
          <w:rFonts w:ascii="inherit" w:hAnsi="inherit"/>
          <w:sz w:val="20"/>
          <w:szCs w:val="20"/>
        </w:rPr>
      </w:pPr>
    </w:p>
    <w:p w14:paraId="5E5865FB" w14:textId="77777777" w:rsidR="00C6628E" w:rsidRPr="00656A15" w:rsidRDefault="00C6628E" w:rsidP="00B941ED">
      <w:pPr>
        <w:autoSpaceDE w:val="0"/>
        <w:autoSpaceDN w:val="0"/>
        <w:adjustRightInd w:val="0"/>
        <w:rPr>
          <w:rFonts w:asciiTheme="minorHAnsi" w:hAnsiTheme="minorHAnsi" w:cstheme="minorHAnsi"/>
          <w:bCs/>
          <w:sz w:val="18"/>
          <w:szCs w:val="18"/>
        </w:rPr>
      </w:pPr>
    </w:p>
    <w:p w14:paraId="004D495F" w14:textId="77777777" w:rsidR="00C6628E" w:rsidRPr="00656A15" w:rsidRDefault="00586178" w:rsidP="00586178">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Fonts w:asciiTheme="minorHAnsi" w:hAnsiTheme="minorHAnsi" w:cstheme="minorHAnsi"/>
          <w:bCs/>
          <w:sz w:val="18"/>
          <w:szCs w:val="18"/>
        </w:rPr>
      </w:pPr>
      <w:r w:rsidRPr="00656A15">
        <w:rPr>
          <w:b/>
          <w:bCs/>
          <w:sz w:val="28"/>
          <w:szCs w:val="28"/>
          <w:lang w:val="en-US"/>
        </w:rPr>
        <w:lastRenderedPageBreak/>
        <w:t>Database</w:t>
      </w:r>
    </w:p>
    <w:p w14:paraId="3004664E" w14:textId="77777777" w:rsidR="00C6628E" w:rsidRPr="00656A15" w:rsidRDefault="00C6628E" w:rsidP="00586178">
      <w:pPr>
        <w:shd w:val="clear" w:color="auto" w:fill="FFFFFF"/>
        <w:spacing w:line="253" w:lineRule="atLeast"/>
        <w:ind w:right="240"/>
        <w:jc w:val="both"/>
        <w:textAlignment w:val="baseline"/>
        <w:rPr>
          <w:rFonts w:ascii="inherit" w:hAnsi="inherit"/>
          <w:sz w:val="20"/>
          <w:szCs w:val="20"/>
        </w:rPr>
      </w:pPr>
      <w:r w:rsidRPr="00656A15">
        <w:rPr>
          <w:rFonts w:ascii="inherit" w:hAnsi="inherit"/>
          <w:sz w:val="20"/>
          <w:szCs w:val="20"/>
        </w:rPr>
        <w:t>PVFC Database Tables are as follows:</w:t>
      </w:r>
    </w:p>
    <w:p w14:paraId="33D578E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1F8D2C5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Customer_T</w:t>
      </w:r>
    </w:p>
    <w:p w14:paraId="05EAABF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(CustomerID         NUMERIC(4)          NOT NULL,</w:t>
      </w:r>
    </w:p>
    <w:p w14:paraId="16D422F0"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CustomerName       VARCHAR(25)    ,</w:t>
      </w:r>
    </w:p>
    <w:p w14:paraId="634CFC7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CustomerAddress    VARCHAR(30)    ,</w:t>
      </w:r>
    </w:p>
    <w:p w14:paraId="1B7F6D8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CustomerCity       VARCHAR(20)    ,              </w:t>
      </w:r>
    </w:p>
    <w:p w14:paraId="0299A24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CustomerState      CHAR(2)        ,</w:t>
      </w:r>
    </w:p>
    <w:p w14:paraId="5AF2FCD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CustomerPostalCode VARCHAR(10)    ,</w:t>
      </w:r>
    </w:p>
    <w:p w14:paraId="36D9D04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Customer_PK PRIMARY KEY (CustomerID));</w:t>
      </w:r>
    </w:p>
    <w:p w14:paraId="5D17B89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7211444E"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Territory_T</w:t>
      </w:r>
    </w:p>
    <w:p w14:paraId="1B76612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(TerritoryID            NUMERIC(4)         NOT NULL,</w:t>
      </w:r>
    </w:p>
    <w:p w14:paraId="277A79C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TerritoryName      VARCHAR(50)    ,</w:t>
      </w:r>
    </w:p>
    <w:p w14:paraId="209E81E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Territory_PK PRIMARY KEY (TerritoryID));</w:t>
      </w:r>
    </w:p>
    <w:p w14:paraId="7BE9BCF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5102AE2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DoesBusinessIn_T</w:t>
      </w:r>
    </w:p>
    <w:p w14:paraId="6EE04CB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(CustomerID         NUMERIC(4)           NOT NULL,</w:t>
      </w:r>
    </w:p>
    <w:p w14:paraId="2DEBB896" w14:textId="77777777" w:rsidR="00C6628E" w:rsidRPr="00656A15" w:rsidRDefault="00C6628E" w:rsidP="00C6628E">
      <w:pPr>
        <w:autoSpaceDE w:val="0"/>
        <w:autoSpaceDN w:val="0"/>
        <w:adjustRightInd w:val="0"/>
        <w:ind w:firstLine="720"/>
        <w:rPr>
          <w:rFonts w:asciiTheme="minorHAnsi" w:hAnsiTheme="minorHAnsi" w:cstheme="minorHAnsi"/>
          <w:bCs/>
          <w:sz w:val="18"/>
          <w:szCs w:val="18"/>
        </w:rPr>
      </w:pPr>
      <w:r w:rsidRPr="00656A15">
        <w:rPr>
          <w:rFonts w:asciiTheme="minorHAnsi" w:hAnsiTheme="minorHAnsi" w:cstheme="minorHAnsi"/>
          <w:bCs/>
          <w:sz w:val="18"/>
          <w:szCs w:val="18"/>
        </w:rPr>
        <w:t xml:space="preserve">  TerritoryID        NUMERIC(4)           NOT NULL,</w:t>
      </w:r>
    </w:p>
    <w:p w14:paraId="47151DA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DoesBusinessIn_PK PRIMARY KEY (CustomerID, TerritoryID),</w:t>
      </w:r>
    </w:p>
    <w:p w14:paraId="101F23E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DoesBusinessIn_FK1 FOREIGN KEY (CustomerID) REFERENCES Customer_T(CustomerID),</w:t>
      </w:r>
    </w:p>
    <w:p w14:paraId="15B10A0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DoesBusinessIn_FK2 FOREIGN KEY (TerritoryID) REFERENCES Territory_T(TerritoryID));</w:t>
      </w:r>
    </w:p>
    <w:p w14:paraId="43DB198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476ECEC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Salesperson_T</w:t>
      </w:r>
    </w:p>
    <w:p w14:paraId="00FF320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(SalespersonID        NUMERIC(4)          NOT NULL,              </w:t>
      </w:r>
    </w:p>
    <w:p w14:paraId="592F4E4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SalespersonName       VARCHAR(25)    , </w:t>
      </w:r>
    </w:p>
    <w:p w14:paraId="06DAA67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SalespersonTelephone VARCHAR(50)    ,</w:t>
      </w:r>
    </w:p>
    <w:p w14:paraId="0D3078F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SalespersonFax       VARCHAR(50)    ,</w:t>
      </w:r>
    </w:p>
    <w:p w14:paraId="179DB13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SalespersonAddress   VARCHAR(30)    ,</w:t>
      </w:r>
    </w:p>
    <w:p w14:paraId="17A44CC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SalespersonCity      VARCHAR(20)    ,</w:t>
      </w:r>
    </w:p>
    <w:p w14:paraId="1521E77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SalespersonState     CHAR(2)        ,</w:t>
      </w:r>
    </w:p>
    <w:p w14:paraId="50B9F8D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SalespersonZip       VARCHAR(20)    ,</w:t>
      </w:r>
    </w:p>
    <w:p w14:paraId="098CB29E"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SalesTerritoryID     NUMERIC(4)      ,</w:t>
      </w:r>
    </w:p>
    <w:p w14:paraId="75AD0EB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Salesperson_PK PRIMARY KEY (SalespersonID),</w:t>
      </w:r>
    </w:p>
    <w:p w14:paraId="0B199E7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Salesperson_FK1 FOREIGN KEY (SalesTerritoryID) REFERENCES Territory_T(TerritoryID));</w:t>
      </w:r>
    </w:p>
    <w:p w14:paraId="70E08F3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71E44C2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Skill_T</w:t>
      </w:r>
    </w:p>
    <w:p w14:paraId="5E4BA148"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(SkillID            VARCHAR(12)    NOT NULL,</w:t>
      </w:r>
    </w:p>
    <w:p w14:paraId="16772AE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SkillDescription   VARCHAR(30)    ,              </w:t>
      </w:r>
    </w:p>
    <w:p w14:paraId="74B5173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Skill_PK PRIMARY KEY (SkillID));</w:t>
      </w:r>
    </w:p>
    <w:p w14:paraId="624951A8"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31CE736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Employee_T</w:t>
      </w:r>
    </w:p>
    <w:p w14:paraId="582EC47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(EmployeeID         VARCHAR(10)    NOT NULL,</w:t>
      </w:r>
    </w:p>
    <w:p w14:paraId="1533AE9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EmployeeName       VARCHAR(25)    ,</w:t>
      </w:r>
    </w:p>
    <w:p w14:paraId="7ABED5B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EmployeeAddress    VARCHAR(30)    ,</w:t>
      </w:r>
    </w:p>
    <w:p w14:paraId="061A948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EmployeeCity       VARCHAR(20)    ,</w:t>
      </w:r>
    </w:p>
    <w:p w14:paraId="44C16D1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EmployeeState      CHAR(2)        ,</w:t>
      </w:r>
    </w:p>
    <w:p w14:paraId="4B82E7F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EmployeeZip        VARCHAR(10)    ,</w:t>
      </w:r>
    </w:p>
    <w:p w14:paraId="7809DC0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EmployeeBirthDate  DATE           ,</w:t>
      </w:r>
    </w:p>
    <w:p w14:paraId="2D4BB91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EmployeeDateHired  DATE           ,</w:t>
      </w:r>
    </w:p>
    <w:p w14:paraId="4D085D3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EmployeeSupervisor VARCHAR(10)    ,</w:t>
      </w:r>
    </w:p>
    <w:p w14:paraId="54ED6AE9" w14:textId="77777777" w:rsidR="001F06BA"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Employee_PK PRIMARY KEY (EmployeeID)</w:t>
      </w:r>
      <w:r w:rsidR="001F06BA" w:rsidRPr="00656A15">
        <w:rPr>
          <w:rFonts w:asciiTheme="minorHAnsi" w:hAnsiTheme="minorHAnsi" w:cstheme="minorHAnsi"/>
          <w:bCs/>
          <w:sz w:val="18"/>
          <w:szCs w:val="18"/>
        </w:rPr>
        <w:t>,</w:t>
      </w:r>
    </w:p>
    <w:p w14:paraId="332B5B9D" w14:textId="77777777" w:rsidR="00C6628E" w:rsidRPr="00656A15" w:rsidRDefault="001F06BA" w:rsidP="001F06BA">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Employeer_FK FOREIGN KEY (EmployeeSupervisor) REFERENCES Employee_T(EmployeeID)</w:t>
      </w:r>
      <w:r w:rsidR="00C6628E" w:rsidRPr="00656A15">
        <w:rPr>
          <w:rFonts w:asciiTheme="minorHAnsi" w:hAnsiTheme="minorHAnsi" w:cstheme="minorHAnsi"/>
          <w:bCs/>
          <w:sz w:val="18"/>
          <w:szCs w:val="18"/>
        </w:rPr>
        <w:t>);</w:t>
      </w:r>
    </w:p>
    <w:p w14:paraId="21667040"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71ED156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EmployeeSkills_T</w:t>
      </w:r>
    </w:p>
    <w:p w14:paraId="2F5AD53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(EmployeeID         VARCHAR(10)    NOT NULL,</w:t>
      </w:r>
    </w:p>
    <w:p w14:paraId="4AB1FC2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SkillID            VARCHAR(12)    NOT NULL,</w:t>
      </w:r>
    </w:p>
    <w:p w14:paraId="2922B92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QualifyDate </w:t>
      </w:r>
      <w:r w:rsidRPr="00656A15">
        <w:rPr>
          <w:rFonts w:asciiTheme="minorHAnsi" w:hAnsiTheme="minorHAnsi" w:cstheme="minorHAnsi"/>
          <w:bCs/>
          <w:sz w:val="18"/>
          <w:szCs w:val="18"/>
        </w:rPr>
        <w:tab/>
        <w:t xml:space="preserve">    DATE</w:t>
      </w:r>
      <w:r w:rsidRPr="00656A15">
        <w:rPr>
          <w:rFonts w:asciiTheme="minorHAnsi" w:hAnsiTheme="minorHAnsi" w:cstheme="minorHAnsi"/>
          <w:bCs/>
          <w:sz w:val="18"/>
          <w:szCs w:val="18"/>
        </w:rPr>
        <w:tab/>
        <w:t xml:space="preserve">           ,</w:t>
      </w:r>
    </w:p>
    <w:p w14:paraId="342629B2"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EmployeeSkills_PK PRIMARY KEY (EmployeeID, SkillID),</w:t>
      </w:r>
    </w:p>
    <w:p w14:paraId="371A564D"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EmployeeSkills_FK1 FOREIGN KEY (EmployeeID) REFERENCES Employee_T(EmployeeID),</w:t>
      </w:r>
    </w:p>
    <w:p w14:paraId="086D8A2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EmployeeSkills_FK2 FOREIGN KEY (SkillID) REFERENCES Skill_T(SkillID));</w:t>
      </w:r>
    </w:p>
    <w:p w14:paraId="6D59231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0FA473BD"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WorkCenter_T</w:t>
      </w:r>
    </w:p>
    <w:p w14:paraId="32F8E4A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(WorkCenterID       VARCHAR(12)    NOT NULL,</w:t>
      </w:r>
    </w:p>
    <w:p w14:paraId="116920C8"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WorkCenterLocation  VARCHAR(30)           ,</w:t>
      </w:r>
    </w:p>
    <w:p w14:paraId="091B560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WorkCenter_PK PRIMARY KEY (WorkCenterID));</w:t>
      </w:r>
    </w:p>
    <w:p w14:paraId="78BFF4F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77250722"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WorksIn_T</w:t>
      </w:r>
    </w:p>
    <w:p w14:paraId="628FA31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(EmployeeID          VARCHAR(10)    NOT NULL,</w:t>
      </w:r>
    </w:p>
    <w:p w14:paraId="3B71111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WorkCenterID        VARCHAR(12)    NOT NULL,</w:t>
      </w:r>
    </w:p>
    <w:p w14:paraId="7BAA31E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WorksIn_PK PRIMARY KEY (EmployeeID, WorkCenterID),</w:t>
      </w:r>
    </w:p>
    <w:p w14:paraId="4B48E60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WorksIn_FK1 FOREIGN KEY (EmployeeID) REFERENCES Employee_T(EmployeeID),</w:t>
      </w:r>
    </w:p>
    <w:p w14:paraId="46AE3BB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WorksIn_FK2 FOREIGN KEY (WorkCenterID) REFERENCES WorkCenter_T(WorkCenterID));</w:t>
      </w:r>
    </w:p>
    <w:p w14:paraId="2534CD4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75B38CF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ProductLine_T</w:t>
      </w:r>
    </w:p>
    <w:p w14:paraId="04346CE0"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(ProductLineID     NUMERIC(4)         NOT NULL,</w:t>
      </w:r>
    </w:p>
    <w:p w14:paraId="6A41923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ProductLineName    VARCHAR(50)               ,</w:t>
      </w:r>
    </w:p>
    <w:p w14:paraId="7093DED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ProductLine_PK PRIMARY KEY (ProductLineID));</w:t>
      </w:r>
    </w:p>
    <w:p w14:paraId="73D9A0A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7EF5BEF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Product_T</w:t>
      </w:r>
    </w:p>
    <w:p w14:paraId="34AC443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(ProductID            NUMERIC(4)         NOT NULL,</w:t>
      </w:r>
    </w:p>
    <w:p w14:paraId="4FC242F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ProductLineID        NUMERIC(4)      ,</w:t>
      </w:r>
    </w:p>
    <w:p w14:paraId="6A8F7B5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ProductDescription   VARCHAR(50)    ,</w:t>
      </w:r>
    </w:p>
    <w:p w14:paraId="1D7B4CE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ProductFinish        VARCHAR(20)    ,</w:t>
      </w:r>
    </w:p>
    <w:p w14:paraId="1E42691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ProductStandardPrice NUMERIC(6,2)    ,</w:t>
      </w:r>
    </w:p>
    <w:p w14:paraId="74C6D7D8"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ProductOnHand</w:t>
      </w:r>
      <w:r w:rsidRPr="00656A15">
        <w:rPr>
          <w:rFonts w:asciiTheme="minorHAnsi" w:hAnsiTheme="minorHAnsi" w:cstheme="minorHAnsi"/>
          <w:bCs/>
          <w:sz w:val="18"/>
          <w:szCs w:val="18"/>
        </w:rPr>
        <w:tab/>
        <w:t xml:space="preserve">      NUMERIC(6)      ,</w:t>
      </w:r>
    </w:p>
    <w:p w14:paraId="0B536BA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Product_PK PRIMARY KEY (ProductID),</w:t>
      </w:r>
    </w:p>
    <w:p w14:paraId="1A560558"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Product_FK1 FOREIGN KEY (ProductLineID) REFERENCES ProductLine_T(ProductLineID));</w:t>
      </w:r>
    </w:p>
    <w:p w14:paraId="7117B75D"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35E2660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ProducedIn_T</w:t>
      </w:r>
    </w:p>
    <w:p w14:paraId="4971863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(ProductID</w:t>
      </w:r>
      <w:r w:rsidRPr="00656A15">
        <w:rPr>
          <w:rFonts w:asciiTheme="minorHAnsi" w:hAnsiTheme="minorHAnsi" w:cstheme="minorHAnsi"/>
          <w:bCs/>
          <w:sz w:val="18"/>
          <w:szCs w:val="18"/>
        </w:rPr>
        <w:tab/>
        <w:t xml:space="preserve">  NUMERIC(4)</w:t>
      </w:r>
      <w:r w:rsidRPr="00656A15">
        <w:rPr>
          <w:rFonts w:asciiTheme="minorHAnsi" w:hAnsiTheme="minorHAnsi" w:cstheme="minorHAnsi"/>
          <w:bCs/>
          <w:sz w:val="18"/>
          <w:szCs w:val="18"/>
        </w:rPr>
        <w:tab/>
        <w:t xml:space="preserve"> NOT NULL,</w:t>
      </w:r>
    </w:p>
    <w:p w14:paraId="2335E99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WorkCenterID     VARCHAR(12)    NOT NULL,</w:t>
      </w:r>
    </w:p>
    <w:p w14:paraId="664FB70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ProducedInPK PRIMARY KEY (ProductID, WorkCenterID),</w:t>
      </w:r>
    </w:p>
    <w:p w14:paraId="1B2E3C1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ProducedInFK1 FOREIGN KEY (ProductID) REFERENCES Product_T(ProductID),</w:t>
      </w:r>
    </w:p>
    <w:p w14:paraId="57C464C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ProducedInFK2 FOREIGN KEY (WorkCenterID) REFERENCES WorkCenter_T(WorkCenterID));</w:t>
      </w:r>
    </w:p>
    <w:p w14:paraId="245AC3A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4911326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CustomerShipAddress_T</w:t>
      </w:r>
    </w:p>
    <w:p w14:paraId="33C6F3CE"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(ShipAddressID</w:t>
      </w:r>
      <w:r w:rsidRPr="00656A15">
        <w:rPr>
          <w:rFonts w:asciiTheme="minorHAnsi" w:hAnsiTheme="minorHAnsi" w:cstheme="minorHAnsi"/>
          <w:bCs/>
          <w:sz w:val="18"/>
          <w:szCs w:val="18"/>
        </w:rPr>
        <w:tab/>
        <w:t>NUMERIC(4)</w:t>
      </w:r>
      <w:r w:rsidRPr="00656A15">
        <w:rPr>
          <w:rFonts w:asciiTheme="minorHAnsi" w:hAnsiTheme="minorHAnsi" w:cstheme="minorHAnsi"/>
          <w:bCs/>
          <w:sz w:val="18"/>
          <w:szCs w:val="18"/>
        </w:rPr>
        <w:tab/>
        <w:t>NOT NULL,</w:t>
      </w:r>
    </w:p>
    <w:p w14:paraId="7283F8A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CustomerID</w:t>
      </w:r>
      <w:r w:rsidRPr="00656A15">
        <w:rPr>
          <w:rFonts w:asciiTheme="minorHAnsi" w:hAnsiTheme="minorHAnsi" w:cstheme="minorHAnsi"/>
          <w:bCs/>
          <w:sz w:val="18"/>
          <w:szCs w:val="18"/>
        </w:rPr>
        <w:tab/>
        <w:t>NUMERIC(4)</w:t>
      </w:r>
      <w:r w:rsidRPr="00656A15">
        <w:rPr>
          <w:rFonts w:asciiTheme="minorHAnsi" w:hAnsiTheme="minorHAnsi" w:cstheme="minorHAnsi"/>
          <w:bCs/>
          <w:sz w:val="18"/>
          <w:szCs w:val="18"/>
        </w:rPr>
        <w:tab/>
        <w:t>NOT NULL,</w:t>
      </w:r>
    </w:p>
    <w:p w14:paraId="4BE62DAD"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TerritoryID</w:t>
      </w:r>
      <w:r w:rsidRPr="00656A15">
        <w:rPr>
          <w:rFonts w:asciiTheme="minorHAnsi" w:hAnsiTheme="minorHAnsi" w:cstheme="minorHAnsi"/>
          <w:bCs/>
          <w:sz w:val="18"/>
          <w:szCs w:val="18"/>
        </w:rPr>
        <w:tab/>
        <w:t>NUMERIC(4)</w:t>
      </w:r>
      <w:r w:rsidRPr="00656A15">
        <w:rPr>
          <w:rFonts w:asciiTheme="minorHAnsi" w:hAnsiTheme="minorHAnsi" w:cstheme="minorHAnsi"/>
          <w:bCs/>
          <w:sz w:val="18"/>
          <w:szCs w:val="18"/>
        </w:rPr>
        <w:tab/>
        <w:t>NOT NULL,</w:t>
      </w:r>
    </w:p>
    <w:p w14:paraId="587322F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ShipAddress</w:t>
      </w:r>
      <w:r w:rsidRPr="00656A15">
        <w:rPr>
          <w:rFonts w:asciiTheme="minorHAnsi" w:hAnsiTheme="minorHAnsi" w:cstheme="minorHAnsi"/>
          <w:bCs/>
          <w:sz w:val="18"/>
          <w:szCs w:val="18"/>
        </w:rPr>
        <w:tab/>
        <w:t>VARCHAR(30)</w:t>
      </w:r>
      <w:r w:rsidRPr="00656A15">
        <w:rPr>
          <w:rFonts w:asciiTheme="minorHAnsi" w:hAnsiTheme="minorHAnsi" w:cstheme="minorHAnsi"/>
          <w:bCs/>
          <w:sz w:val="18"/>
          <w:szCs w:val="18"/>
        </w:rPr>
        <w:tab/>
        <w:t>,</w:t>
      </w:r>
    </w:p>
    <w:p w14:paraId="5411EEE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ShipCity</w:t>
      </w:r>
      <w:r w:rsidRPr="00656A15">
        <w:rPr>
          <w:rFonts w:asciiTheme="minorHAnsi" w:hAnsiTheme="minorHAnsi" w:cstheme="minorHAnsi"/>
          <w:bCs/>
          <w:sz w:val="18"/>
          <w:szCs w:val="18"/>
        </w:rPr>
        <w:tab/>
        <w:t>VARCHAR(20)</w:t>
      </w:r>
      <w:r w:rsidRPr="00656A15">
        <w:rPr>
          <w:rFonts w:asciiTheme="minorHAnsi" w:hAnsiTheme="minorHAnsi" w:cstheme="minorHAnsi"/>
          <w:bCs/>
          <w:sz w:val="18"/>
          <w:szCs w:val="18"/>
        </w:rPr>
        <w:tab/>
        <w:t>,</w:t>
      </w:r>
    </w:p>
    <w:p w14:paraId="4F079140"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ShipState</w:t>
      </w:r>
      <w:r w:rsidRPr="00656A15">
        <w:rPr>
          <w:rFonts w:asciiTheme="minorHAnsi" w:hAnsiTheme="minorHAnsi" w:cstheme="minorHAnsi"/>
          <w:bCs/>
          <w:sz w:val="18"/>
          <w:szCs w:val="18"/>
        </w:rPr>
        <w:tab/>
        <w:t xml:space="preserve">CHAR(2)     </w:t>
      </w:r>
      <w:r w:rsidRPr="00656A15">
        <w:rPr>
          <w:rFonts w:asciiTheme="minorHAnsi" w:hAnsiTheme="minorHAnsi" w:cstheme="minorHAnsi"/>
          <w:bCs/>
          <w:sz w:val="18"/>
          <w:szCs w:val="18"/>
        </w:rPr>
        <w:tab/>
        <w:t>,</w:t>
      </w:r>
    </w:p>
    <w:p w14:paraId="705C22F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ShipZip</w:t>
      </w:r>
      <w:r w:rsidRPr="00656A15">
        <w:rPr>
          <w:rFonts w:asciiTheme="minorHAnsi" w:hAnsiTheme="minorHAnsi" w:cstheme="minorHAnsi"/>
          <w:bCs/>
          <w:sz w:val="18"/>
          <w:szCs w:val="18"/>
        </w:rPr>
        <w:tab/>
        <w:t>VARCHAR(10)</w:t>
      </w:r>
      <w:r w:rsidRPr="00656A15">
        <w:rPr>
          <w:rFonts w:asciiTheme="minorHAnsi" w:hAnsiTheme="minorHAnsi" w:cstheme="minorHAnsi"/>
          <w:bCs/>
          <w:sz w:val="18"/>
          <w:szCs w:val="18"/>
        </w:rPr>
        <w:tab/>
        <w:t>,</w:t>
      </w:r>
    </w:p>
    <w:p w14:paraId="19B601A0"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ShipDirections</w:t>
      </w:r>
      <w:r w:rsidRPr="00656A15">
        <w:rPr>
          <w:rFonts w:asciiTheme="minorHAnsi" w:hAnsiTheme="minorHAnsi" w:cstheme="minorHAnsi"/>
          <w:bCs/>
          <w:sz w:val="18"/>
          <w:szCs w:val="18"/>
        </w:rPr>
        <w:tab/>
        <w:t>VARCHAR(100)</w:t>
      </w:r>
      <w:r w:rsidRPr="00656A15">
        <w:rPr>
          <w:rFonts w:asciiTheme="minorHAnsi" w:hAnsiTheme="minorHAnsi" w:cstheme="minorHAnsi"/>
          <w:bCs/>
          <w:sz w:val="18"/>
          <w:szCs w:val="18"/>
        </w:rPr>
        <w:tab/>
        <w:t>,</w:t>
      </w:r>
    </w:p>
    <w:p w14:paraId="76690AE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CSA_PK PRIMARY KEY (ShipAddressID),</w:t>
      </w:r>
    </w:p>
    <w:p w14:paraId="36D4071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CSA_FK1 FOREIGN KEY (CustomerID) REFERENCES Customer_T(CustomerID),</w:t>
      </w:r>
    </w:p>
    <w:p w14:paraId="7F21397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CSA_FK2 FOREIGN KEY (TerritoryID) REFERENCES Territory_T(TerritoryID));</w:t>
      </w:r>
    </w:p>
    <w:p w14:paraId="38A7C12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16AA1DD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Order_T</w:t>
      </w:r>
    </w:p>
    <w:p w14:paraId="1747495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(OrderID            NUMERIC(5)        NOT NULL,</w:t>
      </w:r>
    </w:p>
    <w:p w14:paraId="24D5B46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CustomerID         NUMERIC(4)   ,</w:t>
      </w:r>
    </w:p>
    <w:p w14:paraId="35776BF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OrderDate          DATE        ,</w:t>
      </w:r>
    </w:p>
    <w:p w14:paraId="4175258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FulfillmentDate    DATE</w:t>
      </w:r>
      <w:r w:rsidRPr="00656A15">
        <w:rPr>
          <w:rFonts w:asciiTheme="minorHAnsi" w:hAnsiTheme="minorHAnsi" w:cstheme="minorHAnsi"/>
          <w:bCs/>
          <w:sz w:val="18"/>
          <w:szCs w:val="18"/>
        </w:rPr>
        <w:tab/>
        <w:t>,</w:t>
      </w:r>
    </w:p>
    <w:p w14:paraId="462D036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SalespersonID</w:t>
      </w:r>
      <w:r w:rsidRPr="00656A15">
        <w:rPr>
          <w:rFonts w:asciiTheme="minorHAnsi" w:hAnsiTheme="minorHAnsi" w:cstheme="minorHAnsi"/>
          <w:bCs/>
          <w:sz w:val="18"/>
          <w:szCs w:val="18"/>
        </w:rPr>
        <w:tab/>
        <w:t xml:space="preserve">    NUMERIC(4)</w:t>
      </w:r>
      <w:r w:rsidRPr="00656A15">
        <w:rPr>
          <w:rFonts w:asciiTheme="minorHAnsi" w:hAnsiTheme="minorHAnsi" w:cstheme="minorHAnsi"/>
          <w:bCs/>
          <w:sz w:val="18"/>
          <w:szCs w:val="18"/>
        </w:rPr>
        <w:tab/>
        <w:t>,</w:t>
      </w:r>
    </w:p>
    <w:p w14:paraId="47E981EE"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ShipAdrsID</w:t>
      </w:r>
      <w:r w:rsidRPr="00656A15">
        <w:rPr>
          <w:rFonts w:asciiTheme="minorHAnsi" w:hAnsiTheme="minorHAnsi" w:cstheme="minorHAnsi"/>
          <w:bCs/>
          <w:sz w:val="18"/>
          <w:szCs w:val="18"/>
        </w:rPr>
        <w:tab/>
        <w:t xml:space="preserve">    NUMERIC(4)</w:t>
      </w:r>
      <w:r w:rsidRPr="00656A15">
        <w:rPr>
          <w:rFonts w:asciiTheme="minorHAnsi" w:hAnsiTheme="minorHAnsi" w:cstheme="minorHAnsi"/>
          <w:bCs/>
          <w:sz w:val="18"/>
          <w:szCs w:val="18"/>
        </w:rPr>
        <w:tab/>
        <w:t>,</w:t>
      </w:r>
    </w:p>
    <w:p w14:paraId="642A61A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Order_PK PRIMARY KEY (OrderID),</w:t>
      </w:r>
    </w:p>
    <w:p w14:paraId="48F1F7F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Order_FK1 FOREIGN KEY (CustomerID) REFERENCES Customer_T(CustomerID),</w:t>
      </w:r>
    </w:p>
    <w:p w14:paraId="05C3DCC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Order_FK2 FOREIGN KEY (SalespersonID) REFERENCES Salesperson_T(SalespersonID),</w:t>
      </w:r>
    </w:p>
    <w:p w14:paraId="45F9DB1E"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Order_FK3 FOREIGN KEY (ShipAdrsID) REFERENCES CustomerShipAddress_T(ShipAddressID));</w:t>
      </w:r>
    </w:p>
    <w:p w14:paraId="1D57EE6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5161E3D2"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OrderLine_T</w:t>
      </w:r>
    </w:p>
    <w:p w14:paraId="336DD98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(OrderLineID</w:t>
      </w:r>
      <w:r w:rsidRPr="00656A15">
        <w:rPr>
          <w:rFonts w:asciiTheme="minorHAnsi" w:hAnsiTheme="minorHAnsi" w:cstheme="minorHAnsi"/>
          <w:bCs/>
          <w:sz w:val="18"/>
          <w:szCs w:val="18"/>
        </w:rPr>
        <w:tab/>
        <w:t xml:space="preserve">    NUMERIC(4)</w:t>
      </w:r>
      <w:r w:rsidRPr="00656A15">
        <w:rPr>
          <w:rFonts w:asciiTheme="minorHAnsi" w:hAnsiTheme="minorHAnsi" w:cstheme="minorHAnsi"/>
          <w:bCs/>
          <w:sz w:val="18"/>
          <w:szCs w:val="18"/>
        </w:rPr>
        <w:tab/>
        <w:t xml:space="preserve">     NOT NULL,</w:t>
      </w:r>
    </w:p>
    <w:p w14:paraId="183F4C5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OrderID            NUMERIC(5)        NOT NULL,</w:t>
      </w:r>
    </w:p>
    <w:p w14:paraId="4F606AD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2D5742" w:rsidRPr="00656A15">
        <w:rPr>
          <w:rFonts w:asciiTheme="minorHAnsi" w:hAnsiTheme="minorHAnsi" w:cstheme="minorHAnsi"/>
          <w:bCs/>
          <w:sz w:val="18"/>
          <w:szCs w:val="18"/>
        </w:rPr>
        <w:tab/>
        <w:t xml:space="preserve"> </w:t>
      </w:r>
      <w:r w:rsidRPr="00656A15">
        <w:rPr>
          <w:rFonts w:asciiTheme="minorHAnsi" w:hAnsiTheme="minorHAnsi" w:cstheme="minorHAnsi"/>
          <w:bCs/>
          <w:sz w:val="18"/>
          <w:szCs w:val="18"/>
        </w:rPr>
        <w:t>ProductID          NUMERIC(4)        NOT NULL,</w:t>
      </w:r>
    </w:p>
    <w:p w14:paraId="40EF8DA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2D5742" w:rsidRPr="00656A15">
        <w:rPr>
          <w:rFonts w:asciiTheme="minorHAnsi" w:hAnsiTheme="minorHAnsi" w:cstheme="minorHAnsi"/>
          <w:bCs/>
          <w:sz w:val="18"/>
          <w:szCs w:val="18"/>
        </w:rPr>
        <w:tab/>
      </w:r>
      <w:r w:rsidRPr="00656A15">
        <w:rPr>
          <w:rFonts w:asciiTheme="minorHAnsi" w:hAnsiTheme="minorHAnsi" w:cstheme="minorHAnsi"/>
          <w:bCs/>
          <w:sz w:val="18"/>
          <w:szCs w:val="18"/>
        </w:rPr>
        <w:t xml:space="preserve"> OrderedQuantity    NUMERIC(10)         ,</w:t>
      </w:r>
    </w:p>
    <w:p w14:paraId="411A077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OrderLine_PK PRIMARY KEY (OrderLineID),</w:t>
      </w:r>
    </w:p>
    <w:p w14:paraId="1E9CA11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OrderLine_FK1 FOREIGN KEY (OrderID) REFERENCES Order_T(OrderID),</w:t>
      </w:r>
    </w:p>
    <w:p w14:paraId="79DBDE4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OrderLine_FK2 FOREIGN KEY (ProductID) REFERENCES Product_T(ProductID));</w:t>
      </w:r>
    </w:p>
    <w:p w14:paraId="02EBCA4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2ABBAFF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PaymentType_T</w:t>
      </w:r>
    </w:p>
    <w:p w14:paraId="7D5AEDC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(PaymentTypeID  VARCHAR(50)    NOT NULL,</w:t>
      </w:r>
    </w:p>
    <w:p w14:paraId="2460C19D"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TypeDescription VARCHAR(50)   NOT NULL,</w:t>
      </w:r>
    </w:p>
    <w:p w14:paraId="2EF0611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CONSTRAINT PaymentType_PK  PRIMARY KEY (PaymentTypeID));</w:t>
      </w:r>
    </w:p>
    <w:p w14:paraId="56C9FDB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p>
    <w:p w14:paraId="1E16EBBD"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Payment_T</w:t>
      </w:r>
    </w:p>
    <w:p w14:paraId="705E631C" w14:textId="77777777" w:rsidR="00C6628E" w:rsidRPr="00656A15" w:rsidRDefault="00C6628E" w:rsidP="00C6628E">
      <w:pPr>
        <w:autoSpaceDE w:val="0"/>
        <w:autoSpaceDN w:val="0"/>
        <w:adjustRightInd w:val="0"/>
        <w:ind w:left="720"/>
        <w:rPr>
          <w:rFonts w:asciiTheme="minorHAnsi" w:hAnsiTheme="minorHAnsi" w:cstheme="minorHAnsi"/>
          <w:bCs/>
          <w:sz w:val="18"/>
          <w:szCs w:val="18"/>
        </w:rPr>
      </w:pPr>
      <w:r w:rsidRPr="00656A15">
        <w:rPr>
          <w:rFonts w:asciiTheme="minorHAnsi" w:hAnsiTheme="minorHAnsi" w:cstheme="minorHAnsi"/>
          <w:bCs/>
          <w:sz w:val="18"/>
          <w:szCs w:val="18"/>
        </w:rPr>
        <w:t xml:space="preserve">  (PaymentID      NUMERIC(5)    NOT NULL,</w:t>
      </w:r>
    </w:p>
    <w:p w14:paraId="700D24E0" w14:textId="77777777" w:rsidR="00C6628E" w:rsidRPr="00656A15" w:rsidRDefault="00C6628E" w:rsidP="00C6628E">
      <w:pPr>
        <w:autoSpaceDE w:val="0"/>
        <w:autoSpaceDN w:val="0"/>
        <w:adjustRightInd w:val="0"/>
        <w:ind w:left="720"/>
        <w:rPr>
          <w:rFonts w:asciiTheme="minorHAnsi" w:hAnsiTheme="minorHAnsi" w:cstheme="minorHAnsi"/>
          <w:bCs/>
          <w:sz w:val="18"/>
          <w:szCs w:val="18"/>
        </w:rPr>
      </w:pPr>
      <w:r w:rsidRPr="00656A15">
        <w:rPr>
          <w:rFonts w:asciiTheme="minorHAnsi" w:hAnsiTheme="minorHAnsi" w:cstheme="minorHAnsi"/>
          <w:bCs/>
          <w:sz w:val="18"/>
          <w:szCs w:val="18"/>
        </w:rPr>
        <w:t xml:space="preserve">   OrderID        NUMERIC(5)    NOT NULL,</w:t>
      </w:r>
    </w:p>
    <w:p w14:paraId="434CA162" w14:textId="77777777" w:rsidR="00C6628E" w:rsidRPr="00656A15" w:rsidRDefault="00C6628E" w:rsidP="00C6628E">
      <w:pPr>
        <w:autoSpaceDE w:val="0"/>
        <w:autoSpaceDN w:val="0"/>
        <w:adjustRightInd w:val="0"/>
        <w:ind w:left="720"/>
        <w:rPr>
          <w:rFonts w:asciiTheme="minorHAnsi" w:hAnsiTheme="minorHAnsi" w:cstheme="minorHAnsi"/>
          <w:bCs/>
          <w:sz w:val="18"/>
          <w:szCs w:val="18"/>
        </w:rPr>
      </w:pPr>
      <w:r w:rsidRPr="00656A15">
        <w:rPr>
          <w:rFonts w:asciiTheme="minorHAnsi" w:hAnsiTheme="minorHAnsi" w:cstheme="minorHAnsi"/>
          <w:bCs/>
          <w:sz w:val="18"/>
          <w:szCs w:val="18"/>
        </w:rPr>
        <w:t xml:space="preserve">   PaymentTypeID  VARCHAR(50)  NOT NULL,</w:t>
      </w:r>
    </w:p>
    <w:p w14:paraId="6DD7F7C1" w14:textId="77777777" w:rsidR="00C6628E" w:rsidRPr="00656A15" w:rsidRDefault="00C6628E" w:rsidP="00C6628E">
      <w:pPr>
        <w:autoSpaceDE w:val="0"/>
        <w:autoSpaceDN w:val="0"/>
        <w:adjustRightInd w:val="0"/>
        <w:ind w:left="720"/>
        <w:rPr>
          <w:rFonts w:asciiTheme="minorHAnsi" w:hAnsiTheme="minorHAnsi" w:cstheme="minorHAnsi"/>
          <w:bCs/>
          <w:sz w:val="18"/>
          <w:szCs w:val="18"/>
        </w:rPr>
      </w:pPr>
      <w:r w:rsidRPr="00656A15">
        <w:rPr>
          <w:rFonts w:asciiTheme="minorHAnsi" w:hAnsiTheme="minorHAnsi" w:cstheme="minorHAnsi"/>
          <w:bCs/>
          <w:sz w:val="18"/>
          <w:szCs w:val="18"/>
        </w:rPr>
        <w:t xml:space="preserve">   PaymentDate    DATE                 ,</w:t>
      </w:r>
    </w:p>
    <w:p w14:paraId="11488813" w14:textId="77777777" w:rsidR="00C6628E" w:rsidRPr="00656A15" w:rsidRDefault="00C6628E" w:rsidP="00C6628E">
      <w:pPr>
        <w:autoSpaceDE w:val="0"/>
        <w:autoSpaceDN w:val="0"/>
        <w:adjustRightInd w:val="0"/>
        <w:ind w:left="720"/>
        <w:rPr>
          <w:rFonts w:asciiTheme="minorHAnsi" w:hAnsiTheme="minorHAnsi" w:cstheme="minorHAnsi"/>
          <w:bCs/>
          <w:sz w:val="18"/>
          <w:szCs w:val="18"/>
        </w:rPr>
      </w:pPr>
      <w:r w:rsidRPr="00656A15">
        <w:rPr>
          <w:rFonts w:asciiTheme="minorHAnsi" w:hAnsiTheme="minorHAnsi" w:cstheme="minorHAnsi"/>
          <w:bCs/>
          <w:sz w:val="18"/>
          <w:szCs w:val="18"/>
        </w:rPr>
        <w:t xml:space="preserve">   PaymentAmount  NUMERIC(6,2)          ,</w:t>
      </w:r>
    </w:p>
    <w:p w14:paraId="2698F62E" w14:textId="77777777" w:rsidR="00C6628E" w:rsidRPr="00656A15" w:rsidRDefault="00C6628E" w:rsidP="00C6628E">
      <w:pPr>
        <w:autoSpaceDE w:val="0"/>
        <w:autoSpaceDN w:val="0"/>
        <w:adjustRightInd w:val="0"/>
        <w:ind w:left="720"/>
        <w:rPr>
          <w:rFonts w:asciiTheme="minorHAnsi" w:hAnsiTheme="minorHAnsi" w:cstheme="minorHAnsi"/>
          <w:bCs/>
          <w:sz w:val="18"/>
          <w:szCs w:val="18"/>
        </w:rPr>
      </w:pPr>
      <w:r w:rsidRPr="00656A15">
        <w:rPr>
          <w:rFonts w:asciiTheme="minorHAnsi" w:hAnsiTheme="minorHAnsi" w:cstheme="minorHAnsi"/>
          <w:bCs/>
          <w:sz w:val="18"/>
          <w:szCs w:val="18"/>
        </w:rPr>
        <w:t xml:space="preserve">   PaymentComment VARCHAR(255)         , </w:t>
      </w:r>
    </w:p>
    <w:p w14:paraId="5528FBCE"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CONSTRAINT  Payment_PK  PRIMARY KEY (PaymentID),</w:t>
      </w:r>
    </w:p>
    <w:p w14:paraId="2050F76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CONSTRAINT  Payment_FK1 FOREIGN KEY (OrderID)   REFERENCES Order_T(OrderID),</w:t>
      </w:r>
    </w:p>
    <w:p w14:paraId="5D304E5C"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CONSTRAINT  Payment_FK2 FOREIGN KEY (PaymentTypeID) REFERENCES PaymentType_T(PaymentTypeID));</w:t>
      </w:r>
    </w:p>
    <w:p w14:paraId="213B09B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p>
    <w:p w14:paraId="70F1B48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Shipped_T</w:t>
      </w:r>
    </w:p>
    <w:p w14:paraId="03A8B96E"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(OrderLineId  NUMERIC(4) NOT NULL,</w:t>
      </w:r>
    </w:p>
    <w:p w14:paraId="7ADE5E9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ShippedQuantity     NUMERIC(10) NOT NULL,</w:t>
      </w:r>
    </w:p>
    <w:p w14:paraId="3FDFB872"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ShippedDate         DATE,</w:t>
      </w:r>
    </w:p>
    <w:p w14:paraId="04B3D558"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CONSTRAINT Shipped_PK PRIMARY KEY (OrderLineId),</w:t>
      </w:r>
    </w:p>
    <w:p w14:paraId="020C41F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CONSTRAINT Shipped_FK1  FOREIGN KEY (OrderLineId) REFERENCES OrderLine_T(OrderLineID));</w:t>
      </w:r>
    </w:p>
    <w:p w14:paraId="2B4BBF5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13F8CDF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Vendor_T</w:t>
      </w:r>
    </w:p>
    <w:p w14:paraId="4B03622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(VendorID           NUMERIC(4)         NOT NULL,</w:t>
      </w:r>
    </w:p>
    <w:p w14:paraId="5BD8C2E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VendorName         VARCHAR(25)    ,</w:t>
      </w:r>
    </w:p>
    <w:p w14:paraId="25B9671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VendorAddress      VARCHAR(30)    ,</w:t>
      </w:r>
    </w:p>
    <w:p w14:paraId="54B3C088"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VendorCity         VARCHAR(20)    ,</w:t>
      </w:r>
    </w:p>
    <w:p w14:paraId="0EEDF49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VendorState        CHAR(2)        ,</w:t>
      </w:r>
    </w:p>
    <w:p w14:paraId="59CC9D1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VendorZipcode      VARCHAR(50)    ,</w:t>
      </w:r>
    </w:p>
    <w:p w14:paraId="19B2841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ab/>
        <w:t xml:space="preserve"> VendorPhone        VARCHAR(12)    ,</w:t>
      </w:r>
    </w:p>
    <w:p w14:paraId="708179C8"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VendorFax          VARCHAR(12)    ,              </w:t>
      </w:r>
    </w:p>
    <w:p w14:paraId="3229E64B"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VendorContact      VARCHAR(50)    ,</w:t>
      </w:r>
    </w:p>
    <w:p w14:paraId="0C748FC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9D255E" w:rsidRPr="00656A15">
        <w:rPr>
          <w:rFonts w:asciiTheme="minorHAnsi" w:hAnsiTheme="minorHAnsi" w:cstheme="minorHAnsi"/>
          <w:bCs/>
          <w:sz w:val="18"/>
          <w:szCs w:val="18"/>
        </w:rPr>
        <w:tab/>
        <w:t xml:space="preserve"> </w:t>
      </w:r>
      <w:r w:rsidRPr="00656A15">
        <w:rPr>
          <w:rFonts w:asciiTheme="minorHAnsi" w:hAnsiTheme="minorHAnsi" w:cstheme="minorHAnsi"/>
          <w:bCs/>
          <w:sz w:val="18"/>
          <w:szCs w:val="18"/>
        </w:rPr>
        <w:t>VendorTaxIDNumber  VARCHAR(50)    ,</w:t>
      </w:r>
    </w:p>
    <w:p w14:paraId="6EBDB364"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Vendor_PK PRIMARY KEY (VendorID));</w:t>
      </w:r>
    </w:p>
    <w:p w14:paraId="7E97F032"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25E6AB8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RawMaterial_T</w:t>
      </w:r>
    </w:p>
    <w:p w14:paraId="1D4EE2D0"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(MaterialID             VARCHAR(12)    NOT NULL,</w:t>
      </w:r>
    </w:p>
    <w:p w14:paraId="766002B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9D255E" w:rsidRPr="00656A15">
        <w:rPr>
          <w:rFonts w:asciiTheme="minorHAnsi" w:hAnsiTheme="minorHAnsi" w:cstheme="minorHAnsi"/>
          <w:bCs/>
          <w:sz w:val="18"/>
          <w:szCs w:val="18"/>
        </w:rPr>
        <w:tab/>
      </w:r>
      <w:r w:rsidRPr="00656A15">
        <w:rPr>
          <w:rFonts w:asciiTheme="minorHAnsi" w:hAnsiTheme="minorHAnsi" w:cstheme="minorHAnsi"/>
          <w:bCs/>
          <w:sz w:val="18"/>
          <w:szCs w:val="18"/>
        </w:rPr>
        <w:t xml:space="preserve"> MaterialName           VARCHAR(30) ,</w:t>
      </w:r>
    </w:p>
    <w:p w14:paraId="5C54959F"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Thickness</w:t>
      </w:r>
      <w:r w:rsidRPr="00656A15">
        <w:rPr>
          <w:rFonts w:asciiTheme="minorHAnsi" w:hAnsiTheme="minorHAnsi" w:cstheme="minorHAnsi"/>
          <w:bCs/>
          <w:sz w:val="18"/>
          <w:szCs w:val="18"/>
        </w:rPr>
        <w:tab/>
      </w:r>
      <w:r w:rsidRPr="00656A15">
        <w:rPr>
          <w:rFonts w:asciiTheme="minorHAnsi" w:hAnsiTheme="minorHAnsi" w:cstheme="minorHAnsi"/>
          <w:bCs/>
          <w:sz w:val="18"/>
          <w:szCs w:val="18"/>
        </w:rPr>
        <w:tab/>
        <w:t>VARCHAR(50) ,</w:t>
      </w:r>
    </w:p>
    <w:p w14:paraId="33FCD3B2"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Width</w:t>
      </w:r>
      <w:r w:rsidRPr="00656A15">
        <w:rPr>
          <w:rFonts w:asciiTheme="minorHAnsi" w:hAnsiTheme="minorHAnsi" w:cstheme="minorHAnsi"/>
          <w:bCs/>
          <w:sz w:val="18"/>
          <w:szCs w:val="18"/>
        </w:rPr>
        <w:tab/>
      </w:r>
      <w:r w:rsidRPr="00656A15">
        <w:rPr>
          <w:rFonts w:asciiTheme="minorHAnsi" w:hAnsiTheme="minorHAnsi" w:cstheme="minorHAnsi"/>
          <w:bCs/>
          <w:sz w:val="18"/>
          <w:szCs w:val="18"/>
        </w:rPr>
        <w:tab/>
      </w:r>
      <w:r w:rsidRPr="00656A15">
        <w:rPr>
          <w:rFonts w:asciiTheme="minorHAnsi" w:hAnsiTheme="minorHAnsi" w:cstheme="minorHAnsi"/>
          <w:bCs/>
          <w:sz w:val="18"/>
          <w:szCs w:val="18"/>
        </w:rPr>
        <w:tab/>
        <w:t>VARCHAR(50) ,</w:t>
      </w:r>
    </w:p>
    <w:p w14:paraId="055232D4" w14:textId="77777777" w:rsidR="009D255E" w:rsidRPr="00656A15" w:rsidRDefault="00C6628E" w:rsidP="009D255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MatSize</w:t>
      </w:r>
      <w:r w:rsidRPr="00656A15">
        <w:rPr>
          <w:rFonts w:asciiTheme="minorHAnsi" w:hAnsiTheme="minorHAnsi" w:cstheme="minorHAnsi"/>
          <w:bCs/>
          <w:sz w:val="18"/>
          <w:szCs w:val="18"/>
        </w:rPr>
        <w:tab/>
      </w:r>
      <w:r w:rsidRPr="00656A15">
        <w:rPr>
          <w:rFonts w:asciiTheme="minorHAnsi" w:hAnsiTheme="minorHAnsi" w:cstheme="minorHAnsi"/>
          <w:bCs/>
          <w:sz w:val="18"/>
          <w:szCs w:val="18"/>
        </w:rPr>
        <w:tab/>
      </w:r>
      <w:r w:rsidRPr="00656A15">
        <w:rPr>
          <w:rFonts w:asciiTheme="minorHAnsi" w:hAnsiTheme="minorHAnsi" w:cstheme="minorHAnsi"/>
          <w:bCs/>
          <w:sz w:val="18"/>
          <w:szCs w:val="18"/>
        </w:rPr>
        <w:tab/>
        <w:t xml:space="preserve">VARCHAR(50) ,  </w:t>
      </w:r>
    </w:p>
    <w:p w14:paraId="3D74965A" w14:textId="77777777" w:rsidR="00C6628E" w:rsidRPr="00656A15" w:rsidRDefault="009D255E" w:rsidP="009D255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C6628E" w:rsidRPr="00656A15">
        <w:rPr>
          <w:rFonts w:asciiTheme="minorHAnsi" w:hAnsiTheme="minorHAnsi" w:cstheme="minorHAnsi"/>
          <w:bCs/>
          <w:sz w:val="18"/>
          <w:szCs w:val="18"/>
        </w:rPr>
        <w:tab/>
        <w:t xml:space="preserve"> Material</w:t>
      </w:r>
      <w:r w:rsidR="00C6628E" w:rsidRPr="00656A15">
        <w:rPr>
          <w:rFonts w:asciiTheme="minorHAnsi" w:hAnsiTheme="minorHAnsi" w:cstheme="minorHAnsi"/>
          <w:bCs/>
          <w:sz w:val="18"/>
          <w:szCs w:val="18"/>
        </w:rPr>
        <w:tab/>
      </w:r>
      <w:r w:rsidR="00C6628E" w:rsidRPr="00656A15">
        <w:rPr>
          <w:rFonts w:asciiTheme="minorHAnsi" w:hAnsiTheme="minorHAnsi" w:cstheme="minorHAnsi"/>
          <w:bCs/>
          <w:sz w:val="18"/>
          <w:szCs w:val="18"/>
        </w:rPr>
        <w:tab/>
        <w:t>VARCHAR(15) ,</w:t>
      </w:r>
    </w:p>
    <w:p w14:paraId="3CB8E26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9D255E" w:rsidRPr="00656A15">
        <w:rPr>
          <w:rFonts w:asciiTheme="minorHAnsi" w:hAnsiTheme="minorHAnsi" w:cstheme="minorHAnsi"/>
          <w:bCs/>
          <w:sz w:val="18"/>
          <w:szCs w:val="18"/>
        </w:rPr>
        <w:tab/>
      </w:r>
      <w:r w:rsidRPr="00656A15">
        <w:rPr>
          <w:rFonts w:asciiTheme="minorHAnsi" w:hAnsiTheme="minorHAnsi" w:cstheme="minorHAnsi"/>
          <w:bCs/>
          <w:sz w:val="18"/>
          <w:szCs w:val="18"/>
        </w:rPr>
        <w:t xml:space="preserve">  MaterialStandardPrice  NUMERIC(6,2) ,</w:t>
      </w:r>
    </w:p>
    <w:p w14:paraId="1BD2258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9D255E" w:rsidRPr="00656A15">
        <w:rPr>
          <w:rFonts w:asciiTheme="minorHAnsi" w:hAnsiTheme="minorHAnsi" w:cstheme="minorHAnsi"/>
          <w:bCs/>
          <w:sz w:val="18"/>
          <w:szCs w:val="18"/>
        </w:rPr>
        <w:tab/>
        <w:t xml:space="preserve"> </w:t>
      </w:r>
      <w:r w:rsidRPr="00656A15">
        <w:rPr>
          <w:rFonts w:asciiTheme="minorHAnsi" w:hAnsiTheme="minorHAnsi" w:cstheme="minorHAnsi"/>
          <w:bCs/>
          <w:sz w:val="18"/>
          <w:szCs w:val="18"/>
        </w:rPr>
        <w:t>UnitOfMeasure          VARCHAR(15) ,</w:t>
      </w:r>
    </w:p>
    <w:p w14:paraId="67F6173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 xml:space="preserve"> MaterialType</w:t>
      </w:r>
      <w:r w:rsidRPr="00656A15">
        <w:rPr>
          <w:rFonts w:asciiTheme="minorHAnsi" w:hAnsiTheme="minorHAnsi" w:cstheme="minorHAnsi"/>
          <w:bCs/>
          <w:sz w:val="18"/>
          <w:szCs w:val="18"/>
        </w:rPr>
        <w:tab/>
      </w:r>
      <w:r w:rsidRPr="00656A15">
        <w:rPr>
          <w:rFonts w:asciiTheme="minorHAnsi" w:hAnsiTheme="minorHAnsi" w:cstheme="minorHAnsi"/>
          <w:bCs/>
          <w:sz w:val="18"/>
          <w:szCs w:val="18"/>
        </w:rPr>
        <w:tab/>
        <w:t>VARCHAR(50),</w:t>
      </w:r>
    </w:p>
    <w:p w14:paraId="66E55FC9" w14:textId="77777777" w:rsidR="009D255E" w:rsidRPr="00656A15" w:rsidRDefault="00C6628E" w:rsidP="009D255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CONSTRAINT RawMaterial_PK PRIMARY KEY (MaterialID)); </w:t>
      </w:r>
    </w:p>
    <w:p w14:paraId="089894D0" w14:textId="77777777" w:rsidR="00C6628E" w:rsidRPr="00656A15" w:rsidRDefault="00C6628E" w:rsidP="009D255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6091AD87"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Uses_T</w:t>
      </w:r>
    </w:p>
    <w:p w14:paraId="4FBAF633"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F337E6" w:rsidRPr="00656A15">
        <w:rPr>
          <w:rFonts w:asciiTheme="minorHAnsi" w:hAnsiTheme="minorHAnsi" w:cstheme="minorHAnsi"/>
          <w:bCs/>
          <w:sz w:val="18"/>
          <w:szCs w:val="18"/>
        </w:rPr>
        <w:tab/>
      </w:r>
      <w:r w:rsidRPr="00656A15">
        <w:rPr>
          <w:rFonts w:asciiTheme="minorHAnsi" w:hAnsiTheme="minorHAnsi" w:cstheme="minorHAnsi"/>
          <w:bCs/>
          <w:sz w:val="18"/>
          <w:szCs w:val="18"/>
        </w:rPr>
        <w:t xml:space="preserve">  (MaterialID         VARCHAR(12)    NOT NULL,</w:t>
      </w:r>
    </w:p>
    <w:p w14:paraId="5283DA6B" w14:textId="77777777" w:rsidR="00C6628E" w:rsidRPr="00656A15" w:rsidRDefault="00C6628E" w:rsidP="00F337E6">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F337E6" w:rsidRPr="00656A15">
        <w:rPr>
          <w:rFonts w:asciiTheme="minorHAnsi" w:hAnsiTheme="minorHAnsi" w:cstheme="minorHAnsi"/>
          <w:bCs/>
          <w:sz w:val="18"/>
          <w:szCs w:val="18"/>
        </w:rPr>
        <w:tab/>
      </w:r>
      <w:r w:rsidRPr="00656A15">
        <w:rPr>
          <w:rFonts w:asciiTheme="minorHAnsi" w:hAnsiTheme="minorHAnsi" w:cstheme="minorHAnsi"/>
          <w:bCs/>
          <w:sz w:val="18"/>
          <w:szCs w:val="18"/>
        </w:rPr>
        <w:t xml:space="preserve">   ProductID          NUMERIC(4)      NOT NULL,</w:t>
      </w:r>
    </w:p>
    <w:p w14:paraId="275F172F" w14:textId="77777777" w:rsidR="00C6628E" w:rsidRPr="00656A15" w:rsidRDefault="00C6628E" w:rsidP="00F337E6">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F337E6" w:rsidRPr="00656A15">
        <w:rPr>
          <w:rFonts w:asciiTheme="minorHAnsi" w:hAnsiTheme="minorHAnsi" w:cstheme="minorHAnsi"/>
          <w:bCs/>
          <w:sz w:val="18"/>
          <w:szCs w:val="18"/>
        </w:rPr>
        <w:tab/>
      </w:r>
      <w:r w:rsidRPr="00656A15">
        <w:rPr>
          <w:rFonts w:asciiTheme="minorHAnsi" w:hAnsiTheme="minorHAnsi" w:cstheme="minorHAnsi"/>
          <w:bCs/>
          <w:sz w:val="18"/>
          <w:szCs w:val="18"/>
        </w:rPr>
        <w:t xml:space="preserve">   QuantityRequired   NUMERIC(5)              ,</w:t>
      </w:r>
    </w:p>
    <w:p w14:paraId="06093786"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CONSTRAINT Uses_PK PRIMARY KEY (ProductID, MaterialID),  </w:t>
      </w:r>
    </w:p>
    <w:p w14:paraId="2AA3D42A" w14:textId="77777777" w:rsidR="00C6628E" w:rsidRPr="00656A15" w:rsidRDefault="00C6628E" w:rsidP="009D255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Uses_FK1 FOREIGN KEY (ProductID) REFERENCES Product_T(ProductID),</w:t>
      </w:r>
    </w:p>
    <w:p w14:paraId="6A0F29D8" w14:textId="77777777" w:rsidR="00C6628E" w:rsidRPr="00656A15" w:rsidRDefault="00C6628E" w:rsidP="009D255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Uses_FK2 FOREIGN KEY (MaterialID)</w:t>
      </w:r>
      <w:r w:rsidR="009D255E" w:rsidRPr="00656A15">
        <w:rPr>
          <w:rFonts w:asciiTheme="minorHAnsi" w:hAnsiTheme="minorHAnsi" w:cstheme="minorHAnsi"/>
          <w:bCs/>
          <w:sz w:val="18"/>
          <w:szCs w:val="18"/>
        </w:rPr>
        <w:t xml:space="preserve"> </w:t>
      </w:r>
      <w:r w:rsidRPr="00656A15">
        <w:rPr>
          <w:rFonts w:asciiTheme="minorHAnsi" w:hAnsiTheme="minorHAnsi" w:cstheme="minorHAnsi"/>
          <w:bCs/>
          <w:sz w:val="18"/>
          <w:szCs w:val="18"/>
        </w:rPr>
        <w:t>REFERENCES RawMaterial_T(MaterialID));</w:t>
      </w:r>
    </w:p>
    <w:p w14:paraId="62C53475"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427A6969"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CREATE TABLE Supplies_T</w:t>
      </w:r>
    </w:p>
    <w:p w14:paraId="6D2AB31D"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ab/>
        <w:t>(VendorID           NUMERIC(4)         NOT NULL,</w:t>
      </w:r>
    </w:p>
    <w:p w14:paraId="1A2654CD"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9D255E" w:rsidRPr="00656A15">
        <w:rPr>
          <w:rFonts w:asciiTheme="minorHAnsi" w:hAnsiTheme="minorHAnsi" w:cstheme="minorHAnsi"/>
          <w:bCs/>
          <w:sz w:val="18"/>
          <w:szCs w:val="18"/>
        </w:rPr>
        <w:tab/>
      </w:r>
      <w:r w:rsidRPr="00656A15">
        <w:rPr>
          <w:rFonts w:asciiTheme="minorHAnsi" w:hAnsiTheme="minorHAnsi" w:cstheme="minorHAnsi"/>
          <w:bCs/>
          <w:sz w:val="18"/>
          <w:szCs w:val="18"/>
        </w:rPr>
        <w:t xml:space="preserve"> MaterialID         VARCHAR(12)       NOT NULL,</w:t>
      </w:r>
    </w:p>
    <w:p w14:paraId="4B8FFA4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 xml:space="preserve">        </w:t>
      </w:r>
      <w:r w:rsidR="009D255E" w:rsidRPr="00656A15">
        <w:rPr>
          <w:rFonts w:asciiTheme="minorHAnsi" w:hAnsiTheme="minorHAnsi" w:cstheme="minorHAnsi"/>
          <w:bCs/>
          <w:sz w:val="18"/>
          <w:szCs w:val="18"/>
        </w:rPr>
        <w:tab/>
      </w:r>
      <w:r w:rsidRPr="00656A15">
        <w:rPr>
          <w:rFonts w:asciiTheme="minorHAnsi" w:hAnsiTheme="minorHAnsi" w:cstheme="minorHAnsi"/>
          <w:bCs/>
          <w:sz w:val="18"/>
          <w:szCs w:val="18"/>
        </w:rPr>
        <w:t xml:space="preserve"> SupplyUnitPrice    NUMERIC(6,2)   ,              </w:t>
      </w:r>
    </w:p>
    <w:p w14:paraId="6D81BD1A"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Supplies_PK PRIMARY KEY (VendorID, MaterialID),</w:t>
      </w:r>
    </w:p>
    <w:p w14:paraId="25406E95" w14:textId="77777777" w:rsidR="00C6628E" w:rsidRPr="00656A15" w:rsidRDefault="00C6628E" w:rsidP="009D255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CONSTRAINT Supplies_FK1 FOREIGN KEY (MaterialID) REFERENCES RawMaterial_T(MaterialID),</w:t>
      </w:r>
    </w:p>
    <w:p w14:paraId="33DEFF67" w14:textId="77777777" w:rsidR="00B941ED" w:rsidRPr="00656A15" w:rsidRDefault="00C6628E" w:rsidP="009D255E">
      <w:pPr>
        <w:autoSpaceDE w:val="0"/>
        <w:autoSpaceDN w:val="0"/>
        <w:adjustRightInd w:val="0"/>
        <w:rPr>
          <w:rFonts w:asciiTheme="minorHAnsi" w:hAnsiTheme="minorHAnsi" w:cstheme="minorHAnsi"/>
          <w:bCs/>
          <w:sz w:val="20"/>
          <w:szCs w:val="20"/>
        </w:rPr>
      </w:pPr>
      <w:r w:rsidRPr="00656A15">
        <w:rPr>
          <w:rFonts w:asciiTheme="minorHAnsi" w:hAnsiTheme="minorHAnsi" w:cstheme="minorHAnsi"/>
          <w:bCs/>
          <w:sz w:val="18"/>
          <w:szCs w:val="18"/>
        </w:rPr>
        <w:t>CONSTRAINT Supplies_FK2 FOREIGN KEY (VendorID) REFERENCES Vendor_T(VendorID));</w:t>
      </w:r>
      <w:r w:rsidR="00B941ED" w:rsidRPr="00656A15">
        <w:rPr>
          <w:rFonts w:asciiTheme="minorHAnsi" w:hAnsiTheme="minorHAnsi" w:cstheme="minorHAnsi"/>
          <w:bCs/>
          <w:sz w:val="18"/>
          <w:szCs w:val="18"/>
        </w:rPr>
        <w:t>;</w:t>
      </w:r>
    </w:p>
    <w:p w14:paraId="0CF8F1E1" w14:textId="77777777" w:rsidR="00C6628E" w:rsidRPr="00656A15" w:rsidRDefault="00C6628E" w:rsidP="00C6628E">
      <w:pPr>
        <w:autoSpaceDE w:val="0"/>
        <w:autoSpaceDN w:val="0"/>
        <w:adjustRightInd w:val="0"/>
        <w:rPr>
          <w:rFonts w:asciiTheme="minorHAnsi" w:hAnsiTheme="minorHAnsi" w:cstheme="minorHAnsi"/>
          <w:bCs/>
          <w:sz w:val="18"/>
          <w:szCs w:val="18"/>
        </w:rPr>
      </w:pPr>
      <w:r w:rsidRPr="00656A15">
        <w:rPr>
          <w:rFonts w:asciiTheme="minorHAnsi" w:hAnsiTheme="minorHAnsi" w:cstheme="minorHAnsi"/>
          <w:bCs/>
          <w:sz w:val="18"/>
          <w:szCs w:val="18"/>
        </w:rPr>
        <w:t>-------------------------------------------------------------------------------------------------------------------------------------------------------------------</w:t>
      </w:r>
    </w:p>
    <w:p w14:paraId="456407F3" w14:textId="77777777" w:rsidR="006850A9" w:rsidRPr="00656A15" w:rsidRDefault="006850A9" w:rsidP="00586178">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Fonts w:asciiTheme="majorBidi" w:hAnsiTheme="majorBidi" w:cstheme="majorBidi"/>
          <w:sz w:val="20"/>
          <w:szCs w:val="20"/>
        </w:rPr>
      </w:pPr>
      <w:r w:rsidRPr="00656A15">
        <w:rPr>
          <w:b/>
          <w:bCs/>
          <w:sz w:val="28"/>
          <w:szCs w:val="28"/>
          <w:lang w:val="en-US"/>
        </w:rPr>
        <w:t>Exercises</w:t>
      </w:r>
    </w:p>
    <w:p w14:paraId="2991CC7F" w14:textId="77777777" w:rsidR="006850A9" w:rsidRPr="00656A15" w:rsidRDefault="006850A9" w:rsidP="006850A9">
      <w:pPr>
        <w:shd w:val="clear" w:color="auto" w:fill="FFFFFF"/>
        <w:spacing w:line="360" w:lineRule="auto"/>
        <w:ind w:right="240"/>
        <w:textAlignment w:val="baseline"/>
        <w:rPr>
          <w:rFonts w:asciiTheme="majorBidi" w:hAnsiTheme="majorBidi" w:cstheme="majorBidi"/>
          <w:sz w:val="20"/>
          <w:szCs w:val="20"/>
        </w:rPr>
      </w:pPr>
      <w:r w:rsidRPr="00656A15">
        <w:rPr>
          <w:rFonts w:asciiTheme="majorBidi" w:hAnsiTheme="majorBidi" w:cstheme="majorBidi"/>
          <w:sz w:val="20"/>
          <w:szCs w:val="20"/>
        </w:rPr>
        <w:t>Load your database with the Pine Valley Furniture Company data and run the following queries:</w:t>
      </w:r>
    </w:p>
    <w:p w14:paraId="595EE818" w14:textId="77777777" w:rsidR="00C3655C" w:rsidRPr="00656A15" w:rsidRDefault="00C3655C" w:rsidP="00C3655C">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656A15">
        <w:rPr>
          <w:rFonts w:asciiTheme="majorBidi" w:hAnsiTheme="majorBidi" w:cstheme="majorBidi"/>
          <w:sz w:val="20"/>
          <w:szCs w:val="20"/>
        </w:rPr>
        <w:t>Show customers ID and name for all the customers who have ordered both product IDs 3 and 4 on the same order.</w:t>
      </w:r>
    </w:p>
    <w:p w14:paraId="28FAD742" w14:textId="77777777" w:rsidR="000A7155" w:rsidRPr="00656A15" w:rsidRDefault="000A7155" w:rsidP="00C3655C">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656A15">
        <w:rPr>
          <w:rFonts w:asciiTheme="majorBidi" w:hAnsiTheme="majorBidi" w:cstheme="majorBidi"/>
          <w:sz w:val="20"/>
          <w:szCs w:val="20"/>
        </w:rPr>
        <w:t>Produce a list of all products</w:t>
      </w:r>
      <w:r w:rsidR="006C0249" w:rsidRPr="00656A15">
        <w:rPr>
          <w:rFonts w:asciiTheme="majorBidi" w:hAnsiTheme="majorBidi" w:cstheme="majorBidi"/>
          <w:sz w:val="20"/>
          <w:szCs w:val="20"/>
        </w:rPr>
        <w:t xml:space="preserve"> (product description)</w:t>
      </w:r>
      <w:r w:rsidRPr="00656A15">
        <w:rPr>
          <w:rFonts w:asciiTheme="majorBidi" w:hAnsiTheme="majorBidi" w:cstheme="majorBidi"/>
          <w:sz w:val="20"/>
          <w:szCs w:val="20"/>
        </w:rPr>
        <w:t xml:space="preserve"> and the number of times each product has been ordered.</w:t>
      </w:r>
    </w:p>
    <w:p w14:paraId="3A20C017" w14:textId="77777777" w:rsidR="000A7155" w:rsidRPr="00656A15" w:rsidRDefault="00A74A48" w:rsidP="00C3655C">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656A15">
        <w:rPr>
          <w:rFonts w:asciiTheme="majorBidi" w:hAnsiTheme="majorBidi" w:cstheme="majorBidi"/>
          <w:sz w:val="20"/>
          <w:szCs w:val="20"/>
        </w:rPr>
        <w:t>List the salesperson who has sold the most computer desks.</w:t>
      </w:r>
    </w:p>
    <w:p w14:paraId="15760647" w14:textId="77777777" w:rsidR="00A74A48" w:rsidRPr="00656A15" w:rsidRDefault="006E3FF0" w:rsidP="00C3655C">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656A15">
        <w:rPr>
          <w:rFonts w:asciiTheme="majorBidi" w:hAnsiTheme="majorBidi" w:cstheme="majorBidi"/>
          <w:sz w:val="20"/>
          <w:szCs w:val="20"/>
        </w:rPr>
        <w:t>List the product ID and the total amount ordered of that product by the customer who has bought the most of that product.</w:t>
      </w:r>
    </w:p>
    <w:p w14:paraId="6BDB960D" w14:textId="77777777" w:rsidR="002922C4" w:rsidRPr="00656A15" w:rsidRDefault="002922C4" w:rsidP="00C3655C">
      <w:pPr>
        <w:shd w:val="clear" w:color="auto" w:fill="FFFFFF"/>
        <w:ind w:right="240"/>
        <w:textAlignment w:val="baseline"/>
        <w:rPr>
          <w:rFonts w:asciiTheme="minorHAnsi" w:hAnsiTheme="minorHAnsi" w:cstheme="minorHAnsi"/>
          <w:sz w:val="20"/>
          <w:szCs w:val="20"/>
        </w:rPr>
      </w:pPr>
    </w:p>
    <w:p w14:paraId="62185CC4" w14:textId="77777777" w:rsidR="00C3655C" w:rsidRPr="00656A15" w:rsidRDefault="00C3655C" w:rsidP="006850A9">
      <w:pPr>
        <w:shd w:val="clear" w:color="auto" w:fill="FFFFFF"/>
        <w:spacing w:line="360" w:lineRule="auto"/>
        <w:ind w:right="240"/>
        <w:textAlignment w:val="baseline"/>
        <w:rPr>
          <w:rFonts w:asciiTheme="majorBidi" w:hAnsiTheme="majorBidi" w:cstheme="majorBidi"/>
          <w:sz w:val="20"/>
          <w:szCs w:val="20"/>
        </w:rPr>
      </w:pPr>
    </w:p>
    <w:p w14:paraId="5BABC8B5" w14:textId="77777777" w:rsidR="002922C4" w:rsidRPr="00656A15" w:rsidRDefault="002922C4" w:rsidP="006850A9">
      <w:pPr>
        <w:shd w:val="clear" w:color="auto" w:fill="FFFFFF"/>
        <w:spacing w:line="360" w:lineRule="auto"/>
        <w:ind w:right="240"/>
        <w:textAlignment w:val="baseline"/>
        <w:rPr>
          <w:rFonts w:asciiTheme="majorBidi" w:hAnsiTheme="majorBidi" w:cstheme="majorBidi"/>
          <w:sz w:val="20"/>
          <w:szCs w:val="20"/>
        </w:rPr>
      </w:pPr>
    </w:p>
    <w:p w14:paraId="683FAB1B" w14:textId="77777777" w:rsidR="00C3655C" w:rsidRPr="00656A15" w:rsidRDefault="00C3655C" w:rsidP="006850A9">
      <w:pPr>
        <w:shd w:val="clear" w:color="auto" w:fill="FFFFFF"/>
        <w:spacing w:line="360" w:lineRule="auto"/>
        <w:ind w:right="240"/>
        <w:textAlignment w:val="baseline"/>
        <w:rPr>
          <w:rFonts w:asciiTheme="majorBidi" w:hAnsiTheme="majorBidi" w:cstheme="majorBidi"/>
          <w:sz w:val="20"/>
          <w:szCs w:val="20"/>
        </w:rPr>
      </w:pPr>
    </w:p>
    <w:p w14:paraId="6D942577" w14:textId="77777777" w:rsidR="00C3655C" w:rsidRPr="00656A15" w:rsidRDefault="00C3655C" w:rsidP="006850A9">
      <w:pPr>
        <w:shd w:val="clear" w:color="auto" w:fill="FFFFFF"/>
        <w:spacing w:line="360" w:lineRule="auto"/>
        <w:ind w:right="240"/>
        <w:textAlignment w:val="baseline"/>
        <w:rPr>
          <w:rFonts w:asciiTheme="majorBidi" w:hAnsiTheme="majorBidi" w:cstheme="majorBidi"/>
          <w:sz w:val="20"/>
          <w:szCs w:val="20"/>
        </w:rPr>
      </w:pPr>
    </w:p>
    <w:sectPr w:rsidR="00C3655C" w:rsidRPr="00656A15" w:rsidSect="00586178">
      <w:headerReference w:type="default" r:id="rId9"/>
      <w:footerReference w:type="default" r:id="rId10"/>
      <w:pgSz w:w="11906" w:h="16838"/>
      <w:pgMar w:top="1191"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5A557" w14:textId="77777777" w:rsidR="0057552A" w:rsidRDefault="0057552A" w:rsidP="00446616">
      <w:r>
        <w:separator/>
      </w:r>
    </w:p>
  </w:endnote>
  <w:endnote w:type="continuationSeparator" w:id="0">
    <w:p w14:paraId="11DEC1B4" w14:textId="77777777" w:rsidR="0057552A" w:rsidRDefault="0057552A" w:rsidP="0044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 Times Bold">
    <w:altName w:val="Cambria"/>
    <w:panose1 w:val="00000000000000000000"/>
    <w:charset w:val="00"/>
    <w:family w:val="auto"/>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7FC9B" w14:textId="77777777" w:rsidR="00446616" w:rsidRPr="00F02798" w:rsidRDefault="00446616" w:rsidP="00476FF3">
    <w:pPr>
      <w:pStyle w:val="Footer"/>
      <w:jc w:val="center"/>
      <w:rPr>
        <w:sz w:val="18"/>
        <w:szCs w:val="18"/>
      </w:rPr>
    </w:pPr>
    <w:r w:rsidRPr="00F02798">
      <w:rPr>
        <w:rFonts w:ascii="Comic Sans MS" w:hAnsi="Comic Sans MS"/>
        <w:sz w:val="18"/>
        <w:szCs w:val="18"/>
        <w:lang w:val="en-US"/>
      </w:rPr>
      <w:t xml:space="preserve">Page </w:t>
    </w:r>
    <w:r w:rsidR="00C06F2D"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PAGE </w:instrText>
    </w:r>
    <w:r w:rsidR="00C06F2D" w:rsidRPr="00F02798">
      <w:rPr>
        <w:rFonts w:ascii="Comic Sans MS" w:hAnsi="Comic Sans MS"/>
        <w:sz w:val="18"/>
        <w:szCs w:val="18"/>
        <w:lang w:val="en-US"/>
      </w:rPr>
      <w:fldChar w:fldCharType="separate"/>
    </w:r>
    <w:r w:rsidR="0034202F">
      <w:rPr>
        <w:rFonts w:ascii="Comic Sans MS" w:hAnsi="Comic Sans MS"/>
        <w:noProof/>
        <w:sz w:val="18"/>
        <w:szCs w:val="18"/>
        <w:lang w:val="en-US"/>
      </w:rPr>
      <w:t>1</w:t>
    </w:r>
    <w:r w:rsidR="00C06F2D" w:rsidRPr="00F02798">
      <w:rPr>
        <w:rFonts w:ascii="Comic Sans MS" w:hAnsi="Comic Sans MS"/>
        <w:sz w:val="18"/>
        <w:szCs w:val="18"/>
        <w:lang w:val="en-US"/>
      </w:rPr>
      <w:fldChar w:fldCharType="end"/>
    </w:r>
    <w:r w:rsidRPr="00F02798">
      <w:rPr>
        <w:rFonts w:ascii="Comic Sans MS" w:hAnsi="Comic Sans MS"/>
        <w:sz w:val="18"/>
        <w:szCs w:val="18"/>
        <w:lang w:val="en-US"/>
      </w:rPr>
      <w:t xml:space="preserve"> of </w:t>
    </w:r>
    <w:r w:rsidR="00C06F2D"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NUMPAGES </w:instrText>
    </w:r>
    <w:r w:rsidR="00C06F2D" w:rsidRPr="00F02798">
      <w:rPr>
        <w:rFonts w:ascii="Comic Sans MS" w:hAnsi="Comic Sans MS"/>
        <w:sz w:val="18"/>
        <w:szCs w:val="18"/>
        <w:lang w:val="en-US"/>
      </w:rPr>
      <w:fldChar w:fldCharType="separate"/>
    </w:r>
    <w:r w:rsidR="0034202F">
      <w:rPr>
        <w:rFonts w:ascii="Comic Sans MS" w:hAnsi="Comic Sans MS"/>
        <w:noProof/>
        <w:sz w:val="18"/>
        <w:szCs w:val="18"/>
        <w:lang w:val="en-US"/>
      </w:rPr>
      <w:t>3</w:t>
    </w:r>
    <w:r w:rsidR="00C06F2D" w:rsidRPr="00F02798">
      <w:rPr>
        <w:rFonts w:ascii="Comic Sans MS" w:hAnsi="Comic Sans MS"/>
        <w:sz w:val="18"/>
        <w:szCs w:val="18"/>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63BA7" w14:textId="77777777" w:rsidR="0057552A" w:rsidRDefault="0057552A" w:rsidP="00446616">
      <w:r>
        <w:separator/>
      </w:r>
    </w:p>
  </w:footnote>
  <w:footnote w:type="continuationSeparator" w:id="0">
    <w:p w14:paraId="3098A3B5" w14:textId="77777777" w:rsidR="0057552A" w:rsidRDefault="0057552A" w:rsidP="004466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8B2B6" w14:textId="77777777" w:rsidR="00446616" w:rsidRPr="009B0DE3" w:rsidRDefault="009B0DE3" w:rsidP="009B0DE3">
    <w:pPr>
      <w:pStyle w:val="Header"/>
    </w:pPr>
    <w:r>
      <w:rPr>
        <w:rFonts w:ascii="Comic Sans MS" w:hAnsi="Comic Sans MS"/>
        <w:sz w:val="20"/>
        <w:szCs w:val="20"/>
        <w:lang w:val="en-US"/>
      </w:rPr>
      <w:t>Database Fundamentals (</w:t>
    </w:r>
    <w:r w:rsidRPr="00B941ED">
      <w:rPr>
        <w:rFonts w:ascii="Comic Sans MS" w:hAnsi="Comic Sans MS"/>
        <w:sz w:val="20"/>
        <w:szCs w:val="20"/>
        <w:lang w:val="en-US"/>
      </w:rPr>
      <w:t>31271</w:t>
    </w:r>
    <w:r>
      <w:rPr>
        <w:rFonts w:ascii="Comic Sans MS" w:hAnsi="Comic Sans MS"/>
        <w:sz w:val="20"/>
        <w:szCs w:val="20"/>
        <w:lang w:val="en-US"/>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501"/>
    <w:multiLevelType w:val="hybridMultilevel"/>
    <w:tmpl w:val="EF040B50"/>
    <w:lvl w:ilvl="0" w:tplc="57466DC4">
      <w:start w:val="1"/>
      <w:numFmt w:val="decimal"/>
      <w:lvlText w:val="%1-"/>
      <w:lvlJc w:val="left"/>
      <w:pPr>
        <w:ind w:left="720" w:hanging="360"/>
      </w:pPr>
      <w:rPr>
        <w:rFonts w:ascii="inherit" w:eastAsia="Times New Roman" w:hAnsi="inheri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4369A"/>
    <w:multiLevelType w:val="hybridMultilevel"/>
    <w:tmpl w:val="C9705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429C2"/>
    <w:multiLevelType w:val="hybridMultilevel"/>
    <w:tmpl w:val="84A4F548"/>
    <w:lvl w:ilvl="0" w:tplc="6C9E659E">
      <w:start w:val="1"/>
      <w:numFmt w:val="decimal"/>
      <w:lvlText w:val="%1-"/>
      <w:lvlJc w:val="left"/>
      <w:pPr>
        <w:ind w:left="420" w:hanging="360"/>
      </w:pPr>
      <w:rPr>
        <w:rFonts w:ascii="Times New Roman" w:hAnsi="Times New Roman" w:cs="Times New Roman" w:hint="default"/>
        <w:color w:val="auto"/>
        <w:sz w:val="20"/>
        <w:szCs w:val="16"/>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2C6B2E36"/>
    <w:multiLevelType w:val="hybridMultilevel"/>
    <w:tmpl w:val="0B9E2E2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nsid w:val="3A005737"/>
    <w:multiLevelType w:val="multilevel"/>
    <w:tmpl w:val="5A480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7079F"/>
    <w:multiLevelType w:val="hybridMultilevel"/>
    <w:tmpl w:val="14960094"/>
    <w:lvl w:ilvl="0" w:tplc="7A90700E">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6">
    <w:nsid w:val="3F3E7AEF"/>
    <w:multiLevelType w:val="hybridMultilevel"/>
    <w:tmpl w:val="22BE2816"/>
    <w:lvl w:ilvl="0" w:tplc="0D3E7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A1DFC"/>
    <w:multiLevelType w:val="hybridMultilevel"/>
    <w:tmpl w:val="D4E28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721EF4"/>
    <w:multiLevelType w:val="singleLevel"/>
    <w:tmpl w:val="364C7D54"/>
    <w:lvl w:ilvl="0">
      <w:start w:val="1"/>
      <w:numFmt w:val="lowerLetter"/>
      <w:lvlText w:val="%1."/>
      <w:lvlJc w:val="left"/>
      <w:pPr>
        <w:tabs>
          <w:tab w:val="num" w:pos="1440"/>
        </w:tabs>
        <w:ind w:left="1440" w:hanging="720"/>
      </w:pPr>
      <w:rPr>
        <w:rFonts w:hint="default"/>
      </w:rPr>
    </w:lvl>
  </w:abstractNum>
  <w:abstractNum w:abstractNumId="9">
    <w:nsid w:val="5C917FC6"/>
    <w:multiLevelType w:val="hybridMultilevel"/>
    <w:tmpl w:val="4C969E44"/>
    <w:lvl w:ilvl="0" w:tplc="DBCA6F4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B38104C"/>
    <w:multiLevelType w:val="hybridMultilevel"/>
    <w:tmpl w:val="B394A696"/>
    <w:lvl w:ilvl="0" w:tplc="8C7CF552">
      <w:start w:val="3"/>
      <w:numFmt w:val="decimal"/>
      <w:lvlText w:val="%1."/>
      <w:lvlJc w:val="lef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1">
    <w:nsid w:val="7EC3412A"/>
    <w:multiLevelType w:val="multilevel"/>
    <w:tmpl w:val="49B03D5C"/>
    <w:lvl w:ilvl="0">
      <w:start w:val="1"/>
      <w:numFmt w:val="decimal"/>
      <w:lvlText w:val="%1."/>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260" w:hanging="18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160" w:hanging="1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060" w:hanging="180"/>
      </w:pPr>
      <w:rPr>
        <w:rFonts w:hint="default"/>
      </w:rPr>
    </w:lvl>
  </w:abstractNum>
  <w:abstractNum w:abstractNumId="12">
    <w:nsid w:val="7FCE47EC"/>
    <w:multiLevelType w:val="hybridMultilevel"/>
    <w:tmpl w:val="096CD4E2"/>
    <w:lvl w:ilvl="0" w:tplc="69CE8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1"/>
  </w:num>
  <w:num w:numId="5">
    <w:abstractNumId w:val="10"/>
  </w:num>
  <w:num w:numId="6">
    <w:abstractNumId w:val="4"/>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6616"/>
    <w:rsid w:val="00054261"/>
    <w:rsid w:val="00073551"/>
    <w:rsid w:val="000852C3"/>
    <w:rsid w:val="000A7155"/>
    <w:rsid w:val="000C6FBF"/>
    <w:rsid w:val="000F67FC"/>
    <w:rsid w:val="0010680F"/>
    <w:rsid w:val="001137E1"/>
    <w:rsid w:val="00126B66"/>
    <w:rsid w:val="001465A2"/>
    <w:rsid w:val="0019468B"/>
    <w:rsid w:val="001D7973"/>
    <w:rsid w:val="001F06BA"/>
    <w:rsid w:val="001F2C2F"/>
    <w:rsid w:val="00260CCD"/>
    <w:rsid w:val="002922C4"/>
    <w:rsid w:val="002966DA"/>
    <w:rsid w:val="002D5742"/>
    <w:rsid w:val="002E4B74"/>
    <w:rsid w:val="002F0827"/>
    <w:rsid w:val="002F1CF1"/>
    <w:rsid w:val="0034202F"/>
    <w:rsid w:val="00342867"/>
    <w:rsid w:val="00371767"/>
    <w:rsid w:val="00376791"/>
    <w:rsid w:val="003A0999"/>
    <w:rsid w:val="003A777F"/>
    <w:rsid w:val="003B2A15"/>
    <w:rsid w:val="003B56CC"/>
    <w:rsid w:val="003C3FED"/>
    <w:rsid w:val="00421D56"/>
    <w:rsid w:val="00446616"/>
    <w:rsid w:val="0046436C"/>
    <w:rsid w:val="00467AD2"/>
    <w:rsid w:val="00476FF3"/>
    <w:rsid w:val="004B6732"/>
    <w:rsid w:val="0051352E"/>
    <w:rsid w:val="005464F3"/>
    <w:rsid w:val="0057552A"/>
    <w:rsid w:val="00586178"/>
    <w:rsid w:val="00656A15"/>
    <w:rsid w:val="006850A9"/>
    <w:rsid w:val="006C0249"/>
    <w:rsid w:val="006C7B55"/>
    <w:rsid w:val="006D6C38"/>
    <w:rsid w:val="006E3FF0"/>
    <w:rsid w:val="00756F50"/>
    <w:rsid w:val="008316E6"/>
    <w:rsid w:val="008871F1"/>
    <w:rsid w:val="008927FE"/>
    <w:rsid w:val="00895BB7"/>
    <w:rsid w:val="008C7527"/>
    <w:rsid w:val="00943A2F"/>
    <w:rsid w:val="0096655A"/>
    <w:rsid w:val="009B0DE3"/>
    <w:rsid w:val="009D255E"/>
    <w:rsid w:val="009F5415"/>
    <w:rsid w:val="00A27507"/>
    <w:rsid w:val="00A4191E"/>
    <w:rsid w:val="00A47FEB"/>
    <w:rsid w:val="00A74A48"/>
    <w:rsid w:val="00A76BAE"/>
    <w:rsid w:val="00A85FBA"/>
    <w:rsid w:val="00AA446C"/>
    <w:rsid w:val="00AB1B36"/>
    <w:rsid w:val="00AD457F"/>
    <w:rsid w:val="00AE47D7"/>
    <w:rsid w:val="00B43AAF"/>
    <w:rsid w:val="00B77204"/>
    <w:rsid w:val="00B941ED"/>
    <w:rsid w:val="00BA4008"/>
    <w:rsid w:val="00C06F2D"/>
    <w:rsid w:val="00C3655C"/>
    <w:rsid w:val="00C5081C"/>
    <w:rsid w:val="00C6628E"/>
    <w:rsid w:val="00C82E20"/>
    <w:rsid w:val="00C85713"/>
    <w:rsid w:val="00C95E17"/>
    <w:rsid w:val="00CF07D5"/>
    <w:rsid w:val="00D565BE"/>
    <w:rsid w:val="00D93A64"/>
    <w:rsid w:val="00DB145E"/>
    <w:rsid w:val="00DC5EF0"/>
    <w:rsid w:val="00DC6889"/>
    <w:rsid w:val="00E17314"/>
    <w:rsid w:val="00E76391"/>
    <w:rsid w:val="00ED03D3"/>
    <w:rsid w:val="00EE4293"/>
    <w:rsid w:val="00EF7795"/>
    <w:rsid w:val="00F02798"/>
    <w:rsid w:val="00F100D8"/>
    <w:rsid w:val="00F13DAB"/>
    <w:rsid w:val="00F1586C"/>
    <w:rsid w:val="00F223BB"/>
    <w:rsid w:val="00F23C14"/>
    <w:rsid w:val="00F245B8"/>
    <w:rsid w:val="00F337E6"/>
    <w:rsid w:val="00FA239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4B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60493">
      <w:bodyDiv w:val="1"/>
      <w:marLeft w:val="0"/>
      <w:marRight w:val="0"/>
      <w:marTop w:val="0"/>
      <w:marBottom w:val="0"/>
      <w:divBdr>
        <w:top w:val="none" w:sz="0" w:space="0" w:color="auto"/>
        <w:left w:val="none" w:sz="0" w:space="0" w:color="auto"/>
        <w:bottom w:val="none" w:sz="0" w:space="0" w:color="auto"/>
        <w:right w:val="none" w:sz="0" w:space="0" w:color="auto"/>
      </w:divBdr>
    </w:div>
    <w:div w:id="1130855910">
      <w:bodyDiv w:val="1"/>
      <w:marLeft w:val="0"/>
      <w:marRight w:val="0"/>
      <w:marTop w:val="0"/>
      <w:marBottom w:val="0"/>
      <w:divBdr>
        <w:top w:val="none" w:sz="0" w:space="0" w:color="auto"/>
        <w:left w:val="none" w:sz="0" w:space="0" w:color="auto"/>
        <w:bottom w:val="none" w:sz="0" w:space="0" w:color="auto"/>
        <w:right w:val="none" w:sz="0" w:space="0" w:color="auto"/>
      </w:divBdr>
    </w:div>
    <w:div w:id="1496457881">
      <w:bodyDiv w:val="1"/>
      <w:marLeft w:val="0"/>
      <w:marRight w:val="0"/>
      <w:marTop w:val="0"/>
      <w:marBottom w:val="0"/>
      <w:divBdr>
        <w:top w:val="none" w:sz="0" w:space="0" w:color="auto"/>
        <w:left w:val="none" w:sz="0" w:space="0" w:color="auto"/>
        <w:bottom w:val="none" w:sz="0" w:space="0" w:color="auto"/>
        <w:right w:val="none" w:sz="0" w:space="0" w:color="auto"/>
      </w:divBdr>
      <w:divsChild>
        <w:div w:id="72360124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2433</Words>
  <Characters>13870</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Faculty of Engineering &amp; IT</Company>
  <LinksUpToDate>false</LinksUpToDate>
  <CharactersWithSpaces>16271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 Behbood</dc:creator>
  <cp:lastModifiedBy>Alireza Ahadi</cp:lastModifiedBy>
  <cp:revision>5</cp:revision>
  <cp:lastPrinted>2015-07-31T08:22:00Z</cp:lastPrinted>
  <dcterms:created xsi:type="dcterms:W3CDTF">2015-08-16T01:19:00Z</dcterms:created>
  <dcterms:modified xsi:type="dcterms:W3CDTF">2016-09-04T13:57:00Z</dcterms:modified>
</cp:coreProperties>
</file>