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Snowflake 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History --- &gt;history ---query /profile  --snowflake  ---&gt;  14 days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Account usage ⇒   365 days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Cloud service layer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of the query is stored in result cache 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Query Result →  identical queries→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select →</w:t>
      </w:r>
      <w:r w:rsidDel="00000000" w:rsidR="00000000" w:rsidRPr="00000000">
        <w:rPr>
          <w:rtl w:val="0"/>
        </w:rPr>
        <w:t xml:space="preserve">  result cache =24 hrs =rerun==&gt; 31 days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-- retention → db-sche-table   ⇒  time travel ⇒ enable query --table in past =&gt; 10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Soc  compliance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Windows AD :  psno :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1m  ---      100 mp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Male /female  ⇒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Clustering key 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 aaa 6000 male  10 mumbai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Mp1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6000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OLTP                   DW                                OLAP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Dw on cloud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Data engineering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hdfs/hive/spark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OLAP :     analysis                      reporting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Microstrategy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Cognos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OBIEE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SSAS/SSRS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Azure synapse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Qlik sense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powerBI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vizualization  :   BI  tools /reporting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 modelling  / reporting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Business domain ⇒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OLTP    -current     staging table     ODS             DW history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Dimensional modelling  ⇒    dim table /fact tables ===&gt; DW ==RDB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==================OLAP===========================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Dimensional modelling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RDB </w:t>
      </w:r>
      <w:r w:rsidDel="00000000" w:rsidR="00000000" w:rsidRPr="00000000">
        <w:rPr>
          <w:rtl w:val="0"/>
        </w:rPr>
        <w:t xml:space="preserve">&gt;======odbc sql ==========&gt; Physical view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      Business view  ==  native sql   ===&gt; reports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ROLAP  :   Live  data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RDB ======odbc sql ==========&gt; Physical view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Business view  ==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rtl w:val="0"/>
        </w:rPr>
        <w:t xml:space="preserve">   Dimension model</w:t>
      </w:r>
      <w:r w:rsidDel="00000000" w:rsidR="00000000" w:rsidRPr="00000000">
        <w:rPr>
          <w:rtl w:val="0"/>
        </w:rPr>
        <w:t xml:space="preserve">  (cube) =MDX= report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MOLAP ⇒   no live /  olap operations → drill up /slice/dice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RDB ======odbc sql ==========&gt; Physical view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                      Business view  ==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Dimension model</w:t>
      </w:r>
      <w:r w:rsidDel="00000000" w:rsidR="00000000" w:rsidRPr="00000000">
        <w:rPr>
          <w:rtl w:val="0"/>
        </w:rPr>
        <w:t xml:space="preserve">  (cube) =         report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HOLAP ==MOLAP + ROLAP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Live data / olap operation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Live  / extract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Data source connecting 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data ⇒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Data preparation   :   cleansing /scrubbing / shaping /massaging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Data model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Analysis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Visuals    -  reports  and dashboard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SSIS -ETL              ⇒ ADF ==azure data factory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SSAS  - sqlserver analysis services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SSRS  -  reporting service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Microsoft  ==snowflake ==azure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Azure synapse analytics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 bricks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Azure HDinsights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================================================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Download and install snowflake odbc driver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https://sfc-repo.snowflakecomputing.com/odbc/win64/latest/snowflake64_odbc-2.23.3.msi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To connect with snowflake 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Click get data , search for snowflake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In connector opo up 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Server :  vka00283.us-east-1.snowflakecomputing.com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Warehouse : compute_wh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Then it prompt for username and password of snowflake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