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817" w:rsidRDefault="00222817" w:rsidP="007844B1">
      <w:pPr>
        <w:jc w:val="both"/>
        <w:rPr>
          <w:rFonts w:ascii="Calibri" w:eastAsia="Calibri" w:hAnsi="Calibri" w:cs="Calibri"/>
          <w:b/>
          <w:sz w:val="48"/>
          <w:szCs w:val="48"/>
        </w:rPr>
      </w:pPr>
      <w:r>
        <w:rPr>
          <w:noProof/>
          <w:lang w:eastAsia="en-US" w:bidi="ar-SA"/>
        </w:rPr>
        <w:drawing>
          <wp:anchor distT="0" distB="0" distL="0" distR="0" simplePos="0" relativeHeight="251659264" behindDoc="1" locked="0" layoutInCell="1" hidden="0" allowOverlap="1" wp14:anchorId="2FAF55EE" wp14:editId="74804EF8">
            <wp:simplePos x="0" y="0"/>
            <wp:positionH relativeFrom="margin">
              <wp:posOffset>5271135</wp:posOffset>
            </wp:positionH>
            <wp:positionV relativeFrom="paragraph">
              <wp:posOffset>-81914</wp:posOffset>
            </wp:positionV>
            <wp:extent cx="1044575" cy="131889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4575" cy="1318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8"/>
          <w:szCs w:val="48"/>
        </w:rPr>
        <w:t>MOHAMMAD IRFAN ATHAR</w:t>
      </w:r>
    </w:p>
    <w:p w:rsidR="00222817" w:rsidRDefault="00222817" w:rsidP="007844B1">
      <w:pPr>
        <w:jc w:val="both"/>
        <w:rPr>
          <w:sz w:val="16"/>
          <w:szCs w:val="16"/>
        </w:rPr>
      </w:pPr>
    </w:p>
    <w:p w:rsidR="00222817" w:rsidRDefault="00222817" w:rsidP="007844B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Cell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 +92-321-5507711,</w:t>
      </w:r>
    </w:p>
    <w:p w:rsidR="00222817" w:rsidRDefault="00222817" w:rsidP="007844B1">
      <w:p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E: mail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   </w:t>
      </w:r>
      <w:hyperlink r:id="rId7">
        <w:r>
          <w:rPr>
            <w:color w:val="000080"/>
            <w:sz w:val="22"/>
            <w:szCs w:val="22"/>
            <w:u w:val="single"/>
          </w:rPr>
          <w:t>irfan.athar.khan@gmail.com</w:t>
        </w:r>
      </w:hyperlink>
    </w:p>
    <w:p w:rsidR="00222817" w:rsidRDefault="00222817" w:rsidP="007844B1">
      <w:pPr>
        <w:jc w:val="both"/>
        <w:rPr>
          <w:sz w:val="22"/>
          <w:szCs w:val="22"/>
        </w:rPr>
      </w:pPr>
      <w:r>
        <w:rPr>
          <w:sz w:val="22"/>
          <w:szCs w:val="22"/>
        </w:rPr>
        <w:t>Skype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salar.khan58</w:t>
      </w:r>
    </w:p>
    <w:p w:rsidR="00222817" w:rsidRDefault="00222817" w:rsidP="007844B1">
      <w:pPr>
        <w:jc w:val="both"/>
        <w:rPr>
          <w:sz w:val="22"/>
          <w:szCs w:val="22"/>
        </w:rPr>
      </w:pPr>
      <w:r>
        <w:rPr>
          <w:sz w:val="22"/>
          <w:szCs w:val="22"/>
        </w:rPr>
        <w:t>CNIC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31303-0477395-1</w:t>
      </w:r>
    </w:p>
    <w:p w:rsidR="00222817" w:rsidRDefault="00222817" w:rsidP="007844B1">
      <w:pPr>
        <w:jc w:val="both"/>
        <w:rPr>
          <w:sz w:val="22"/>
          <w:szCs w:val="22"/>
        </w:rPr>
      </w:pPr>
      <w:r>
        <w:rPr>
          <w:sz w:val="22"/>
          <w:szCs w:val="22"/>
        </w:rPr>
        <w:t>Passport</w:t>
      </w:r>
      <w:r>
        <w:rPr>
          <w:sz w:val="22"/>
          <w:szCs w:val="22"/>
        </w:rPr>
        <w:tab/>
        <w:t>:    AD1443951</w:t>
      </w:r>
    </w:p>
    <w:p w:rsidR="00222817" w:rsidRDefault="00222817" w:rsidP="007844B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  <w:t>:    Pakistani</w:t>
      </w:r>
    </w:p>
    <w:p w:rsidR="00222817" w:rsidRPr="008D1788" w:rsidRDefault="00222817" w:rsidP="007844B1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Address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  Main Road </w:t>
      </w:r>
      <w:proofErr w:type="spellStart"/>
      <w:r>
        <w:rPr>
          <w:rFonts w:ascii="Calibri" w:eastAsia="Calibri" w:hAnsi="Calibri" w:cs="Calibri"/>
          <w:sz w:val="22"/>
          <w:szCs w:val="22"/>
        </w:rPr>
        <w:t>Chak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# 111/P East,</w:t>
      </w:r>
      <w:r w:rsidR="00015AD8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House # 2</w:t>
      </w:r>
      <w:r w:rsidR="00725655">
        <w:rPr>
          <w:rFonts w:ascii="Calibri" w:eastAsia="Calibri" w:hAnsi="Calibri" w:cs="Calibri"/>
          <w:sz w:val="22"/>
          <w:szCs w:val="22"/>
        </w:rPr>
        <w:t>, Street</w:t>
      </w:r>
      <w:r>
        <w:rPr>
          <w:rFonts w:ascii="Calibri" w:eastAsia="Calibri" w:hAnsi="Calibri" w:cs="Calibri"/>
          <w:sz w:val="22"/>
          <w:szCs w:val="22"/>
        </w:rPr>
        <w:t xml:space="preserve"> # 2, </w:t>
      </w:r>
      <w:proofErr w:type="spellStart"/>
      <w:r>
        <w:rPr>
          <w:rFonts w:ascii="Calibri" w:eastAsia="Calibri" w:hAnsi="Calibri" w:cs="Calibri"/>
          <w:sz w:val="22"/>
          <w:szCs w:val="22"/>
        </w:rPr>
        <w:t>Gulshan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Islam, Rahim </w:t>
      </w:r>
      <w:proofErr w:type="spellStart"/>
      <w:r>
        <w:rPr>
          <w:rFonts w:ascii="Calibri" w:eastAsia="Calibri" w:hAnsi="Calibri" w:cs="Calibri"/>
          <w:sz w:val="22"/>
          <w:szCs w:val="22"/>
        </w:rPr>
        <w:t>Yar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Khan Pakistan   </w:t>
      </w:r>
    </w:p>
    <w:p w:rsidR="00222817" w:rsidRDefault="00222817" w:rsidP="007844B1">
      <w:pPr>
        <w:jc w:val="both"/>
        <w:rPr>
          <w:rFonts w:ascii="Calibri" w:eastAsia="Calibri" w:hAnsi="Calibri" w:cs="Calibri"/>
          <w:b/>
          <w:color w:val="FF0000"/>
          <w:sz w:val="32"/>
          <w:szCs w:val="32"/>
        </w:rPr>
      </w:pPr>
    </w:p>
    <w:p w:rsidR="00015AD8" w:rsidRDefault="00015AD8" w:rsidP="007844B1">
      <w:pPr>
        <w:jc w:val="both"/>
        <w:rPr>
          <w:rFonts w:ascii="Calibri" w:eastAsia="Calibri" w:hAnsi="Calibri" w:cs="Calibri"/>
          <w:b/>
          <w:color w:val="FF0000"/>
          <w:sz w:val="32"/>
          <w:szCs w:val="32"/>
        </w:rPr>
      </w:pPr>
    </w:p>
    <w:tbl>
      <w:tblPr>
        <w:tblW w:w="10188" w:type="dxa"/>
        <w:tblBorders>
          <w:top w:val="single" w:sz="8" w:space="0" w:color="9BBB59"/>
          <w:left w:val="single" w:sz="8" w:space="0" w:color="4BACC6"/>
          <w:bottom w:val="single" w:sz="8" w:space="0" w:color="9BBB59"/>
          <w:right w:val="single" w:sz="8" w:space="0" w:color="4BACC6"/>
          <w:insideH w:val="single" w:sz="8" w:space="0" w:color="78C0D4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88"/>
      </w:tblGrid>
      <w:tr w:rsidR="00222817" w:rsidRPr="00CD10AA" w:rsidTr="003707A9">
        <w:tc>
          <w:tcPr>
            <w:tcW w:w="10188" w:type="dxa"/>
          </w:tcPr>
          <w:p w:rsidR="00222817" w:rsidRPr="00CD10AA" w:rsidRDefault="00222817" w:rsidP="007844B1">
            <w:pPr>
              <w:jc w:val="both"/>
              <w:rPr>
                <w:rStyle w:val="IntenseReference"/>
              </w:rPr>
            </w:pPr>
            <w:r w:rsidRPr="00AB2F68">
              <w:rPr>
                <w:rStyle w:val="IntenseReference"/>
                <w:sz w:val="22"/>
              </w:rPr>
              <w:t>Objective</w:t>
            </w:r>
          </w:p>
        </w:tc>
      </w:tr>
    </w:tbl>
    <w:p w:rsidR="00222817" w:rsidRDefault="00222817" w:rsidP="007844B1">
      <w:pPr>
        <w:jc w:val="both"/>
        <w:rPr>
          <w:rFonts w:ascii="Calibri" w:eastAsia="Calibri" w:hAnsi="Calibri" w:cs="Calibri"/>
          <w:b/>
          <w:color w:val="FF0000"/>
          <w:sz w:val="16"/>
          <w:szCs w:val="16"/>
        </w:rPr>
      </w:pPr>
    </w:p>
    <w:p w:rsidR="00222817" w:rsidRPr="00C9547E" w:rsidRDefault="00222817" w:rsidP="007844B1">
      <w:pPr>
        <w:jc w:val="both"/>
        <w:rPr>
          <w:rFonts w:ascii="Calibri" w:eastAsia="Calibri" w:hAnsi="Calibri" w:cs="Calibri"/>
        </w:rPr>
      </w:pPr>
      <w:r w:rsidRPr="00C9547E">
        <w:rPr>
          <w:rFonts w:ascii="Calibri" w:eastAsia="Calibri" w:hAnsi="Calibri" w:cs="Calibri"/>
        </w:rPr>
        <w:t>To embark on a career in Business Administration and Management, use my education and professional experience to help the Company in achieving its objectives</w:t>
      </w:r>
      <w:r w:rsidR="00C9547E" w:rsidRPr="00C9547E">
        <w:rPr>
          <w:rFonts w:ascii="Calibri" w:eastAsia="Calibri" w:hAnsi="Calibri" w:cs="Calibri"/>
        </w:rPr>
        <w:t>.</w:t>
      </w:r>
    </w:p>
    <w:p w:rsidR="00222817" w:rsidRPr="00AB2F68" w:rsidRDefault="00222817" w:rsidP="007844B1">
      <w:pPr>
        <w:jc w:val="both"/>
        <w:rPr>
          <w:rFonts w:ascii="Calibri" w:eastAsia="Calibri" w:hAnsi="Calibri" w:cs="Calibri"/>
          <w:szCs w:val="28"/>
        </w:rPr>
      </w:pPr>
    </w:p>
    <w:tbl>
      <w:tblPr>
        <w:tblW w:w="10188" w:type="dxa"/>
        <w:tblBorders>
          <w:top w:val="single" w:sz="8" w:space="0" w:color="9BBB59"/>
          <w:left w:val="single" w:sz="8" w:space="0" w:color="4BACC6"/>
          <w:bottom w:val="single" w:sz="8" w:space="0" w:color="9BBB59"/>
          <w:right w:val="single" w:sz="8" w:space="0" w:color="4BACC6"/>
          <w:insideH w:val="single" w:sz="8" w:space="0" w:color="78C0D4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88"/>
      </w:tblGrid>
      <w:tr w:rsidR="00222817" w:rsidRPr="00AB2F68" w:rsidTr="003707A9">
        <w:tc>
          <w:tcPr>
            <w:tcW w:w="10188" w:type="dxa"/>
          </w:tcPr>
          <w:p w:rsidR="00222817" w:rsidRPr="00AB2F68" w:rsidRDefault="00222817" w:rsidP="007844B1">
            <w:pPr>
              <w:jc w:val="both"/>
              <w:rPr>
                <w:rStyle w:val="IntenseReference"/>
                <w:sz w:val="22"/>
              </w:rPr>
            </w:pPr>
            <w:r w:rsidRPr="00AB2F68">
              <w:rPr>
                <w:rStyle w:val="IntenseReference"/>
                <w:sz w:val="22"/>
              </w:rPr>
              <w:t>Professional Education</w:t>
            </w:r>
          </w:p>
        </w:tc>
      </w:tr>
    </w:tbl>
    <w:p w:rsidR="00222817" w:rsidRDefault="00222817" w:rsidP="007844B1">
      <w:pPr>
        <w:jc w:val="both"/>
        <w:rPr>
          <w:rFonts w:ascii="Calibri" w:eastAsia="Calibri" w:hAnsi="Calibri" w:cs="Calibri"/>
        </w:rPr>
      </w:pPr>
    </w:p>
    <w:p w:rsidR="00222817" w:rsidRDefault="00222817" w:rsidP="007844B1">
      <w:pPr>
        <w:jc w:val="both"/>
        <w:rPr>
          <w:rFonts w:ascii="Calibri" w:eastAsia="Calibri" w:hAnsi="Calibri" w:cs="Calibri"/>
          <w:b/>
          <w:color w:val="7F7F7F"/>
        </w:rPr>
      </w:pPr>
      <w:r>
        <w:rPr>
          <w:rFonts w:ascii="Calibri" w:eastAsia="Calibri" w:hAnsi="Calibri" w:cs="Calibri"/>
          <w:b/>
          <w:color w:val="7F7F7F"/>
        </w:rPr>
        <w:t>2012</w:t>
      </w:r>
    </w:p>
    <w:p w:rsidR="00222817" w:rsidRDefault="00222817" w:rsidP="007844B1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i/>
        </w:rPr>
        <w:t>Masters</w:t>
      </w:r>
      <w:proofErr w:type="spellEnd"/>
      <w:r>
        <w:rPr>
          <w:rFonts w:ascii="Calibri" w:eastAsia="Calibri" w:hAnsi="Calibri" w:cs="Calibri"/>
          <w:b/>
          <w:i/>
        </w:rPr>
        <w:t xml:space="preserve"> in Business Administration </w:t>
      </w:r>
      <w:r>
        <w:rPr>
          <w:rFonts w:ascii="Calibri" w:eastAsia="Calibri" w:hAnsi="Calibri" w:cs="Calibri"/>
        </w:rPr>
        <w:t xml:space="preserve">- Human Resource Management     </w:t>
      </w:r>
    </w:p>
    <w:p w:rsidR="00015AD8" w:rsidRDefault="00222817" w:rsidP="007844B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International Islamic University, Islamabad</w:t>
      </w:r>
    </w:p>
    <w:p w:rsidR="0041274B" w:rsidRDefault="0041274B" w:rsidP="007844B1">
      <w:pPr>
        <w:jc w:val="both"/>
      </w:pPr>
    </w:p>
    <w:tbl>
      <w:tblPr>
        <w:tblW w:w="10188" w:type="dxa"/>
        <w:tblBorders>
          <w:top w:val="single" w:sz="8" w:space="0" w:color="9BBB59"/>
          <w:left w:val="single" w:sz="8" w:space="0" w:color="4BACC6"/>
          <w:bottom w:val="single" w:sz="8" w:space="0" w:color="9BBB59"/>
          <w:right w:val="single" w:sz="8" w:space="0" w:color="4BACC6"/>
          <w:insideH w:val="single" w:sz="8" w:space="0" w:color="78C0D4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88"/>
      </w:tblGrid>
      <w:tr w:rsidR="00222817" w:rsidRPr="00AB2F68" w:rsidTr="003707A9">
        <w:tc>
          <w:tcPr>
            <w:tcW w:w="10188" w:type="dxa"/>
          </w:tcPr>
          <w:p w:rsidR="00222817" w:rsidRPr="00AB2F68" w:rsidRDefault="00222817" w:rsidP="007844B1">
            <w:pPr>
              <w:jc w:val="both"/>
              <w:rPr>
                <w:rStyle w:val="IntenseReference"/>
                <w:sz w:val="22"/>
              </w:rPr>
            </w:pPr>
            <w:r w:rsidRPr="00AB2F68">
              <w:rPr>
                <w:rStyle w:val="IntenseReference"/>
                <w:sz w:val="22"/>
              </w:rPr>
              <w:t>Professional Experience</w:t>
            </w:r>
          </w:p>
        </w:tc>
      </w:tr>
    </w:tbl>
    <w:p w:rsidR="00222817" w:rsidRDefault="00222817" w:rsidP="007844B1">
      <w:pPr>
        <w:jc w:val="both"/>
      </w:pPr>
    </w:p>
    <w:p w:rsidR="004D4605" w:rsidRPr="004D4605" w:rsidRDefault="004D4605" w:rsidP="007844B1">
      <w:pPr>
        <w:jc w:val="both"/>
        <w:rPr>
          <w:rFonts w:ascii="Calibri" w:eastAsia="Calibri" w:hAnsi="Calibri" w:cs="Calibri"/>
          <w:b/>
        </w:rPr>
      </w:pPr>
      <w:r w:rsidRPr="004D4605">
        <w:rPr>
          <w:rFonts w:ascii="Calibri" w:eastAsia="Calibri" w:hAnsi="Calibri" w:cs="Calibri"/>
          <w:b/>
        </w:rPr>
        <w:t>December 2016 - till date| Assistant Manager Operations| McDonald's – Pakistan</w:t>
      </w:r>
      <w:r w:rsidR="000A5889">
        <w:rPr>
          <w:rFonts w:ascii="Calibri" w:eastAsia="Calibri" w:hAnsi="Calibri" w:cs="Calibri"/>
          <w:b/>
          <w:noProof/>
          <w:lang w:eastAsia="en-US" w:bidi="ar-SA"/>
        </w:rPr>
        <w:drawing>
          <wp:inline distT="0" distB="0" distL="0" distR="0">
            <wp:extent cx="962025" cy="673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onalds-logo-png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752" cy="7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05" w:rsidRPr="0076092A" w:rsidRDefault="004D4605" w:rsidP="007844B1">
      <w:pPr>
        <w:jc w:val="both"/>
        <w:rPr>
          <w:rFonts w:ascii="Calibri" w:eastAsia="Calibri" w:hAnsi="Calibri" w:cs="Calibri"/>
          <w:i/>
          <w:color w:val="7F7F7F"/>
          <w:sz w:val="32"/>
        </w:rPr>
      </w:pPr>
      <w:r w:rsidRPr="0076092A">
        <w:rPr>
          <w:rFonts w:ascii="Calibri" w:eastAsia="Calibri" w:hAnsi="Calibri" w:cs="Calibri"/>
          <w:i/>
          <w:color w:val="7F7F7F"/>
          <w:sz w:val="20"/>
          <w:szCs w:val="16"/>
        </w:rPr>
        <w:t>Responsibilities included: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be in constant communication with regional offices of the company.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process payroll of employees.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 top quality service provision via consistent supervision of team members.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Oversee complete cleanliness and tidiness of the outlet.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Resolve quickly any complaint or issue related to food quality.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 there is adequate stock of supplies and also consistently maintain inventory.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 cash registers professionally.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Make information available to customers regarding new items and up sells.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ensure several operations in the company to direct new employees in their day to day activities.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Scheduling and placing supplies orders on behalf of the company.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ensure that customers are well satisfied.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provide avenue through which customers communicate their satisfaction or lack of it to management.</w:t>
      </w:r>
    </w:p>
    <w:p w:rsidR="004D4605" w:rsidRDefault="004D4605" w:rsidP="007844B1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To update time sheets demonstrate protocol, and properly track supply orders.</w:t>
      </w:r>
    </w:p>
    <w:p w:rsidR="004D4605" w:rsidRDefault="004D4605" w:rsidP="000A5889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Supervising activities of shift Managers, Area Managers, crew members and Crew Trainers.</w:t>
      </w:r>
    </w:p>
    <w:p w:rsidR="00403661" w:rsidRPr="00403661" w:rsidRDefault="00403661" w:rsidP="00403661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403661">
        <w:rPr>
          <w:rFonts w:ascii="Calibri" w:eastAsia="Calibri" w:hAnsi="Calibri" w:cs="Calibri"/>
          <w:sz w:val="22"/>
          <w:szCs w:val="22"/>
        </w:rPr>
        <w:lastRenderedPageBreak/>
        <w:t>To conduct meeting within and outside business.</w:t>
      </w:r>
    </w:p>
    <w:p w:rsidR="00403661" w:rsidRPr="00403661" w:rsidRDefault="00403661" w:rsidP="00403661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403661">
        <w:rPr>
          <w:rFonts w:ascii="Calibri" w:eastAsia="Calibri" w:hAnsi="Calibri" w:cs="Calibri"/>
          <w:sz w:val="22"/>
          <w:szCs w:val="22"/>
        </w:rPr>
        <w:t>Providing HR guidelines to attached departments.</w:t>
      </w:r>
    </w:p>
    <w:p w:rsidR="00403661" w:rsidRPr="00403661" w:rsidRDefault="00403661" w:rsidP="00403661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403661">
        <w:rPr>
          <w:rFonts w:ascii="Calibri" w:eastAsia="Calibri" w:hAnsi="Calibri" w:cs="Calibri"/>
          <w:sz w:val="22"/>
          <w:szCs w:val="22"/>
        </w:rPr>
        <w:t>Providing required HR structure to Management.</w:t>
      </w:r>
    </w:p>
    <w:p w:rsidR="00403661" w:rsidRPr="00403661" w:rsidRDefault="00403661" w:rsidP="00403661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403661">
        <w:rPr>
          <w:rFonts w:ascii="Calibri" w:eastAsia="Calibri" w:hAnsi="Calibri" w:cs="Calibri"/>
          <w:sz w:val="22"/>
          <w:szCs w:val="22"/>
        </w:rPr>
        <w:t>Conducting performance appraisals, promotion and demotion cases.</w:t>
      </w:r>
    </w:p>
    <w:p w:rsidR="00403661" w:rsidRPr="00403661" w:rsidRDefault="00403661" w:rsidP="00403661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403661">
        <w:rPr>
          <w:rFonts w:ascii="Calibri" w:eastAsia="Calibri" w:hAnsi="Calibri" w:cs="Calibri"/>
          <w:sz w:val="22"/>
          <w:szCs w:val="22"/>
        </w:rPr>
        <w:t>Formulating day to day reports.</w:t>
      </w:r>
    </w:p>
    <w:p w:rsidR="00403661" w:rsidRPr="00403661" w:rsidRDefault="00403661" w:rsidP="00403661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403661">
        <w:rPr>
          <w:rFonts w:ascii="Calibri" w:eastAsia="Calibri" w:hAnsi="Calibri" w:cs="Calibri"/>
          <w:sz w:val="22"/>
          <w:szCs w:val="22"/>
        </w:rPr>
        <w:t>Delivering outstanding training as required.</w:t>
      </w:r>
    </w:p>
    <w:p w:rsidR="00403661" w:rsidRPr="00403661" w:rsidRDefault="00403661" w:rsidP="00403661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403661">
        <w:rPr>
          <w:rFonts w:ascii="Calibri" w:eastAsia="Calibri" w:hAnsi="Calibri" w:cs="Calibri"/>
          <w:sz w:val="22"/>
          <w:szCs w:val="22"/>
        </w:rPr>
        <w:t>Conflict Management between employees.</w:t>
      </w:r>
    </w:p>
    <w:p w:rsidR="00403661" w:rsidRPr="00403661" w:rsidRDefault="00403661" w:rsidP="00403661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403661">
        <w:rPr>
          <w:rFonts w:ascii="Calibri" w:eastAsia="Calibri" w:hAnsi="Calibri" w:cs="Calibri"/>
          <w:sz w:val="22"/>
          <w:szCs w:val="22"/>
        </w:rPr>
        <w:t>To Facilitate New joiners, conducting exit Interviews and appraisals.</w:t>
      </w:r>
    </w:p>
    <w:p w:rsidR="00403661" w:rsidRPr="000A5889" w:rsidRDefault="00403661" w:rsidP="000A5889">
      <w:pPr>
        <w:numPr>
          <w:ilvl w:val="0"/>
          <w:numId w:val="1"/>
        </w:numPr>
        <w:contextualSpacing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W w:w="10031" w:type="dxa"/>
        <w:tblBorders>
          <w:top w:val="nil"/>
          <w:left w:val="single" w:sz="8" w:space="0" w:color="4BACC6"/>
          <w:bottom w:val="nil"/>
          <w:right w:val="single" w:sz="8" w:space="0" w:color="4BACC6"/>
          <w:insideH w:val="single" w:sz="8" w:space="0" w:color="78C0D4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1"/>
      </w:tblGrid>
      <w:tr w:rsidR="004D4605" w:rsidRPr="00AB2F68" w:rsidTr="00015AD8">
        <w:trPr>
          <w:trHeight w:val="278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:rsidR="004D4605" w:rsidRPr="00AB2F68" w:rsidRDefault="004D4605" w:rsidP="00CD10AA">
            <w:pPr>
              <w:jc w:val="both"/>
              <w:rPr>
                <w:rStyle w:val="IntenseReference"/>
                <w:sz w:val="22"/>
              </w:rPr>
            </w:pPr>
            <w:r w:rsidRPr="00AB2F68">
              <w:rPr>
                <w:rStyle w:val="IntenseReference"/>
                <w:sz w:val="22"/>
              </w:rPr>
              <w:t xml:space="preserve">April 2016 – Nov 2016 | Key Accounts Executive| </w:t>
            </w:r>
            <w:proofErr w:type="spellStart"/>
            <w:r w:rsidRPr="00AB2F68">
              <w:rPr>
                <w:rStyle w:val="IntenseReference"/>
                <w:sz w:val="22"/>
                <w:highlight w:val="white"/>
              </w:rPr>
              <w:t>Dalda</w:t>
            </w:r>
            <w:proofErr w:type="spellEnd"/>
            <w:r w:rsidRPr="00AB2F68">
              <w:rPr>
                <w:rStyle w:val="IntenseReference"/>
                <w:sz w:val="22"/>
                <w:highlight w:val="white"/>
              </w:rPr>
              <w:t xml:space="preserve"> Foods Pvt. Ltd</w:t>
            </w:r>
            <w:r w:rsidRPr="00AB2F68">
              <w:rPr>
                <w:rStyle w:val="IntenseReference"/>
                <w:sz w:val="22"/>
              </w:rPr>
              <w:t>| Islamabad – Pakistan</w:t>
            </w:r>
          </w:p>
        </w:tc>
      </w:tr>
    </w:tbl>
    <w:p w:rsidR="004D4605" w:rsidRPr="0076092A" w:rsidRDefault="00496557" w:rsidP="007844B1">
      <w:pPr>
        <w:contextualSpacing/>
        <w:jc w:val="both"/>
        <w:rPr>
          <w:sz w:val="28"/>
          <w:szCs w:val="22"/>
        </w:rPr>
      </w:pPr>
      <w:r>
        <w:rPr>
          <w:noProof/>
          <w:sz w:val="28"/>
          <w:szCs w:val="22"/>
          <w:lang w:eastAsia="en-US" w:bidi="ar-SA"/>
        </w:rPr>
        <w:drawing>
          <wp:inline distT="0" distB="0" distL="0" distR="0">
            <wp:extent cx="933450" cy="692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64" cy="7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05" w:rsidRPr="0076092A" w:rsidRDefault="004D4605" w:rsidP="007844B1">
      <w:pPr>
        <w:jc w:val="both"/>
        <w:rPr>
          <w:rFonts w:ascii="Calibri" w:eastAsia="Calibri" w:hAnsi="Calibri" w:cs="Calibri"/>
          <w:i/>
          <w:color w:val="7F7F7F"/>
          <w:sz w:val="32"/>
        </w:rPr>
      </w:pPr>
      <w:r w:rsidRPr="0076092A">
        <w:rPr>
          <w:rFonts w:ascii="Calibri" w:eastAsia="Calibri" w:hAnsi="Calibri" w:cs="Calibri"/>
          <w:i/>
          <w:color w:val="7F7F7F"/>
          <w:sz w:val="20"/>
          <w:szCs w:val="16"/>
        </w:rPr>
        <w:t>Responsibilities included:</w:t>
      </w:r>
    </w:p>
    <w:p w:rsidR="004D4605" w:rsidRDefault="004D4605" w:rsidP="007844B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 primary and secondary sales estimates for assigned region.</w:t>
      </w:r>
    </w:p>
    <w:p w:rsidR="004D4605" w:rsidRDefault="004D4605" w:rsidP="007844B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Re-distribution of company’s products store wise by USC supply network on weekly &amp;amp; bi-weekly basis.</w:t>
      </w:r>
    </w:p>
    <w:p w:rsidR="004D4605" w:rsidRDefault="004D4605" w:rsidP="007844B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 merchandising and display activities are effectively implemented.</w:t>
      </w:r>
    </w:p>
    <w:p w:rsidR="004D4605" w:rsidRDefault="004D4605" w:rsidP="007844B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Proper record of GRNs, PO, PV, SDN etc.</w:t>
      </w:r>
    </w:p>
    <w:p w:rsidR="004D4605" w:rsidRDefault="004D4605" w:rsidP="007844B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Proper monitoring of stock covers, availability, visibility and effective presence at the time of offloading and stock lifting.</w:t>
      </w:r>
    </w:p>
    <w:p w:rsidR="004D4605" w:rsidRPr="00015AD8" w:rsidRDefault="004D4605" w:rsidP="007844B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Ensure that the trade activities are being implemented properly at all stores of USC.</w:t>
      </w:r>
    </w:p>
    <w:p w:rsidR="00015AD8" w:rsidRPr="00EA2A02" w:rsidRDefault="00015AD8" w:rsidP="00015AD8">
      <w:pPr>
        <w:ind w:left="720"/>
        <w:jc w:val="both"/>
        <w:rPr>
          <w:sz w:val="22"/>
          <w:szCs w:val="22"/>
        </w:rPr>
      </w:pPr>
    </w:p>
    <w:p w:rsidR="00EA2A02" w:rsidRDefault="00EA2A02" w:rsidP="007844B1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W w:w="9985" w:type="dxa"/>
        <w:tblBorders>
          <w:top w:val="nil"/>
          <w:left w:val="single" w:sz="8" w:space="0" w:color="4BACC6"/>
          <w:bottom w:val="nil"/>
          <w:right w:val="single" w:sz="8" w:space="0" w:color="4BACC6"/>
          <w:insideH w:val="single" w:sz="8" w:space="0" w:color="78C0D4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85"/>
      </w:tblGrid>
      <w:tr w:rsidR="00EA2A02" w:rsidRPr="00AB2F68" w:rsidTr="00015AD8">
        <w:trPr>
          <w:trHeight w:val="467"/>
        </w:trPr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:rsidR="00EA2A02" w:rsidRPr="00AB2F68" w:rsidRDefault="00EA2A02" w:rsidP="0076092A">
            <w:pPr>
              <w:contextualSpacing/>
              <w:jc w:val="both"/>
              <w:rPr>
                <w:rStyle w:val="IntenseReference"/>
                <w:sz w:val="22"/>
              </w:rPr>
            </w:pPr>
            <w:r w:rsidRPr="00AB2F68">
              <w:rPr>
                <w:rStyle w:val="IntenseReference"/>
                <w:sz w:val="22"/>
              </w:rPr>
              <w:t xml:space="preserve">January 2014 – March 2016 | HR Officer| </w:t>
            </w:r>
            <w:proofErr w:type="spellStart"/>
            <w:r w:rsidRPr="00AB2F68">
              <w:rPr>
                <w:rStyle w:val="IntenseReference"/>
                <w:sz w:val="22"/>
              </w:rPr>
              <w:t>Sadiq</w:t>
            </w:r>
            <w:proofErr w:type="spellEnd"/>
            <w:r w:rsidRPr="00AB2F68">
              <w:rPr>
                <w:rStyle w:val="IntenseReference"/>
                <w:sz w:val="22"/>
              </w:rPr>
              <w:t xml:space="preserve"> group of Companies | Rawalpindi – Pakistan</w:t>
            </w:r>
          </w:p>
        </w:tc>
      </w:tr>
    </w:tbl>
    <w:p w:rsidR="004D4605" w:rsidRDefault="00496557" w:rsidP="007844B1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US" w:bidi="ar-SA"/>
        </w:rPr>
        <w:drawing>
          <wp:inline distT="0" distB="0" distL="0" distR="0">
            <wp:extent cx="999863" cy="578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924" cy="5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A6" w:rsidRPr="0076092A" w:rsidRDefault="003F65A6" w:rsidP="007844B1">
      <w:pPr>
        <w:jc w:val="both"/>
        <w:rPr>
          <w:rFonts w:ascii="Calibri" w:eastAsia="Calibri" w:hAnsi="Calibri" w:cs="Calibri"/>
          <w:b/>
          <w:i/>
          <w:color w:val="7F7F7F"/>
          <w:sz w:val="32"/>
        </w:rPr>
      </w:pPr>
      <w:r w:rsidRPr="0076092A">
        <w:rPr>
          <w:rFonts w:ascii="Calibri" w:eastAsia="Calibri" w:hAnsi="Calibri" w:cs="Calibri"/>
          <w:b/>
          <w:i/>
          <w:color w:val="7F7F7F"/>
          <w:sz w:val="20"/>
          <w:szCs w:val="16"/>
        </w:rPr>
        <w:t>Responsibilities included:</w:t>
      </w:r>
    </w:p>
    <w:p w:rsidR="003F65A6" w:rsidRDefault="003F65A6" w:rsidP="007844B1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Personnel data base management/filing/recordkeeping.</w:t>
      </w:r>
    </w:p>
    <w:p w:rsidR="003F65A6" w:rsidRDefault="003F65A6" w:rsidP="007844B1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Staff new joining, verification of documents and references checking.</w:t>
      </w:r>
    </w:p>
    <w:p w:rsidR="003F65A6" w:rsidRDefault="003F65A6" w:rsidP="007844B1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Increment, promotion, demotion, transfer etc.</w:t>
      </w:r>
    </w:p>
    <w:p w:rsidR="003F65A6" w:rsidRDefault="003F65A6" w:rsidP="007844B1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Annual increment, bonus and performance appraisal.</w:t>
      </w:r>
    </w:p>
    <w:p w:rsidR="003F65A6" w:rsidRDefault="003F65A6" w:rsidP="007844B1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Handling resignations, terminations and dismissal cases.</w:t>
      </w:r>
    </w:p>
    <w:p w:rsidR="003F65A6" w:rsidRDefault="003F65A6" w:rsidP="007844B1">
      <w:pPr>
        <w:numPr>
          <w:ilvl w:val="0"/>
          <w:numId w:val="3"/>
        </w:numPr>
        <w:tabs>
          <w:tab w:val="left" w:pos="270"/>
        </w:tabs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Implementing HR Policies and Procedures [SOPs] adopted by the company.</w:t>
      </w:r>
    </w:p>
    <w:p w:rsidR="003F65A6" w:rsidRDefault="003F65A6" w:rsidP="007844B1">
      <w:pPr>
        <w:numPr>
          <w:ilvl w:val="0"/>
          <w:numId w:val="3"/>
        </w:numPr>
        <w:tabs>
          <w:tab w:val="left" w:pos="270"/>
        </w:tabs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Oversight of all aspects of staff performance, performance evaluation and progressive discipline.</w:t>
      </w:r>
    </w:p>
    <w:p w:rsidR="003F65A6" w:rsidRDefault="003F65A6" w:rsidP="007844B1">
      <w:pPr>
        <w:numPr>
          <w:ilvl w:val="0"/>
          <w:numId w:val="3"/>
        </w:numPr>
        <w:tabs>
          <w:tab w:val="left" w:pos="270"/>
        </w:tabs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Hiring new employees but with the coordination of owners and concerned departments.</w:t>
      </w:r>
    </w:p>
    <w:p w:rsidR="003F65A6" w:rsidRDefault="003F65A6" w:rsidP="007844B1">
      <w:pPr>
        <w:numPr>
          <w:ilvl w:val="0"/>
          <w:numId w:val="3"/>
        </w:numPr>
        <w:tabs>
          <w:tab w:val="left" w:pos="270"/>
        </w:tabs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Recruiting and short listing process and after hiring giving the Orientation.</w:t>
      </w:r>
    </w:p>
    <w:p w:rsidR="003F65A6" w:rsidRDefault="003F65A6" w:rsidP="007844B1">
      <w:pPr>
        <w:numPr>
          <w:ilvl w:val="0"/>
          <w:numId w:val="3"/>
        </w:numPr>
        <w:tabs>
          <w:tab w:val="left" w:pos="270"/>
        </w:tabs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Responsible for all training and development programs.</w:t>
      </w:r>
    </w:p>
    <w:p w:rsidR="003F65A6" w:rsidRDefault="003F65A6" w:rsidP="007844B1">
      <w:pPr>
        <w:numPr>
          <w:ilvl w:val="0"/>
          <w:numId w:val="3"/>
        </w:numPr>
        <w:tabs>
          <w:tab w:val="left" w:pos="270"/>
        </w:tabs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 full and final settlement of employees. [Compensation and Benefit settlement] and prepare all employee’s Gratuity and Provident Fund Cases.</w:t>
      </w:r>
    </w:p>
    <w:p w:rsidR="003F65A6" w:rsidRPr="00403661" w:rsidRDefault="003F65A6" w:rsidP="007844B1">
      <w:pPr>
        <w:widowControl/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Report important events and violations to the HR Manager.</w:t>
      </w:r>
    </w:p>
    <w:p w:rsidR="00403661" w:rsidRPr="00015AD8" w:rsidRDefault="00403661" w:rsidP="00403661">
      <w:pPr>
        <w:widowControl/>
        <w:ind w:left="720"/>
        <w:contextualSpacing/>
        <w:jc w:val="both"/>
        <w:rPr>
          <w:sz w:val="22"/>
          <w:szCs w:val="22"/>
        </w:rPr>
      </w:pPr>
      <w:bookmarkStart w:id="0" w:name="_GoBack"/>
      <w:bookmarkEnd w:id="0"/>
    </w:p>
    <w:p w:rsidR="00015AD8" w:rsidRDefault="00015AD8" w:rsidP="00015AD8">
      <w:pPr>
        <w:widowControl/>
        <w:ind w:left="720"/>
        <w:contextualSpacing/>
        <w:jc w:val="both"/>
        <w:rPr>
          <w:sz w:val="22"/>
          <w:szCs w:val="22"/>
        </w:rPr>
      </w:pPr>
    </w:p>
    <w:p w:rsidR="00EA2A02" w:rsidRDefault="00EA2A02" w:rsidP="007844B1">
      <w:pPr>
        <w:jc w:val="both"/>
      </w:pPr>
    </w:p>
    <w:tbl>
      <w:tblPr>
        <w:tblW w:w="10442" w:type="dxa"/>
        <w:tblBorders>
          <w:top w:val="nil"/>
          <w:left w:val="single" w:sz="8" w:space="0" w:color="4BACC6"/>
          <w:bottom w:val="nil"/>
          <w:right w:val="single" w:sz="8" w:space="0" w:color="4BACC6"/>
          <w:insideH w:val="single" w:sz="8" w:space="0" w:color="78C0D4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42"/>
      </w:tblGrid>
      <w:tr w:rsidR="00CD18F9" w:rsidRPr="00AB2F68" w:rsidTr="00015AD8">
        <w:trPr>
          <w:trHeight w:val="276"/>
        </w:trPr>
        <w:tc>
          <w:tcPr>
            <w:tcW w:w="10442" w:type="dxa"/>
            <w:tcBorders>
              <w:top w:val="nil"/>
              <w:left w:val="nil"/>
              <w:bottom w:val="nil"/>
              <w:right w:val="nil"/>
            </w:tcBorders>
          </w:tcPr>
          <w:p w:rsidR="00CD18F9" w:rsidRPr="00AB2F68" w:rsidRDefault="00CD18F9" w:rsidP="007844B1">
            <w:pPr>
              <w:jc w:val="both"/>
              <w:rPr>
                <w:rStyle w:val="IntenseReference"/>
                <w:sz w:val="22"/>
              </w:rPr>
            </w:pPr>
            <w:r w:rsidRPr="00AB2F68">
              <w:rPr>
                <w:rStyle w:val="IntenseReference"/>
                <w:sz w:val="22"/>
              </w:rPr>
              <w:lastRenderedPageBreak/>
              <w:t>May 2013 – December 2013 | Customer Services Executive | 101 ASI</w:t>
            </w:r>
            <w:r w:rsidR="007A3D10">
              <w:rPr>
                <w:rStyle w:val="IntenseReference"/>
                <w:sz w:val="22"/>
              </w:rPr>
              <w:t>-DUBAI</w:t>
            </w:r>
            <w:r w:rsidRPr="00AB2F68">
              <w:rPr>
                <w:rStyle w:val="IntenseReference"/>
                <w:sz w:val="22"/>
              </w:rPr>
              <w:t xml:space="preserve"> | Centaurs Mall, Islamabad, - Pakistan</w:t>
            </w:r>
          </w:p>
        </w:tc>
      </w:tr>
    </w:tbl>
    <w:p w:rsidR="00015AD8" w:rsidRDefault="007A3D10" w:rsidP="007844B1">
      <w:pPr>
        <w:jc w:val="both"/>
        <w:rPr>
          <w:rFonts w:ascii="Calibri" w:eastAsia="Calibri" w:hAnsi="Calibri" w:cs="Calibri"/>
          <w:b/>
          <w:i/>
          <w:color w:val="808080"/>
          <w:sz w:val="20"/>
          <w:szCs w:val="16"/>
        </w:rPr>
      </w:pPr>
      <w:r>
        <w:rPr>
          <w:rFonts w:ascii="Calibri" w:eastAsia="Calibri" w:hAnsi="Calibri" w:cs="Calibri"/>
          <w:b/>
          <w:i/>
          <w:noProof/>
          <w:color w:val="808080"/>
          <w:sz w:val="20"/>
          <w:szCs w:val="16"/>
          <w:lang w:eastAsia="en-US" w:bidi="ar-SA"/>
        </w:rPr>
        <w:drawing>
          <wp:inline distT="0" distB="0" distL="0" distR="0">
            <wp:extent cx="1485900" cy="71510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78583952-65-amusement-services-international-ll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655" cy="7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F9" w:rsidRPr="0076092A" w:rsidRDefault="00CD18F9" w:rsidP="007844B1">
      <w:pPr>
        <w:jc w:val="both"/>
        <w:rPr>
          <w:rFonts w:ascii="Calibri" w:eastAsia="Calibri" w:hAnsi="Calibri" w:cs="Calibri"/>
          <w:b/>
          <w:i/>
          <w:color w:val="808080"/>
          <w:sz w:val="20"/>
          <w:szCs w:val="16"/>
        </w:rPr>
      </w:pPr>
      <w:r w:rsidRPr="0076092A">
        <w:rPr>
          <w:rFonts w:ascii="Calibri" w:eastAsia="Calibri" w:hAnsi="Calibri" w:cs="Calibri"/>
          <w:b/>
          <w:i/>
          <w:color w:val="808080"/>
          <w:sz w:val="20"/>
          <w:szCs w:val="16"/>
        </w:rPr>
        <w:t>Responsibilities included:</w:t>
      </w:r>
    </w:p>
    <w:p w:rsidR="00CD18F9" w:rsidRDefault="00CD18F9" w:rsidP="007844B1">
      <w:pPr>
        <w:numPr>
          <w:ilvl w:val="0"/>
          <w:numId w:val="4"/>
        </w:numPr>
        <w:jc w:val="both"/>
        <w:rPr>
          <w:color w:val="222222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Direct patrons to rides, seats, or attractions.</w:t>
      </w:r>
    </w:p>
    <w:p w:rsidR="00CD18F9" w:rsidRDefault="00CD18F9" w:rsidP="007844B1">
      <w:pPr>
        <w:numPr>
          <w:ilvl w:val="0"/>
          <w:numId w:val="4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Provide information about facilities, entertainment options, and rules and regulations.</w:t>
      </w:r>
    </w:p>
    <w:p w:rsidR="00CD18F9" w:rsidRDefault="00CD18F9" w:rsidP="007844B1">
      <w:pPr>
        <w:numPr>
          <w:ilvl w:val="0"/>
          <w:numId w:val="4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Monitor activities to ensure adherence to rules and safety procedures, and arrange for the removal of unruly patrons.</w:t>
      </w:r>
    </w:p>
    <w:p w:rsidR="00CD18F9" w:rsidRDefault="00CD18F9" w:rsidP="007844B1">
      <w:pPr>
        <w:numPr>
          <w:ilvl w:val="0"/>
          <w:numId w:val="4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Keep informed of shut-down and emergency evacuation procedures.</w:t>
      </w:r>
    </w:p>
    <w:p w:rsidR="00CD18F9" w:rsidRPr="00496557" w:rsidRDefault="00CD18F9" w:rsidP="00496557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Fasten safety devices for patrons, or provide them with directions for fastening devices.</w:t>
      </w:r>
    </w:p>
    <w:p w:rsidR="00CD18F9" w:rsidRDefault="00CD18F9" w:rsidP="00AB2F68">
      <w:pPr>
        <w:jc w:val="both"/>
      </w:pPr>
    </w:p>
    <w:tbl>
      <w:tblPr>
        <w:tblW w:w="10188" w:type="dxa"/>
        <w:tblBorders>
          <w:top w:val="single" w:sz="8" w:space="0" w:color="9BBB59"/>
          <w:left w:val="single" w:sz="8" w:space="0" w:color="4BACC6"/>
          <w:bottom w:val="single" w:sz="8" w:space="0" w:color="9BBB59"/>
          <w:right w:val="single" w:sz="8" w:space="0" w:color="4BACC6"/>
          <w:insideH w:val="single" w:sz="8" w:space="0" w:color="78C0D4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88"/>
      </w:tblGrid>
      <w:tr w:rsidR="00CD18F9" w:rsidRPr="00AB2F68" w:rsidTr="003707A9">
        <w:tc>
          <w:tcPr>
            <w:tcW w:w="10188" w:type="dxa"/>
          </w:tcPr>
          <w:p w:rsidR="00CD18F9" w:rsidRPr="00AB2F68" w:rsidRDefault="00CD18F9" w:rsidP="00AB2F68">
            <w:pPr>
              <w:jc w:val="both"/>
              <w:rPr>
                <w:rStyle w:val="IntenseReference"/>
                <w:sz w:val="22"/>
              </w:rPr>
            </w:pPr>
            <w:r w:rsidRPr="00AB2F68">
              <w:rPr>
                <w:rStyle w:val="IntenseReference"/>
                <w:sz w:val="22"/>
              </w:rPr>
              <w:t>Professional Trainings/Certificates</w:t>
            </w:r>
          </w:p>
        </w:tc>
      </w:tr>
    </w:tbl>
    <w:p w:rsidR="00CD18F9" w:rsidRDefault="00CD18F9" w:rsidP="00AB2F68">
      <w:pPr>
        <w:jc w:val="both"/>
      </w:pPr>
    </w:p>
    <w:p w:rsidR="00CD18F9" w:rsidRPr="0059151B" w:rsidRDefault="00CD18F9" w:rsidP="00AB2F68">
      <w:pPr>
        <w:numPr>
          <w:ilvl w:val="0"/>
          <w:numId w:val="5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9151B">
        <w:rPr>
          <w:rFonts w:asciiTheme="minorHAnsi" w:hAnsiTheme="minorHAnsi" w:cstheme="minorHAnsi"/>
          <w:sz w:val="22"/>
          <w:szCs w:val="22"/>
        </w:rPr>
        <w:t xml:space="preserve">Shift Management Excellence </w:t>
      </w:r>
      <w:r w:rsidR="00785C70">
        <w:rPr>
          <w:rFonts w:asciiTheme="minorHAnsi" w:hAnsiTheme="minorHAnsi" w:cstheme="minorHAnsi"/>
          <w:sz w:val="22"/>
          <w:szCs w:val="22"/>
        </w:rPr>
        <w:t>Certification</w:t>
      </w:r>
      <w:r w:rsidRPr="0059151B">
        <w:rPr>
          <w:rFonts w:asciiTheme="minorHAnsi" w:hAnsiTheme="minorHAnsi" w:cstheme="minorHAnsi"/>
          <w:sz w:val="22"/>
          <w:szCs w:val="22"/>
        </w:rPr>
        <w:t xml:space="preserve"> at McDonald’s Pakistan</w:t>
      </w:r>
    </w:p>
    <w:p w:rsidR="00CD18F9" w:rsidRDefault="00CD18F9" w:rsidP="007844B1">
      <w:pPr>
        <w:numPr>
          <w:ilvl w:val="0"/>
          <w:numId w:val="5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Family entertainment </w:t>
      </w:r>
      <w:r w:rsidR="00AB2F68">
        <w:rPr>
          <w:rFonts w:ascii="Calibri" w:eastAsia="Calibri" w:hAnsi="Calibri" w:cs="Calibri"/>
          <w:sz w:val="22"/>
          <w:szCs w:val="22"/>
        </w:rPr>
        <w:t>center</w:t>
      </w:r>
      <w:r>
        <w:rPr>
          <w:rFonts w:ascii="Calibri" w:eastAsia="Calibri" w:hAnsi="Calibri" w:cs="Calibri"/>
          <w:sz w:val="22"/>
          <w:szCs w:val="22"/>
        </w:rPr>
        <w:t xml:space="preserve"> redemptions &amp; operational training – Amusement Services International LLC. (ASI), Islamabad – 20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 xml:space="preserve"> July 2013.</w:t>
      </w:r>
    </w:p>
    <w:p w:rsidR="00CD18F9" w:rsidRDefault="00CD18F9" w:rsidP="007844B1">
      <w:pPr>
        <w:numPr>
          <w:ilvl w:val="0"/>
          <w:numId w:val="5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  <w:vertAlign w:val="superscript"/>
        </w:rPr>
        <w:t>nd</w:t>
      </w:r>
      <w:r>
        <w:rPr>
          <w:rFonts w:ascii="Calibri" w:eastAsia="Calibri" w:hAnsi="Calibri" w:cs="Calibri"/>
          <w:sz w:val="22"/>
          <w:szCs w:val="22"/>
        </w:rPr>
        <w:t xml:space="preserve"> International applied Business Research Conference, Islamabad.</w:t>
      </w:r>
    </w:p>
    <w:p w:rsidR="00CD18F9" w:rsidRDefault="00CD18F9" w:rsidP="007844B1">
      <w:pPr>
        <w:numPr>
          <w:ilvl w:val="0"/>
          <w:numId w:val="5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  <w:vertAlign w:val="superscript"/>
        </w:rPr>
        <w:t>rd</w:t>
      </w:r>
      <w:r>
        <w:rPr>
          <w:rFonts w:ascii="Calibri" w:eastAsia="Calibri" w:hAnsi="Calibri" w:cs="Calibri"/>
          <w:sz w:val="22"/>
          <w:szCs w:val="22"/>
        </w:rPr>
        <w:t xml:space="preserve"> International applied Business Research Conference, Islamabad.</w:t>
      </w:r>
    </w:p>
    <w:p w:rsidR="00CD18F9" w:rsidRDefault="00CD18F9" w:rsidP="007844B1">
      <w:pPr>
        <w:numPr>
          <w:ilvl w:val="0"/>
          <w:numId w:val="5"/>
        </w:numPr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 Management Essential Workshop, Capital Lodge, Islamabad.</w:t>
      </w:r>
    </w:p>
    <w:p w:rsidR="00CD18F9" w:rsidRDefault="00CD18F9" w:rsidP="007844B1">
      <w:pPr>
        <w:ind w:left="72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W w:w="10188" w:type="dxa"/>
        <w:tblBorders>
          <w:top w:val="single" w:sz="8" w:space="0" w:color="9BBB59"/>
          <w:left w:val="single" w:sz="8" w:space="0" w:color="4BACC6"/>
          <w:bottom w:val="single" w:sz="8" w:space="0" w:color="9BBB59"/>
          <w:right w:val="single" w:sz="8" w:space="0" w:color="4BACC6"/>
          <w:insideH w:val="single" w:sz="8" w:space="0" w:color="78C0D4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88"/>
      </w:tblGrid>
      <w:tr w:rsidR="00CD18F9" w:rsidRPr="00AB2F68" w:rsidTr="003707A9">
        <w:tc>
          <w:tcPr>
            <w:tcW w:w="10188" w:type="dxa"/>
          </w:tcPr>
          <w:p w:rsidR="00CD18F9" w:rsidRPr="00AB2F68" w:rsidRDefault="00CD18F9" w:rsidP="007844B1">
            <w:pPr>
              <w:jc w:val="both"/>
              <w:rPr>
                <w:rStyle w:val="IntenseReference"/>
                <w:sz w:val="22"/>
              </w:rPr>
            </w:pPr>
            <w:r w:rsidRPr="00AB2F68">
              <w:rPr>
                <w:rStyle w:val="IntenseReference"/>
                <w:sz w:val="22"/>
              </w:rPr>
              <w:t>Professional Skills</w:t>
            </w:r>
          </w:p>
        </w:tc>
      </w:tr>
    </w:tbl>
    <w:p w:rsidR="00CD18F9" w:rsidRDefault="00CD18F9" w:rsidP="007844B1">
      <w:pPr>
        <w:jc w:val="both"/>
      </w:pPr>
    </w:p>
    <w:p w:rsidR="00CD18F9" w:rsidRDefault="00CD18F9" w:rsidP="007844B1">
      <w:pPr>
        <w:numPr>
          <w:ilvl w:val="0"/>
          <w:numId w:val="6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Quickly identify, define and solve developing problems.</w:t>
      </w:r>
    </w:p>
    <w:p w:rsidR="00CD18F9" w:rsidRDefault="00CD18F9" w:rsidP="007844B1">
      <w:pPr>
        <w:numPr>
          <w:ilvl w:val="0"/>
          <w:numId w:val="6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Cooperates participates willingly, supports team decisions, and shares useful information.</w:t>
      </w:r>
    </w:p>
    <w:p w:rsidR="00CD18F9" w:rsidRDefault="00CD18F9" w:rsidP="007844B1">
      <w:pPr>
        <w:numPr>
          <w:ilvl w:val="0"/>
          <w:numId w:val="6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Flexible &amp; capable to work under high pressure. Meet specification and deadlines in a timely manner.</w:t>
      </w:r>
    </w:p>
    <w:p w:rsidR="00CD18F9" w:rsidRDefault="00CD18F9" w:rsidP="007844B1">
      <w:pPr>
        <w:numPr>
          <w:ilvl w:val="0"/>
          <w:numId w:val="6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Ability to priorities tasks, manage time, coordinate activities, and carry a project through to completion.</w:t>
      </w:r>
    </w:p>
    <w:p w:rsidR="00CD18F9" w:rsidRDefault="00CD18F9" w:rsidP="007844B1">
      <w:pPr>
        <w:numPr>
          <w:ilvl w:val="0"/>
          <w:numId w:val="6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Ability to Awareness of personally effective techniques for managing stress, Work independently, monitor own performance &amp; </w:t>
      </w:r>
      <w:proofErr w:type="spellStart"/>
      <w:r>
        <w:rPr>
          <w:rFonts w:ascii="Calibri" w:eastAsia="Calibri" w:hAnsi="Calibri" w:cs="Calibri"/>
          <w:sz w:val="22"/>
          <w:szCs w:val="22"/>
        </w:rPr>
        <w:t>self motivation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AB2F68" w:rsidRDefault="00CD18F9" w:rsidP="00AB2F68">
      <w:pPr>
        <w:numPr>
          <w:ilvl w:val="0"/>
          <w:numId w:val="6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Ability to use effectively standard office software, such as MS Office (Word, Excel, PowerPoint)</w:t>
      </w:r>
    </w:p>
    <w:p w:rsidR="00AB2F68" w:rsidRPr="00AB2F68" w:rsidRDefault="00AB2F68" w:rsidP="00AB2F68">
      <w:pPr>
        <w:spacing w:line="276" w:lineRule="auto"/>
        <w:ind w:left="720"/>
        <w:contextualSpacing/>
        <w:jc w:val="both"/>
        <w:rPr>
          <w:rStyle w:val="IntenseReference"/>
          <w:b w:val="0"/>
          <w:bCs w:val="0"/>
          <w:smallCaps w:val="0"/>
          <w:color w:val="000000"/>
          <w:spacing w:val="0"/>
          <w:sz w:val="22"/>
          <w:szCs w:val="22"/>
        </w:rPr>
      </w:pPr>
    </w:p>
    <w:tbl>
      <w:tblPr>
        <w:tblW w:w="10188" w:type="dxa"/>
        <w:tblBorders>
          <w:top w:val="single" w:sz="8" w:space="0" w:color="9BBB59"/>
          <w:left w:val="single" w:sz="8" w:space="0" w:color="4BACC6"/>
          <w:bottom w:val="single" w:sz="8" w:space="0" w:color="9BBB59"/>
          <w:right w:val="single" w:sz="8" w:space="0" w:color="4BACC6"/>
          <w:insideH w:val="single" w:sz="8" w:space="0" w:color="78C0D4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88"/>
      </w:tblGrid>
      <w:tr w:rsidR="00CD18F9" w:rsidRPr="00AB2F68" w:rsidTr="003707A9">
        <w:tc>
          <w:tcPr>
            <w:tcW w:w="10188" w:type="dxa"/>
          </w:tcPr>
          <w:p w:rsidR="00CD18F9" w:rsidRPr="00AB2F68" w:rsidRDefault="00CD18F9" w:rsidP="007844B1">
            <w:pPr>
              <w:jc w:val="both"/>
              <w:rPr>
                <w:rStyle w:val="IntenseReference"/>
                <w:sz w:val="22"/>
              </w:rPr>
            </w:pPr>
            <w:r w:rsidRPr="00AB2F68">
              <w:rPr>
                <w:rStyle w:val="IntenseReference"/>
                <w:sz w:val="22"/>
              </w:rPr>
              <w:t>References</w:t>
            </w:r>
          </w:p>
        </w:tc>
      </w:tr>
    </w:tbl>
    <w:p w:rsidR="00015AD8" w:rsidRDefault="00015AD8" w:rsidP="00AB2F68">
      <w:pPr>
        <w:widowControl/>
        <w:jc w:val="both"/>
        <w:rPr>
          <w:rFonts w:ascii="Calibri" w:eastAsia="Calibri" w:hAnsi="Calibri" w:cs="Calibri"/>
        </w:rPr>
      </w:pPr>
    </w:p>
    <w:p w:rsidR="00CD18F9" w:rsidRDefault="00CD18F9" w:rsidP="00AB2F68">
      <w:pPr>
        <w:widowControl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May be furnished upon demand.</w:t>
      </w:r>
    </w:p>
    <w:p w:rsidR="00015AD8" w:rsidRDefault="00015AD8" w:rsidP="00AB2F68">
      <w:pPr>
        <w:widowControl/>
        <w:jc w:val="both"/>
        <w:rPr>
          <w:rFonts w:ascii="Calibri" w:eastAsia="Calibri" w:hAnsi="Calibri" w:cs="Calibri"/>
        </w:rPr>
      </w:pPr>
    </w:p>
    <w:p w:rsidR="00015AD8" w:rsidRDefault="00015AD8" w:rsidP="00AB2F68">
      <w:pPr>
        <w:widowControl/>
        <w:jc w:val="both"/>
        <w:rPr>
          <w:rFonts w:ascii="Calibri" w:eastAsia="Calibri" w:hAnsi="Calibri" w:cs="Calibri"/>
        </w:rPr>
      </w:pPr>
    </w:p>
    <w:p w:rsidR="00CD18F9" w:rsidRDefault="00CD18F9" w:rsidP="00015AD8">
      <w:pPr>
        <w:ind w:left="1440" w:firstLine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******************************************************</w:t>
      </w:r>
    </w:p>
    <w:p w:rsidR="00CD18F9" w:rsidRDefault="00CD18F9" w:rsidP="007844B1">
      <w:pPr>
        <w:jc w:val="both"/>
      </w:pPr>
    </w:p>
    <w:p w:rsidR="00222817" w:rsidRDefault="00222817" w:rsidP="007844B1">
      <w:pPr>
        <w:jc w:val="both"/>
      </w:pPr>
    </w:p>
    <w:p w:rsidR="00222817" w:rsidRDefault="00222817" w:rsidP="007844B1">
      <w:pPr>
        <w:jc w:val="both"/>
      </w:pPr>
    </w:p>
    <w:sectPr w:rsidR="00222817" w:rsidSect="00F1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34CB"/>
    <w:multiLevelType w:val="multilevel"/>
    <w:tmpl w:val="F58449A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78327E0"/>
    <w:multiLevelType w:val="multilevel"/>
    <w:tmpl w:val="032AC6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2" w15:restartNumberingAfterBreak="0">
    <w:nsid w:val="1C481F61"/>
    <w:multiLevelType w:val="multilevel"/>
    <w:tmpl w:val="E3D899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703C0B8A"/>
    <w:multiLevelType w:val="multilevel"/>
    <w:tmpl w:val="BCAA57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773E6131"/>
    <w:multiLevelType w:val="multilevel"/>
    <w:tmpl w:val="B4E414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7C477D2B"/>
    <w:multiLevelType w:val="multilevel"/>
    <w:tmpl w:val="5C546E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1D"/>
    <w:rsid w:val="00015AD8"/>
    <w:rsid w:val="000A5889"/>
    <w:rsid w:val="00222817"/>
    <w:rsid w:val="00305BCA"/>
    <w:rsid w:val="003A72F7"/>
    <w:rsid w:val="003D06BF"/>
    <w:rsid w:val="003F65A6"/>
    <w:rsid w:val="00403661"/>
    <w:rsid w:val="0041274B"/>
    <w:rsid w:val="00496557"/>
    <w:rsid w:val="004D4605"/>
    <w:rsid w:val="00725655"/>
    <w:rsid w:val="0076092A"/>
    <w:rsid w:val="007844B1"/>
    <w:rsid w:val="00785C70"/>
    <w:rsid w:val="007A3D10"/>
    <w:rsid w:val="008044A5"/>
    <w:rsid w:val="009D511D"/>
    <w:rsid w:val="009D682D"/>
    <w:rsid w:val="00A82E23"/>
    <w:rsid w:val="00AB2F68"/>
    <w:rsid w:val="00C9547E"/>
    <w:rsid w:val="00CD10AA"/>
    <w:rsid w:val="00CD18F9"/>
    <w:rsid w:val="00EA2A02"/>
    <w:rsid w:val="00F1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6C10"/>
  <w15:chartTrackingRefBased/>
  <w15:docId w15:val="{3E4AEC30-9D37-48C9-9ECD-07346C12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817"/>
    <w:pPr>
      <w:widowControl w:val="0"/>
      <w:pBdr>
        <w:top w:val="nil"/>
        <w:left w:val="nil"/>
        <w:bottom w:val="nil"/>
        <w:right w:val="nil"/>
        <w:between w:val="nil"/>
      </w:pBdr>
      <w:suppressAutoHyphens/>
      <w:spacing w:after="0" w:line="240" w:lineRule="auto"/>
    </w:pPr>
    <w:rPr>
      <w:rFonts w:ascii="Times New Roman" w:eastAsia="SimSun" w:hAnsi="Times New Roman" w:cs="Tahoma"/>
      <w:color w:val="000000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D10AA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40366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rfan.athar.kh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D96D-0E61-45E7-AACB-904582FEF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28</cp:revision>
  <dcterms:created xsi:type="dcterms:W3CDTF">2018-03-29T04:41:00Z</dcterms:created>
  <dcterms:modified xsi:type="dcterms:W3CDTF">2018-05-14T05:29:00Z</dcterms:modified>
</cp:coreProperties>
</file>