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9EB" w:rsidRDefault="00460551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  <w:r>
        <w:object w:dxaOrig="1113" w:dyaOrig="1377">
          <v:rect id="rectole0000000000" o:spid="_x0000_i1025" style="width:55.5pt;height:69pt" o:ole="" o:preferrelative="t" stroked="f">
            <v:imagedata r:id="rId5" o:title=""/>
          </v:rect>
          <o:OLEObject Type="Embed" ProgID="StaticMetafile" ShapeID="rectole0000000000" DrawAspect="Content" ObjectID="_1591461825" r:id="rId6"/>
        </w:object>
      </w:r>
    </w:p>
    <w:p w:rsidR="005669EB" w:rsidRDefault="005669EB">
      <w:pPr>
        <w:spacing w:after="0" w:line="288" w:lineRule="auto"/>
        <w:rPr>
          <w:rFonts w:ascii="Calibri" w:eastAsia="Calibri" w:hAnsi="Calibri" w:cs="Calibri"/>
          <w:b/>
          <w:i/>
          <w:color w:val="000000"/>
          <w:sz w:val="24"/>
        </w:rPr>
      </w:pPr>
    </w:p>
    <w:p w:rsidR="005669EB" w:rsidRDefault="00460551">
      <w:pPr>
        <w:spacing w:after="0" w:line="288" w:lineRule="auto"/>
        <w:jc w:val="center"/>
        <w:rPr>
          <w:rFonts w:ascii="Calibri" w:eastAsia="Calibri" w:hAnsi="Calibri" w:cs="Calibri"/>
          <w:b/>
          <w:i/>
          <w:color w:val="000000"/>
          <w:sz w:val="28"/>
        </w:rPr>
      </w:pPr>
      <w:proofErr w:type="spellStart"/>
      <w:r>
        <w:rPr>
          <w:rFonts w:ascii="Calibri" w:eastAsia="Calibri" w:hAnsi="Calibri" w:cs="Calibri"/>
          <w:b/>
          <w:i/>
          <w:color w:val="000000"/>
          <w:sz w:val="28"/>
        </w:rPr>
        <w:t>Zul</w:t>
      </w:r>
      <w:proofErr w:type="spellEnd"/>
      <w:r>
        <w:rPr>
          <w:rFonts w:ascii="Calibri" w:eastAsia="Calibri" w:hAnsi="Calibri" w:cs="Calibri"/>
          <w:b/>
          <w:i/>
          <w:color w:val="00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000000"/>
          <w:sz w:val="28"/>
        </w:rPr>
        <w:t>Qarnain</w:t>
      </w:r>
      <w:proofErr w:type="spellEnd"/>
    </w:p>
    <w:p w:rsidR="005669EB" w:rsidRDefault="00460551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E-mail: </w:t>
      </w:r>
      <w:hyperlink r:id="rId7">
        <w:r>
          <w:rPr>
            <w:rFonts w:ascii="Calibri" w:eastAsia="Calibri" w:hAnsi="Calibri" w:cs="Calibri"/>
            <w:b/>
            <w:color w:val="0000FF"/>
            <w:sz w:val="24"/>
            <w:u w:val="single"/>
          </w:rPr>
          <w:t>zulqarnain.uet@gmail.com</w:t>
        </w:r>
      </w:hyperlink>
    </w:p>
    <w:p w:rsidR="005669EB" w:rsidRDefault="00460551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Contac No: +923006596884</w:t>
      </w:r>
      <w:bookmarkStart w:id="0" w:name="_GoBack"/>
      <w:bookmarkEnd w:id="0"/>
    </w:p>
    <w:p w:rsidR="005669EB" w:rsidRDefault="00460551">
      <w:pPr>
        <w:tabs>
          <w:tab w:val="left" w:pos="360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OBJECTIVES</w:t>
      </w:r>
      <w:r>
        <w:rPr>
          <w:rFonts w:ascii="Calibri" w:eastAsia="Calibri" w:hAnsi="Calibri" w:cs="Calibri"/>
          <w:b/>
          <w:color w:val="000000"/>
          <w:sz w:val="24"/>
        </w:rPr>
        <w:br/>
      </w:r>
    </w:p>
    <w:p w:rsidR="005669EB" w:rsidRDefault="0046055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work in a congenial and dynamic environment proving my professional skills with a view of refining my knowledge, besides seeking a long-term career oriented relationship with the organization where I can share my knowledge to organization.</w:t>
      </w:r>
    </w:p>
    <w:p w:rsidR="005669EB" w:rsidRDefault="005669E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:rsidR="005669EB" w:rsidRDefault="004605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81"/>
          <w:sz w:val="24"/>
        </w:rPr>
      </w:pPr>
      <w:r>
        <w:rPr>
          <w:rFonts w:ascii="Times New Roman" w:eastAsia="Times New Roman" w:hAnsi="Times New Roman" w:cs="Times New Roman"/>
          <w:b/>
          <w:color w:val="000081"/>
          <w:sz w:val="24"/>
        </w:rPr>
        <w:t>Working as a</w:t>
      </w:r>
      <w:r>
        <w:rPr>
          <w:rFonts w:ascii="Times New Roman" w:eastAsia="Times New Roman" w:hAnsi="Times New Roman" w:cs="Times New Roman"/>
          <w:b/>
          <w:color w:val="000081"/>
          <w:sz w:val="24"/>
        </w:rPr>
        <w:t xml:space="preserve"> Management Trainee Officer at </w:t>
      </w:r>
      <w:proofErr w:type="spellStart"/>
      <w:r>
        <w:rPr>
          <w:rFonts w:ascii="Times New Roman" w:eastAsia="Times New Roman" w:hAnsi="Times New Roman" w:cs="Times New Roman"/>
          <w:b/>
          <w:color w:val="000081"/>
          <w:sz w:val="24"/>
        </w:rPr>
        <w:t>Saima</w:t>
      </w:r>
      <w:proofErr w:type="spellEnd"/>
      <w:r>
        <w:rPr>
          <w:rFonts w:ascii="Times New Roman" w:eastAsia="Times New Roman" w:hAnsi="Times New Roman" w:cs="Times New Roman"/>
          <w:b/>
          <w:color w:val="000081"/>
          <w:sz w:val="24"/>
        </w:rPr>
        <w:t xml:space="preserve"> Packaging Private Limited Karachi(From December 2016-February 2018)</w:t>
      </w:r>
    </w:p>
    <w:p w:rsidR="005669EB" w:rsidRDefault="004605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81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5669EB" w:rsidRDefault="004605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81"/>
          <w:sz w:val="24"/>
        </w:rPr>
      </w:pPr>
      <w:r>
        <w:rPr>
          <w:rFonts w:ascii="Times New Roman" w:eastAsia="Times New Roman" w:hAnsi="Times New Roman" w:cs="Times New Roman"/>
          <w:b/>
          <w:color w:val="000081"/>
          <w:sz w:val="24"/>
        </w:rPr>
        <w:t>Job Responsibilities:</w:t>
      </w:r>
    </w:p>
    <w:p w:rsidR="005669EB" w:rsidRDefault="00460551">
      <w:pPr>
        <w:numPr>
          <w:ilvl w:val="0"/>
          <w:numId w:val="1"/>
        </w:numPr>
        <w:tabs>
          <w:tab w:val="left" w:pos="90"/>
          <w:tab w:val="left" w:pos="720"/>
          <w:tab w:val="left" w:pos="1440"/>
        </w:tabs>
        <w:spacing w:before="120" w:after="120" w:line="240" w:lineRule="auto"/>
        <w:ind w:left="1440" w:hanging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Reporting to Shift Supervisor For All Production And Maintenance Activities.</w:t>
      </w:r>
    </w:p>
    <w:p w:rsidR="005669EB" w:rsidRDefault="00460551">
      <w:pPr>
        <w:numPr>
          <w:ilvl w:val="0"/>
          <w:numId w:val="1"/>
        </w:numPr>
        <w:tabs>
          <w:tab w:val="left" w:pos="90"/>
          <w:tab w:val="left" w:pos="720"/>
          <w:tab w:val="left" w:pos="1440"/>
        </w:tabs>
        <w:spacing w:before="120" w:after="120" w:line="240" w:lineRule="auto"/>
        <w:ind w:left="1440" w:hanging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Monitoring and Evaluating the Performance of Vario</w:t>
      </w:r>
      <w:r>
        <w:rPr>
          <w:rFonts w:ascii="Times New Roman" w:eastAsia="Times New Roman" w:hAnsi="Times New Roman" w:cs="Times New Roman"/>
          <w:color w:val="000000"/>
          <w:sz w:val="24"/>
        </w:rPr>
        <w:t>us Process Equipment’s like Distillation Column, Heat Exchangers, Pumps, Compressors, &amp; Hot Oil Heater Etc.</w:t>
      </w:r>
    </w:p>
    <w:p w:rsidR="005669EB" w:rsidRDefault="00460551">
      <w:pPr>
        <w:numPr>
          <w:ilvl w:val="0"/>
          <w:numId w:val="1"/>
        </w:numPr>
        <w:tabs>
          <w:tab w:val="left" w:pos="90"/>
          <w:tab w:val="left" w:pos="720"/>
          <w:tab w:val="left" w:pos="1440"/>
        </w:tabs>
        <w:spacing w:before="120" w:after="120" w:line="240" w:lineRule="auto"/>
        <w:ind w:left="1440" w:hanging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Planned And Directed the Regular Checking and Recording of Various Flows, Levels, Pressure and Temperature to Ensure They are Within Specified Opera</w:t>
      </w:r>
      <w:r>
        <w:rPr>
          <w:rFonts w:ascii="Times New Roman" w:eastAsia="Times New Roman" w:hAnsi="Times New Roman" w:cs="Times New Roman"/>
          <w:color w:val="000000"/>
          <w:sz w:val="24"/>
        </w:rPr>
        <w:t>ting Limits.</w:t>
      </w:r>
    </w:p>
    <w:p w:rsidR="005669EB" w:rsidRDefault="00460551">
      <w:pPr>
        <w:numPr>
          <w:ilvl w:val="0"/>
          <w:numId w:val="1"/>
        </w:numPr>
        <w:tabs>
          <w:tab w:val="left" w:pos="90"/>
          <w:tab w:val="left" w:pos="720"/>
          <w:tab w:val="left" w:pos="1440"/>
        </w:tabs>
        <w:spacing w:before="120" w:after="120" w:line="240" w:lineRule="auto"/>
        <w:ind w:left="1440" w:hanging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Follow Up the Daily Reports And Perform the Necessary Action by Analysis and Troubleshooting if Any Abnormality Has Appeared.</w:t>
      </w:r>
    </w:p>
    <w:p w:rsidR="005669EB" w:rsidRDefault="00460551">
      <w:pPr>
        <w:numPr>
          <w:ilvl w:val="0"/>
          <w:numId w:val="1"/>
        </w:numPr>
        <w:tabs>
          <w:tab w:val="left" w:pos="90"/>
          <w:tab w:val="left" w:pos="720"/>
          <w:tab w:val="left" w:pos="1440"/>
        </w:tabs>
        <w:spacing w:before="120" w:after="120" w:line="240" w:lineRule="auto"/>
        <w:ind w:left="1440" w:hanging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To Carry Out Safe And Smooth Operations of Amine Unit And LPG Unit By Trouble Shooting Pro-Actively.</w:t>
      </w:r>
    </w:p>
    <w:p w:rsidR="005669EB" w:rsidRDefault="00460551">
      <w:pPr>
        <w:numPr>
          <w:ilvl w:val="0"/>
          <w:numId w:val="1"/>
        </w:numPr>
        <w:tabs>
          <w:tab w:val="left" w:pos="90"/>
          <w:tab w:val="left" w:pos="720"/>
          <w:tab w:val="left" w:pos="1440"/>
        </w:tabs>
        <w:spacing w:before="120" w:after="120" w:line="240" w:lineRule="auto"/>
        <w:ind w:left="1440" w:hanging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Daily Routine Check-up Of All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Equipments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5669EB" w:rsidRDefault="005669EB">
      <w:pPr>
        <w:tabs>
          <w:tab w:val="left" w:pos="90"/>
          <w:tab w:val="left" w:pos="720"/>
          <w:tab w:val="left" w:pos="1080"/>
        </w:tabs>
        <w:spacing w:before="120" w:after="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5669EB" w:rsidRDefault="005669EB">
      <w:pPr>
        <w:tabs>
          <w:tab w:val="left" w:pos="90"/>
          <w:tab w:val="left" w:pos="720"/>
          <w:tab w:val="left" w:pos="1080"/>
        </w:tabs>
        <w:spacing w:before="120" w:after="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5669EB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2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669EB" w:rsidRDefault="0046055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81"/>
                <w:sz w:val="24"/>
              </w:rPr>
              <w:t>Operation System  &amp;  Control System</w:t>
            </w:r>
          </w:p>
        </w:tc>
      </w:tr>
    </w:tbl>
    <w:p w:rsidR="005669EB" w:rsidRDefault="00460551">
      <w:pPr>
        <w:spacing w:after="150" w:line="240" w:lineRule="auto"/>
        <w:rPr>
          <w:rFonts w:ascii="Arial" w:eastAsia="Arial" w:hAnsi="Arial" w:cs="Arial"/>
          <w:b/>
          <w:color w:val="E5352C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PLC Based Control System (  </w:t>
      </w:r>
      <w:r>
        <w:rPr>
          <w:rFonts w:ascii="Arial" w:eastAsia="Arial" w:hAnsi="Arial" w:cs="Arial"/>
          <w:b/>
          <w:color w:val="E5352C"/>
          <w:shd w:val="clear" w:color="auto" w:fill="FFFFFF"/>
        </w:rPr>
        <w:t>DIA.NE)</w:t>
      </w:r>
    </w:p>
    <w:p w:rsidR="005669EB" w:rsidRDefault="00460551">
      <w:pPr>
        <w:tabs>
          <w:tab w:val="left" w:pos="1440"/>
        </w:tabs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Engine Control System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5669EB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2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669EB" w:rsidRDefault="0046055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81"/>
                <w:sz w:val="24"/>
              </w:rPr>
              <w:t>Projects</w:t>
            </w:r>
          </w:p>
        </w:tc>
      </w:tr>
    </w:tbl>
    <w:p w:rsidR="005669EB" w:rsidRDefault="005669EB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</w:rPr>
      </w:pPr>
    </w:p>
    <w:p w:rsidR="005669EB" w:rsidRDefault="00460551">
      <w:pPr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Commissioning For New XL-106</w:t>
      </w:r>
    </w:p>
    <w:p w:rsidR="005669EB" w:rsidRDefault="00460551">
      <w:pPr>
        <w:numPr>
          <w:ilvl w:val="0"/>
          <w:numId w:val="2"/>
        </w:numPr>
        <w:spacing w:after="0" w:line="240" w:lineRule="auto"/>
        <w:ind w:left="1440" w:hanging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Supervised Electrical Supply System, Ducting, Floor Levelling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etc</w:t>
      </w:r>
      <w:proofErr w:type="spellEnd"/>
    </w:p>
    <w:p w:rsidR="005669EB" w:rsidRDefault="00460551">
      <w:pPr>
        <w:numPr>
          <w:ilvl w:val="0"/>
          <w:numId w:val="2"/>
        </w:numPr>
        <w:spacing w:after="0" w:line="240" w:lineRule="auto"/>
        <w:ind w:left="1440" w:hanging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Successful Commissioning and Start Up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5669EB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2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669EB" w:rsidRDefault="0046055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81"/>
                <w:sz w:val="24"/>
              </w:rPr>
              <w:t xml:space="preserve">Internee at National Transmission 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81"/>
                <w:sz w:val="24"/>
              </w:rPr>
              <w:t>Despatch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81"/>
                <w:sz w:val="24"/>
              </w:rPr>
              <w:t xml:space="preserve"> Company(March 2016-September 2016)</w:t>
            </w:r>
          </w:p>
        </w:tc>
      </w:tr>
      <w:tr w:rsidR="005669EB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2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669EB" w:rsidRDefault="005669E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5669EB" w:rsidRDefault="00460551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Started Training in 220kv Grid (NTDC) </w:t>
      </w:r>
      <w:proofErr w:type="spellStart"/>
      <w:r>
        <w:rPr>
          <w:rFonts w:ascii="Cambria" w:eastAsia="Cambria" w:hAnsi="Cambria" w:cs="Cambria"/>
          <w:b/>
          <w:color w:val="000000"/>
        </w:rPr>
        <w:t>Mardan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Pakistan</w:t>
      </w:r>
    </w:p>
    <w:p w:rsidR="005669EB" w:rsidRDefault="00460551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Field Training includes:</w:t>
      </w:r>
    </w:p>
    <w:p w:rsidR="005669EB" w:rsidRDefault="00460551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Studying and observing installation of 250MVA transformer at 220kv Grid </w:t>
      </w:r>
      <w:proofErr w:type="spellStart"/>
      <w:r>
        <w:rPr>
          <w:rFonts w:ascii="Cambria" w:eastAsia="Cambria" w:hAnsi="Cambria" w:cs="Cambria"/>
          <w:color w:val="000000"/>
        </w:rPr>
        <w:t>Mardan</w:t>
      </w:r>
      <w:proofErr w:type="spellEnd"/>
    </w:p>
    <w:p w:rsidR="005669EB" w:rsidRDefault="00460551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Basic knowledge of power transformer and its accessory</w:t>
      </w:r>
    </w:p>
    <w:p w:rsidR="005669EB" w:rsidRDefault="00460551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Learning about different tests on bushing CT i.e. saturation test, ratio test, polarity test, continuity test, C&amp;DF test</w:t>
      </w:r>
    </w:p>
    <w:p w:rsidR="005669EB" w:rsidRDefault="00460551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</w:rPr>
        <w:t>earning about Megger test, C&amp;DF test, TTR test on power transformer</w:t>
      </w:r>
    </w:p>
    <w:p w:rsidR="005669EB" w:rsidRDefault="00460551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Learning about dehydration of power transformer oil and testing for dielectric strength test </w:t>
      </w:r>
    </w:p>
    <w:p w:rsidR="005669EB" w:rsidRDefault="00460551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Studying and practical work carried on station batteries i.e. specific gravity, ampere hour, v</w:t>
      </w:r>
      <w:r>
        <w:rPr>
          <w:rFonts w:ascii="Cambria" w:eastAsia="Cambria" w:hAnsi="Cambria" w:cs="Cambria"/>
          <w:color w:val="000000"/>
        </w:rPr>
        <w:t>olt/cell</w:t>
      </w:r>
    </w:p>
    <w:p w:rsidR="005669EB" w:rsidRDefault="00460551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Learning basic knowledge of C.T, P.T, Circuit breaker, Isolators</w:t>
      </w:r>
    </w:p>
    <w:p w:rsidR="005669EB" w:rsidRDefault="005669EB">
      <w:pPr>
        <w:tabs>
          <w:tab w:val="left" w:pos="1440"/>
          <w:tab w:val="left" w:pos="2250"/>
          <w:tab w:val="left" w:pos="8505"/>
        </w:tabs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5669EB" w:rsidRDefault="00460551">
      <w:pPr>
        <w:tabs>
          <w:tab w:val="left" w:pos="360"/>
        </w:tabs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EDUCATION</w:t>
      </w:r>
    </w:p>
    <w:p w:rsidR="005669EB" w:rsidRDefault="00460551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D9D9D9"/>
        </w:rPr>
        <w:t>BE Electrical Engineering(2.81/4.00)</w:t>
      </w:r>
    </w:p>
    <w:p w:rsidR="005669EB" w:rsidRDefault="0046055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Intermediate  796/1100</w:t>
      </w:r>
    </w:p>
    <w:p w:rsidR="005669EB" w:rsidRDefault="0046055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Metric             661/1050</w:t>
      </w:r>
    </w:p>
    <w:p w:rsidR="005669EB" w:rsidRDefault="005669EB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5669EB" w:rsidRDefault="005669EB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5669EB" w:rsidRDefault="005669EB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5669EB" w:rsidRDefault="005669EB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5669EB" w:rsidRDefault="005669EB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5669EB" w:rsidRDefault="00460551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COMPUTER SKILLS</w:t>
      </w:r>
    </w:p>
    <w:p w:rsidR="005669EB" w:rsidRDefault="005669EB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</w:p>
    <w:p w:rsidR="005669EB" w:rsidRDefault="00460551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Microsoft Word, Microsoft Excel, Microsoft Power Point</w:t>
      </w:r>
    </w:p>
    <w:p w:rsidR="005669EB" w:rsidRDefault="00460551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C++, Mat LAB</w:t>
      </w:r>
    </w:p>
    <w:p w:rsidR="005669EB" w:rsidRDefault="005669EB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5669EB" w:rsidRDefault="00460551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LANGUAGES SKILLS</w:t>
      </w:r>
    </w:p>
    <w:p w:rsidR="005669EB" w:rsidRDefault="005669EB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</w:p>
    <w:p w:rsidR="005669EB" w:rsidRDefault="00460551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English, Urdu, Pashto</w:t>
      </w:r>
    </w:p>
    <w:sectPr w:rsidR="00566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81634"/>
    <w:multiLevelType w:val="multilevel"/>
    <w:tmpl w:val="FFCA70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A8658F"/>
    <w:multiLevelType w:val="multilevel"/>
    <w:tmpl w:val="D0029A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D1541F"/>
    <w:multiLevelType w:val="multilevel"/>
    <w:tmpl w:val="E24C41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7801F1"/>
    <w:multiLevelType w:val="multilevel"/>
    <w:tmpl w:val="3FBA50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174A5E"/>
    <w:multiLevelType w:val="multilevel"/>
    <w:tmpl w:val="886C1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6B53DFD"/>
    <w:multiLevelType w:val="multilevel"/>
    <w:tmpl w:val="953E10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69EB"/>
    <w:rsid w:val="00460551"/>
    <w:rsid w:val="0056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5346"/>
  <w15:docId w15:val="{A273A3F8-892A-4767-AFB5-18D62657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ulqarnain.ue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2072</Characters>
  <Application>Microsoft Office Word</Application>
  <DocSecurity>0</DocSecurity>
  <Lines>17</Lines>
  <Paragraphs>4</Paragraphs>
  <ScaleCrop>false</ScaleCrop>
  <Company>MRT www.Win2Farsi.com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Moorche</cp:lastModifiedBy>
  <cp:revision>2</cp:revision>
  <dcterms:created xsi:type="dcterms:W3CDTF">2018-06-25T14:57:00Z</dcterms:created>
  <dcterms:modified xsi:type="dcterms:W3CDTF">2018-06-25T14:57:00Z</dcterms:modified>
</cp:coreProperties>
</file>