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47" w:rsidRDefault="0023674A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Syed </w:t>
      </w:r>
      <w:proofErr w:type="spellStart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Numair</w:t>
      </w:r>
      <w:proofErr w:type="spellEnd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Abbas</w:t>
      </w:r>
    </w:p>
    <w:p w:rsidR="00936D47" w:rsidRDefault="0023674A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H-646 St-16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Askari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V,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Malir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color w:val="000000"/>
          <w:sz w:val="14"/>
          <w:szCs w:val="14"/>
        </w:rPr>
        <w:t>Ca</w:t>
      </w:r>
      <w:r w:rsidRPr="0023674A">
        <w:rPr>
          <w:rFonts w:ascii="Calibri" w:hAnsi="Calibri" w:cs="Calibri"/>
          <w:color w:val="000000"/>
          <w:sz w:val="14"/>
          <w:szCs w:val="14"/>
        </w:rPr>
        <w:t>n</w:t>
      </w:r>
      <w:r>
        <w:rPr>
          <w:rFonts w:ascii="Calibri" w:hAnsi="Calibri" w:cs="Calibri"/>
          <w:color w:val="000000"/>
          <w:sz w:val="14"/>
          <w:szCs w:val="14"/>
        </w:rPr>
        <w:t>tt</w:t>
      </w:r>
      <w:proofErr w:type="spellEnd"/>
      <w:r>
        <w:rPr>
          <w:rFonts w:ascii="Calibri" w:hAnsi="Calibri" w:cs="Calibri"/>
          <w:color w:val="000000"/>
          <w:sz w:val="14"/>
          <w:szCs w:val="14"/>
        </w:rPr>
        <w:t>, Karachi</w:t>
      </w:r>
    </w:p>
    <w:p w:rsidR="00936D47" w:rsidRDefault="006406FA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Calibri" w:hAnsi="Calibri" w:cs="Calibri"/>
          <w:color w:val="000000"/>
          <w:sz w:val="14"/>
          <w:szCs w:val="14"/>
        </w:rPr>
        <w:t>Phone: +</w:t>
      </w:r>
      <w:r w:rsidR="0023674A">
        <w:rPr>
          <w:rFonts w:ascii="Calibri" w:hAnsi="Calibri" w:cs="Calibri"/>
          <w:color w:val="000000"/>
          <w:sz w:val="14"/>
          <w:szCs w:val="14"/>
        </w:rPr>
        <w:t>923368086033</w:t>
      </w: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  <w:sz w:val="14"/>
          <w:szCs w:val="14"/>
        </w:rPr>
      </w:pPr>
      <w:r>
        <w:rPr>
          <w:rFonts w:ascii="Calibri" w:hAnsi="Calibri" w:cs="Calibri"/>
          <w:color w:val="000000"/>
          <w:sz w:val="14"/>
          <w:szCs w:val="14"/>
        </w:rPr>
        <w:t xml:space="preserve">Email: </w:t>
      </w:r>
      <w:hyperlink r:id="rId5" w:history="1">
        <w:r w:rsidR="0023674A" w:rsidRPr="00E807B1">
          <w:rPr>
            <w:rStyle w:val="Hyperlink"/>
            <w:rFonts w:ascii="Calibri" w:hAnsi="Calibri" w:cs="Calibri"/>
            <w:sz w:val="14"/>
            <w:szCs w:val="14"/>
          </w:rPr>
          <w:t>numairabbas95@gmail.com</w:t>
        </w:r>
      </w:hyperlink>
    </w:p>
    <w:p w:rsidR="005C13AA" w:rsidRDefault="005C13AA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  <w:sz w:val="14"/>
          <w:szCs w:val="14"/>
        </w:rPr>
      </w:pP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  <w:r>
        <w:rPr>
          <w:rFonts w:ascii="Calibri-Bold" w:hAnsi="Calibri-Bold" w:cs="Calibri-Bold"/>
          <w:b/>
          <w:bCs/>
          <w:color w:val="000000"/>
          <w:sz w:val="16"/>
          <w:szCs w:val="16"/>
        </w:rPr>
        <w:t>EDUCATION</w:t>
      </w:r>
      <w:bookmarkStart w:id="0" w:name="_GoBack"/>
      <w:bookmarkEnd w:id="0"/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-Bold" w:hAnsi="Calibri-Bold" w:cs="Calibri-Bold"/>
          <w:b/>
          <w:bCs/>
          <w:color w:val="000000"/>
          <w:sz w:val="16"/>
          <w:szCs w:val="16"/>
        </w:rPr>
        <w:t xml:space="preserve">Ghulam </w:t>
      </w:r>
      <w:proofErr w:type="spellStart"/>
      <w:r>
        <w:rPr>
          <w:rFonts w:ascii="Calibri-Bold" w:hAnsi="Calibri-Bold" w:cs="Calibri-Bold"/>
          <w:b/>
          <w:bCs/>
          <w:color w:val="000000"/>
          <w:sz w:val="16"/>
          <w:szCs w:val="16"/>
        </w:rPr>
        <w:t>Ishaq</w:t>
      </w:r>
      <w:proofErr w:type="spellEnd"/>
      <w:r>
        <w:rPr>
          <w:rFonts w:ascii="Calibri-Bold" w:hAnsi="Calibri-Bold" w:cs="Calibri-Bold"/>
          <w:b/>
          <w:bCs/>
          <w:color w:val="000000"/>
          <w:sz w:val="16"/>
          <w:szCs w:val="16"/>
        </w:rPr>
        <w:t xml:space="preserve"> Khan Institute of Engineering Sciences and Technology (GIKI) </w:t>
      </w:r>
      <w:r w:rsidRPr="00336D62">
        <w:rPr>
          <w:rFonts w:ascii="Calibri-Bold" w:hAnsi="Calibri-Bold" w:cs="Calibri"/>
          <w:b/>
          <w:color w:val="000000"/>
          <w:sz w:val="16"/>
          <w:szCs w:val="16"/>
        </w:rPr>
        <w:t>2014 – 2018</w:t>
      </w:r>
    </w:p>
    <w:p w:rsidR="00936D47" w:rsidRPr="00336D62" w:rsidRDefault="00936D47" w:rsidP="00336D62">
      <w:pPr>
        <w:pStyle w:val="sta"/>
      </w:pPr>
      <w:r w:rsidRPr="00336D62">
        <w:rPr>
          <w:rFonts w:hint="eastAsia"/>
        </w:rPr>
        <w:t></w:t>
      </w:r>
      <w:r w:rsidRPr="00336D62">
        <w:t xml:space="preserve"> Bachelors of Science in </w:t>
      </w:r>
      <w:r w:rsidR="0023674A" w:rsidRPr="00336D62">
        <w:t>Chemical</w:t>
      </w:r>
      <w:r w:rsidR="00A42008" w:rsidRPr="00336D62">
        <w:t xml:space="preserve"> </w:t>
      </w:r>
      <w:r w:rsidRPr="00336D62">
        <w:t>Engineering</w:t>
      </w:r>
      <w:r w:rsidR="00336D62" w:rsidRPr="00336D62">
        <w:tab/>
      </w:r>
      <w:r w:rsidR="00336D62" w:rsidRPr="00336D62">
        <w:tab/>
        <w:t xml:space="preserve">              </w:t>
      </w:r>
      <w:r w:rsidR="00336D62">
        <w:tab/>
      </w:r>
    </w:p>
    <w:p w:rsidR="00936D47" w:rsidRDefault="00936D47" w:rsidP="00336D62">
      <w:pPr>
        <w:pStyle w:val="sta"/>
      </w:pPr>
      <w:r w:rsidRPr="00336D62">
        <w:rPr>
          <w:rFonts w:hint="eastAsia"/>
        </w:rPr>
        <w:t></w:t>
      </w:r>
      <w:r w:rsidRPr="00336D62">
        <w:t xml:space="preserve"> CGPA: </w:t>
      </w:r>
      <w:r w:rsidR="0023674A" w:rsidRPr="00336D62">
        <w:t>2.60</w:t>
      </w:r>
      <w:r w:rsidRPr="00336D62">
        <w:t xml:space="preserve"> / 4.00</w:t>
      </w:r>
    </w:p>
    <w:p w:rsidR="00336D62" w:rsidRPr="00336D62" w:rsidRDefault="00336D62" w:rsidP="00336D62">
      <w:pPr>
        <w:pStyle w:val="sta"/>
      </w:pPr>
    </w:p>
    <w:p w:rsidR="00936D47" w:rsidRPr="00336D62" w:rsidRDefault="0023674A" w:rsidP="00336D62">
      <w:pPr>
        <w:pStyle w:val="sta"/>
        <w:rPr>
          <w:rFonts w:ascii="Calibri-Bold" w:hAnsi="Calibri-Bold"/>
          <w:sz w:val="16"/>
          <w:szCs w:val="16"/>
        </w:rPr>
      </w:pPr>
      <w:r w:rsidRPr="00336D62">
        <w:rPr>
          <w:rFonts w:ascii="Calibri-Bold" w:hAnsi="Calibri-Bold"/>
          <w:sz w:val="16"/>
          <w:szCs w:val="16"/>
        </w:rPr>
        <w:t xml:space="preserve">Cadet College Hasan </w:t>
      </w:r>
      <w:proofErr w:type="spellStart"/>
      <w:r w:rsidRPr="00336D62">
        <w:rPr>
          <w:rFonts w:ascii="Calibri-Bold" w:hAnsi="Calibri-Bold"/>
          <w:sz w:val="16"/>
          <w:szCs w:val="16"/>
        </w:rPr>
        <w:t>Abdal</w:t>
      </w:r>
      <w:proofErr w:type="spellEnd"/>
      <w:r w:rsidR="00A42008" w:rsidRPr="00336D62">
        <w:rPr>
          <w:rFonts w:ascii="Calibri-Bold" w:hAnsi="Calibri-Bold"/>
          <w:sz w:val="16"/>
          <w:szCs w:val="16"/>
        </w:rPr>
        <w:t xml:space="preserve"> </w:t>
      </w:r>
      <w:r w:rsidR="0095798F" w:rsidRPr="00336D62">
        <w:rPr>
          <w:rFonts w:ascii="Calibri-Bold" w:hAnsi="Calibri-Bold"/>
          <w:sz w:val="16"/>
          <w:szCs w:val="16"/>
        </w:rPr>
        <w:tab/>
      </w:r>
      <w:r w:rsidR="0095798F" w:rsidRPr="00336D62">
        <w:rPr>
          <w:rFonts w:ascii="Calibri-Bold" w:hAnsi="Calibri-Bold"/>
          <w:sz w:val="16"/>
          <w:szCs w:val="16"/>
        </w:rPr>
        <w:tab/>
      </w:r>
      <w:r w:rsidR="0095798F" w:rsidRPr="00336D62">
        <w:rPr>
          <w:rFonts w:ascii="Calibri-Bold" w:hAnsi="Calibri-Bold"/>
          <w:sz w:val="16"/>
          <w:szCs w:val="16"/>
        </w:rPr>
        <w:tab/>
        <w:t xml:space="preserve">         </w:t>
      </w:r>
      <w:r w:rsidR="00936D47" w:rsidRPr="00336D62">
        <w:rPr>
          <w:rFonts w:ascii="Calibri-Bold" w:hAnsi="Calibri-Bold"/>
          <w:sz w:val="16"/>
          <w:szCs w:val="16"/>
        </w:rPr>
        <w:t xml:space="preserve"> </w:t>
      </w:r>
      <w:r w:rsidR="00336D62" w:rsidRPr="00336D62">
        <w:rPr>
          <w:rFonts w:ascii="Calibri-Bold" w:hAnsi="Calibri-Bold"/>
          <w:sz w:val="16"/>
          <w:szCs w:val="16"/>
        </w:rPr>
        <w:tab/>
      </w:r>
      <w:r w:rsidR="00336D62">
        <w:rPr>
          <w:rFonts w:ascii="Calibri-Bold" w:hAnsi="Calibri-Bold"/>
          <w:sz w:val="16"/>
          <w:szCs w:val="16"/>
        </w:rPr>
        <w:tab/>
      </w:r>
      <w:r w:rsidR="00336D62">
        <w:rPr>
          <w:rFonts w:ascii="Calibri-Bold" w:hAnsi="Calibri-Bold"/>
          <w:sz w:val="16"/>
          <w:szCs w:val="16"/>
        </w:rPr>
        <w:tab/>
      </w:r>
      <w:r w:rsidR="00936D47" w:rsidRPr="00336D62">
        <w:rPr>
          <w:rFonts w:ascii="Calibri-Bold" w:hAnsi="Calibri-Bold"/>
          <w:sz w:val="16"/>
          <w:szCs w:val="16"/>
        </w:rPr>
        <w:t>2012 – 2014</w:t>
      </w:r>
    </w:p>
    <w:p w:rsidR="00936D47" w:rsidRDefault="00936D47" w:rsidP="00336D62">
      <w:pPr>
        <w:pStyle w:val="sta"/>
      </w:pPr>
      <w:r w:rsidRPr="00336D62">
        <w:rPr>
          <w:rFonts w:hint="eastAsia"/>
        </w:rPr>
        <w:t></w:t>
      </w:r>
      <w:r w:rsidRPr="00336D62">
        <w:t xml:space="preserve"> </w:t>
      </w:r>
      <w:r w:rsidR="0023674A" w:rsidRPr="00336D62">
        <w:t>HSSC I &amp; II</w:t>
      </w:r>
    </w:p>
    <w:p w:rsidR="00336D62" w:rsidRPr="00336D62" w:rsidRDefault="00336D62" w:rsidP="00336D62">
      <w:pPr>
        <w:pStyle w:val="sta"/>
      </w:pPr>
    </w:p>
    <w:p w:rsidR="00936D47" w:rsidRPr="00336D62" w:rsidRDefault="0023674A" w:rsidP="00336D62">
      <w:pPr>
        <w:pStyle w:val="sta"/>
        <w:rPr>
          <w:rFonts w:ascii="Calibri-Bold" w:hAnsi="Calibri-Bold"/>
          <w:sz w:val="16"/>
          <w:szCs w:val="16"/>
        </w:rPr>
      </w:pPr>
      <w:r w:rsidRPr="00336D62">
        <w:rPr>
          <w:rFonts w:ascii="Calibri-Bold" w:hAnsi="Calibri-Bold"/>
          <w:sz w:val="16"/>
          <w:szCs w:val="16"/>
        </w:rPr>
        <w:t xml:space="preserve">Army Public School Rahim </w:t>
      </w:r>
      <w:proofErr w:type="spellStart"/>
      <w:r w:rsidRPr="00336D62">
        <w:rPr>
          <w:rFonts w:ascii="Calibri-Bold" w:hAnsi="Calibri-Bold"/>
          <w:sz w:val="16"/>
          <w:szCs w:val="16"/>
        </w:rPr>
        <w:t>Yar</w:t>
      </w:r>
      <w:proofErr w:type="spellEnd"/>
      <w:r w:rsidRPr="00336D62">
        <w:rPr>
          <w:rFonts w:ascii="Calibri-Bold" w:hAnsi="Calibri-Bold"/>
          <w:sz w:val="16"/>
          <w:szCs w:val="16"/>
        </w:rPr>
        <w:t xml:space="preserve"> Khan</w:t>
      </w:r>
      <w:r w:rsidR="006406FA" w:rsidRPr="00336D62">
        <w:rPr>
          <w:rFonts w:ascii="Calibri-Bold" w:hAnsi="Calibri-Bold"/>
          <w:sz w:val="16"/>
          <w:szCs w:val="16"/>
        </w:rPr>
        <w:t xml:space="preserve">                                        </w:t>
      </w:r>
      <w:r w:rsidR="0095798F" w:rsidRPr="00336D62">
        <w:rPr>
          <w:rFonts w:ascii="Calibri-Bold" w:hAnsi="Calibri-Bold"/>
          <w:sz w:val="16"/>
          <w:szCs w:val="16"/>
        </w:rPr>
        <w:t xml:space="preserve"> </w:t>
      </w:r>
      <w:r w:rsidR="00936D47" w:rsidRPr="00336D62">
        <w:rPr>
          <w:rFonts w:ascii="Calibri-Bold" w:hAnsi="Calibri-Bold"/>
          <w:sz w:val="16"/>
          <w:szCs w:val="16"/>
        </w:rPr>
        <w:t xml:space="preserve"> </w:t>
      </w:r>
      <w:r w:rsidR="00336D62" w:rsidRPr="00336D62">
        <w:rPr>
          <w:rFonts w:ascii="Calibri-Bold" w:hAnsi="Calibri-Bold"/>
          <w:sz w:val="16"/>
          <w:szCs w:val="16"/>
        </w:rPr>
        <w:tab/>
      </w:r>
      <w:r w:rsidR="00336D62" w:rsidRPr="00336D62">
        <w:rPr>
          <w:rFonts w:ascii="Calibri-Bold" w:hAnsi="Calibri-Bold"/>
          <w:sz w:val="16"/>
          <w:szCs w:val="16"/>
        </w:rPr>
        <w:tab/>
      </w:r>
      <w:r w:rsidR="00936D47" w:rsidRPr="00336D62">
        <w:rPr>
          <w:rFonts w:ascii="Calibri-Bold" w:hAnsi="Calibri-Bold"/>
          <w:sz w:val="16"/>
          <w:szCs w:val="16"/>
        </w:rPr>
        <w:t>2010 – 2012</w:t>
      </w:r>
    </w:p>
    <w:p w:rsidR="00936D47" w:rsidRPr="00336D62" w:rsidRDefault="00936D47" w:rsidP="00336D62">
      <w:pPr>
        <w:pStyle w:val="sta"/>
      </w:pPr>
      <w:r w:rsidRPr="00336D62">
        <w:rPr>
          <w:rFonts w:hint="eastAsia"/>
        </w:rPr>
        <w:t></w:t>
      </w:r>
      <w:r w:rsidRPr="00336D62">
        <w:t xml:space="preserve"> </w:t>
      </w:r>
      <w:r w:rsidR="0023674A" w:rsidRPr="00336D62">
        <w:t>SSC I &amp; II</w:t>
      </w:r>
    </w:p>
    <w:p w:rsidR="005C13AA" w:rsidRDefault="005C13AA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</w:p>
    <w:p w:rsidR="00936D47" w:rsidRDefault="0095798F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  <w:r>
        <w:rPr>
          <w:rFonts w:ascii="Calibri-Bold" w:hAnsi="Calibri-Bold" w:cs="Calibri-Bold"/>
          <w:b/>
          <w:bCs/>
          <w:color w:val="000000"/>
          <w:sz w:val="16"/>
          <w:szCs w:val="16"/>
        </w:rPr>
        <w:t>WORK</w:t>
      </w:r>
      <w:r w:rsidR="00936D47">
        <w:rPr>
          <w:rFonts w:ascii="Calibri-Bold" w:hAnsi="Calibri-Bold" w:cs="Calibri-Bold"/>
          <w:b/>
          <w:bCs/>
          <w:color w:val="000000"/>
          <w:sz w:val="16"/>
          <w:szCs w:val="16"/>
        </w:rPr>
        <w:t xml:space="preserve"> EXPERIENCES</w:t>
      </w:r>
    </w:p>
    <w:p w:rsidR="0095798F" w:rsidRPr="00D87B8D" w:rsidRDefault="0095798F" w:rsidP="00D87B8D">
      <w:pPr>
        <w:pStyle w:val="sta"/>
      </w:pPr>
      <w:r w:rsidRPr="00D87B8D">
        <w:t xml:space="preserve">Summer Exchange </w:t>
      </w:r>
      <w:proofErr w:type="spellStart"/>
      <w:r w:rsidRPr="00D87B8D">
        <w:t>Programme</w:t>
      </w:r>
      <w:proofErr w:type="spellEnd"/>
    </w:p>
    <w:p w:rsidR="0095798F" w:rsidRPr="00D87B8D" w:rsidRDefault="0095798F" w:rsidP="00D87B8D">
      <w:pPr>
        <w:pStyle w:val="sta"/>
        <w:rPr>
          <w:b w:val="0"/>
        </w:rPr>
      </w:pPr>
      <w:r w:rsidRPr="00D87B8D">
        <w:rPr>
          <w:b w:val="0"/>
        </w:rPr>
        <w:t>Youth development L.Y.F.E project at University of Nottingham Malaysia Campus</w:t>
      </w:r>
      <w:r w:rsidR="00347B15">
        <w:rPr>
          <w:b w:val="0"/>
        </w:rPr>
        <w:t>.</w:t>
      </w:r>
    </w:p>
    <w:p w:rsidR="0095798F" w:rsidRPr="00D87B8D" w:rsidRDefault="0095798F" w:rsidP="00D87B8D">
      <w:pPr>
        <w:pStyle w:val="sta"/>
        <w:rPr>
          <w:b w:val="0"/>
        </w:rPr>
      </w:pPr>
      <w:r w:rsidRPr="00D87B8D">
        <w:rPr>
          <w:b w:val="0"/>
        </w:rPr>
        <w:t>Summers 2015</w:t>
      </w:r>
      <w:r w:rsidR="00347B15">
        <w:rPr>
          <w:b w:val="0"/>
        </w:rPr>
        <w:t>.</w:t>
      </w:r>
    </w:p>
    <w:p w:rsidR="0095798F" w:rsidRPr="00D87B8D" w:rsidRDefault="0095798F" w:rsidP="00D87B8D">
      <w:pPr>
        <w:pStyle w:val="sta"/>
      </w:pPr>
    </w:p>
    <w:p w:rsidR="0095798F" w:rsidRPr="00D87B8D" w:rsidRDefault="0095798F" w:rsidP="00D87B8D">
      <w:pPr>
        <w:pStyle w:val="sta"/>
      </w:pPr>
      <w:r w:rsidRPr="00D87B8D">
        <w:t>Liaison Head, 19th All Pakistan Performing Arts Festival</w:t>
      </w:r>
    </w:p>
    <w:p w:rsidR="0095798F" w:rsidRPr="00D87B8D" w:rsidRDefault="0095798F" w:rsidP="00D87B8D">
      <w:pPr>
        <w:pStyle w:val="sta"/>
        <w:rPr>
          <w:b w:val="0"/>
        </w:rPr>
      </w:pPr>
      <w:r w:rsidRPr="00D87B8D">
        <w:rPr>
          <w:b w:val="0"/>
        </w:rPr>
        <w:t>A medium of communication between the organizing ad participating teams.</w:t>
      </w:r>
    </w:p>
    <w:p w:rsidR="0095798F" w:rsidRPr="00D87B8D" w:rsidRDefault="0095798F" w:rsidP="00D87B8D">
      <w:pPr>
        <w:pStyle w:val="sta"/>
        <w:rPr>
          <w:b w:val="0"/>
        </w:rPr>
      </w:pPr>
      <w:r w:rsidRPr="00D87B8D">
        <w:rPr>
          <w:b w:val="0"/>
        </w:rPr>
        <w:t>Jan-Apr 2017</w:t>
      </w:r>
      <w:r w:rsidR="00347B15">
        <w:rPr>
          <w:b w:val="0"/>
        </w:rPr>
        <w:t>.</w:t>
      </w:r>
    </w:p>
    <w:p w:rsidR="0095798F" w:rsidRPr="00D87B8D" w:rsidRDefault="0095798F" w:rsidP="00D87B8D">
      <w:pPr>
        <w:pStyle w:val="sta"/>
      </w:pPr>
    </w:p>
    <w:p w:rsidR="0095798F" w:rsidRPr="00D87B8D" w:rsidRDefault="0095798F" w:rsidP="00D87B8D">
      <w:pPr>
        <w:pStyle w:val="sta"/>
      </w:pPr>
      <w:r w:rsidRPr="00D87B8D">
        <w:t>Intern, 3M</w:t>
      </w:r>
    </w:p>
    <w:p w:rsidR="0095798F" w:rsidRPr="00D87B8D" w:rsidRDefault="00107C6D" w:rsidP="00D87B8D">
      <w:pPr>
        <w:pStyle w:val="sta"/>
        <w:rPr>
          <w:b w:val="0"/>
        </w:rPr>
      </w:pPr>
      <w:r w:rsidRPr="00D87B8D">
        <w:rPr>
          <w:b w:val="0"/>
        </w:rPr>
        <w:t>Worked In the department of Supply-chain, Ware-housing ad quality control.</w:t>
      </w:r>
    </w:p>
    <w:p w:rsidR="00107C6D" w:rsidRPr="00D87B8D" w:rsidRDefault="00107C6D" w:rsidP="00D87B8D">
      <w:pPr>
        <w:pStyle w:val="sta"/>
        <w:rPr>
          <w:b w:val="0"/>
        </w:rPr>
      </w:pPr>
      <w:r w:rsidRPr="00D87B8D">
        <w:rPr>
          <w:b w:val="0"/>
        </w:rPr>
        <w:t>Jun-Aug 2017.</w:t>
      </w:r>
    </w:p>
    <w:p w:rsidR="00107C6D" w:rsidRDefault="00107C6D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  <w:sz w:val="16"/>
          <w:szCs w:val="16"/>
        </w:rPr>
      </w:pPr>
    </w:p>
    <w:p w:rsidR="00107C6D" w:rsidRDefault="00107C6D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  <w:r>
        <w:rPr>
          <w:rFonts w:ascii="Calibri-Bold" w:hAnsi="Calibri-Bold" w:cs="Calibri-Bold"/>
          <w:b/>
          <w:bCs/>
          <w:color w:val="000000"/>
          <w:sz w:val="16"/>
          <w:szCs w:val="16"/>
        </w:rPr>
        <w:t>PROJECTS</w:t>
      </w:r>
    </w:p>
    <w:p w:rsidR="00107C6D" w:rsidRPr="00D87B8D" w:rsidRDefault="00107C6D" w:rsidP="00D87B8D">
      <w:pPr>
        <w:pStyle w:val="sta"/>
      </w:pPr>
      <w:r w:rsidRPr="00D87B8D">
        <w:t>O</w:t>
      </w:r>
      <w:r w:rsidRPr="00D87B8D">
        <w:t>n</w:t>
      </w:r>
      <w:r w:rsidRPr="00D87B8D">
        <w:t>-site Remediatio</w:t>
      </w:r>
      <w:r w:rsidRPr="00D87B8D">
        <w:t>n</w:t>
      </w:r>
      <w:r w:rsidRPr="00D87B8D">
        <w:t xml:space="preserve"> of Arse</w:t>
      </w:r>
      <w:r w:rsidRPr="00D87B8D">
        <w:t>n</w:t>
      </w:r>
      <w:r w:rsidRPr="00D87B8D">
        <w:t>ic (3&amp;5) a</w:t>
      </w:r>
      <w:r w:rsidRPr="00D87B8D">
        <w:t>n</w:t>
      </w:r>
      <w:r w:rsidRPr="00D87B8D">
        <w:t>d Chromium (6).</w:t>
      </w:r>
    </w:p>
    <w:p w:rsidR="00107C6D" w:rsidRPr="00D87B8D" w:rsidRDefault="007B0BF2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  <w:sz w:val="14"/>
          <w:szCs w:val="14"/>
        </w:rPr>
      </w:pPr>
      <w:r>
        <w:rPr>
          <w:rFonts w:ascii="Calibri-Bold" w:hAnsi="Calibri-Bold" w:cs="Calibri-Bold"/>
          <w:bCs/>
          <w:color w:val="000000"/>
          <w:sz w:val="14"/>
          <w:szCs w:val="14"/>
        </w:rPr>
        <w:t>Design a</w:t>
      </w:r>
      <w:r>
        <w:rPr>
          <w:rFonts w:ascii="Calibri-Bold" w:hAnsi="Calibri-Bold" w:cs="Calibri-Bold"/>
          <w:bCs/>
          <w:color w:val="000000"/>
          <w:sz w:val="14"/>
          <w:szCs w:val="16"/>
        </w:rPr>
        <w:t>n</w:t>
      </w:r>
      <w:r>
        <w:rPr>
          <w:rFonts w:ascii="Calibri-Bold" w:hAnsi="Calibri-Bold" w:cs="Calibri-Bold"/>
          <w:bCs/>
          <w:color w:val="000000"/>
          <w:sz w:val="14"/>
          <w:szCs w:val="14"/>
        </w:rPr>
        <w:t xml:space="preserve">d fabrication of a 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solar powered ECF chamber for the removal of arse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ic a</w:t>
      </w:r>
      <w:r w:rsidR="00080070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d chromium from grou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d a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d waste water by employi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g the process of electro-coagulatio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="00107C6D" w:rsidRPr="00D87B8D">
        <w:rPr>
          <w:rFonts w:ascii="Calibri-Bold" w:hAnsi="Calibri-Bold" w:cs="Calibri-Bold"/>
          <w:bCs/>
          <w:color w:val="000000"/>
          <w:sz w:val="14"/>
          <w:szCs w:val="14"/>
        </w:rPr>
        <w:t>.</w:t>
      </w:r>
    </w:p>
    <w:p w:rsidR="00D87B8D" w:rsidRDefault="00D87B8D" w:rsidP="00D87B8D">
      <w:pPr>
        <w:pStyle w:val="sta"/>
      </w:pPr>
    </w:p>
    <w:p w:rsidR="0095798F" w:rsidRPr="00D87B8D" w:rsidRDefault="00080070" w:rsidP="00D87B8D">
      <w:pPr>
        <w:pStyle w:val="sta"/>
      </w:pPr>
      <w:r w:rsidRPr="00D87B8D">
        <w:t>Health a</w:t>
      </w:r>
      <w:r w:rsidRPr="00D87B8D">
        <w:t>n</w:t>
      </w:r>
      <w:r w:rsidRPr="00D87B8D">
        <w:t xml:space="preserve">d Safety Project </w:t>
      </w:r>
    </w:p>
    <w:p w:rsidR="00080070" w:rsidRPr="00D87B8D" w:rsidRDefault="00080070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4"/>
          <w:szCs w:val="14"/>
        </w:rPr>
      </w:pP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Risk Assessme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t u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 xml:space="preserve">der OSHAS &amp; </w:t>
      </w:r>
      <w:r w:rsidR="00504569"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EBOSH guideli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es.</w:t>
      </w:r>
    </w:p>
    <w:p w:rsidR="00D87B8D" w:rsidRDefault="00D87B8D" w:rsidP="00D87B8D">
      <w:pPr>
        <w:pStyle w:val="sta"/>
      </w:pPr>
    </w:p>
    <w:p w:rsidR="00080070" w:rsidRPr="00D87B8D" w:rsidRDefault="00936B05" w:rsidP="00D87B8D">
      <w:pPr>
        <w:pStyle w:val="sta"/>
      </w:pPr>
      <w:r w:rsidRPr="00D87B8D">
        <w:t>Reduction in</w:t>
      </w:r>
      <w:r w:rsidR="005C13AA" w:rsidRPr="00D87B8D">
        <w:t xml:space="preserve"> product taste variation for Pakistan Tobacco Company</w:t>
      </w:r>
    </w:p>
    <w:p w:rsidR="00936B05" w:rsidRPr="00D87B8D" w:rsidRDefault="00080070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14"/>
          <w:szCs w:val="14"/>
        </w:rPr>
      </w:pPr>
      <w:r w:rsidRPr="00D87B8D">
        <w:rPr>
          <w:rFonts w:ascii="Calibri" w:hAnsi="Calibri" w:cs="Calibri"/>
          <w:color w:val="000000"/>
          <w:sz w:val="14"/>
          <w:szCs w:val="14"/>
        </w:rPr>
        <w:t>O</w:t>
      </w:r>
      <w:r w:rsidR="00D87B8D">
        <w:rPr>
          <w:rFonts w:ascii="Calibri" w:hAnsi="Calibri" w:cs="Calibri"/>
          <w:color w:val="000000"/>
          <w:sz w:val="14"/>
          <w:szCs w:val="14"/>
        </w:rPr>
        <w:t>ptimization A</w:t>
      </w:r>
      <w:r w:rsidR="00936B05" w:rsidRPr="00D87B8D">
        <w:rPr>
          <w:rFonts w:ascii="Calibri" w:hAnsi="Calibri" w:cs="Calibri"/>
          <w:color w:val="000000"/>
          <w:sz w:val="14"/>
          <w:szCs w:val="14"/>
        </w:rPr>
        <w:t>nalysis using</w:t>
      </w:r>
      <w:r w:rsidR="00107C6D" w:rsidRPr="00D87B8D">
        <w:rPr>
          <w:rFonts w:ascii="Calibri" w:hAnsi="Calibri" w:cs="Calibri"/>
          <w:color w:val="000000"/>
          <w:sz w:val="14"/>
          <w:szCs w:val="14"/>
        </w:rPr>
        <w:t xml:space="preserve"> multi-criteria decision management techniques: </w:t>
      </w:r>
      <w:r w:rsidR="00936B05" w:rsidRPr="00D87B8D">
        <w:rPr>
          <w:rFonts w:ascii="Calibri" w:hAnsi="Calibri" w:cs="Calibri"/>
          <w:color w:val="000000"/>
          <w:sz w:val="14"/>
          <w:szCs w:val="14"/>
        </w:rPr>
        <w:t>TOPSIS</w:t>
      </w:r>
      <w:r w:rsidR="005C13AA" w:rsidRPr="00D87B8D">
        <w:rPr>
          <w:rFonts w:ascii="Calibri" w:hAnsi="Calibri" w:cs="Calibri"/>
          <w:color w:val="000000"/>
          <w:sz w:val="14"/>
          <w:szCs w:val="14"/>
        </w:rPr>
        <w:t xml:space="preserve"> and AHP.</w:t>
      </w:r>
    </w:p>
    <w:p w:rsidR="00D87B8D" w:rsidRDefault="00D87B8D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14"/>
          <w:szCs w:val="14"/>
        </w:rPr>
      </w:pPr>
    </w:p>
    <w:p w:rsidR="00080070" w:rsidRPr="00D87B8D" w:rsidRDefault="00080070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14"/>
          <w:szCs w:val="14"/>
        </w:rPr>
      </w:pPr>
      <w:r w:rsidRPr="00D87B8D">
        <w:rPr>
          <w:rFonts w:ascii="Calibri" w:hAnsi="Calibri" w:cs="Calibri"/>
          <w:b/>
          <w:color w:val="000000"/>
          <w:sz w:val="14"/>
          <w:szCs w:val="14"/>
        </w:rPr>
        <w:t>Sociology a</w:t>
      </w:r>
      <w:r w:rsidR="00504569" w:rsidRPr="00D87B8D">
        <w:rPr>
          <w:rFonts w:ascii="Calibri" w:hAnsi="Calibri" w:cs="Calibri"/>
          <w:b/>
          <w:bCs/>
          <w:color w:val="000000"/>
          <w:sz w:val="14"/>
          <w:szCs w:val="14"/>
        </w:rPr>
        <w:t>n</w:t>
      </w:r>
      <w:r w:rsidRPr="00D87B8D">
        <w:rPr>
          <w:rFonts w:ascii="Calibri" w:hAnsi="Calibri" w:cs="Calibri"/>
          <w:b/>
          <w:color w:val="000000"/>
          <w:sz w:val="14"/>
          <w:szCs w:val="14"/>
        </w:rPr>
        <w:t>d Huma</w:t>
      </w:r>
      <w:r w:rsidR="00504569" w:rsidRPr="00D87B8D">
        <w:rPr>
          <w:rFonts w:ascii="Calibri" w:hAnsi="Calibri" w:cs="Calibri"/>
          <w:b/>
          <w:bCs/>
          <w:color w:val="000000"/>
          <w:sz w:val="14"/>
          <w:szCs w:val="14"/>
        </w:rPr>
        <w:t>n</w:t>
      </w:r>
      <w:r w:rsidRPr="00D87B8D">
        <w:rPr>
          <w:rFonts w:ascii="Calibri" w:hAnsi="Calibri" w:cs="Calibri"/>
          <w:b/>
          <w:color w:val="000000"/>
          <w:sz w:val="14"/>
          <w:szCs w:val="14"/>
        </w:rPr>
        <w:t xml:space="preserve"> </w:t>
      </w:r>
      <w:r w:rsidR="00504569" w:rsidRPr="00D87B8D">
        <w:rPr>
          <w:rFonts w:ascii="Calibri" w:hAnsi="Calibri" w:cs="Calibri"/>
          <w:b/>
          <w:color w:val="000000"/>
          <w:sz w:val="14"/>
          <w:szCs w:val="14"/>
        </w:rPr>
        <w:t>Behavior</w:t>
      </w:r>
      <w:r w:rsidRPr="00D87B8D">
        <w:rPr>
          <w:rFonts w:ascii="Calibri" w:hAnsi="Calibri" w:cs="Calibri"/>
          <w:b/>
          <w:color w:val="000000"/>
          <w:sz w:val="14"/>
          <w:szCs w:val="14"/>
        </w:rPr>
        <w:t xml:space="preserve"> project</w:t>
      </w:r>
    </w:p>
    <w:p w:rsidR="00080070" w:rsidRPr="00D87B8D" w:rsidRDefault="00080070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0000"/>
          <w:sz w:val="14"/>
          <w:szCs w:val="14"/>
        </w:rPr>
      </w:pPr>
      <w:r w:rsidRPr="00D87B8D">
        <w:rPr>
          <w:rFonts w:ascii="Calibri" w:hAnsi="Calibri" w:cs="Calibri"/>
          <w:b/>
          <w:color w:val="000000"/>
          <w:sz w:val="14"/>
          <w:szCs w:val="14"/>
        </w:rPr>
        <w:t xml:space="preserve"> </w:t>
      </w:r>
      <w:r w:rsidRPr="00D87B8D">
        <w:rPr>
          <w:rFonts w:ascii="Calibri" w:hAnsi="Calibri" w:cs="Calibri"/>
          <w:color w:val="000000"/>
          <w:sz w:val="14"/>
          <w:szCs w:val="14"/>
        </w:rPr>
        <w:t>A sociological analysis of Hazi</w:t>
      </w:r>
      <w:r w:rsidR="00504569" w:rsidRPr="00D87B8D">
        <w:rPr>
          <w:rFonts w:ascii="Calibri" w:hAnsi="Calibri" w:cs="Calibri"/>
          <w:bCs/>
          <w:color w:val="000000"/>
          <w:sz w:val="14"/>
          <w:szCs w:val="14"/>
        </w:rPr>
        <w:t>n</w:t>
      </w:r>
      <w:r w:rsidRPr="00D87B8D">
        <w:rPr>
          <w:rFonts w:ascii="Calibri" w:hAnsi="Calibri" w:cs="Calibri"/>
          <w:color w:val="000000"/>
          <w:sz w:val="14"/>
          <w:szCs w:val="14"/>
        </w:rPr>
        <w:t xml:space="preserve">g </w:t>
      </w:r>
      <w:r w:rsidR="00504569" w:rsidRPr="00D87B8D">
        <w:rPr>
          <w:rFonts w:ascii="Calibri" w:hAnsi="Calibri" w:cs="Calibri"/>
          <w:color w:val="000000"/>
          <w:sz w:val="14"/>
          <w:szCs w:val="14"/>
        </w:rPr>
        <w:t>i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 xml:space="preserve"> Educatio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al I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stitutio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n</w:t>
      </w:r>
      <w:r w:rsidRPr="00D87B8D">
        <w:rPr>
          <w:rFonts w:ascii="Calibri-Bold" w:hAnsi="Calibri-Bold" w:cs="Calibri-Bold"/>
          <w:bCs/>
          <w:color w:val="000000"/>
          <w:sz w:val="14"/>
          <w:szCs w:val="14"/>
        </w:rPr>
        <w:t>s.</w:t>
      </w:r>
    </w:p>
    <w:p w:rsidR="00D87B8D" w:rsidRDefault="00D87B8D" w:rsidP="00D87B8D">
      <w:pPr>
        <w:pStyle w:val="sta"/>
      </w:pPr>
    </w:p>
    <w:p w:rsidR="00080070" w:rsidRPr="00D87B8D" w:rsidRDefault="00504569" w:rsidP="00D87B8D">
      <w:pPr>
        <w:pStyle w:val="sta"/>
      </w:pPr>
      <w:r w:rsidRPr="00D87B8D">
        <w:t>Professio</w:t>
      </w:r>
      <w:r w:rsidRPr="00D87B8D">
        <w:t>n</w:t>
      </w:r>
      <w:r w:rsidRPr="00D87B8D">
        <w:t xml:space="preserve">al Ethics </w:t>
      </w:r>
      <w:r w:rsidR="00080070" w:rsidRPr="00D87B8D">
        <w:t>a</w:t>
      </w:r>
      <w:r w:rsidRPr="00D87B8D">
        <w:t>n</w:t>
      </w:r>
      <w:r w:rsidR="00080070" w:rsidRPr="00D87B8D">
        <w:t>d Corporate Law project</w:t>
      </w:r>
    </w:p>
    <w:p w:rsidR="00080070" w:rsidRPr="00D87B8D" w:rsidRDefault="00080070" w:rsidP="00D87B8D">
      <w:pPr>
        <w:pStyle w:val="sta"/>
        <w:rPr>
          <w:b w:val="0"/>
        </w:rPr>
      </w:pPr>
      <w:r w:rsidRPr="00D87B8D">
        <w:rPr>
          <w:b w:val="0"/>
        </w:rPr>
        <w:t xml:space="preserve">Research analysis on deep Water Oil Spill </w:t>
      </w:r>
      <w:r w:rsidR="00504569" w:rsidRPr="00D87B8D">
        <w:rPr>
          <w:b w:val="0"/>
        </w:rPr>
        <w:t>i</w:t>
      </w:r>
      <w:r w:rsidRPr="00D87B8D">
        <w:rPr>
          <w:b w:val="0"/>
        </w:rPr>
        <w:t>n the Mexican Gulf In 2010.</w:t>
      </w:r>
    </w:p>
    <w:p w:rsidR="00D87B8D" w:rsidRDefault="00D87B8D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</w:p>
    <w:p w:rsidR="00936D47" w:rsidRDefault="00080070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  <w:r>
        <w:rPr>
          <w:rFonts w:ascii="Calibri-Bold" w:hAnsi="Calibri-Bold" w:cs="Calibri-Bold"/>
          <w:b/>
          <w:bCs/>
          <w:color w:val="000000"/>
          <w:sz w:val="16"/>
          <w:szCs w:val="16"/>
        </w:rPr>
        <w:t xml:space="preserve">Awards </w:t>
      </w:r>
      <w:r w:rsidRPr="00080070">
        <w:rPr>
          <w:rFonts w:ascii="Calibri-Bold" w:hAnsi="Calibri-Bold" w:cs="Calibri-Bold"/>
          <w:b/>
          <w:bCs/>
          <w:color w:val="000000"/>
          <w:sz w:val="16"/>
          <w:szCs w:val="16"/>
        </w:rPr>
        <w:t>a</w:t>
      </w:r>
      <w:r w:rsidRPr="00080070">
        <w:rPr>
          <w:rFonts w:ascii="Calibri-Bold" w:hAnsi="Calibri-Bold" w:cs="Calibri-Bold"/>
          <w:b/>
          <w:bCs/>
          <w:color w:val="000000"/>
          <w:sz w:val="14"/>
          <w:szCs w:val="16"/>
        </w:rPr>
        <w:t>n</w:t>
      </w:r>
      <w:r w:rsidRPr="00080070">
        <w:rPr>
          <w:rFonts w:ascii="Calibri-Bold" w:hAnsi="Calibri-Bold" w:cs="Calibri-Bold"/>
          <w:b/>
          <w:bCs/>
          <w:color w:val="000000"/>
          <w:sz w:val="14"/>
          <w:szCs w:val="16"/>
        </w:rPr>
        <w:t>d</w:t>
      </w:r>
      <w:r>
        <w:rPr>
          <w:rFonts w:ascii="Calibri-Bold" w:hAnsi="Calibri-Bold" w:cs="Calibri-Bold"/>
          <w:b/>
          <w:bCs/>
          <w:color w:val="000000"/>
          <w:sz w:val="14"/>
          <w:szCs w:val="16"/>
        </w:rPr>
        <w:t xml:space="preserve"> Achieveme</w:t>
      </w:r>
      <w:r w:rsidRPr="00080070">
        <w:rPr>
          <w:rFonts w:ascii="Calibri-Bold" w:hAnsi="Calibri-Bold" w:cs="Calibri-Bold"/>
          <w:b/>
          <w:bCs/>
          <w:color w:val="000000"/>
          <w:sz w:val="14"/>
          <w:szCs w:val="16"/>
        </w:rPr>
        <w:t>n</w:t>
      </w:r>
      <w:r>
        <w:rPr>
          <w:rFonts w:ascii="Calibri-Bold" w:hAnsi="Calibri-Bold" w:cs="Calibri-Bold"/>
          <w:b/>
          <w:bCs/>
          <w:color w:val="000000"/>
          <w:sz w:val="14"/>
          <w:szCs w:val="16"/>
        </w:rPr>
        <w:t>ts</w:t>
      </w: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SymbolMT" w:eastAsia="SymbolMT" w:hAnsi="Calibri-Bold" w:cs="SymbolMT" w:hint="eastAsia"/>
          <w:color w:val="000000"/>
          <w:sz w:val="14"/>
          <w:szCs w:val="14"/>
        </w:rPr>
        <w:t></w:t>
      </w:r>
      <w:r>
        <w:rPr>
          <w:rFonts w:ascii="SymbolMT" w:eastAsia="SymbolMT" w:hAnsi="Calibri-Bold" w:cs="SymbolMT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Executive member, CDES (Cultural, Dramatics and Entertainment Society).</w:t>
      </w: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SymbolMT" w:eastAsia="SymbolMT" w:hAnsi="Calibri-Bold" w:cs="SymbolMT" w:hint="eastAsia"/>
          <w:color w:val="000000"/>
          <w:sz w:val="14"/>
          <w:szCs w:val="14"/>
        </w:rPr>
        <w:t></w:t>
      </w:r>
      <w:r>
        <w:rPr>
          <w:rFonts w:ascii="SymbolMT" w:eastAsia="SymbolMT" w:hAnsi="Calibri-Bold" w:cs="SymbolMT"/>
          <w:color w:val="000000"/>
          <w:sz w:val="14"/>
          <w:szCs w:val="14"/>
        </w:rPr>
        <w:t xml:space="preserve"> </w:t>
      </w:r>
      <w:r w:rsidR="00387CC9">
        <w:rPr>
          <w:rFonts w:ascii="Calibri" w:hAnsi="Calibri" w:cs="Calibri"/>
          <w:color w:val="000000"/>
          <w:sz w:val="14"/>
          <w:szCs w:val="14"/>
        </w:rPr>
        <w:t>Liaiso</w:t>
      </w:r>
      <w:r w:rsidR="00387CC9" w:rsidRPr="00387CC9">
        <w:rPr>
          <w:rFonts w:ascii="Calibri" w:hAnsi="Calibri" w:cs="Calibri"/>
          <w:color w:val="000000"/>
          <w:sz w:val="14"/>
          <w:szCs w:val="14"/>
        </w:rPr>
        <w:t>n</w:t>
      </w:r>
      <w:r w:rsidR="006406FA"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Head, 19th All Pakistan Performing Arts Festival.</w:t>
      </w: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4"/>
          <w:szCs w:val="14"/>
        </w:rPr>
      </w:pPr>
      <w:r>
        <w:rPr>
          <w:rFonts w:ascii="SymbolMT" w:eastAsia="SymbolMT" w:hAnsi="Calibri-Bold" w:cs="SymbolMT" w:hint="eastAsia"/>
          <w:color w:val="000000"/>
          <w:sz w:val="14"/>
          <w:szCs w:val="14"/>
        </w:rPr>
        <w:t></w:t>
      </w:r>
      <w:r>
        <w:rPr>
          <w:rFonts w:ascii="SymbolMT" w:eastAsia="SymbolMT" w:hAnsi="Calibri-Bold" w:cs="SymbolMT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Publicity Head, Intra-GIKI Performing Arts Competition.</w:t>
      </w: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2"/>
          <w:szCs w:val="12"/>
        </w:rPr>
      </w:pPr>
      <w:r>
        <w:rPr>
          <w:rFonts w:ascii="SymbolMT" w:eastAsia="SymbolMT" w:hAnsi="Calibri-Bold" w:cs="SymbolMT" w:hint="eastAsia"/>
          <w:color w:val="000000"/>
          <w:sz w:val="12"/>
          <w:szCs w:val="12"/>
        </w:rPr>
        <w:t></w:t>
      </w:r>
      <w:r>
        <w:rPr>
          <w:rFonts w:ascii="SymbolMT" w:eastAsia="SymbolMT" w:hAnsi="Calibri-Bold" w:cs="SymbolMT"/>
          <w:color w:val="000000"/>
          <w:sz w:val="12"/>
          <w:szCs w:val="12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Induction Head,</w:t>
      </w:r>
      <w:r w:rsidR="005C13AA"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CDES Annual Inductions '17</w:t>
      </w:r>
      <w:r>
        <w:rPr>
          <w:rFonts w:ascii="Calibri" w:hAnsi="Calibri" w:cs="Calibri"/>
          <w:color w:val="000000"/>
          <w:sz w:val="12"/>
          <w:szCs w:val="12"/>
        </w:rPr>
        <w:t>.</w:t>
      </w:r>
    </w:p>
    <w:p w:rsidR="00F94F08" w:rsidRDefault="00F94F08" w:rsidP="00F94F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2"/>
          <w:szCs w:val="12"/>
        </w:rPr>
      </w:pPr>
      <w:r>
        <w:rPr>
          <w:rFonts w:ascii="SymbolMT" w:eastAsia="SymbolMT" w:hAnsi="Calibri-Bold" w:cs="SymbolMT" w:hint="eastAsia"/>
          <w:color w:val="000000"/>
          <w:sz w:val="12"/>
          <w:szCs w:val="12"/>
        </w:rPr>
        <w:t></w:t>
      </w:r>
      <w:r>
        <w:rPr>
          <w:rFonts w:ascii="SymbolMT" w:eastAsia="SymbolMT" w:hAnsi="Calibri-Bold" w:cs="SymbolMT"/>
          <w:color w:val="000000"/>
          <w:sz w:val="12"/>
          <w:szCs w:val="12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Assistant director,</w:t>
      </w:r>
      <w:r w:rsidR="00504569"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CDES</w:t>
      </w:r>
      <w:r w:rsidR="005C13AA"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Annual Play '15</w:t>
      </w:r>
      <w:r>
        <w:rPr>
          <w:rFonts w:ascii="Calibri" w:hAnsi="Calibri" w:cs="Calibri"/>
          <w:color w:val="000000"/>
          <w:sz w:val="12"/>
          <w:szCs w:val="12"/>
        </w:rPr>
        <w:t>.</w:t>
      </w:r>
    </w:p>
    <w:p w:rsidR="00F94F08" w:rsidRDefault="00F94F08" w:rsidP="00936D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2"/>
          <w:szCs w:val="12"/>
        </w:rPr>
      </w:pPr>
    </w:p>
    <w:p w:rsidR="00936D47" w:rsidRDefault="00936D47" w:rsidP="00936D4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16"/>
          <w:szCs w:val="16"/>
        </w:rPr>
      </w:pPr>
      <w:r>
        <w:rPr>
          <w:rFonts w:ascii="Calibri-Bold" w:hAnsi="Calibri-Bold" w:cs="Calibri-Bold"/>
          <w:b/>
          <w:bCs/>
          <w:color w:val="000000"/>
          <w:sz w:val="16"/>
          <w:szCs w:val="16"/>
        </w:rPr>
        <w:t>OTHER SKILLS</w:t>
      </w:r>
    </w:p>
    <w:p w:rsidR="00262385" w:rsidRDefault="00936D47" w:rsidP="00936D47">
      <w:r>
        <w:rPr>
          <w:rFonts w:ascii="SymbolMT" w:eastAsia="SymbolMT" w:hAnsi="Calibri-Bold" w:cs="SymbolMT" w:hint="eastAsia"/>
          <w:color w:val="000000"/>
          <w:sz w:val="14"/>
          <w:szCs w:val="14"/>
        </w:rPr>
        <w:t></w:t>
      </w:r>
      <w:r>
        <w:rPr>
          <w:rFonts w:ascii="SymbolMT" w:eastAsia="SymbolMT" w:hAnsi="Calibri-Bold" w:cs="SymbolMT"/>
          <w:color w:val="000000"/>
          <w:sz w:val="14"/>
          <w:szCs w:val="14"/>
        </w:rPr>
        <w:t xml:space="preserve"> </w:t>
      </w:r>
      <w:r w:rsidR="00387CC9">
        <w:rPr>
          <w:rFonts w:ascii="Calibri" w:hAnsi="Calibri" w:cs="Calibri"/>
          <w:color w:val="000000"/>
          <w:sz w:val="14"/>
          <w:szCs w:val="14"/>
        </w:rPr>
        <w:t>ASPEN+,</w:t>
      </w:r>
      <w:r w:rsidR="00080070">
        <w:rPr>
          <w:rFonts w:ascii="Calibri" w:hAnsi="Calibri" w:cs="Calibri"/>
          <w:color w:val="000000"/>
          <w:sz w:val="14"/>
          <w:szCs w:val="14"/>
        </w:rPr>
        <w:t xml:space="preserve"> </w:t>
      </w:r>
      <w:r w:rsidR="00387CC9">
        <w:rPr>
          <w:rFonts w:ascii="Calibri" w:hAnsi="Calibri" w:cs="Calibri"/>
          <w:color w:val="000000"/>
          <w:sz w:val="14"/>
          <w:szCs w:val="14"/>
        </w:rPr>
        <w:t>HYSYS</w:t>
      </w:r>
      <w:r w:rsidR="00E04A73">
        <w:rPr>
          <w:rFonts w:ascii="Calibri" w:hAnsi="Calibri" w:cs="Calibri"/>
          <w:color w:val="000000"/>
          <w:sz w:val="14"/>
          <w:szCs w:val="14"/>
        </w:rPr>
        <w:t>,</w:t>
      </w:r>
      <w:r w:rsidR="007113C1">
        <w:rPr>
          <w:rFonts w:ascii="Calibri" w:hAnsi="Calibri" w:cs="Calibri"/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14"/>
          <w:szCs w:val="14"/>
        </w:rPr>
        <w:t>CREO Parametric, AUTO CA</w:t>
      </w:r>
      <w:r w:rsidR="00936B05">
        <w:rPr>
          <w:rFonts w:ascii="Calibri" w:hAnsi="Calibri" w:cs="Calibri"/>
          <w:color w:val="000000"/>
          <w:sz w:val="14"/>
          <w:szCs w:val="14"/>
        </w:rPr>
        <w:t xml:space="preserve">D, </w:t>
      </w:r>
      <w:r w:rsidR="00387CC9">
        <w:rPr>
          <w:rFonts w:ascii="Calibri" w:hAnsi="Calibri" w:cs="Calibri"/>
          <w:color w:val="000000"/>
          <w:sz w:val="14"/>
          <w:szCs w:val="14"/>
        </w:rPr>
        <w:t>MATLAB,</w:t>
      </w:r>
      <w:r w:rsidR="00504569">
        <w:rPr>
          <w:rFonts w:ascii="Calibri" w:hAnsi="Calibri" w:cs="Calibri"/>
          <w:color w:val="000000"/>
          <w:sz w:val="14"/>
          <w:szCs w:val="14"/>
        </w:rPr>
        <w:t xml:space="preserve"> </w:t>
      </w:r>
      <w:r w:rsidR="00387CC9">
        <w:rPr>
          <w:rFonts w:ascii="Calibri" w:hAnsi="Calibri" w:cs="Calibri"/>
          <w:color w:val="000000"/>
          <w:sz w:val="14"/>
          <w:szCs w:val="14"/>
        </w:rPr>
        <w:t>MS office.</w:t>
      </w:r>
    </w:p>
    <w:sectPr w:rsidR="0026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E4256"/>
    <w:multiLevelType w:val="hybridMultilevel"/>
    <w:tmpl w:val="3E629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B6"/>
    <w:rsid w:val="00080070"/>
    <w:rsid w:val="000E3F7C"/>
    <w:rsid w:val="00107C6D"/>
    <w:rsid w:val="001A4BB6"/>
    <w:rsid w:val="0023674A"/>
    <w:rsid w:val="00262385"/>
    <w:rsid w:val="00336D62"/>
    <w:rsid w:val="00347B15"/>
    <w:rsid w:val="003800A0"/>
    <w:rsid w:val="00387CC9"/>
    <w:rsid w:val="004A059E"/>
    <w:rsid w:val="00504569"/>
    <w:rsid w:val="005C13AA"/>
    <w:rsid w:val="005E6AAB"/>
    <w:rsid w:val="006406FA"/>
    <w:rsid w:val="007113C1"/>
    <w:rsid w:val="007B0BF2"/>
    <w:rsid w:val="00936B05"/>
    <w:rsid w:val="00936D47"/>
    <w:rsid w:val="0095798F"/>
    <w:rsid w:val="00A42008"/>
    <w:rsid w:val="00D87B8D"/>
    <w:rsid w:val="00E04A73"/>
    <w:rsid w:val="00F056C1"/>
    <w:rsid w:val="00F74A0F"/>
    <w:rsid w:val="00F9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E5B51-A157-4B26-A55C-597B9C3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3AA"/>
    <w:rPr>
      <w:color w:val="0000FF" w:themeColor="hyperlink"/>
      <w:u w:val="single"/>
    </w:rPr>
  </w:style>
  <w:style w:type="paragraph" w:customStyle="1" w:styleId="sta">
    <w:name w:val="sta"/>
    <w:basedOn w:val="Normal"/>
    <w:link w:val="staChar"/>
    <w:qFormat/>
    <w:rsid w:val="00D87B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color w:val="000000"/>
      <w:sz w:val="14"/>
      <w:szCs w:val="14"/>
    </w:rPr>
  </w:style>
  <w:style w:type="character" w:customStyle="1" w:styleId="staChar">
    <w:name w:val="sta Char"/>
    <w:basedOn w:val="DefaultParagraphFont"/>
    <w:link w:val="sta"/>
    <w:rsid w:val="00D87B8D"/>
    <w:rPr>
      <w:rFonts w:ascii="Calibri" w:hAnsi="Calibri" w:cs="Calibri"/>
      <w:b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mairabbas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moeez abbas</cp:lastModifiedBy>
  <cp:revision>2</cp:revision>
  <cp:lastPrinted>2018-01-31T14:39:00Z</cp:lastPrinted>
  <dcterms:created xsi:type="dcterms:W3CDTF">2018-06-29T11:21:00Z</dcterms:created>
  <dcterms:modified xsi:type="dcterms:W3CDTF">2018-06-29T11:21:00Z</dcterms:modified>
</cp:coreProperties>
</file>