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after="120"/>
        <w:rPr/>
      </w:pPr>
      <w:r>
        <w:rPr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-882015</wp:posOffset>
            </wp:positionV>
            <wp:extent cx="1583690" cy="1923415"/>
            <wp:effectExtent l="19050" t="0" r="0" b="0"/>
            <wp:wrapSquare wrapText="bothSides"/>
            <wp:docPr id="1" name="Picture 0" descr="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Fahad Farooq</w:t>
      </w:r>
    </w:p>
    <w:p>
      <w:pPr>
        <w:spacing w:before="40"/>
        <w:ind w:left="114" w:right="116"/>
        <w:rPr>
          <w:sz w:val="18"/>
        </w:rPr>
      </w:pPr>
      <w:r>
        <w:rPr>
          <w:sz w:val="18"/>
        </w:rPr>
        <w:t>Fahadfarooq822@gmail.com</w:t>
      </w:r>
    </w:p>
    <w:p>
      <w:pPr>
        <w:spacing w:before="40"/>
        <w:ind w:left="114" w:right="116"/>
        <w:rPr>
          <w:sz w:val="18"/>
        </w:rPr>
      </w:pPr>
      <w:r>
        <w:rPr>
          <w:sz w:val="18"/>
        </w:rPr>
        <w:t>+92 316 4991742</w:t>
      </w:r>
    </w:p>
    <w:p>
      <w:pPr>
        <w:spacing w:before="40"/>
        <w:ind w:left="114" w:right="116"/>
        <w:rPr>
          <w:b/>
          <w:sz w:val="18"/>
        </w:rPr>
      </w:pPr>
      <w:r>
        <w:rPr>
          <w:sz w:val="18"/>
        </w:rPr>
        <w:t xml:space="preserve">Village Khara tehsil and district Kasur </w:t>
      </w:r>
    </w:p>
    <w:p>
      <w:pPr>
        <w:spacing w:before="40"/>
        <w:rPr>
          <w:sz w:val="16"/>
        </w:rPr>
      </w:pPr>
      <w:r>
        <w:rPr>
          <w:sz w:val="16"/>
        </w:rPr>
        <w:pict>
          <v:rect id="_x0000_i1025" style="width:468pt;height:2pt" o:hralign="center" o:hrstd="t" o:hrnoshade="t" o:hr="t" fillcolor="black" stroked="f">
            <v:stroke/>
            <w10:wrap type="none" side="both" anchorx="page" anchory="page"/>
            <o:lock/>
            <w10:anchorlock/>
          </v:rect>
        </w:pict>
      </w:r>
    </w:p>
    <w:p>
      <w:pPr>
        <w:pBdr>
          <w:bottom w:val="single" w:color="auto" w:sz="4"/>
        </w:pBdr>
        <w:shd w:val="clear" w:color="auto" w:fill="eaeaea"/>
        <w:spacing w:before="40"/>
        <w:rPr>
          <w:b/>
          <w:sz w:val="24"/>
        </w:rPr>
      </w:pPr>
      <w:r>
        <w:rPr>
          <w:b/>
          <w:sz w:val="24"/>
        </w:rPr>
        <w:t>Objective</w:t>
      </w:r>
    </w:p>
    <w:p>
      <w:pPr>
        <w:spacing w:before="50"/>
        <w:ind w:left="342" w:right="116"/>
        <w:jc w:val="both"/>
        <w:rPr>
          <w:sz w:val="18"/>
        </w:rPr>
      </w:pPr>
      <w:r>
        <w:rPr>
          <w:sz w:val="18"/>
        </w:rPr>
        <w:t>To pursue my career as an outstanding professional in a challenging and dynamic environment where I can nurture and boost my skills to the utmost by complementing technical knowledge with practical experience.</w:t>
      </w:r>
    </w:p>
    <w:p>
      <w:pPr>
        <w:pBdr>
          <w:bottom w:val="single" w:color="auto" w:sz="4"/>
        </w:pBdr>
        <w:shd w:val="clear" w:color="auto" w:fill="eaeaea"/>
        <w:spacing w:before="120" w:after="40"/>
        <w:rPr>
          <w:b/>
          <w:sz w:val="24"/>
        </w:rPr>
      </w:pPr>
      <w:r>
        <w:rPr>
          <w:b/>
          <w:sz w:val="24"/>
        </w:rPr>
        <w:t>Education</w:t>
      </w:r>
    </w:p>
    <w:tbl>
      <w:tblPr>
        <w:tblW w:w="9690" w:type="dxa"/>
        <w:tblInd w:w="115" w:type="dxa"/>
        <w:tblLayout w:type="fixed"/>
        <w:tblCellMar>
          <w:left w:w="115" w:type="dxa"/>
          <w:right w:w="43" w:type="dxa"/>
        </w:tblCellMar>
        <w:tblLook w:val="01E0"/>
      </w:tblPr>
      <w:tblGrid>
        <w:gridCol w:w="1197"/>
        <w:gridCol w:w="2508"/>
        <w:gridCol w:w="342"/>
        <w:gridCol w:w="1197"/>
        <w:gridCol w:w="342"/>
        <w:gridCol w:w="4104"/>
      </w:tblGrid>
      <w:tr>
        <w:trPr/>
        <w:tc>
          <w:tcPr>
            <w:cnfStyle w:val="101000000000"/>
            <w:tcW w:w="1197" w:type="dxa"/>
            <w:gridSpan w:val="1"/>
            <w:vAlign w:val="center"/>
          </w:tcPr>
          <w:p>
            <w:pPr>
              <w:tabs>
                <w:tab w:val="left" w:pos="398"/>
              </w:tabs>
              <w:spacing w:before="50" w:line="480" w:lineRule="auto"/>
              <w:ind w:left="-108" w:right="-43" w:firstLine="335"/>
              <w:rPr>
                <w:sz w:val="18"/>
              </w:rPr>
            </w:pPr>
            <w:r>
              <w:rPr>
                <w:sz w:val="18"/>
              </w:rPr>
              <w:t>2017</w:t>
            </w:r>
            <w:bookmarkStart w:id="0" w:name="_GoBack"/>
            <w:bookmarkEnd w:id="0"/>
          </w:p>
        </w:tc>
        <w:tc>
          <w:tcPr>
            <w:cnfStyle w:val="100010000000"/>
            <w:tcW w:w="2508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B.Sc. Chemical Engineering</w:t>
            </w:r>
          </w:p>
        </w:tc>
        <w:tc>
          <w:tcPr>
            <w:cnfStyle w:val="1000010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100010000000"/>
            <w:tcW w:w="1197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3.04 CGPA</w:t>
            </w:r>
          </w:p>
        </w:tc>
        <w:tc>
          <w:tcPr>
            <w:cnfStyle w:val="1000010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100100000000"/>
            <w:tcW w:w="4104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Institute of Chemical Engineering &amp; Technology (I.C.E.T.), University of the Punjab, Lahore</w:t>
            </w:r>
          </w:p>
        </w:tc>
      </w:tr>
      <w:tr>
        <w:trPr/>
        <w:tc>
          <w:tcPr>
            <w:cnfStyle w:val="001000100000"/>
            <w:tcW w:w="1197" w:type="dxa"/>
            <w:gridSpan w:val="1"/>
            <w:vAlign w:val="center"/>
          </w:tcPr>
          <w:p>
            <w:pPr>
              <w:tabs>
                <w:tab w:val="left" w:pos="398"/>
              </w:tabs>
              <w:spacing w:before="50" w:line="480" w:lineRule="auto"/>
              <w:ind w:left="-108" w:right="-43" w:firstLine="335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  <w:tc>
          <w:tcPr>
            <w:cnfStyle w:val="000010100000"/>
            <w:tcW w:w="2508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F.Sc. Pre-Engineering</w:t>
            </w:r>
          </w:p>
        </w:tc>
        <w:tc>
          <w:tcPr>
            <w:cnfStyle w:val="0000011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000010100000"/>
            <w:tcW w:w="1197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83.45</w:t>
            </w:r>
            <w:r>
              <w:rPr>
                <w:sz w:val="18"/>
              </w:rPr>
              <w:t xml:space="preserve"> %</w:t>
            </w:r>
          </w:p>
        </w:tc>
        <w:tc>
          <w:tcPr>
            <w:cnfStyle w:val="0000011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000100100000"/>
            <w:tcW w:w="4104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Government Islamia Degree College Kasur</w:t>
            </w:r>
          </w:p>
        </w:tc>
      </w:tr>
      <w:tr>
        <w:trPr/>
        <w:tc>
          <w:tcPr>
            <w:cnfStyle w:val="011000000000"/>
            <w:tcW w:w="1197" w:type="dxa"/>
            <w:gridSpan w:val="1"/>
            <w:vAlign w:val="center"/>
          </w:tcPr>
          <w:p>
            <w:pPr>
              <w:tabs>
                <w:tab w:val="left" w:pos="398"/>
              </w:tabs>
              <w:spacing w:before="50" w:line="480" w:lineRule="auto"/>
              <w:ind w:left="-108" w:right="-43" w:firstLine="335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  <w:tc>
          <w:tcPr>
            <w:cnfStyle w:val="010010000000"/>
            <w:tcW w:w="2508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S.S.C. Science Group</w:t>
            </w:r>
          </w:p>
        </w:tc>
        <w:tc>
          <w:tcPr>
            <w:cnfStyle w:val="0100010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010010000000"/>
            <w:tcW w:w="1197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88.76</w:t>
            </w:r>
            <w:r>
              <w:rPr>
                <w:sz w:val="18"/>
              </w:rPr>
              <w:t xml:space="preserve"> %</w:t>
            </w:r>
          </w:p>
        </w:tc>
        <w:tc>
          <w:tcPr>
            <w:cnfStyle w:val="010001000000"/>
            <w:tcW w:w="342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</w:p>
        </w:tc>
        <w:tc>
          <w:tcPr>
            <w:cnfStyle w:val="010100000000"/>
            <w:tcW w:w="4104" w:type="dxa"/>
            <w:gridSpan w:val="1"/>
            <w:vAlign w:val="center"/>
          </w:tcPr>
          <w:p>
            <w:pPr>
              <w:tabs>
                <w:tab w:val="left" w:pos="405"/>
              </w:tabs>
              <w:spacing w:before="50" w:line="480" w:lineRule="auto"/>
              <w:ind w:left="-108"/>
              <w:rPr>
                <w:sz w:val="18"/>
              </w:rPr>
            </w:pPr>
            <w:r>
              <w:rPr>
                <w:sz w:val="18"/>
              </w:rPr>
              <w:t>Government Model High School Kasur</w:t>
            </w:r>
          </w:p>
        </w:tc>
      </w:tr>
    </w:tbl>
    <w:p>
      <w:pPr>
        <w:pBdr>
          <w:bottom w:val="single" w:color="auto" w:sz="4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Achievements</w:t>
      </w:r>
    </w:p>
    <w:p>
      <w:pPr>
        <w:numPr>
          <w:ilvl w:val="0"/>
          <w:numId w:val="1"/>
        </w:numPr>
        <w:tabs>
          <w:tab w:val="clear" w:pos="612"/>
          <w:tab w:val="left" w:pos="1197"/>
        </w:tabs>
        <w:spacing w:before="50" w:line="480" w:lineRule="auto"/>
        <w:ind w:left="1197" w:right="65" w:hanging="627"/>
        <w:rPr>
          <w:sz w:val="18"/>
        </w:rPr>
      </w:pPr>
      <w:r>
        <w:rPr>
          <w:sz w:val="18"/>
        </w:rPr>
        <w:t xml:space="preserve">Remained </w:t>
      </w:r>
      <w:r>
        <w:rPr>
          <w:b/>
          <w:sz w:val="18"/>
        </w:rPr>
        <w:t>Class Representative</w:t>
      </w:r>
      <w:r>
        <w:rPr>
          <w:sz w:val="18"/>
        </w:rPr>
        <w:t xml:space="preserve"> due to distinction during colleg</w:t>
      </w:r>
    </w:p>
    <w:p>
      <w:pPr>
        <w:numPr>
          <w:ilvl w:val="0"/>
          <w:numId w:val="1"/>
        </w:numPr>
        <w:tabs>
          <w:tab w:val="clear" w:pos="612"/>
          <w:tab w:val="left" w:pos="1197"/>
        </w:tabs>
        <w:spacing w:before="50" w:line="480" w:lineRule="auto"/>
        <w:ind w:left="1197" w:right="65" w:hanging="627"/>
        <w:rPr>
          <w:sz w:val="18"/>
        </w:rPr>
      </w:pPr>
      <w:r>
        <w:rPr>
          <w:sz w:val="18"/>
        </w:rPr>
        <w:t xml:space="preserve">Remained </w:t>
      </w:r>
      <w:r>
        <w:rPr>
          <w:b/>
          <w:sz w:val="18"/>
        </w:rPr>
        <w:t>Class Representative</w:t>
      </w:r>
      <w:r>
        <w:rPr>
          <w:sz w:val="18"/>
        </w:rPr>
        <w:t xml:space="preserve"> due to distinction during school</w:t>
      </w:r>
    </w:p>
    <w:p>
      <w:pPr>
        <w:pBdr>
          <w:bottom w:val="single" w:color="auto" w:sz="4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Technical Skills</w:t>
      </w:r>
    </w:p>
    <w:tbl>
      <w:tblPr>
        <w:tblW w:w="0" w:type="auto"/>
        <w:tblInd w:w="108" w:type="dxa"/>
        <w:tblLook w:val="01E0"/>
      </w:tblPr>
      <w:tblGrid>
        <w:gridCol w:w="2223"/>
        <w:gridCol w:w="2223"/>
        <w:gridCol w:w="2964"/>
        <w:gridCol w:w="2337"/>
      </w:tblGrid>
      <w:tr>
        <w:trPr/>
        <w:tc>
          <w:tcPr>
            <w:cnfStyle w:val="101000000000"/>
            <w:tcW w:w="2223" w:type="dxa"/>
            <w:gridSpan w:val="1"/>
          </w:tcPr>
          <w:p>
            <w:pPr>
              <w:tabs>
                <w:tab w:val="left" w:pos="861"/>
              </w:tabs>
              <w:spacing w:before="50"/>
              <w:ind w:left="234"/>
              <w:rPr>
                <w:sz w:val="18"/>
              </w:rPr>
            </w:pPr>
            <w:r>
              <w:rPr>
                <w:sz w:val="18"/>
              </w:rPr>
              <w:t>Basic knowledge of :</w:t>
            </w:r>
          </w:p>
          <w:p>
            <w:pPr>
              <w:tabs>
                <w:tab w:val="left" w:pos="861"/>
              </w:tabs>
              <w:spacing w:before="50"/>
              <w:ind w:left="234"/>
              <w:rPr>
                <w:sz w:val="18"/>
              </w:rPr>
            </w:pPr>
          </w:p>
        </w:tc>
        <w:tc>
          <w:tcPr>
            <w:cnfStyle w:val="100010000000"/>
            <w:tcW w:w="2223" w:type="dxa"/>
            <w:gridSpan w:val="1"/>
          </w:tcPr>
          <w:p>
            <w:pPr>
              <w:numPr>
                <w:numId w:val="0"/>
              </w:numPr>
              <w:tabs>
                <w:tab w:val="clear" w:pos="612"/>
                <w:tab w:val="left" w:pos="291"/>
              </w:tabs>
              <w:spacing w:before="50"/>
              <w:ind w:left="861" w:hanging="915"/>
              <w:rPr>
                <w:sz w:val="18"/>
              </w:rPr>
            </w:pPr>
            <w:r>
              <w:rPr>
                <w:sz w:val="18"/>
              </w:rPr>
              <w:t>Basic Language</w:t>
            </w:r>
          </w:p>
          <w:p>
            <w:pPr>
              <w:numPr>
                <w:numId w:val="0"/>
              </w:numPr>
              <w:tabs>
                <w:tab w:val="clear" w:pos="612"/>
                <w:tab w:val="left" w:pos="291"/>
              </w:tabs>
              <w:spacing w:before="50"/>
              <w:ind w:left="861" w:hanging="915"/>
              <w:rPr>
                <w:sz w:val="18"/>
              </w:rPr>
            </w:pPr>
            <w:r>
              <w:rPr>
                <w:sz w:val="18"/>
              </w:rPr>
              <w:t>Microsoft office</w:t>
            </w:r>
          </w:p>
        </w:tc>
        <w:tc>
          <w:tcPr>
            <w:cnfStyle w:val="100001000000"/>
            <w:tcW w:w="2964" w:type="dxa"/>
            <w:gridSpan w:val="1"/>
          </w:tcPr>
          <w:p>
            <w:pPr>
              <w:numPr>
                <w:numId w:val="0"/>
              </w:numPr>
              <w:tabs>
                <w:tab w:val="left" w:pos="291"/>
              </w:tabs>
              <w:spacing w:before="50"/>
              <w:ind w:right="-222" w:hanging="720"/>
              <w:rPr>
                <w:sz w:val="18"/>
              </w:rPr>
            </w:pPr>
            <w:r>
              <w:rPr>
                <w:sz w:val="18"/>
              </w:rPr>
              <w:t xml:space="preserve">              </w:t>
            </w:r>
          </w:p>
        </w:tc>
        <w:tc>
          <w:tcPr>
            <w:cnfStyle w:val="100100000000"/>
            <w:tcW w:w="2337" w:type="dxa"/>
            <w:gridSpan w:val="1"/>
          </w:tcPr>
          <w:p>
            <w:pPr>
              <w:tabs>
                <w:tab w:val="left" w:pos="462"/>
              </w:tabs>
              <w:spacing w:before="50"/>
              <w:ind w:left="612"/>
              <w:rPr>
                <w:sz w:val="18"/>
              </w:rPr>
            </w:pPr>
          </w:p>
          <w:p>
            <w:pPr>
              <w:tabs>
                <w:tab w:val="left" w:pos="462"/>
              </w:tabs>
              <w:spacing w:before="50"/>
              <w:ind w:left="612"/>
              <w:rPr>
                <w:sz w:val="18"/>
              </w:rPr>
            </w:pPr>
          </w:p>
        </w:tc>
      </w:tr>
    </w:tbl>
    <w:p>
      <w:pPr>
        <w:pBdr>
          <w:bottom w:val="single" w:color="auto" w:sz="4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Interests</w:t>
      </w:r>
    </w:p>
    <w:tbl>
      <w:tblPr>
        <w:tblW w:w="0" w:type="auto"/>
        <w:tblInd w:w="108" w:type="dxa"/>
        <w:tblLook w:val="01E0"/>
      </w:tblPr>
      <w:tblGrid>
        <w:gridCol w:w="2223"/>
        <w:gridCol w:w="3021"/>
        <w:gridCol w:w="4275"/>
      </w:tblGrid>
      <w:tr>
        <w:trPr/>
        <w:tc>
          <w:tcPr>
            <w:cnfStyle w:val="101000000000"/>
            <w:tcW w:w="2223" w:type="dxa"/>
            <w:gridSpan w:val="1"/>
          </w:tcPr>
          <w:p>
            <w:pPr>
              <w:numPr>
                <w:ilvl w:val="0"/>
                <w:numId w:val="5"/>
              </w:numPr>
              <w:tabs>
                <w:tab w:val="clear" w:pos="612"/>
                <w:tab w:val="left" w:pos="918"/>
                <w:tab w:val="num" w:pos="975"/>
              </w:tabs>
              <w:spacing w:before="50"/>
              <w:ind w:hanging="150"/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>
            <w:pPr>
              <w:numPr>
                <w:ilvl w:val="0"/>
                <w:numId w:val="5"/>
              </w:numPr>
              <w:tabs>
                <w:tab w:val="clear" w:pos="612"/>
                <w:tab w:val="left" w:pos="918"/>
                <w:tab w:val="num" w:pos="975"/>
              </w:tabs>
              <w:spacing w:before="50"/>
              <w:ind w:hanging="150"/>
              <w:rPr>
                <w:sz w:val="18"/>
              </w:rPr>
            </w:pPr>
            <w:r>
              <w:rPr>
                <w:sz w:val="18"/>
              </w:rPr>
              <w:t>cricket</w:t>
            </w:r>
          </w:p>
        </w:tc>
        <w:tc>
          <w:tcPr>
            <w:cnfStyle w:val="100010000000"/>
            <w:tcW w:w="3021" w:type="dxa"/>
            <w:gridSpan w:val="1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before="50"/>
              <w:ind w:hanging="663"/>
              <w:rPr>
                <w:sz w:val="18"/>
              </w:rPr>
            </w:pPr>
            <w:r>
              <w:rPr>
                <w:sz w:val="18"/>
              </w:rPr>
              <w:t>web browsing</w:t>
            </w:r>
          </w:p>
        </w:tc>
        <w:tc>
          <w:tcPr>
            <w:cnfStyle w:val="100100000000"/>
            <w:tcW w:w="4275" w:type="dxa"/>
            <w:gridSpan w:val="1"/>
          </w:tcPr>
          <w:p>
            <w:pPr>
              <w:numPr>
                <w:ilvl w:val="0"/>
                <w:numId w:val="6"/>
              </w:numPr>
              <w:tabs>
                <w:tab w:val="clear" w:pos="612"/>
                <w:tab w:val="num" w:pos="576"/>
                <w:tab w:val="left" w:pos="747"/>
              </w:tabs>
              <w:spacing w:before="50"/>
              <w:ind w:hanging="549"/>
              <w:rPr>
                <w:sz w:val="18"/>
              </w:rPr>
            </w:pPr>
            <w:r>
              <w:rPr>
                <w:sz w:val="18"/>
              </w:rPr>
              <w:t>Current affairs</w:t>
            </w:r>
          </w:p>
          <w:p>
            <w:pPr>
              <w:tabs>
                <w:tab w:val="left" w:pos="747"/>
              </w:tabs>
              <w:spacing w:before="50"/>
              <w:ind w:left="63"/>
              <w:rPr>
                <w:sz w:val="18"/>
              </w:rPr>
            </w:pPr>
          </w:p>
          <w:p>
            <w:pPr>
              <w:tabs>
                <w:tab w:val="left" w:pos="747"/>
              </w:tabs>
              <w:spacing w:before="50"/>
              <w:ind w:left="612"/>
              <w:rPr>
                <w:sz w:val="18"/>
              </w:rPr>
            </w:pPr>
          </w:p>
          <w:p>
            <w:pPr>
              <w:tabs>
                <w:tab w:val="left" w:pos="747"/>
              </w:tabs>
              <w:spacing w:before="50"/>
              <w:rPr>
                <w:sz w:val="18"/>
              </w:rPr>
            </w:pPr>
          </w:p>
        </w:tc>
      </w:tr>
    </w:tbl>
    <w:p>
      <w:pPr>
        <w:pBdr>
          <w:bottom w:val="single" w:color="auto" w:sz="4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References</w:t>
      </w:r>
    </w:p>
    <w:p>
      <w:pPr>
        <w:spacing w:before="50"/>
        <w:ind w:left="342"/>
        <w:rPr>
          <w:sz w:val="18"/>
        </w:rPr>
      </w:pPr>
      <w:r>
        <w:rPr>
          <w:sz w:val="18"/>
        </w:rPr>
        <w:t xml:space="preserve">References will be furnished on demand. </w:t>
      </w:r>
    </w:p>
    <w:sectPr>
      <w:headerReference w:type="default" r:id="rId8"/>
      <w:footerReference w:type="default" r:id="rId9"/>
      <w:footerReference w:type="first" r:id="rId10"/>
      <w:pgSz w:w="11909" w:h="16834"/>
      <w:pgMar w:top="1800" w:right="1077" w:bottom="964" w:left="1077" w:header="72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2AE"/>
    <w:rsid w:val="000451E4"/>
    <w:rsid w:val="00055007"/>
    <w:rsid w:val="000725CB"/>
    <w:rsid w:val="000E261B"/>
    <w:rsid w:val="00196A2D"/>
    <w:rsid w:val="002677DF"/>
    <w:rsid w:val="002C21C6"/>
    <w:rsid w:val="002C42C3"/>
    <w:rsid w:val="004A3922"/>
    <w:rsid w:val="00585E58"/>
    <w:rsid w:val="00614C0F"/>
    <w:rsid w:val="006770BF"/>
    <w:rsid w:val="00714631"/>
    <w:rsid w:val="007437A2"/>
    <w:rsid w:val="007C3990"/>
    <w:rsid w:val="008147E0"/>
    <w:rsid w:val="009747CC"/>
    <w:rsid w:val="009B4115"/>
    <w:rsid w:val="009C1B71"/>
    <w:rsid w:val="00A51216"/>
    <w:rsid w:val="00A52B0A"/>
    <w:rsid w:val="00A75F0A"/>
    <w:rsid w:val="00A840D4"/>
    <w:rsid w:val="00AA0A4F"/>
    <w:rsid w:val="00B05D28"/>
    <w:rsid w:val="00B80B9B"/>
    <w:rsid w:val="00BC6D18"/>
    <w:rsid w:val="00C97709"/>
    <w:rsid w:val="00E742AE"/>
    <w:rsid w:val="00EA279C"/>
    <w:rsid w:val="00F0772B"/>
    <w:rsid w:val="00FB4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39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472c4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</w:pPr>
    <w:rPr>
      <w:rFonts w:cs="Times New Roman"/>
      <w:smallCaps/>
      <w:sz w:val="8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963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link w:val="Heading1"/>
    <w:uiPriority w:val="99"/>
    <w:rPr>
      <w:rFonts w:ascii="Arial" w:cs="Arial" w:eastAsia="Times New Roman" w:hAnsi="Arial"/>
      <w:smallCaps/>
      <w:color w:val="000000"/>
      <w:sz w:val="8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color w:val="000000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39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963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rFonts w:ascii="Arial" w:cs="Arial" w:eastAsia="Times New Roman" w:hAnsi="Arial"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/>
      </w:pBdr>
      <w:spacing w:before="200" w:after="280"/>
      <w:ind w:left="936" w:right="936"/>
    </w:pPr>
    <w:rPr>
      <w:b/>
      <w:i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12" Type="http://schemas.openxmlformats.org/officeDocument/2006/relationships/theme" Target="theme/theme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Grishnackh</dc:creator>
  <cp:lastModifiedBy>unknown</cp:lastModifiedBy>
  <cp:revision>3</cp:revision>
  <cp:lastPrinted>2017-10-25T05:41:00Z</cp:lastPrinted>
  <dcterms:created xsi:type="dcterms:W3CDTF">2017-10-25T05:42:00Z</dcterms:created>
  <dcterms:modified xsi:type="dcterms:W3CDTF">2017-10-25T05:42:00Z</dcterms:modified>
</cp:coreProperties>
</file>