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f1b2fi4d9m8" w:id="0"/>
      <w:bookmarkEnd w:id="0"/>
      <w:r w:rsidDel="00000000" w:rsidR="00000000" w:rsidRPr="00000000">
        <w:rPr>
          <w:b w:val="1"/>
          <w:color w:val="000000"/>
          <w:sz w:val="26"/>
          <w:szCs w:val="26"/>
          <w:rtl w:val="0"/>
        </w:rPr>
        <w:t xml:space="preserve">Dips Variatie.</w:t>
      </w:r>
    </w:p>
    <w:p w:rsidR="00000000" w:rsidDel="00000000" w:rsidP="00000000" w:rsidRDefault="00000000" w:rsidRPr="00000000" w14:paraId="00000002">
      <w:pPr>
        <w:pStyle w:val="Heading3"/>
        <w:keepNext w:val="0"/>
        <w:keepLines w:val="0"/>
        <w:spacing w:before="280" w:lineRule="auto"/>
        <w:rPr/>
      </w:pPr>
      <w:bookmarkStart w:colFirst="0" w:colLast="0" w:name="_fydmlmg8s0zt" w:id="1"/>
      <w:bookmarkEnd w:id="1"/>
      <w:r w:rsidDel="00000000" w:rsidR="00000000" w:rsidRPr="00000000">
        <w:rPr>
          <w:b w:val="1"/>
          <w:color w:val="000000"/>
          <w:sz w:val="26"/>
          <w:szCs w:val="26"/>
          <w:rtl w:val="0"/>
        </w:rPr>
        <w:t xml:space="preserve">In deze ronde gaan we dippen. Dus ga naar de dipstangen of parallettes optrekstang en maak je klaar. Dit is een oefening die enige controle vereist van je lichaam. Er zijn 4 verschillende variaties.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Negatieve dips op parallettes. Je pakt 2 parallettes, je probeert jezelf omhoog te houden en gecontroleerd te laten zakken.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Beginner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Bench dips. Je plaatst je handen achter je op een klein bankje of verhoging en je duwt jezelf omhoog. </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Klassieke dips op parallettes of ringen.</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gevorderd.</w:t>
      </w:r>
      <w:r w:rsidDel="00000000" w:rsidR="00000000" w:rsidRPr="00000000">
        <w:rPr>
          <w:color w:val="8d66dd"/>
          <w:sz w:val="21"/>
          <w:szCs w:val="21"/>
          <w:highlight w:val="white"/>
          <w:rtl w:val="0"/>
        </w:rPr>
        <w:t xml:space="preserve">[pause strong]</w:t>
      </w:r>
      <w:r w:rsidDel="00000000" w:rsidR="00000000" w:rsidRPr="00000000">
        <w:rPr>
          <w:rtl w:val="0"/>
        </w:rPr>
        <w:t xml:space="preserve"> van dip naar L-Sit Hold. Je maakt een dip en vervolgens strek je je benen uit. je gewicht verplaatst naar de achterkant van je handen.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br w:type="textWrapping"/>
        <w:t xml:space="preserve">Maak je klaar om jouw gekozen oefening uit te voeren. Hier krijg je in totaal 3 minuten de tijd voor zoals bij elke ronde. Neem dus goed de tijd om je spieren weer tot rust te laten komen. Het is echt niet erg als je in de ronde een variatie lager kiest. Dat mag altijd.</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rFonts w:ascii="Chivo" w:cs="Chivo" w:eastAsia="Chivo" w:hAnsi="Chivo"/>
          <w:color w:val="ff0000"/>
        </w:rPr>
      </w:pPr>
      <w:r w:rsidDel="00000000" w:rsidR="00000000" w:rsidRPr="00000000">
        <w:rPr>
          <w:color w:val="274e13"/>
          <w:rtl w:val="0"/>
        </w:rPr>
        <w:t xml:space="preserve"> </w:t>
      </w:r>
      <w:r w:rsidDel="00000000" w:rsidR="00000000" w:rsidRPr="00000000">
        <w:rPr>
          <w:rtl w:val="0"/>
        </w:rPr>
        <w:t xml:space="preserve">ben je er 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Knap hoor! nog anderhalf minuut te gaan. </w:t>
      </w:r>
      <w:r w:rsidDel="00000000" w:rsidR="00000000" w:rsidRPr="00000000">
        <w:rPr>
          <w:sz w:val="21"/>
          <w:szCs w:val="21"/>
          <w:highlight w:val="white"/>
          <w:rtl w:val="0"/>
        </w:rPr>
        <w:t xml:space="preserve">Denk eraan, het gaat om de controle van de oefening. niet om hoeveel dips je er kunt doen.</w:t>
      </w:r>
      <w:r w:rsidDel="00000000" w:rsidR="00000000" w:rsidRPr="00000000">
        <w:rPr>
          <w:color w:val="274e13"/>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Enorm goed bezig. Deze dips behoren tot één van de basisprincipes van calisthenics.</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