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gmatvm8q5dv" w:id="0"/>
      <w:bookmarkEnd w:id="0"/>
      <w:r w:rsidDel="00000000" w:rsidR="00000000" w:rsidRPr="00000000">
        <w:rPr>
          <w:b w:val="1"/>
          <w:color w:val="000000"/>
          <w:sz w:val="26"/>
          <w:szCs w:val="26"/>
          <w:rtl w:val="0"/>
        </w:rPr>
        <w:t xml:space="preserve">Sit-up Variatie.</w:t>
      </w:r>
    </w:p>
    <w:p w:rsidR="00000000" w:rsidDel="00000000" w:rsidP="00000000" w:rsidRDefault="00000000" w:rsidRPr="00000000" w14:paraId="00000002">
      <w:pPr>
        <w:pStyle w:val="Heading3"/>
        <w:keepNext w:val="0"/>
        <w:keepLines w:val="0"/>
        <w:spacing w:before="280" w:lineRule="auto"/>
        <w:rPr>
          <w:b w:val="1"/>
        </w:rPr>
      </w:pPr>
      <w:bookmarkStart w:colFirst="0" w:colLast="0" w:name="_qnmivo5o9ebb" w:id="1"/>
      <w:bookmarkEnd w:id="1"/>
      <w:r w:rsidDel="00000000" w:rsidR="00000000" w:rsidRPr="00000000">
        <w:rPr>
          <w:b w:val="1"/>
          <w:color w:val="000000"/>
          <w:sz w:val="26"/>
          <w:szCs w:val="26"/>
          <w:rtl w:val="0"/>
        </w:rPr>
        <w:t xml:space="preserve">In deze ronde gaan we verder met het versterken van de buikspieren door middel van sit-up variaties. Je kunt 4 verschillende variaties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3">
      <w:pPr>
        <w:spacing w:after="240" w:before="240" w:lineRule="auto"/>
        <w:rPr>
          <w:color w:val="8d66dd"/>
          <w:sz w:val="21"/>
          <w:szCs w:val="21"/>
          <w:highlight w:val="white"/>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Crunches. ga op je rug liggen en tik je knieen aan.</w:t>
      </w:r>
      <w:r w:rsidDel="00000000" w:rsidR="00000000" w:rsidRPr="00000000">
        <w:rPr>
          <w:color w:val="8d66dd"/>
          <w:sz w:val="21"/>
          <w:szCs w:val="21"/>
          <w:highlight w:val="white"/>
          <w:rtl w:val="0"/>
        </w:rPr>
        <w:t xml:space="preserve">[pause weak] </w:t>
      </w:r>
      <w:r w:rsidDel="00000000" w:rsidR="00000000" w:rsidRPr="00000000">
        <w:rPr>
          <w:rtl w:val="0"/>
        </w:rPr>
        <w:t xml:space="preserve">(1 keer tot uiterste)</w:t>
      </w:r>
      <w:r w:rsidDel="00000000" w:rsidR="00000000" w:rsidRPr="00000000">
        <w:rPr>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4">
      <w:pPr>
        <w:spacing w:after="240" w:before="240" w:lineRule="auto"/>
        <w:rPr/>
      </w:pPr>
      <w:r w:rsidDel="00000000" w:rsidR="00000000" w:rsidRPr="00000000">
        <w:rPr>
          <w:rtl w:val="0"/>
        </w:rPr>
        <w:br w:type="textWrapping"/>
      </w: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sit-ups. Volledig omhoog met de rug vanuit de buikspieren.</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br w:type="textWrapping"/>
      </w: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V-ups. Enkels aantikken tijdens de sit-up. benen en rug van de grond.</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V-sit vasthouden. Dit wordt ook wel boothouding genoemd. Je benen en rug zijn van de grond. Je leunt achterop je staartbeen en houdt je voeten op ooghoogte onhoog. lift jezelf omhoog met een actieve kern.</w:t>
      </w:r>
      <w:r w:rsidDel="00000000" w:rsidR="00000000" w:rsidRPr="00000000">
        <w:rPr>
          <w:color w:val="8d66dd"/>
          <w:sz w:val="21"/>
          <w:szCs w:val="21"/>
          <w:highlight w:val="white"/>
          <w:rtl w:val="0"/>
        </w:rPr>
        <w:t xml:space="preserve">[pause weak]</w:t>
      </w:r>
      <w:r w:rsidDel="00000000" w:rsidR="00000000" w:rsidRPr="00000000">
        <w:rPr>
          <w:rtl w:val="0"/>
        </w:rPr>
        <w:t xml:space="preserve"> (1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w:t>
      </w:r>
    </w:p>
    <w:p w:rsidR="00000000" w:rsidDel="00000000" w:rsidP="00000000" w:rsidRDefault="00000000" w:rsidRPr="00000000" w14:paraId="00000008">
      <w:pPr>
        <w:spacing w:after="240" w:before="240" w:lineRule="auto"/>
        <w:rPr/>
      </w:pPr>
      <w:r w:rsidDel="00000000" w:rsidR="00000000" w:rsidRPr="00000000">
        <w:rPr>
          <w:rtl w:val="0"/>
        </w:rPr>
        <w:t xml:space="preserve">Het is echt niet erg als je in de ronde een variatie lager kiest. Dat mag altijd.</w:t>
      </w:r>
    </w:p>
    <w:p w:rsidR="00000000" w:rsidDel="00000000" w:rsidP="00000000" w:rsidRDefault="00000000" w:rsidRPr="00000000" w14:paraId="00000009">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t xml:space="preserve">Ben je er 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r w:rsidDel="00000000" w:rsidR="00000000" w:rsidRPr="00000000">
        <w:rPr>
          <w:rtl w:val="0"/>
        </w:rPr>
      </w:r>
    </w:p>
    <w:p w:rsidR="00000000" w:rsidDel="00000000" w:rsidP="00000000" w:rsidRDefault="00000000" w:rsidRPr="00000000" w14:paraId="0000000A">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B">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b w:val="1"/>
          <w:color w:val="281d40"/>
          <w:sz w:val="21"/>
          <w:szCs w:val="21"/>
          <w:highlight w:val="white"/>
          <w:rtl w:val="0"/>
        </w:rPr>
        <w:t xml:space="preserve">Lekker bezig! nog anderhalf minuut te gaan. </w:t>
      </w:r>
      <w:r w:rsidDel="00000000" w:rsidR="00000000" w:rsidRPr="00000000">
        <w:rPr>
          <w:b w:val="1"/>
          <w:sz w:val="21"/>
          <w:szCs w:val="21"/>
          <w:highlight w:val="white"/>
          <w:rtl w:val="0"/>
        </w:rPr>
        <w:t xml:space="preserve">Denk eraan om je ellebogen langs je lichaam te houden tijdens de sit up.</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4">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5">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6">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7">
      <w:pPr>
        <w:spacing w:after="240" w:before="240" w:lineRule="auto"/>
        <w:rPr>
          <w:color w:val="8d66dd"/>
          <w:sz w:val="21"/>
          <w:szCs w:val="21"/>
          <w:highlight w:val="white"/>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Super goed gedaan, buikspieren zijn cruciaal voor het beoefenen van calisthenics. Laten we doorgaan.</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