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Gezeten hoekhouding (spreidzit)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spreidzit , deze houding opent en versoepelt je heupen.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Trek je knieën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Spreid je benen zo ver mogelijk en trek je tenen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borstbeen, verleng jezelf.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vanuit je heupen, met een rechte rug voorover en breng je borstbeen richting de vloer.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Maak lengte van binnenuit langs je hele wervelkolom, reik door je kruin.</w:t>
        <w:br w:type="textWrapping"/>
        <w:t xml:space="preserve">Reik met je borstbeen naar voren, laat je schouders in je rug glijden.</w:t>
        <w:br w:type="textWrapping"/>
        <w:t xml:space="preserve">Houd je hoofd in het verlengde van je wervelkolom, je nek ontspannen.</w:t>
        <w:br w:type="textWrapping"/>
        <w:t xml:space="preserve">Geef de verlenging in je rug prioriteit ten opzichte van de positie van je benen.</w:t>
        <w:br w:type="textWrapping"/>
        <w:t xml:space="preserve">Reik je zitbotten en je hielen van elkaar vandaan.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benen bij elkaar, strek je benen met je tenen naar je toe.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cJsYceTSND1rER1DYEXrgnNCQ==">CgMxLjA4AHIhMWJSRkY4OGxnUVZucU5mTXBqTHJhOTF2V3A2Qld0MDFD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