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305"/>
        <w:pBdr/>
        <w:spacing w:after="0" w:before="0"/>
        <w:ind w:right="283" w:firstLine="567" w:left="283"/>
        <w:jc w:val="both"/>
        <w:rPr/>
      </w:pPr>
      <w:r>
        <w:rPr>
          <w:rFonts w:ascii="Times New Roman" w:hAnsi="Times New Roman" w:eastAsia="Times New Roman" w:cs="Times New Roman"/>
          <w:highlight w:val="none"/>
        </w:rPr>
      </w:r>
      <w:r/>
    </w:p>
    <w:p>
      <w:pPr>
        <w:pStyle w:val="2305"/>
        <w:pBdr/>
        <w:spacing w:after="0" w:before="0"/>
        <w:ind w:right="850" w:firstLine="0" w:left="85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305"/>
        <w:pBdr/>
        <w:spacing w:after="0" w:before="0"/>
        <w:ind w:right="850" w:firstLine="0" w:left="850"/>
        <w:jc w:val="cente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szCs w:val="24"/>
          <w:highlight w:val="none"/>
        </w:rPr>
        <w:t xml:space="preserve"> Александрович (</w:t>
      </w:r>
      <w:r>
        <w:rPr>
          <w:rFonts w:ascii="Times New Roman" w:hAnsi="Times New Roman" w:eastAsia="Times New Roman" w:cs="Times New Roman"/>
          <w:sz w:val="24"/>
          <w:szCs w:val="24"/>
          <w:highlight w:val="none"/>
        </w:rPr>
        <w:t xml:space="preserve">@number571)</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5"/>
        <w:pBdr/>
        <w:spacing w:after="0" w:before="0"/>
        <w:ind w:right="283" w:firstLine="0" w:left="0"/>
        <w:jc w:val="left"/>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05"/>
        <w:pBdr/>
        <w:spacing w:after="0" w:before="0"/>
        <w:ind w:right="850" w:firstLine="0" w:left="850"/>
        <w:jc w:val="center"/>
        <w:rPr>
          <w:rFonts w:ascii="Times New Roman" w:hAnsi="Times New Roman" w:cs="Times New Roman"/>
          <w:b w:val="0"/>
          <w:bCs w:val="0"/>
          <w:i w:val="0"/>
          <w:sz w:val="24"/>
          <w:szCs w:val="24"/>
        </w:rPr>
      </w:pPr>
      <w:r>
        <w:rPr>
          <w:rFonts w:ascii="Times New Roman" w:hAnsi="Times New Roman" w:eastAsia="Times New Roman" w:cs="Times New Roman"/>
          <w:b w:val="0"/>
          <w:bCs w:val="0"/>
          <w:i w:val="0"/>
          <w:iCs w:val="0"/>
          <w:sz w:val="24"/>
          <w:szCs w:val="24"/>
          <w:highlight w:val="none"/>
        </w:rPr>
      </w:r>
      <w:r>
        <w:rPr>
          <w:rFonts w:ascii="Times New Roman" w:hAnsi="Times New Roman" w:eastAsia="Times New Roman" w:cs="Times New Roman"/>
          <w:b w:val="0"/>
          <w:bCs w:val="0"/>
          <w:i w:val="0"/>
          <w:iCs w:val="0"/>
          <w:sz w:val="24"/>
          <w:szCs w:val="24"/>
          <w:highlight w:val="none"/>
        </w:rPr>
        <w:t xml:space="preserve">Декабрь 26, 2024</w:t>
      </w:r>
      <w:r>
        <w:rPr>
          <w:rFonts w:ascii="Times New Roman" w:hAnsi="Times New Roman" w:cs="Times New Roman"/>
          <w:b w:val="0"/>
          <w:bCs w:val="0"/>
          <w:i w:val="0"/>
          <w:sz w:val="24"/>
          <w:szCs w:val="24"/>
        </w:rPr>
      </w:r>
      <w:r>
        <w:rPr>
          <w:rFonts w:ascii="Times New Roman" w:hAnsi="Times New Roman" w:cs="Times New Roman"/>
          <w:b w:val="0"/>
          <w:bCs w:val="0"/>
          <w:i w:val="0"/>
          <w:sz w:val="24"/>
          <w:szCs w:val="24"/>
        </w:rPr>
      </w:r>
    </w:p>
    <w:p>
      <w:pPr>
        <w:pBdr/>
        <w:spacing w:after="0" w:before="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05"/>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05"/>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375"/>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cs="Times New Roman"/>
              <w:b/>
              <w:bCs w:val="0"/>
              <w:i w:val="0"/>
              <w:color w:val="000000" w:themeColor="text1"/>
              <w:sz w:val="24"/>
              <w:szCs w:val="24"/>
              <w:highlight w:val="none"/>
              <w:u w:val="none"/>
            </w:rPr>
          </w:r>
          <w:hyperlink w:tooltip="#_Toc1" w:anchor="_Toc1" w:history="1">
            <w:r>
              <w:rPr>
                <w:rStyle w:val="2302"/>
              </w:rPr>
            </w:r>
            <w:r>
              <w:rPr>
                <w:rStyle w:val="2302"/>
                <w:rFonts w:ascii="Times New Roman" w:hAnsi="Times New Roman" w:eastAsia="Times New Roman" w:cs="Times New Roman"/>
                <w:b/>
                <w:bCs/>
                <w:sz w:val="24"/>
                <w:szCs w:val="24"/>
                <w:highlight w:val="none"/>
                <w:lang w:val="ru-RU"/>
              </w:rPr>
              <w:t xml:space="preserve">1. </w:t>
            </w:r>
            <w:r>
              <w:rPr>
                <w:rStyle w:val="2302"/>
                <w:rFonts w:ascii="Times New Roman" w:hAnsi="Times New Roman" w:eastAsia="Times New Roman" w:cs="Times New Roman"/>
                <w:b/>
                <w:bCs/>
                <w:sz w:val="24"/>
                <w:szCs w:val="24"/>
                <w:lang w:val="ru-RU"/>
              </w:rPr>
              <w:t xml:space="preserve">В</w:t>
            </w:r>
            <w:r>
              <w:rPr>
                <w:rStyle w:val="2302"/>
                <w:rFonts w:ascii="Times New Roman" w:hAnsi="Times New Roman" w:eastAsia="Times New Roman" w:cs="Times New Roman"/>
                <w:b/>
                <w:bCs/>
                <w:sz w:val="24"/>
                <w:szCs w:val="24"/>
                <w:lang w:val="ru-RU"/>
              </w:rPr>
              <w:t xml:space="preserve">вед</w:t>
            </w:r>
            <w:r>
              <w:rPr>
                <w:rStyle w:val="2302"/>
                <w:rFonts w:ascii="Times New Roman" w:hAnsi="Times New Roman" w:eastAsia="Times New Roman" w:cs="Times New Roman"/>
                <w:b/>
                <w:bCs/>
                <w:sz w:val="24"/>
                <w:szCs w:val="24"/>
                <w:lang w:val="ru-RU"/>
              </w:rPr>
              <w:t xml:space="preserve">ение</w:t>
            </w:r>
            <w:r>
              <w:rPr>
                <w:rStyle w:val="2302"/>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302"/>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75"/>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2302"/>
                <w:rFonts w:ascii="Times New Roman" w:hAnsi="Times New Roman" w:eastAsia="Times New Roman" w:cs="Times New Roman"/>
                <w:sz w:val="24"/>
                <w:szCs w:val="24"/>
              </w:rPr>
            </w:r>
            <w:r>
              <w:rPr>
                <w:rStyle w:val="2302"/>
                <w:rFonts w:ascii="Times New Roman" w:hAnsi="Times New Roman" w:eastAsia="Times New Roman" w:cs="Times New Roman"/>
                <w:b/>
                <w:sz w:val="24"/>
                <w:szCs w:val="24"/>
                <w:highlight w:val="none"/>
                <w:lang w:val="ru-RU"/>
              </w:rPr>
              <w:t xml:space="preserve">2. QB-задача</w:t>
            </w:r>
            <w:r>
              <w:rPr>
                <w:rStyle w:val="2302"/>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302"/>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376"/>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2302"/>
                <w:rFonts w:ascii="Times New Roman" w:hAnsi="Times New Roman" w:eastAsia="Times New Roman" w:cs="Times New Roman"/>
                <w:b w:val="0"/>
                <w:bCs w:val="0"/>
                <w:sz w:val="24"/>
                <w:szCs w:val="24"/>
              </w:rPr>
            </w:r>
            <w:r>
              <w:rPr>
                <w:rStyle w:val="2302"/>
                <w:rFonts w:ascii="Times New Roman" w:hAnsi="Times New Roman" w:eastAsia="Times New Roman" w:cs="Times New Roman"/>
                <w:b w:val="0"/>
                <w:bCs w:val="0"/>
                <w:sz w:val="24"/>
                <w:szCs w:val="24"/>
                <w:lang w:val="ru-RU"/>
              </w:rPr>
              <w:t xml:space="preserve">2.1. </w:t>
            </w:r>
            <w:r>
              <w:rPr>
                <w:rStyle w:val="2302"/>
                <w:rFonts w:ascii="Times New Roman" w:hAnsi="Times New Roman" w:eastAsia="Times New Roman" w:cs="Times New Roman"/>
                <w:b w:val="0"/>
                <w:bCs w:val="0"/>
                <w:sz w:val="24"/>
                <w:szCs w:val="24"/>
                <w:lang w:val="ru-RU"/>
              </w:rPr>
              <w:t xml:space="preserve">Недостатки </w:t>
            </w:r>
            <w:r>
              <w:rPr>
                <w:rStyle w:val="2302"/>
                <w:rFonts w:ascii="Times New Roman" w:hAnsi="Times New Roman" w:eastAsia="Times New Roman" w:cs="Times New Roman"/>
                <w:b w:val="0"/>
                <w:bCs w:val="0"/>
                <w:sz w:val="24"/>
                <w:szCs w:val="24"/>
                <w:lang w:val="ru-RU"/>
              </w:rPr>
              <w:t xml:space="preserve">QB-сетей</w:t>
            </w:r>
            <w:r>
              <w:rPr>
                <w:rStyle w:val="230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302"/>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76"/>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2302"/>
                <w:rFonts w:ascii="Times New Roman" w:hAnsi="Times New Roman" w:eastAsia="Times New Roman" w:cs="Times New Roman"/>
                <w:b w:val="0"/>
                <w:bCs w:val="0"/>
                <w:sz w:val="24"/>
                <w:szCs w:val="24"/>
              </w:rPr>
            </w:r>
            <w:r>
              <w:rPr>
                <w:rStyle w:val="2302"/>
                <w:rFonts w:ascii="Times New Roman" w:hAnsi="Times New Roman" w:eastAsia="Times New Roman" w:cs="Times New Roman"/>
                <w:b w:val="0"/>
                <w:bCs w:val="0"/>
                <w:sz w:val="24"/>
                <w:szCs w:val="24"/>
                <w:lang w:val="ru-RU"/>
              </w:rPr>
              <w:t xml:space="preserve">2.2. Активные наблюдения</w:t>
            </w:r>
            <w:r>
              <w:rPr>
                <w:rStyle w:val="230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302"/>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76"/>
            <w:pBdr/>
            <w:tabs>
              <w:tab w:val="right" w:leader="dot" w:pos="9213"/>
            </w:tabs>
            <w:spacing/>
            <w:ind w:right="850" w:firstLine="283" w:left="850"/>
            <w:rPr>
              <w:rFonts w:ascii="Times New Roman" w:hAnsi="Times New Roman" w:cs="Times New Roman"/>
              <w:b w:val="0"/>
              <w:bCs w:val="0"/>
              <w:sz w:val="24"/>
              <w:szCs w:val="24"/>
            </w:rPr>
          </w:pPr>
          <w:r/>
          <w:hyperlink w:tooltip="#_Toc5" w:anchor="_Toc5" w:history="1">
            <w:r>
              <w:rPr>
                <w:rStyle w:val="2302"/>
                <w:rFonts w:ascii="Times New Roman" w:hAnsi="Times New Roman" w:eastAsia="Times New Roman" w:cs="Times New Roman"/>
                <w:b w:val="0"/>
                <w:bCs w:val="0"/>
                <w:sz w:val="24"/>
                <w:szCs w:val="24"/>
              </w:rPr>
            </w:r>
            <w:r>
              <w:rPr>
                <w:rStyle w:val="2302"/>
                <w:rFonts w:ascii="Times New Roman" w:hAnsi="Times New Roman" w:eastAsia="Times New Roman" w:cs="Times New Roman"/>
                <w:b w:val="0"/>
                <w:bCs w:val="0"/>
                <w:sz w:val="24"/>
                <w:szCs w:val="24"/>
                <w:lang w:val="ru-RU"/>
              </w:rPr>
              <w:t xml:space="preserve">2.3. Сравнение с другими задачами</w:t>
            </w:r>
            <w:r>
              <w:rPr>
                <w:rStyle w:val="230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302"/>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75"/>
            <w:pBdr/>
            <w:tabs>
              <w:tab w:val="right" w:leader="dot" w:pos="9213"/>
            </w:tabs>
            <w:spacing/>
            <w:ind w:right="850" w:firstLine="0" w:left="850"/>
            <w:rPr>
              <w:rFonts w:ascii="Times New Roman" w:hAnsi="Times New Roman" w:cs="Times New Roman"/>
              <w:b/>
              <w:bCs/>
              <w:sz w:val="24"/>
              <w:szCs w:val="24"/>
              <w:highlight w:val="none"/>
            </w:rPr>
          </w:pPr>
          <w:r/>
          <w:hyperlink w:tooltip="#_Toc6" w:anchor="_Toc6" w:history="1">
            <w:r>
              <w:rPr>
                <w:rStyle w:val="2302"/>
                <w:rFonts w:ascii="Times New Roman" w:hAnsi="Times New Roman" w:eastAsia="Times New Roman" w:cs="Times New Roman"/>
                <w:sz w:val="24"/>
                <w:szCs w:val="24"/>
              </w:rPr>
            </w:r>
            <w:r>
              <w:rPr>
                <w:rStyle w:val="2302"/>
                <w:rFonts w:ascii="Times New Roman" w:hAnsi="Times New Roman" w:eastAsia="Times New Roman" w:cs="Times New Roman"/>
                <w:b/>
                <w:sz w:val="24"/>
                <w:szCs w:val="24"/>
                <w:lang w:val="ru-RU"/>
              </w:rPr>
              <w:t xml:space="preserve">3. Функция </w:t>
            </w:r>
            <w:r>
              <w:rPr>
                <w:rStyle w:val="2302"/>
                <w:rFonts w:ascii="Times New Roman" w:hAnsi="Times New Roman" w:eastAsia="Times New Roman" w:cs="Times New Roman"/>
                <w:b/>
                <w:sz w:val="24"/>
                <w:szCs w:val="24"/>
                <w:lang w:val="ru-RU"/>
              </w:rPr>
              <w:t xml:space="preserve">шифрования</w:t>
            </w:r>
            <w:r>
              <w:rPr>
                <w:rStyle w:val="2302"/>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302"/>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76"/>
            <w:pBdr/>
            <w:tabs>
              <w:tab w:val="right" w:leader="dot" w:pos="9213"/>
            </w:tabs>
            <w:spacing/>
            <w:ind w:right="850" w:firstLine="283" w:left="850"/>
            <w:rPr>
              <w:rFonts w:ascii="Times New Roman" w:hAnsi="Times New Roman" w:cs="Times New Roman"/>
              <w:b w:val="0"/>
              <w:bCs w:val="0"/>
              <w:sz w:val="24"/>
              <w:szCs w:val="24"/>
            </w:rPr>
          </w:pPr>
          <w:r/>
          <w:hyperlink w:tooltip="#_Toc7" w:anchor="_Toc7" w:history="1">
            <w:r>
              <w:rPr>
                <w:rStyle w:val="2302"/>
                <w:rFonts w:ascii="Times New Roman" w:hAnsi="Times New Roman" w:eastAsia="Times New Roman" w:cs="Times New Roman"/>
                <w:b w:val="0"/>
                <w:bCs w:val="0"/>
                <w:sz w:val="24"/>
                <w:szCs w:val="24"/>
              </w:rPr>
            </w:r>
            <w:r>
              <w:rPr>
                <w:rStyle w:val="2302"/>
                <w:rFonts w:ascii="Times New Roman" w:hAnsi="Times New Roman" w:eastAsia="Times New Roman" w:cs="Times New Roman"/>
                <w:b w:val="0"/>
                <w:bCs w:val="0"/>
                <w:sz w:val="24"/>
                <w:szCs w:val="24"/>
                <w:lang w:val="ru-RU"/>
              </w:rPr>
              <w:t xml:space="preserve">3.1. Первый этап шифрования</w:t>
            </w:r>
            <w:r>
              <w:rPr>
                <w:rStyle w:val="230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302"/>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76"/>
            <w:pBdr/>
            <w:tabs>
              <w:tab w:val="right" w:leader="dot" w:pos="9213"/>
            </w:tabs>
            <w:spacing/>
            <w:ind w:right="850" w:firstLine="283" w:left="850"/>
            <w:rPr>
              <w:rFonts w:ascii="Times New Roman" w:hAnsi="Times New Roman" w:cs="Times New Roman"/>
              <w:b w:val="0"/>
              <w:bCs w:val="0"/>
              <w:sz w:val="24"/>
              <w:szCs w:val="24"/>
              <w:highlight w:val="none"/>
            </w:rPr>
          </w:pPr>
          <w:r/>
          <w:hyperlink w:tooltip="#_Toc8" w:anchor="_Toc8" w:history="1">
            <w:r>
              <w:rPr>
                <w:rStyle w:val="2302"/>
                <w:rFonts w:ascii="Times New Roman" w:hAnsi="Times New Roman" w:eastAsia="Times New Roman" w:cs="Times New Roman"/>
                <w:b w:val="0"/>
                <w:bCs w:val="0"/>
                <w:sz w:val="24"/>
                <w:szCs w:val="24"/>
              </w:rPr>
            </w:r>
            <w:r>
              <w:rPr>
                <w:rStyle w:val="2302"/>
                <w:rFonts w:ascii="Times New Roman" w:hAnsi="Times New Roman" w:eastAsia="Times New Roman" w:cs="Times New Roman"/>
                <w:b w:val="0"/>
                <w:bCs w:val="0"/>
                <w:sz w:val="24"/>
                <w:szCs w:val="24"/>
                <w:lang w:val="ru-RU"/>
              </w:rPr>
              <w:t xml:space="preserve">3.2. Второй этап шифрования</w:t>
            </w:r>
            <w:r>
              <w:rPr>
                <w:rStyle w:val="2302"/>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302"/>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375"/>
            <w:pBdr/>
            <w:tabs>
              <w:tab w:val="right" w:leader="dot" w:pos="9213"/>
            </w:tabs>
            <w:spacing/>
            <w:ind w:right="850" w:firstLine="0" w:left="850"/>
            <w:rPr>
              <w:rFonts w:ascii="Times New Roman" w:hAnsi="Times New Roman" w:cs="Times New Roman"/>
              <w:b/>
              <w:bCs/>
              <w:sz w:val="24"/>
              <w:szCs w:val="24"/>
              <w:highlight w:val="none"/>
            </w:rPr>
          </w:pPr>
          <w:r/>
          <w:hyperlink w:tooltip="#_Toc9" w:anchor="_Toc9" w:history="1">
            <w:r>
              <w:rPr>
                <w:rStyle w:val="2302"/>
                <w:rFonts w:ascii="Times New Roman" w:hAnsi="Times New Roman" w:eastAsia="Times New Roman" w:cs="Times New Roman"/>
                <w:sz w:val="24"/>
                <w:szCs w:val="24"/>
              </w:rPr>
            </w:r>
            <w:r>
              <w:rPr>
                <w:rStyle w:val="2302"/>
                <w:rFonts w:ascii="Times New Roman" w:hAnsi="Times New Roman" w:eastAsia="Times New Roman" w:cs="Times New Roman"/>
                <w:b/>
                <w:sz w:val="24"/>
                <w:szCs w:val="24"/>
                <w:lang w:val="ru-RU"/>
              </w:rPr>
              <w:t xml:space="preserve">4. Сетевое взаимодействие</w:t>
            </w:r>
            <w:r>
              <w:rPr>
                <w:rStyle w:val="2302"/>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302"/>
                <w:rFonts w:ascii="Times New Roman" w:hAnsi="Times New Roman" w:eastAsia="Times New Roman" w:cs="Times New Roman"/>
                <w:sz w:val="24"/>
                <w:szCs w:val="24"/>
              </w:rPr>
              <w:t xml:space="preserve">17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76"/>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2302"/>
                <w:rFonts w:ascii="Times New Roman" w:hAnsi="Times New Roman" w:eastAsia="Times New Roman" w:cs="Times New Roman"/>
                <w:b w:val="0"/>
                <w:bCs w:val="0"/>
                <w:sz w:val="24"/>
                <w:szCs w:val="24"/>
              </w:rPr>
            </w:r>
            <w:r>
              <w:rPr>
                <w:rStyle w:val="2302"/>
                <w:rFonts w:ascii="Times New Roman" w:hAnsi="Times New Roman" w:eastAsia="Times New Roman" w:cs="Times New Roman"/>
                <w:b w:val="0"/>
                <w:bCs w:val="0"/>
                <w:sz w:val="24"/>
                <w:szCs w:val="24"/>
                <w:lang w:val="ru-RU"/>
              </w:rPr>
              <w:t xml:space="preserve">4.1. </w:t>
            </w:r>
            <w:r>
              <w:rPr>
                <w:rStyle w:val="2302"/>
                <w:rFonts w:ascii="Times New Roman" w:hAnsi="Times New Roman" w:eastAsia="Times New Roman" w:cs="Times New Roman"/>
                <w:b w:val="0"/>
                <w:bCs w:val="0"/>
                <w:sz w:val="24"/>
                <w:szCs w:val="24"/>
                <w:lang w:val="ru-RU"/>
              </w:rPr>
              <w:t xml:space="preserve">Микросервисная архитектура</w:t>
            </w:r>
            <w:r>
              <w:rPr>
                <w:rStyle w:val="230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302"/>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76"/>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1" w:anchor="_Toc11" w:history="1">
            <w:r>
              <w:rPr>
                <w:rStyle w:val="2302"/>
                <w:rFonts w:ascii="Times New Roman" w:hAnsi="Times New Roman" w:eastAsia="Times New Roman" w:cs="Times New Roman"/>
                <w:b w:val="0"/>
                <w:bCs w:val="0"/>
                <w:sz w:val="24"/>
                <w:szCs w:val="24"/>
              </w:rPr>
            </w:r>
            <w:r>
              <w:rPr>
                <w:rStyle w:val="2302"/>
                <w:rFonts w:ascii="Times New Roman" w:hAnsi="Times New Roman" w:eastAsia="Times New Roman" w:cs="Times New Roman"/>
                <w:b w:val="0"/>
                <w:bCs w:val="0"/>
                <w:sz w:val="24"/>
                <w:szCs w:val="24"/>
                <w:lang w:val="ru-RU"/>
              </w:rPr>
              <w:t xml:space="preserve">4.2. С</w:t>
            </w:r>
            <w:r>
              <w:rPr>
                <w:rStyle w:val="2302"/>
                <w:rFonts w:ascii="Times New Roman" w:hAnsi="Times New Roman" w:eastAsia="Times New Roman" w:cs="Times New Roman"/>
                <w:b w:val="0"/>
                <w:bCs w:val="0"/>
                <w:sz w:val="24"/>
                <w:szCs w:val="24"/>
                <w:lang w:val="ru-RU"/>
              </w:rPr>
              <w:t xml:space="preserve">тек протоколов «GP/12»</w:t>
            </w:r>
            <w:r>
              <w:rPr>
                <w:rStyle w:val="230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302"/>
                <w:rFonts w:ascii="Times New Roman" w:hAnsi="Times New Roman" w:eastAsia="Times New Roman" w:cs="Times New Roman"/>
                <w:b w:val="0"/>
                <w:bCs w:val="0"/>
                <w:sz w:val="24"/>
                <w:szCs w:val="24"/>
              </w:rPr>
              <w:t xml:space="preserve">19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75"/>
            <w:pBdr/>
            <w:tabs>
              <w:tab w:val="right" w:leader="dot" w:pos="9213"/>
            </w:tabs>
            <w:spacing/>
            <w:ind w:right="850" w:firstLine="0" w:left="850"/>
            <w:rPr>
              <w:rFonts w:ascii="Times New Roman" w:hAnsi="Times New Roman" w:cs="Times New Roman"/>
              <w:b/>
              <w:bCs/>
              <w:sz w:val="24"/>
              <w:szCs w:val="24"/>
            </w:rPr>
          </w:pPr>
          <w:r/>
          <w:hyperlink w:tooltip="#_Toc12" w:anchor="_Toc12" w:history="1">
            <w:r>
              <w:rPr>
                <w:rStyle w:val="2302"/>
                <w:rFonts w:ascii="Times New Roman" w:hAnsi="Times New Roman" w:eastAsia="Times New Roman" w:cs="Times New Roman"/>
                <w:sz w:val="24"/>
                <w:szCs w:val="24"/>
              </w:rPr>
            </w:r>
            <w:r>
              <w:rPr>
                <w:rStyle w:val="2302"/>
                <w:rFonts w:ascii="Times New Roman" w:hAnsi="Times New Roman" w:eastAsia="Times New Roman" w:cs="Times New Roman"/>
                <w:b/>
                <w:sz w:val="24"/>
                <w:szCs w:val="24"/>
                <w:lang w:val="ru-RU"/>
              </w:rPr>
              <w:t xml:space="preserve">5. Программная реализация</w:t>
            </w:r>
            <w:r>
              <w:rPr>
                <w:rStyle w:val="2302"/>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302"/>
                <w:rFonts w:ascii="Times New Roman" w:hAnsi="Times New Roman" w:eastAsia="Times New Roman" w:cs="Times New Roman"/>
                <w:sz w:val="24"/>
                <w:szCs w:val="24"/>
              </w:rPr>
              <w:t xml:space="preserve">21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376"/>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3" w:anchor="_Toc13" w:history="1">
            <w:r>
              <w:rPr>
                <w:rStyle w:val="2302"/>
                <w:rFonts w:ascii="Times New Roman" w:hAnsi="Times New Roman" w:eastAsia="Times New Roman" w:cs="Times New Roman"/>
                <w:b w:val="0"/>
                <w:bCs w:val="0"/>
                <w:sz w:val="24"/>
                <w:szCs w:val="24"/>
              </w:rPr>
            </w:r>
            <w:r>
              <w:rPr>
                <w:rStyle w:val="2302"/>
                <w:rFonts w:ascii="Times New Roman" w:hAnsi="Times New Roman" w:eastAsia="Times New Roman" w:cs="Times New Roman"/>
                <w:b w:val="0"/>
                <w:bCs w:val="0"/>
                <w:sz w:val="24"/>
                <w:szCs w:val="24"/>
                <w:lang w:val="ru-RU"/>
              </w:rPr>
              <w:t xml:space="preserve">5.1. Структурные параметры</w:t>
            </w:r>
            <w:r>
              <w:rPr>
                <w:rStyle w:val="230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302"/>
                <w:rFonts w:ascii="Times New Roman" w:hAnsi="Times New Roman" w:eastAsia="Times New Roman" w:cs="Times New Roman"/>
                <w:b w:val="0"/>
                <w:bCs w:val="0"/>
                <w:sz w:val="24"/>
                <w:szCs w:val="24"/>
              </w:rPr>
              <w:t xml:space="preserve">22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76"/>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4" w:anchor="_Toc14" w:history="1">
            <w:r>
              <w:rPr>
                <w:rStyle w:val="2302"/>
                <w:rFonts w:ascii="Times New Roman" w:hAnsi="Times New Roman" w:eastAsia="Times New Roman" w:cs="Times New Roman"/>
                <w:b w:val="0"/>
                <w:bCs w:val="0"/>
                <w:sz w:val="24"/>
                <w:szCs w:val="24"/>
              </w:rPr>
            </w:r>
            <w:r>
              <w:rPr>
                <w:rStyle w:val="2302"/>
                <w:rFonts w:ascii="Times New Roman" w:hAnsi="Times New Roman" w:eastAsia="Times New Roman" w:cs="Times New Roman"/>
                <w:b w:val="0"/>
                <w:bCs w:val="0"/>
                <w:sz w:val="24"/>
                <w:szCs w:val="24"/>
                <w:lang w:val="ru-RU"/>
              </w:rPr>
              <w:t xml:space="preserve">5.2. Конфигурационные параметры</w:t>
            </w:r>
            <w:r>
              <w:rPr>
                <w:rStyle w:val="230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302"/>
                <w:rFonts w:ascii="Times New Roman" w:hAnsi="Times New Roman" w:eastAsia="Times New Roman" w:cs="Times New Roman"/>
                <w:b w:val="0"/>
                <w:bCs w:val="0"/>
                <w:sz w:val="24"/>
                <w:szCs w:val="24"/>
              </w:rPr>
              <w:t xml:space="preserve">25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75"/>
            <w:pBdr/>
            <w:tabs>
              <w:tab w:val="right" w:leader="dot" w:pos="9213"/>
            </w:tabs>
            <w:spacing/>
            <w:ind w:right="850" w:firstLine="0" w:left="850"/>
            <w:rPr>
              <w:rFonts w:ascii="Times New Roman" w:hAnsi="Times New Roman" w:cs="Times New Roman"/>
              <w:sz w:val="24"/>
              <w:szCs w:val="24"/>
            </w:rPr>
          </w:pPr>
          <w:r/>
          <w:hyperlink w:tooltip="#_Toc15" w:anchor="_Toc15" w:history="1">
            <w:r>
              <w:rPr>
                <w:rStyle w:val="2302"/>
                <w:rFonts w:ascii="Times New Roman" w:hAnsi="Times New Roman" w:eastAsia="Times New Roman" w:cs="Times New Roman"/>
                <w:sz w:val="24"/>
                <w:szCs w:val="24"/>
              </w:rPr>
            </w:r>
            <w:r>
              <w:rPr>
                <w:rStyle w:val="2302"/>
                <w:rFonts w:ascii="Times New Roman" w:hAnsi="Times New Roman" w:eastAsia="Times New Roman" w:cs="Times New Roman"/>
                <w:b/>
                <w:sz w:val="24"/>
                <w:szCs w:val="24"/>
                <w:lang w:val="ru-RU"/>
              </w:rPr>
              <w:t xml:space="preserve">6. Заключение</w:t>
            </w:r>
            <w:r>
              <w:rPr>
                <w:rStyle w:val="2302"/>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302"/>
                <w:rFonts w:ascii="Times New Roman" w:hAnsi="Times New Roman" w:eastAsia="Times New Roman" w:cs="Times New Roman"/>
                <w:sz w:val="24"/>
                <w:szCs w:val="24"/>
              </w:rPr>
              <w:t xml:space="preserve">27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376"/>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6" w:anchor="_Toc16" w:history="1">
            <w:r>
              <w:rPr>
                <w:rStyle w:val="2302"/>
                <w:rFonts w:ascii="Times New Roman" w:hAnsi="Times New Roman" w:eastAsia="Times New Roman" w:cs="Times New Roman"/>
                <w:b w:val="0"/>
                <w:bCs w:val="0"/>
                <w:sz w:val="24"/>
                <w:szCs w:val="24"/>
              </w:rPr>
            </w:r>
            <w:r>
              <w:rPr>
                <w:rStyle w:val="2302"/>
                <w:rFonts w:ascii="Times New Roman" w:hAnsi="Times New Roman" w:eastAsia="Times New Roman" w:cs="Times New Roman"/>
                <w:b w:val="0"/>
                <w:bCs w:val="0"/>
                <w:sz w:val="24"/>
                <w:szCs w:val="24"/>
                <w:lang w:val="ru-RU"/>
              </w:rPr>
              <w:t xml:space="preserve">6.1. Прикладное применение</w:t>
            </w:r>
            <w:r>
              <w:rPr>
                <w:rStyle w:val="230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_Toc16 \h</w:instrText>
              <w:fldChar w:fldCharType="separate"/>
            </w:r>
            <w:r>
              <w:rPr>
                <w:rStyle w:val="2302"/>
                <w:rFonts w:ascii="Times New Roman" w:hAnsi="Times New Roman" w:eastAsia="Times New Roman" w:cs="Times New Roman"/>
                <w:b w:val="0"/>
                <w:bCs w:val="0"/>
                <w:sz w:val="24"/>
                <w:szCs w:val="24"/>
              </w:rPr>
              <w:t xml:space="preserve">27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76"/>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rPr>
          </w:r>
          <w:hyperlink w:tooltip="#_Toc17" w:anchor="_Toc17" w:history="1">
            <w:r>
              <w:rPr>
                <w:rStyle w:val="2302"/>
                <w:rFonts w:ascii="Times New Roman" w:hAnsi="Times New Roman" w:eastAsia="Times New Roman" w:cs="Times New Roman"/>
                <w:b w:val="0"/>
                <w:bCs w:val="0"/>
                <w:sz w:val="24"/>
                <w:szCs w:val="24"/>
              </w:rPr>
            </w:r>
            <w:r>
              <w:rPr>
                <w:rStyle w:val="2302"/>
                <w:rFonts w:ascii="Times New Roman" w:hAnsi="Times New Roman" w:eastAsia="Times New Roman" w:cs="Times New Roman"/>
                <w:b w:val="0"/>
                <w:bCs w:val="0"/>
                <w:sz w:val="24"/>
                <w:szCs w:val="24"/>
                <w:lang w:val="ru-RU"/>
              </w:rPr>
              <w:t xml:space="preserve">6.2. Вопросы развития анонимных коммуникаций</w:t>
            </w:r>
            <w:r>
              <w:rPr>
                <w:rStyle w:val="230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_Toc17 \h</w:instrText>
              <w:fldChar w:fldCharType="separate"/>
            </w:r>
            <w:r>
              <w:rPr>
                <w:rStyle w:val="2302"/>
                <w:rFonts w:ascii="Times New Roman" w:hAnsi="Times New Roman" w:eastAsia="Times New Roman" w:cs="Times New Roman"/>
                <w:b w:val="0"/>
                <w:bCs w:val="0"/>
                <w:sz w:val="24"/>
                <w:szCs w:val="24"/>
              </w:rPr>
              <w:t xml:space="preserve">29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306"/>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518"/>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306"/>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51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303"/>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518"/>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518"/>
        <w:pBdr/>
        <w:spacing w:after="0" w:afterAutospacing="0" w:before="0" w:beforeAutospacing="0"/>
        <w:ind w:right="283" w:firstLine="0" w:left="283"/>
        <w:jc w:val="center"/>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320692" cy="159493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58048" name=""/>
                        <pic:cNvPicPr>
                          <a:picLocks noChangeAspect="1"/>
                        </pic:cNvPicPr>
                        <pic:nvPr/>
                      </pic:nvPicPr>
                      <pic:blipFill>
                        <a:blip r:embed="rId11"/>
                        <a:stretch/>
                      </pic:blipFill>
                      <pic:spPr bwMode="auto">
                        <a:xfrm flipH="0" flipV="0">
                          <a:off x="0" y="0"/>
                          <a:ext cx="4320691" cy="15949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40.21pt;height:125.59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60"/>
        <w:pBdr/>
        <w:spacing w:after="0" w:afterAutospacing="0" w:before="0" w:beforeAutospacing="0"/>
        <w:ind w:right="283" w:firstLine="0" w:left="0"/>
        <w:jc w:val="left"/>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6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518"/>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cs="Times New Roman"/>
          <w:lang w:val="ru-RU"/>
        </w:rPr>
      </w:r>
      <w:r>
        <w:rPr>
          <w:rFonts w:ascii="Times New Roman" w:hAnsi="Times New Roman" w:cs="Times New Roman"/>
          <w:lang w:val="ru-RU"/>
        </w:rPr>
      </w:r>
      <w:r>
        <w:rPr>
          <w:rFonts w:ascii="Times New Roman" w:hAnsi="Times New Roman" w:cs="Times New Roman"/>
          <w:lang w:val="ru-RU"/>
        </w:rPr>
      </w:r>
    </w:p>
    <w:p>
      <w:pPr>
        <w:pStyle w:val="2360"/>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b/>
          <w:bCs/>
          <w:sz w:val="24"/>
          <w:szCs w:val="24"/>
          <w:highlight w:val="none"/>
          <w:lang w:val="ru-RU"/>
        </w:rPr>
        <w:t xml:space="preserve">Определение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Под задачей анонимизации следует понимать криптографический протокол</w:t>
      </w:r>
      <w:r>
        <w:rPr>
          <w:rFonts w:ascii="Times New Roman" w:hAnsi="Times New Roman" w:eastAsia="Times New Roman" w:cs="Times New Roman"/>
          <w:i w:val="0"/>
          <w:iCs w:val="0"/>
          <w:sz w:val="24"/>
          <w:szCs w:val="24"/>
        </w:rPr>
        <w:t xml:space="preserve">, целью которого является сокрытие истинной связи 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от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где S – </w:t>
      </w:r>
      <w:r>
        <w:rPr>
          <w:rFonts w:ascii="Times New Roman" w:hAnsi="Times New Roman" w:eastAsia="Times New Roman" w:cs="Times New Roman"/>
          <w:i w:val="0"/>
          <w:iCs w:val="0"/>
          <w:sz w:val="24"/>
          <w:szCs w:val="24"/>
        </w:rPr>
        <w:t xml:space="preserve">множество отправителей</w:t>
      </w:r>
      <w:r>
        <w:rPr>
          <w:rFonts w:ascii="Times New Roman" w:hAnsi="Times New Roman" w:eastAsia="Times New Roman" w:cs="Times New Roman"/>
          <w:i/>
          <w:iCs/>
          <w:sz w:val="24"/>
          <w:szCs w:val="24"/>
        </w:rPr>
        <w:t xml:space="preserve">, R – </w:t>
      </w:r>
      <w:r>
        <w:rPr>
          <w:rFonts w:ascii="Times New Roman" w:hAnsi="Times New Roman" w:eastAsia="Times New Roman" w:cs="Times New Roman"/>
          <w:i w:val="0"/>
          <w:iCs w:val="0"/>
          <w:sz w:val="24"/>
          <w:szCs w:val="24"/>
        </w:rPr>
        <w:t xml:space="preserve">множество получателей</w:t>
      </w:r>
      <w:r>
        <w:rPr>
          <w:rFonts w:ascii="Times New Roman" w:hAnsi="Times New Roman" w:eastAsia="Times New Roman" w:cs="Times New Roman"/>
          <w:i/>
          <w:iCs/>
          <w:sz w:val="24"/>
          <w:szCs w:val="24"/>
        </w:rPr>
        <w:t xml:space="preserve">, O – </w:t>
      </w:r>
      <w:r>
        <w:rPr>
          <w:rFonts w:ascii="Times New Roman" w:hAnsi="Times New Roman" w:eastAsia="Times New Roman" w:cs="Times New Roman"/>
          <w:i w:val="0"/>
          <w:iCs w:val="0"/>
          <w:sz w:val="24"/>
          <w:szCs w:val="24"/>
        </w:rPr>
        <w:t xml:space="preserve">множество наблюдателей</w:t>
      </w:r>
      <w:r>
        <w:rPr>
          <w:rFonts w:ascii="Times New Roman" w:hAnsi="Times New Roman" w:eastAsia="Times New Roman" w:cs="Times New Roman"/>
          <w:i w:val="0"/>
          <w:iCs w:val="0"/>
          <w:sz w:val="24"/>
          <w:szCs w:val="24"/>
        </w:rPr>
        <w:t xml:space="preserve">. В частных случаях, наблюдатель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i w:val="0"/>
          <w:iCs w:val="0"/>
          <w:sz w:val="24"/>
          <w:szCs w:val="24"/>
        </w:rPr>
        <w:t xml:space="preserve"> может быть представлен одним из абонентов непосредственной коммуникации, т.е</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s</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r</w:t>
      </w:r>
      <w:r>
        <w:rPr>
          <w:rFonts w:ascii="Times New Roman" w:hAnsi="Times New Roman" w:eastAsia="Times New Roman" w:cs="Times New Roman"/>
          <w:i/>
          <w:iCs/>
          <w:sz w:val="24"/>
          <w:szCs w:val="24"/>
        </w:rPr>
        <w:t xml:space="preserve">. </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360"/>
        <w:pBdr/>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60"/>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теоретически доказуемой задачей анонимизации понимается частный случай, </w:t>
      </w:r>
      <w:r>
        <w:rPr>
          <w:rFonts w:ascii="Times New Roman" w:hAnsi="Times New Roman" w:eastAsia="Times New Roman" w:cs="Times New Roman"/>
          <w:i w:val="0"/>
          <w:iCs w:val="0"/>
          <w:sz w:val="24"/>
          <w:szCs w:val="24"/>
        </w:rPr>
        <w:t xml:space="preserve">при котором наличие любого пассивного наблюдателя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val="0"/>
          <w:iCs w:val="0"/>
          <w:sz w:val="24"/>
          <w:szCs w:val="24"/>
        </w:rPr>
        <w:t xml:space="preserve">включая глобального,</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Одним из возможных способов достижения теоретической доказуемости становится сведение задачи скрытия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к задаче сокрытия источника этой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w:t>
      </w:r>
      <w:r>
        <w:rPr>
          <w:rFonts w:ascii="Times New Roman" w:hAnsi="Times New Roman" w:eastAsia="Times New Roman" w:cs="Times New Roman"/>
          <w:i w:val="0"/>
          <w:iCs w:val="0"/>
          <w:sz w:val="24"/>
          <w:szCs w:val="24"/>
        </w:rPr>
        <w:t xml:space="preserve">. На базе данного подхода формируются DC, EI</w:t>
      </w:r>
      <w:r>
        <w:rPr>
          <w:rFonts w:ascii="Times New Roman" w:hAnsi="Times New Roman" w:eastAsia="Times New Roman" w:cs="Times New Roman"/>
          <w:i w:val="0"/>
          <w:iCs w:val="0"/>
          <w:sz w:val="24"/>
          <w:szCs w:val="24"/>
        </w:rPr>
        <w:t xml:space="preserve">, QB</w:t>
      </w:r>
      <w:r>
        <w:rPr>
          <w:rFonts w:ascii="Times New Roman" w:hAnsi="Times New Roman" w:eastAsia="Times New Roman" w:cs="Times New Roman"/>
          <w:i w:val="0"/>
          <w:iCs w:val="0"/>
          <w:sz w:val="24"/>
          <w:szCs w:val="24"/>
        </w:rPr>
        <w:t xml:space="preserve"> сети.</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518"/>
        <w:pBdr/>
        <w:spacing w:after="0" w:afterAutospacing="0" w:before="0" w:beforeAutospacing="0"/>
        <w:ind w:right="283" w:firstLine="0" w:left="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Style w:val="251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Формальным языком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519"/>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всегда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обратном значении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379399" cy="246558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83206" name=""/>
                        <pic:cNvPicPr>
                          <a:picLocks noChangeAspect="1"/>
                        </pic:cNvPicPr>
                        <pic:nvPr/>
                      </pic:nvPicPr>
                      <pic:blipFill>
                        <a:blip r:embed="rId12"/>
                        <a:stretch/>
                      </pic:blipFill>
                      <pic:spPr bwMode="auto">
                        <a:xfrm flipH="0" flipV="0">
                          <a:off x="0" y="0"/>
                          <a:ext cx="2379398" cy="24655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87.35pt;height:194.14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6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Алгоритм заполнения очереди в QB-задаче</w:t>
      </w:r>
      <w:r>
        <w:rPr>
          <w:rFonts w:ascii="Times New Roman" w:hAnsi="Times New Roman" w:eastAsia="Times New Roman" w:cs="Times New Roman"/>
          <w:sz w:val="22"/>
          <w:szCs w:val="22"/>
          <w:highlight w:val="none"/>
          <w:lang w:val="ru-RU"/>
        </w:rPr>
        <w:t xml:space="preserve">, где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6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t xml:space="preserve">R – генератор ложных сообщений, K – генератор истинных сообщений</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6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sz w:val="24"/>
          <w:szCs w:val="24"/>
          <w:lang w:val="ru-RU"/>
        </w:rPr>
        <w:t xml:space="preserve">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0"/>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6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60"/>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6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sz w:val="24"/>
          <w:szCs w:val="24"/>
          <w:highlight w:val="none"/>
          <w:lang w:val="ru-RU"/>
        </w:rPr>
        <w:t xml:space="preserve">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lang w:val="ru-RU"/>
        </w:rPr>
        <w:t xml:space="preserve">, r</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708" w:left="0"/>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t xml:space="preserve">}</w:t>
      </w:r>
      <w:r>
        <w:rPr>
          <w:rFonts w:ascii="Times New Roman" w:hAnsi="Times New Roman" w:eastAsia="Times New Roman" w:cs="Times New Roman"/>
          <w:i/>
          <w:iCs/>
          <w:sz w:val="24"/>
          <w:szCs w:val="24"/>
          <w:highlight w:val="none"/>
          <w:lang w:val="ru-RU"/>
        </w:rPr>
        <w:t xml:space="preserve"> (* Ожидание пустой очереди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708"/>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X</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360"/>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60"/>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360"/>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60"/>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задача становится невыполнимой, т.к. связность шифртекстов будет априори отсутствовать.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i/>
          <w:iCs/>
          <w:sz w:val="24"/>
          <w:szCs w:val="24"/>
          <w:highlight w:val="none"/>
          <w:vertAlign w:val="superscript"/>
        </w:rPr>
        <w:t xml:space="preserve"> </w:t>
      </w:r>
      <w:r>
        <w:rPr>
          <w:rFonts w:ascii="Times New Roman" w:hAnsi="Times New Roman" w:eastAsia="Times New Roman" w:cs="Times New Roman"/>
          <w:i/>
          <w:iCs/>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360"/>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6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60"/>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6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r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t+r</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36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Тем не менее,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0"/>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60"/>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7"/>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абсолютно доказуемой задачей анонимизации понимается частный случай теоретически доказуемой модели, </w:t>
      </w:r>
      <w:r>
        <w:rPr>
          <w:rFonts w:ascii="Times New Roman" w:hAnsi="Times New Roman" w:eastAsia="Times New Roman" w:cs="Times New Roman"/>
          <w:i w:val="0"/>
          <w:iCs w:val="0"/>
          <w:sz w:val="24"/>
          <w:szCs w:val="24"/>
        </w:rPr>
        <w:t xml:space="preserve">при котором наличие любого активного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На данный момент времени</w:t>
      </w:r>
      <w:r>
        <w:rPr>
          <w:rFonts w:ascii="Times New Roman" w:hAnsi="Times New Roman" w:eastAsia="Times New Roman" w:cs="Times New Roman"/>
          <w:i w:val="0"/>
          <w:iCs w:val="0"/>
          <w:sz w:val="24"/>
          <w:szCs w:val="24"/>
        </w:rPr>
        <w:t xml:space="preserve"> только DC-задача способна обеспечить вышеуказанный уровень доказуемости</w:t>
      </w:r>
      <w:r>
        <w:rPr>
          <w:rStyle w:val="2303"/>
          <w:rFonts w:ascii="Times New Roman" w:hAnsi="Times New Roman" w:eastAsia="Times New Roman" w:cs="Times New Roman"/>
          <w:i w:val="0"/>
          <w:iCs w:val="0"/>
          <w:sz w:val="24"/>
          <w:szCs w:val="24"/>
        </w:rPr>
        <w:footnoteReference w:id="3"/>
      </w:r>
      <w:r>
        <w:rPr>
          <w:rFonts w:ascii="Times New Roman" w:hAnsi="Times New Roman" w:eastAsia="Times New Roman" w:cs="Times New Roman"/>
          <w:i w:val="0"/>
          <w:iCs w:val="0"/>
          <w:sz w:val="24"/>
          <w:szCs w:val="24"/>
        </w:rPr>
        <w:t xml:space="preserve">.</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Предположим, что в QB-сети существует</w:t>
      </w:r>
      <w:r>
        <w:rPr>
          <w:rFonts w:ascii="Times New Roman" w:hAnsi="Times New Roman" w:eastAsia="Times New Roman" w:cs="Times New Roman"/>
          <w:sz w:val="24"/>
          <w:szCs w:val="24"/>
          <w:lang w:val="ru-RU"/>
        </w:rPr>
        <w:t xml:space="preserve"> роль ретранслятора, скрывающая сетевые адреса абонентов (IP-адреса) друг от друга посредством перенаправления трафика, и при этом существует кооперация одного из абонентов с глобальным наблюдателем. В таком случае,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становится</w:t>
      </w:r>
      <w:r>
        <w:rPr>
          <w:rFonts w:ascii="Times New Roman" w:hAnsi="Times New Roman" w:eastAsia="Times New Roman" w:cs="Times New Roman"/>
          <w:sz w:val="24"/>
          <w:szCs w:val="24"/>
          <w:lang w:val="ru-RU"/>
        </w:rPr>
        <w:t xml:space="preserve">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 (его сетевое местоположение).</w:t>
      </w:r>
      <w:r>
        <w:rPr>
          <w:rFonts w:ascii="Times New Roman" w:hAnsi="Times New Roman" w:eastAsia="Times New Roman" w:cs="Times New Roman"/>
          <w:sz w:val="24"/>
          <w:szCs w:val="24"/>
          <w:highlight w:val="none"/>
          <w:lang w:val="ru-RU"/>
        </w:rPr>
        <w:t xml:space="preserve"> Это говорит о сильной связности абонентов коммуникации, и, как следствие, об отсутствии анонимности друг к другу.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w:t>
      </w:r>
      <w:r>
        <w:rPr>
          <w:rFonts w:ascii="Times New Roman" w:hAnsi="Times New Roman" w:eastAsia="Times New Roman" w:cs="Times New Roman"/>
          <w:sz w:val="24"/>
          <w:szCs w:val="24"/>
          <w:lang w:val="ru-RU"/>
        </w:rPr>
        <w:t xml:space="preserve">ения канального шифрования между узлами, как это сделано в Crowds [8].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Во всяком случае, такое свойство плохо исполняет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становится вживление подконтрольных узлов в систему рядом с каждым другим узлом. При таком сценарии наблюдатель вновь сможет легко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Другим способом решения проблемы является придание информации свойства полиморфизма.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w:t>
      </w:r>
      <w:r>
        <w:rPr>
          <w:rFonts w:ascii="Times New Roman" w:hAnsi="Times New Roman" w:eastAsia="Times New Roman" w:cs="Times New Roman"/>
          <w:sz w:val="24"/>
          <w:szCs w:val="24"/>
          <w:lang w:val="ru-RU"/>
        </w:rPr>
        <w:t xml:space="preserve"> [9]</w:t>
      </w:r>
      <w:r>
        <w:rPr>
          <w:rFonts w:ascii="Times New Roman" w:hAnsi="Times New Roman" w:eastAsia="Times New Roman" w:cs="Times New Roman"/>
          <w:sz w:val="24"/>
          <w:szCs w:val="24"/>
          <w:lang w:val="ru-RU"/>
        </w:rPr>
        <w:t xml:space="preserve">, I2P</w:t>
      </w:r>
      <w:r>
        <w:rPr>
          <w:rFonts w:ascii="Times New Roman" w:hAnsi="Times New Roman" w:eastAsia="Times New Roman" w:cs="Times New Roman"/>
          <w:sz w:val="24"/>
          <w:szCs w:val="24"/>
          <w:lang w:val="ru-RU"/>
        </w:rPr>
        <w:t xml:space="preserve"> [10]</w:t>
      </w:r>
      <w:r>
        <w:rPr>
          <w:rFonts w:ascii="Times New Roman" w:hAnsi="Times New Roman" w:eastAsia="Times New Roman" w:cs="Times New Roman"/>
          <w:sz w:val="24"/>
          <w:szCs w:val="24"/>
          <w:lang w:val="ru-RU"/>
        </w:rPr>
        <w:t xml:space="preserve">, Mixminion [11].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Технически, в QB-сеть можно внедрить множественное шифрование, т.е. придать </w:t>
      </w:r>
      <w:r>
        <w:rPr>
          <w:rFonts w:ascii="Times New Roman" w:hAnsi="Times New Roman" w:eastAsia="Times New Roman" w:cs="Times New Roman"/>
          <w:sz w:val="24"/>
          <w:szCs w:val="24"/>
          <w:lang w:val="ru-RU"/>
        </w:rPr>
        <w:t xml:space="preserve">информации</w:t>
      </w:r>
      <w:r>
        <w:rPr>
          <w:rFonts w:ascii="Times New Roman" w:hAnsi="Times New Roman" w:eastAsia="Times New Roman" w:cs="Times New Roman"/>
          <w:sz w:val="24"/>
          <w:szCs w:val="24"/>
          <w:lang w:val="ru-RU"/>
        </w:rPr>
        <w:t xml:space="preserve"> свойство полиморфизма, чтобы иметь возможность далее разграничивать абонентов коммуникации друг от друга, и, как следствие, исключить атаку связывания.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0"/>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86"/>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сам же и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307"/>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Абсолютная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520"/>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520"/>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520"/>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20"/>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20"/>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303"/>
                <w:rFonts w:ascii="Times New Roman" w:hAnsi="Times New Roman" w:eastAsia="Times New Roman" w:cs="Times New Roman"/>
                <w:b/>
                <w:sz w:val="22"/>
                <w:szCs w:val="22"/>
                <w:lang w:val="ru-RU"/>
              </w:rPr>
              <w:footnoteReference w:id="4"/>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Style w:val="2303"/>
                <w:rFonts w:ascii="Times New Roman" w:hAnsi="Times New Roman" w:eastAsia="Times New Roman" w:cs="Times New Roman"/>
                <w:b/>
                <w:sz w:val="22"/>
                <w:szCs w:val="22"/>
                <w:lang w:val="ru-RU"/>
              </w:rPr>
              <w:footnoteReference w:id="5"/>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2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360"/>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60"/>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w:t>
      </w:r>
      <w:r>
        <w:rPr>
          <w:rFonts w:ascii="Times New Roman" w:hAnsi="Times New Roman" w:eastAsia="Times New Roman" w:cs="Times New Roman"/>
          <w:sz w:val="24"/>
          <w:szCs w:val="24"/>
          <w:lang w:val="ru-RU"/>
        </w:rPr>
        <w:t xml:space="preserve">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и отсутствием абсолютной доказуемости.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6062304" cy="1273084"/>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453341" name=""/>
                        <pic:cNvPicPr>
                          <a:picLocks noChangeAspect="1"/>
                        </pic:cNvPicPr>
                        <pic:nvPr/>
                      </pic:nvPicPr>
                      <pic:blipFill>
                        <a:blip r:embed="rId13"/>
                        <a:stretch/>
                      </pic:blipFill>
                      <pic:spPr bwMode="auto">
                        <a:xfrm flipH="0" flipV="0">
                          <a:off x="0" y="0"/>
                          <a:ext cx="6062304" cy="127308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77.35pt;height:100.24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p>
    <w:p>
      <w:pPr>
        <w:pStyle w:val="2360"/>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p>
    <w:p>
      <w:pPr>
        <w:pStyle w:val="2360"/>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Сравнение качеств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60"/>
        <w:pBdr/>
        <w:spacing w:after="0" w:afterAutospacing="0" w:before="0" w:beforeAutospacing="0"/>
        <w:ind w:right="283" w:firstLine="0" w:left="0"/>
        <w:jc w:val="left"/>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Качество анонимности нескольких задач может рассматриваться в двух плоскостях: 1) со стороны качества </w:t>
      </w:r>
      <w:r>
        <w:rPr>
          <w:rFonts w:ascii="Times New Roman" w:hAnsi="Times New Roman" w:eastAsia="Times New Roman" w:cs="Times New Roman"/>
          <w:sz w:val="24"/>
          <w:szCs w:val="24"/>
          <w:highlight w:val="none"/>
          <w:lang w:val="ru-RU"/>
        </w:rPr>
        <w:t xml:space="preserve">скрытия</w:t>
      </w:r>
      <w:r/>
      <w:r>
        <w:rPr>
          <w:rFonts w:ascii="Times New Roman" w:hAnsi="Times New Roman" w:eastAsia="Times New Roman" w:cs="Times New Roman"/>
          <w:sz w:val="24"/>
          <w:szCs w:val="24"/>
          <w:highlight w:val="none"/>
          <w:lang w:val="ru-RU"/>
        </w:rPr>
        <w:t xml:space="preserve">; 2) со стороны качества </w:t>
      </w:r>
      <w:r>
        <w:rPr>
          <w:rFonts w:ascii="Times New Roman" w:hAnsi="Times New Roman" w:eastAsia="Times New Roman" w:cs="Times New Roman"/>
          <w:sz w:val="24"/>
          <w:szCs w:val="24"/>
          <w:highlight w:val="none"/>
          <w:lang w:val="ru-RU"/>
        </w:rPr>
        <w:t xml:space="preserve">доказуемости</w:t>
      </w:r>
      <w:r>
        <w:rPr>
          <w:rFonts w:ascii="Times New Roman" w:hAnsi="Times New Roman" w:eastAsia="Times New Roman" w:cs="Times New Roman"/>
          <w:sz w:val="24"/>
          <w:szCs w:val="24"/>
          <w:highlight w:val="none"/>
          <w:lang w:val="ru-RU"/>
        </w:rPr>
        <w:t xml:space="preserve">. В зависимости от выбранного метода лидирующей задачей может стать либо QB, либо DC. Так например, QB-задача хоть и скрывает сам факт существования коммуникации, но при этом она не является абсолютно доказуемой. В совершенно другой плоскости находится DC-задача, которая, являясь абсолютно доказуемой задачей, всё же не скрывает факт существования связи</w:t>
      </w:r>
      <w:r>
        <w:rPr>
          <w:rStyle w:val="2303"/>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60"/>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60"/>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7"/>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60"/>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6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36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7"/>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36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6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6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6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6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60"/>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0"/>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303"/>
          <w:rFonts w:ascii="Times New Roman" w:hAnsi="Times New Roman" w:eastAsia="Times New Roman" w:cs="Times New Roman"/>
          <w:sz w:val="24"/>
          <w:szCs w:val="24"/>
          <w:lang w:val="ru-RU"/>
        </w:rPr>
        <w:footnoteReference w:id="7"/>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приложения HLS, в сети Hidden Lake также существует также ряд прикладных сервисов </w:t>
      </w:r>
      <w:r>
        <w:rPr>
          <w:rFonts w:ascii="Times New Roman" w:hAnsi="Times New Roman" w:eastAsia="Times New Roman" w:cs="Times New Roman"/>
          <w:sz w:val="24"/>
          <w:szCs w:val="24"/>
          <w:lang w:val="ru-RU"/>
        </w:rPr>
        <w:t xml:space="preserve">и адаптеров.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60"/>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cs="Times New Roman"/>
          <w:bCs/>
          <w:i/>
          <w:sz w:val="24"/>
          <w:szCs w:val="24"/>
          <w:lang w:val="ru-RU"/>
        </w:rPr>
        <w:t xml:space="preserve">HLA=http</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60"/>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сетевых адаптеров,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прикладным сервисам, </w:t>
      </w:r>
      <w:r>
        <w:rPr>
          <w:rFonts w:ascii="Times New Roman" w:hAnsi="Times New Roman" w:eastAsia="Times New Roman" w:cs="Times New Roman"/>
          <w:i/>
          <w:iCs/>
          <w:sz w:val="24"/>
          <w:szCs w:val="24"/>
          <w:lang w:val="ru-RU"/>
        </w:rPr>
        <w:t xml:space="preserve">HLA=http</w:t>
      </w:r>
      <w:r>
        <w:rPr>
          <w:rFonts w:ascii="Times New Roman" w:hAnsi="Times New Roman" w:eastAsia="Times New Roman" w:cs="Times New Roman"/>
          <w:sz w:val="24"/>
          <w:szCs w:val="24"/>
          <w:lang w:val="ru-RU"/>
        </w:rPr>
        <w:t xml:space="preserve"> – сетевой адаптер на базе протокола HTTP</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Адаптер HLA=http является связывающим, т.к. позволяет соединять HLS приложение с множеством других адаптеров. Это становится возможным за счёт того, что HLA=http встраивается в реализацию каждого HLA и непосредственно в HLS.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60"/>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767727" cy="123223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626" name=""/>
                        <pic:cNvPicPr>
                          <a:picLocks noChangeAspect="1"/>
                        </pic:cNvPicPr>
                        <pic:nvPr/>
                      </pic:nvPicPr>
                      <pic:blipFill>
                        <a:blip r:embed="rId14"/>
                        <a:stretch/>
                      </pic:blipFill>
                      <pic:spPr bwMode="auto">
                        <a:xfrm flipH="0" flipV="0">
                          <a:off x="0" y="0"/>
                          <a:ext cx="4767727" cy="12322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75.41pt;height:97.03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i/>
          <w:iCs/>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60"/>
        <w:pBdr/>
        <w:spacing w:after="0" w:afterAutospacing="0" w:before="0" w:beforeAutospacing="0"/>
        <w:ind w:right="283" w:firstLine="0" w:left="283"/>
        <w:jc w:val="center"/>
        <w:rPr>
          <w:rFonts w:ascii="Times New Roman" w:hAnsi="Times New Roman" w:eastAsia="Times New Roman" w:cs="Times New Roman"/>
          <w:bCs/>
          <w:i/>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Взаимодействие двух узлов HLS посредством HLA=http и HLA=&lt;proto&gt;</w:t>
      </w:r>
      <w:r>
        <w:rPr>
          <w:rFonts w:ascii="Times New Roman" w:hAnsi="Times New Roman" w:eastAsia="Times New Roman" w:cs="Times New Roman"/>
          <w:bCs/>
          <w:i/>
          <w:sz w:val="22"/>
          <w:szCs w:val="22"/>
          <w:highlight w:val="none"/>
          <w:lang w:val="ru-RU"/>
        </w:rPr>
      </w:r>
      <w:r>
        <w:rPr>
          <w:rFonts w:ascii="Times New Roman" w:hAnsi="Times New Roman" w:eastAsia="Times New Roman" w:cs="Times New Roman"/>
          <w:bCs/>
          <w:i/>
          <w:sz w:val="22"/>
          <w:szCs w:val="22"/>
          <w:highlight w:val="none"/>
          <w:lang w:val="ru-RU"/>
        </w:rPr>
      </w:r>
    </w:p>
    <w:p>
      <w:pPr>
        <w:pStyle w:val="2360"/>
        <w:pBdr/>
        <w:spacing w:after="0" w:afterAutospacing="0" w:before="0" w:beforeAutospacing="0"/>
        <w:ind w:right="283" w:firstLine="0" w:left="0"/>
        <w:jc w:val="left"/>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При отсутствии прикладных приложений, а также сетевых адаптеров (за исключением </w:t>
      </w:r>
      <w:r>
        <w:rPr>
          <w:rFonts w:ascii="Times New Roman" w:hAnsi="Times New Roman" w:eastAsia="Times New Roman" w:cs="Times New Roman"/>
          <w:i w:val="0"/>
          <w:iCs w:val="0"/>
          <w:sz w:val="24"/>
          <w:szCs w:val="24"/>
          <w:lang w:val="ru-RU"/>
        </w:rPr>
        <w:t xml:space="preserve">HLA=http</w:t>
      </w:r>
      <w:r>
        <w:rPr>
          <w:rFonts w:ascii="Times New Roman" w:hAnsi="Times New Roman" w:eastAsia="Times New Roman" w:cs="Times New Roman"/>
          <w:sz w:val="24"/>
          <w:szCs w:val="24"/>
          <w:lang w:val="ru-RU"/>
        </w:rPr>
        <w:t xml:space="preserve">),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 даже при существовании прикладных сервисов и сетевых адаптеров.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60"/>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60"/>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два разных режима коммуникации: </w:t>
      </w:r>
      <w:r>
        <w:rPr>
          <w:rFonts w:ascii="Times New Roman" w:hAnsi="Times New Roman" w:eastAsia="Times New Roman" w:cs="Times New Roman"/>
          <w:sz w:val="24"/>
          <w:szCs w:val="24"/>
          <w:highlight w:val="none"/>
          <w:lang w:val="ru-RU"/>
        </w:rPr>
        <w:t xml:space="preserve">классический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w:t>
      </w:r>
      <w:r>
        <w:rPr>
          <w:rFonts w:ascii="Times New Roman" w:hAnsi="Times New Roman" w:eastAsia="Times New Roman" w:cs="Times New Roman"/>
          <w:sz w:val="24"/>
          <w:szCs w:val="24"/>
          <w:highlight w:val="none"/>
          <w:lang w:val="ru-RU"/>
        </w:rPr>
        <w:t xml:space="preserve"> (с использованием ретрансляторов)</w:t>
      </w:r>
      <w:r>
        <w:rPr>
          <w:rFonts w:ascii="Times New Roman" w:hAnsi="Times New Roman" w:eastAsia="Times New Roman" w:cs="Times New Roman"/>
          <w:sz w:val="24"/>
          <w:szCs w:val="24"/>
          <w:highlight w:val="none"/>
          <w:lang w:val="ru-RU"/>
        </w:rPr>
        <w:t xml:space="preserve"> соединения между HLS узлами без использования дополнительных сетевых адаптеров</w:t>
      </w:r>
      <w:r>
        <w:rPr>
          <w:rFonts w:ascii="Times New Roman" w:hAnsi="Times New Roman" w:eastAsia="Times New Roman" w:cs="Times New Roman"/>
          <w:sz w:val="24"/>
          <w:szCs w:val="24"/>
          <w:highlight w:val="none"/>
        </w:rPr>
        <w:t xml:space="preserve">. В такой модели каждый участник коммуницирует между собой посредством HTTP протокола,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3761848" cy="135240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48633" name=""/>
                        <pic:cNvPicPr>
                          <a:picLocks noChangeAspect="1"/>
                        </pic:cNvPicPr>
                        <pic:nvPr/>
                      </pic:nvPicPr>
                      <pic:blipFill>
                        <a:blip r:embed="rId15"/>
                        <a:stretch/>
                      </pic:blipFill>
                      <pic:spPr bwMode="auto">
                        <a:xfrm flipH="0" flipV="0">
                          <a:off x="0" y="0"/>
                          <a:ext cx="3761848" cy="1352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96.21pt;height:106.49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60"/>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60"/>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Классический режим. </w:t>
      </w:r>
      <w:r>
        <w:rPr>
          <w:rFonts w:ascii="Times New Roman" w:hAnsi="Times New Roman" w:eastAsia="Times New Roman" w:cs="Times New Roman"/>
          <w:i/>
          <w:iCs/>
          <w:sz w:val="22"/>
          <w:szCs w:val="22"/>
          <w:lang w:val="ru-RU"/>
        </w:rPr>
        <w:t xml:space="preserve">Hidden-Lake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HL</w:t>
      </w:r>
      <w:r>
        <w:rPr>
          <w:rFonts w:ascii="Times New Roman" w:hAnsi="Times New Roman" w:eastAsia="Times New Roman" w:cs="Times New Roman"/>
          <w:i/>
          <w:iCs/>
          <w:sz w:val="22"/>
          <w:szCs w:val="22"/>
          <w:lang w:val="ru-RU"/>
        </w:rPr>
        <w:t xml:space="preserve">S</w:t>
      </w:r>
      <w:r>
        <w:rPr>
          <w:rFonts w:ascii="Times New Roman" w:hAnsi="Times New Roman" w:cs="Times New Roman"/>
          <w:sz w:val="22"/>
          <w:szCs w:val="22"/>
        </w:rPr>
      </w:r>
      <w:r>
        <w:rPr>
          <w:rFonts w:ascii="Times New Roman" w:hAnsi="Times New Roman" w:cs="Times New Roman"/>
          <w:sz w:val="22"/>
          <w:szCs w:val="22"/>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w:t>
      </w:r>
      <w:r>
        <w:rPr>
          <w:rFonts w:ascii="Times New Roman" w:hAnsi="Times New Roman" w:eastAsia="Times New Roman" w:cs="Times New Roman"/>
          <w:sz w:val="24"/>
          <w:szCs w:val="24"/>
          <w:highlight w:val="none"/>
          <w:lang w:val="ru-RU"/>
        </w:rPr>
        <w:t xml:space="preserve">прямые или косвенные (с использованием ретрансляторов) соединения</w:t>
      </w:r>
      <w:r>
        <w:rPr>
          <w:rFonts w:ascii="Times New Roman" w:hAnsi="Times New Roman" w:eastAsia="Times New Roman" w:cs="Times New Roman"/>
          <w:sz w:val="24"/>
          <w:szCs w:val="24"/>
          <w:highlight w:val="none"/>
          <w:lang w:val="ru-RU"/>
        </w:rPr>
        <w:t xml:space="preserve"> между HLS узлами с применением дополнительных сетевых адаптеров. Такой режим коммуникации позволяет отделять анонимизирующий трафик от конкретной используемой технологии (HTTP протокола)</w:t>
      </w:r>
      <w:r>
        <w:rPr>
          <w:rFonts w:ascii="Times New Roman" w:hAnsi="Times New Roman" w:eastAsia="Times New Roman" w:cs="Times New Roman"/>
          <w:sz w:val="24"/>
          <w:szCs w:val="24"/>
          <w:highlight w:val="none"/>
        </w:rPr>
        <w:t xml:space="preserve">, и далее приспосабливать его к множеству других протоколов (TCP, UDP, QUIC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047390" cy="1410749"/>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66745" name=""/>
                        <pic:cNvPicPr>
                          <a:picLocks noChangeAspect="1"/>
                        </pic:cNvPicPr>
                        <pic:nvPr/>
                      </pic:nvPicPr>
                      <pic:blipFill>
                        <a:blip r:embed="rId16"/>
                        <a:stretch/>
                      </pic:blipFill>
                      <pic:spPr bwMode="auto">
                        <a:xfrm flipH="0" flipV="0">
                          <a:off x="0" y="0"/>
                          <a:ext cx="4047390" cy="14107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18.69pt;height:111.08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60"/>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60"/>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Адаптационный режим. </w:t>
      </w:r>
      <w:r>
        <w:rPr>
          <w:rFonts w:ascii="Times New Roman" w:hAnsi="Times New Roman" w:eastAsia="Times New Roman" w:cs="Times New Roman"/>
          <w:i/>
          <w:iCs/>
          <w:sz w:val="22"/>
          <w:szCs w:val="22"/>
          <w:lang w:val="ru-RU"/>
        </w:rPr>
        <w:t xml:space="preserve">H</w:t>
      </w:r>
      <w:r>
        <w:rPr>
          <w:rFonts w:ascii="Times New Roman" w:hAnsi="Times New Roman" w:eastAsia="Times New Roman" w:cs="Times New Roman"/>
          <w:i/>
          <w:iCs/>
          <w:sz w:val="22"/>
          <w:szCs w:val="22"/>
          <w:lang w:val="ru-RU"/>
        </w:rPr>
        <w:t xml:space="preserve">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w:t>
      </w:r>
      <w:r>
        <w:rPr>
          <w:rFonts w:ascii="Times New Roman" w:hAnsi="Times New Roman" w:eastAsia="Times New Roman" w:cs="Times New Roman"/>
          <w:i/>
          <w:iCs/>
          <w:sz w:val="22"/>
          <w:szCs w:val="22"/>
          <w:lang w:val="ru-RU"/>
        </w:rPr>
        <w:t xml:space="preserve">HLS</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vertAlign w:val="baseline"/>
          <w:lang w:val="ru-RU"/>
        </w:rPr>
        <w:t xml:space="preserve">HLA=&lt;proto&gt;</w:t>
      </w:r>
      <w:r>
        <w:rPr>
          <w:rFonts w:ascii="Times New Roman" w:hAnsi="Times New Roman" w:cs="Times New Roman"/>
          <w:sz w:val="22"/>
          <w:szCs w:val="22"/>
        </w:rPr>
      </w:r>
      <w:r>
        <w:rPr>
          <w:rFonts w:ascii="Times New Roman" w:hAnsi="Times New Roman" w:cs="Times New Roman"/>
          <w:sz w:val="22"/>
          <w:szCs w:val="22"/>
        </w:rPr>
      </w:r>
    </w:p>
    <w:p>
      <w:pPr>
        <w:pStyle w:val="230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303"/>
          <w:rFonts w:ascii="Times New Roman" w:hAnsi="Times New Roman" w:eastAsia="Times New Roman" w:cs="Times New Roman"/>
          <w:sz w:val="24"/>
          <w:szCs w:val="24"/>
          <w:lang w:val="ru-RU"/>
        </w:rPr>
        <w:footnoteReference w:id="8"/>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3664462" cy="78938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4404" name=""/>
                        <pic:cNvPicPr>
                          <a:picLocks noChangeAspect="1"/>
                        </pic:cNvPicPr>
                        <pic:nvPr/>
                      </pic:nvPicPr>
                      <pic:blipFill>
                        <a:blip r:embed="rId17"/>
                        <a:stretch/>
                      </pic:blipFill>
                      <pic:spPr bwMode="auto">
                        <a:xfrm flipH="0" flipV="0">
                          <a:off x="0" y="0"/>
                          <a:ext cx="3664460" cy="7893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288.54pt;height:62.16pt;mso-wrap-distance-left:0.00pt;mso-wrap-distance-top:0.00pt;mso-wrap-distance-right:0.00pt;mso-wrap-distance-bottom:0.00pt;z-index:1;" stroked="false">
                <v:imagedata r:id="rId17"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60"/>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60"/>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8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w:t>
      </w:r>
      <w:r>
        <w:rPr>
          <w:rFonts w:ascii="Times New Roman" w:hAnsi="Times New Roman" w:eastAsia="Times New Roman" w:cs="Times New Roman"/>
          <w:sz w:val="24"/>
          <w:szCs w:val="24"/>
          <w:highlight w:val="none"/>
          <w:lang w:val="ru-RU"/>
        </w:rPr>
        <w:t xml:space="preserve">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(messenger), HLF (filesharer), HLR (remoter).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067305" cy="2162894"/>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42670" name=""/>
                        <pic:cNvPicPr>
                          <a:picLocks noChangeAspect="1"/>
                        </pic:cNvPicPr>
                        <pic:nvPr/>
                      </pic:nvPicPr>
                      <pic:blipFill>
                        <a:blip r:embed="rId18"/>
                        <a:stretch/>
                      </pic:blipFill>
                      <pic:spPr bwMode="auto">
                        <a:xfrm flipH="0" flipV="0">
                          <a:off x="0" y="0"/>
                          <a:ext cx="4067301" cy="216289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20.26pt;height:170.31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60"/>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Модель GP/12 на примере сети Hidden Lake, </w:t>
      </w: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HLA=&lt;proto&gt;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Encryptor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303"/>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Produce и Consume,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прикладного уровня HTTP, а при помощи сервисов HLA (адаптеров) может базироваться как поверх протоколов транспортного уровня: TCP, UDP, QUIC, прикладного уровня: SSH, FTP, SMTP</w:t>
      </w:r>
      <w:r>
        <w:rPr>
          <w:rFonts w:ascii="Times New Roman" w:hAnsi="Times New Roman" w:eastAsia="Times New Roman" w:cs="Times New Roman"/>
          <w:sz w:val="24"/>
          <w:szCs w:val="24"/>
          <w:highlight w:val="none"/>
          <w:lang w:val="ru-RU"/>
        </w:rPr>
        <w:t xml:space="preserve"> и т.п</w:t>
      </w:r>
      <w:r>
        <w:rPr>
          <w:rFonts w:ascii="Times New Roman" w:hAnsi="Times New Roman" w:eastAsia="Times New Roman" w:cs="Times New Roman"/>
          <w:sz w:val="24"/>
          <w:szCs w:val="24"/>
          <w:highlight w:val="none"/>
          <w:lang w:val="ru-RU"/>
        </w:rPr>
        <w:t xml:space="preserve">, так и вовсе вне модели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306"/>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86"/>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638999" cy="1685801"/>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84979" name=""/>
                        <pic:cNvPicPr>
                          <a:picLocks noChangeAspect="1"/>
                        </pic:cNvPicPr>
                        <pic:nvPr/>
                      </pic:nvPicPr>
                      <pic:blipFill>
                        <a:blip r:embed="rId19"/>
                        <a:stretch/>
                      </pic:blipFill>
                      <pic:spPr bwMode="auto">
                        <a:xfrm flipH="0" flipV="0">
                          <a:off x="0" y="0"/>
                          <a:ext cx="4638998" cy="16858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365.28pt;height:132.74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360"/>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360"/>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9.</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4"/>
          <w:szCs w:val="24"/>
          <w:lang w:val="ru-RU"/>
        </w:rPr>
        <w:t xml:space="preserve"> (режим обратной связи по шифртексту)</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60"/>
        <w:pBdr/>
        <w:tabs>
          <w:tab w:val="left" w:leader="none" w:pos="0"/>
          <w:tab w:val="clear" w:leader="none" w:pos="720"/>
        </w:tabs>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6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60"/>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[19].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[20].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8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[17,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86"/>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3136225" cy="1186566"/>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93875" name=""/>
                        <pic:cNvPicPr>
                          <a:picLocks noChangeAspect="1"/>
                        </pic:cNvPicPr>
                        <pic:nvPr/>
                      </pic:nvPicPr>
                      <pic:blipFill>
                        <a:blip r:embed="rId20"/>
                        <a:stretch/>
                      </pic:blipFill>
                      <pic:spPr bwMode="auto">
                        <a:xfrm flipH="0" flipV="0">
                          <a:off x="0" y="0"/>
                          <a:ext cx="3136224" cy="1186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246.95pt;height:93.43pt;mso-wrap-distance-left:0.00pt;mso-wrap-distance-top:0.00pt;mso-wrap-distance-right:0.00pt;mso-wrap-distance-bottom:0.00pt;z-index:1;" stroked="false">
                <v:imagedata r:id="rId20"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60"/>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10.</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86"/>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8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303"/>
          <w:rFonts w:ascii="Times New Roman" w:hAnsi="Times New Roman" w:eastAsia="Times New Roman" w:cs="Times New Roman"/>
          <w:sz w:val="24"/>
          <w:szCs w:val="24"/>
        </w:rPr>
        <w:footnoteReference w:id="10"/>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303"/>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303"/>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публичного ключа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шифртекста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и существующей последовательности (очереди)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стандартной (рекомендуемой)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303"/>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303"/>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303"/>
          <w:rFonts w:ascii="Times New Roman" w:hAnsi="Times New Roman" w:eastAsia="Times New Roman" w:cs="Times New Roman"/>
          <w:sz w:val="24"/>
          <w:szCs w:val="24"/>
          <w:highlight w:val="none"/>
          <w:lang w:val="ru-RU"/>
        </w:rPr>
        <w:footnoteReference w:id="15"/>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303"/>
          <w:rFonts w:ascii="Times New Roman" w:hAnsi="Times New Roman" w:eastAsia="Times New Roman" w:cs="Times New Roman"/>
          <w:sz w:val="24"/>
          <w:szCs w:val="24"/>
          <w:highlight w:val="none"/>
          <w:lang w:val="ru-RU"/>
        </w:rPr>
        <w:footnoteReference w:id="16"/>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303"/>
          <w:rFonts w:ascii="Times New Roman" w:hAnsi="Times New Roman" w:eastAsia="Times New Roman" w:cs="Times New Roman"/>
          <w:sz w:val="24"/>
          <w:szCs w:val="24"/>
          <w:highlight w:val="none"/>
          <w:lang w:val="ru-RU"/>
        </w:rPr>
        <w:footnoteReference w:id="17"/>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39.5</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3" w:name="_Toc16"/>
      <w:r>
        <w:rPr>
          <w:rFonts w:ascii="Times New Roman" w:hAnsi="Times New Roman" w:eastAsia="Times New Roman" w:cs="Times New Roman"/>
          <w:b/>
          <w:sz w:val="24"/>
          <w:szCs w:val="24"/>
          <w:lang w:val="ru-RU"/>
        </w:rPr>
        <w:t xml:space="preserve">6.1. Прикладное применение</w:t>
      </w:r>
      <w:bookmarkEnd w:id="5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Анонимная сеть Hidden Lake, обладая всем вышеописанным рядом преимуществ и недостатков, выстраивает параллельным образом также и границы своего прикладного использования. </w:t>
      </w:r>
      <w:r>
        <w:rPr>
          <w:rFonts w:ascii="Times New Roman" w:hAnsi="Times New Roman" w:eastAsia="Times New Roman" w:cs="Times New Roman"/>
          <w:sz w:val="24"/>
          <w:szCs w:val="24"/>
          <w:highlight w:val="none"/>
          <w:lang w:val="ru-RU"/>
        </w:rPr>
        <w:t xml:space="preserve">В отличие от сетей Tor и I2P, область применения которых достаточно обширна, как за счёт отсутствия связност</w:t>
      </w:r>
      <w:r>
        <w:rPr>
          <w:rFonts w:ascii="Times New Roman" w:hAnsi="Times New Roman" w:eastAsia="Times New Roman" w:cs="Times New Roman"/>
          <w:sz w:val="24"/>
          <w:szCs w:val="24"/>
          <w:highlight w:val="none"/>
          <w:lang w:val="ru-RU"/>
        </w:rPr>
        <w:t xml:space="preserve">и абонентов коммуникации, так и за счёт пониженной модели угроз (отсутствие глобального наблюдателя), сеть Hidden Lake напротив, сильно ограничена в способах использования, т.к. низкая пропускная способность канала связи (периоды генерации) и проблема масш</w:t>
      </w:r>
      <w:r>
        <w:rPr>
          <w:rFonts w:ascii="Times New Roman" w:hAnsi="Times New Roman" w:eastAsia="Times New Roman" w:cs="Times New Roman"/>
          <w:sz w:val="24"/>
          <w:szCs w:val="24"/>
          <w:highlight w:val="none"/>
          <w:lang w:val="ru-RU"/>
        </w:rPr>
        <w:t xml:space="preserve">табируемости (слепая маршрутизация) не позволяют HL становиться поистине монолитной системой. Вследствие этого, единственным способом расширения сети становится горизонтальное масштабирование за счёт создания множества обособленных друг от друга подсетей. </w:t>
      </w:r>
      <w:r>
        <w:rPr>
          <w:rFonts w:ascii="Times New Roman" w:hAnsi="Times New Roman" w:eastAsia="Times New Roman" w:cs="Times New Roman"/>
          <w:sz w:val="24"/>
          <w:szCs w:val="24"/>
          <w:highlight w:val="none"/>
          <w:lang w:val="ru-RU"/>
        </w:rPr>
        <w:t xml:space="preserve">Несмотря на все недостатки, ограничения и неудобства использования в конкретных ситуациях, сеть Hidden Lake всё же обладает потенциальным списком полезных использований: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Защита локальных сетей от прослушивания. Проблем</w:t>
      </w:r>
      <w:r>
        <w:rPr>
          <w:rFonts w:ascii="Times New Roman" w:hAnsi="Times New Roman" w:eastAsia="Times New Roman" w:cs="Times New Roman"/>
          <w:sz w:val="24"/>
          <w:szCs w:val="24"/>
        </w:rPr>
        <w:t xml:space="preserve">а масштабируемости наиболее остро проявляет себя в глобальных сетях и наименее ощутимо в локальных. За счёт этого, а также за счёт отсутствия какой-либо монолитности, сеть Hidden Lake может легко запускаться и применяться в малых коммуникационных системах.</w:t>
      </w:r>
      <w:r>
        <w:rPr>
          <w:rFonts w:ascii="Times New Roman" w:hAnsi="Times New Roman" w:eastAsia="Times New Roman" w:cs="Times New Roman"/>
          <w:sz w:val="24"/>
          <w:szCs w:val="24"/>
          <w:highlight w:val="none"/>
          <w:lang w:val="ru-RU"/>
        </w:rPr>
        <w:t xml:space="preserve"> В свою очередь, вероятность присутствия глобального наблюдателя в локальных сетях несравненно выше, чем в глобальных, а потому возможность анонимной сети противодействовать глобальным наблюдениям становится одним из важных условий,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Защита военных сетей от прослушивания. Абстрактный характер анонимной сети Hidden Lake позволяет адаптироваться под конкретные коммуникационные условия передачи информации.</w:t>
      </w:r>
      <w:r>
        <w:rPr>
          <w:rFonts w:ascii="Times New Roman" w:hAnsi="Times New Roman" w:eastAsia="Times New Roman" w:cs="Times New Roman"/>
          <w:sz w:val="24"/>
          <w:szCs w:val="24"/>
          <w:highlight w:val="none"/>
          <w:lang w:val="ru-RU"/>
        </w:rPr>
        <w:t xml:space="preserve"> В свою очередь,</w:t>
      </w:r>
      <w:r>
        <w:rPr>
          <w:rFonts w:ascii="Times New Roman" w:hAnsi="Times New Roman" w:eastAsia="Times New Roman" w:cs="Times New Roman"/>
          <w:sz w:val="24"/>
          <w:szCs w:val="24"/>
          <w:highlight w:val="none"/>
          <w:lang w:val="ru-RU"/>
        </w:rPr>
        <w:t xml:space="preserve"> правильное выстраивание friend-to-friend связей (например, иерархическая структура) позволяет снизить риски компрометации информации между несколькими участниками сети.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Анонимизация трафика позволяет с</w:t>
      </w:r>
      <w:r>
        <w:rPr>
          <w:rFonts w:ascii="Times New Roman" w:hAnsi="Times New Roman" w:eastAsia="Times New Roman" w:cs="Times New Roman"/>
          <w:sz w:val="24"/>
          <w:szCs w:val="24"/>
          <w:highlight w:val="none"/>
          <w:lang w:val="ru-RU"/>
        </w:rPr>
        <w:t xml:space="preserve">крыть реальную активность и действующую структуру связи её абонентов. Существование конкретных периодов генерации и знание точного количества узлов в сети позволяет избежать DoS и DDoS атаки, если отдельная часть системы однажды начнёт генерировать трафика</w:t>
      </w:r>
      <w:r>
        <w:rPr>
          <w:rFonts w:ascii="Times New Roman" w:hAnsi="Times New Roman" w:eastAsia="Times New Roman" w:cs="Times New Roman"/>
          <w:sz w:val="24"/>
          <w:szCs w:val="24"/>
          <w:highlight w:val="none"/>
          <w:lang w:val="ru-RU"/>
        </w:rPr>
        <w:t xml:space="preserve"> больше</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чем было задано ограничивающей константой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Формирование тайных каналов связи. Адаптеры в сети Hidden Lake позволяют не только приспосабливаться к конкретным сетевым протоколам, но также и встраивать (вживлять) анонимизирующий трафик в уже существу</w:t>
      </w:r>
      <w:r>
        <w:rPr>
          <w:rFonts w:ascii="Times New Roman" w:hAnsi="Times New Roman" w:eastAsia="Times New Roman" w:cs="Times New Roman"/>
          <w:sz w:val="24"/>
          <w:szCs w:val="24"/>
          <w:highlight w:val="none"/>
          <w:lang w:val="ru-RU"/>
        </w:rPr>
        <w:t xml:space="preserve">ющие централизованные и/или децентрализованные системы. За счёт увеличения накладных расходов в лице удлинения периодов генерации, уменьшения частоты пропускного канала связи, дополнительного применения криптографических или стеганографических примитивов, </w:t>
      </w:r>
      <w:r>
        <w:rPr>
          <w:rFonts w:ascii="Times New Roman" w:hAnsi="Times New Roman" w:eastAsia="Times New Roman" w:cs="Times New Roman"/>
          <w:sz w:val="24"/>
          <w:szCs w:val="24"/>
          <w:highlight w:val="none"/>
          <w:lang w:val="ru-RU"/>
        </w:rPr>
        <w:t xml:space="preserve">генерируемый трафик может скрываться не только от внешних сторонних наблюдателей, но и от самой системы.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Данный список полезных прикладных использований не является исчерпывающим, т.к. он представляет собой только те случаи в которых Hidden Lake находится в выигрышной позиции в сравнении с большин</w:t>
      </w:r>
      <w:r>
        <w:rPr>
          <w:rFonts w:ascii="Times New Roman" w:hAnsi="Times New Roman" w:eastAsia="Times New Roman" w:cs="Times New Roman"/>
          <w:sz w:val="24"/>
          <w:szCs w:val="24"/>
          <w:highlight w:val="none"/>
          <w:lang w:val="ru-RU"/>
        </w:rPr>
        <w:t xml:space="preserve">ством других представителей анонимных систем. Помимо такого списка существуют также пересекающиеся области. Так например, Hidden Lake вполне корректно может использоваться для выполнения определённо заданных функций и алгоритмов в глобальной сети, таких ка</w:t>
      </w:r>
      <w:r>
        <w:rPr>
          <w:rFonts w:ascii="Times New Roman" w:hAnsi="Times New Roman" w:eastAsia="Times New Roman" w:cs="Times New Roman"/>
          <w:sz w:val="24"/>
          <w:szCs w:val="24"/>
          <w:highlight w:val="none"/>
          <w:lang w:val="ru-RU"/>
        </w:rPr>
        <w:t xml:space="preserve">к удалённый доступ, просмотр сайтов, отправление сообщений, обмен файлами и т.д. Ограничением в данном случае является лишь количество участников в сети, из-за существующей проблемы масштабируемости, и поточная связь, из-за периодов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Модель угроз сети Hidden Lake строится таким образом, что наблюдателями мог</w:t>
      </w:r>
      <w:r>
        <w:rPr>
          <w:rFonts w:ascii="Times New Roman" w:hAnsi="Times New Roman" w:eastAsia="Times New Roman" w:cs="Times New Roman"/>
          <w:sz w:val="24"/>
          <w:szCs w:val="24"/>
          <w:highlight w:val="none"/>
          <w:lang w:val="ru-RU"/>
        </w:rPr>
        <w:t xml:space="preserve">ут быть только внешние и внутренние злоумышленники, но не друзья – т.е. непосредственные абоненты коммуникации. Из-за этого усложняется и ограничивается ряд прикладных использований в которых абоненты коммуникации должны оставаться анонимами друг к другу. </w:t>
      </w:r>
      <w:r>
        <w:rPr>
          <w:rFonts w:ascii="Times New Roman" w:hAnsi="Times New Roman" w:eastAsia="Times New Roman" w:cs="Times New Roman"/>
          <w:sz w:val="24"/>
          <w:szCs w:val="24"/>
          <w:highlight w:val="none"/>
          <w:lang w:val="ru-RU"/>
        </w:rPr>
        <w:t xml:space="preserve">Использование ретрансляторов / маршрутизаторов, в совокупности с канальным или множественным шифрованием, позволяет усложнить анализ сетевых коммуникаций, разграничивая свя</w:t>
      </w:r>
      <w:r>
        <w:rPr>
          <w:rFonts w:ascii="Times New Roman" w:hAnsi="Times New Roman" w:eastAsia="Times New Roman" w:cs="Times New Roman"/>
          <w:sz w:val="24"/>
          <w:szCs w:val="24"/>
          <w:highlight w:val="none"/>
          <w:lang w:val="ru-RU"/>
        </w:rPr>
        <w:t xml:space="preserve">зь абонентов друг к другу. Но данный подход не решает проблему основательно, т.к. в кооперации с пассивным или активным глобальным наблюдателем (в зависимости от предпринимаемых мер) один из абонентов коммуникации всё же имеет возможность деанонимизировать</w:t>
      </w:r>
      <w:r>
        <w:rPr>
          <w:rStyle w:val="2303"/>
          <w:rFonts w:ascii="Times New Roman" w:hAnsi="Times New Roman" w:eastAsia="Times New Roman" w:cs="Times New Roman"/>
          <w:sz w:val="24"/>
          <w:szCs w:val="24"/>
          <w:highlight w:val="none"/>
          <w:lang w:val="ru-RU"/>
        </w:rPr>
        <w:footnoteReference w:id="18"/>
      </w:r>
      <w:r>
        <w:rPr>
          <w:rFonts w:ascii="Times New Roman" w:hAnsi="Times New Roman" w:eastAsia="Times New Roman" w:cs="Times New Roman"/>
          <w:sz w:val="24"/>
          <w:szCs w:val="24"/>
          <w:highlight w:val="none"/>
          <w:lang w:val="ru-RU"/>
        </w:rPr>
        <w:t xml:space="preserve"> своего собеседника</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4" w:name="_Toc17"/>
      <w:r>
        <w:rPr>
          <w:rFonts w:ascii="Times New Roman" w:hAnsi="Times New Roman" w:eastAsia="Times New Roman" w:cs="Times New Roman"/>
          <w:b/>
          <w:sz w:val="24"/>
          <w:szCs w:val="24"/>
          <w:lang w:val="ru-RU"/>
        </w:rPr>
        <w:t xml:space="preserve">6.2. Вопросы развития анонимных коммуникаций</w:t>
      </w:r>
      <w:bookmarkEnd w:id="54"/>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До открытия QB-задачи, и разработки анонимной сети Hidden Lake в частности, существовала только DC-задача, как система с теоретически доказуемой анонимностью. Так как она являлась единственной, сложно было </w:t>
      </w:r>
      <w:r>
        <w:rPr>
          <w:rFonts w:ascii="Times New Roman" w:hAnsi="Times New Roman" w:eastAsia="Times New Roman" w:cs="Times New Roman"/>
          <w:sz w:val="24"/>
          <w:szCs w:val="24"/>
          <w:highlight w:val="none"/>
          <w:lang w:val="ru-RU"/>
        </w:rPr>
        <w:t xml:space="preserve">не только ответить на поставленные вопросы об анонимности, но и сформировать их в полной мере из-за отсутствующих эмпирических данных. Сейчас же, с появлением двух дополнительных задач (QB и EI), вопросы стали куда более ясными и конкретными: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60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Является ли проблема масштабируемости свойственной всем задачам с теоретически доказуемой анонимностью?</w:t>
      </w:r>
      <w:r>
        <w:rPr>
          <w:rFonts w:ascii="Times New Roman" w:hAnsi="Times New Roman" w:eastAsia="Times New Roman" w:cs="Times New Roman"/>
          <w:sz w:val="24"/>
          <w:szCs w:val="24"/>
          <w:highlight w:val="none"/>
          <w:lang w:val="ru-RU"/>
        </w:rPr>
        <w:t xml:space="preserve"> Сложность вопроса заключается в</w:t>
      </w:r>
      <w:r>
        <w:rPr>
          <w:rFonts w:ascii="Times New Roman" w:hAnsi="Times New Roman" w:eastAsia="Times New Roman" w:cs="Times New Roman"/>
          <w:sz w:val="24"/>
          <w:szCs w:val="24"/>
          <w:highlight w:val="none"/>
          <w:lang w:val="ru-RU"/>
        </w:rPr>
        <w:t xml:space="preserve"> том, что даже при появлении новых экземпляров, все они продолжают наследовать данную проблему. Ответ на поставленный вопрос может привести либо к открытию совершенно более качественного метода анонимизации, либо к выбору наиболее эффективных компромиссов,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60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Существуют ли ещё задачи с теоретически доказуемой анонимностью, отличные от DC, QB и EI?</w:t>
      </w:r>
      <w:r>
        <w:rPr>
          <w:rFonts w:ascii="Times New Roman" w:hAnsi="Times New Roman" w:eastAsia="Times New Roman" w:cs="Times New Roman"/>
          <w:sz w:val="24"/>
          <w:szCs w:val="24"/>
          <w:highlight w:val="none"/>
          <w:lang w:val="ru-RU"/>
        </w:rPr>
        <w:t xml:space="preserve"> Если да, то о</w:t>
      </w:r>
      <w:r>
        <w:rPr>
          <w:rFonts w:ascii="Times New Roman" w:hAnsi="Times New Roman" w:eastAsia="Times New Roman" w:cs="Times New Roman"/>
          <w:sz w:val="24"/>
          <w:szCs w:val="24"/>
          <w:highlight w:val="none"/>
          <w:lang w:val="ru-RU"/>
        </w:rPr>
        <w:t xml:space="preserve">тносится ли каждая задача с теоретически доказуемой анонимностью только к своей стадии анонимности? Данный вопрос базируется на работе «Теория строения скрытых систем» [2, с.7],</w:t>
      </w:r>
      <w:r>
        <w:rPr>
          <w:rFonts w:ascii="Times New Roman" w:hAnsi="Times New Roman" w:eastAsia="Times New Roman" w:cs="Times New Roman"/>
          <w:sz w:val="24"/>
          <w:szCs w:val="24"/>
          <w:highlight w:val="none"/>
          <w:lang w:val="ru-RU"/>
        </w:rPr>
        <w:t xml:space="preserve"> в которой существует лишь шесть стадий анонимности и два неклассических вектора развития, где DC = 1^ стадия,  </w:t>
      </w:r>
      <w:r>
        <w:rPr>
          <w:rFonts w:ascii="Times New Roman" w:hAnsi="Times New Roman" w:eastAsia="Times New Roman" w:cs="Times New Roman"/>
          <w:sz w:val="24"/>
          <w:szCs w:val="24"/>
          <w:highlight w:val="none"/>
          <w:lang w:val="ru-RU"/>
        </w:rPr>
        <w:t xml:space="preserve">QB = 5^ стадия, EI = 6 стадия. Иными словами, все ныне открытые задачи относятся к разным стадиям анонимности.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60"/>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86"/>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[Электронный ресурс]. — Режим доступа: </w:t>
      </w:r>
      <w:r>
        <w:rPr>
          <w:rFonts w:ascii="Times New Roman" w:hAnsi="Times New Roman" w:eastAsia="Times New Roman" w:cs="Times New Roman"/>
          <w:sz w:val="24"/>
          <w:szCs w:val="24"/>
        </w:rPr>
      </w:r>
      <w:hyperlink r:id="rId21" w:tooltip="https://web.archive.org/web/20070316085325/http://www.turtle4privacy.org/documents/sec_prot04.pdf" w:history="1">
        <w:r>
          <w:rPr>
            <w:rStyle w:val="2302"/>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302"/>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356"/>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356"/>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56"/>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www.cs.utexas.edu/~shmat/courses/cs395t_fall04/crowds.pdf" w:history="1">
        <w:r>
          <w:rPr>
            <w:rStyle w:val="2302"/>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3"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4"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5"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6" w:tooltip="https://cyberleninka.ru/article/n/sposob-i-algoritm-opredeleniya-tipa-trafika-v-shifrovannom-kanale-svyazi" w:history="1">
        <w:r>
          <w:rPr>
            <w:rStyle w:val="2302"/>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302"/>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7"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56"/>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8" w:tooltip="https://martinfowler.com/articles/microservices.html" w:history="1">
        <w:r>
          <w:rPr>
            <w:rStyle w:val="2302"/>
            <w:rFonts w:ascii="Times New Roman" w:hAnsi="Times New Roman" w:eastAsia="Times New Roman" w:cs="Times New Roman"/>
            <w:color w:val="000000" w:themeColor="text1"/>
            <w:sz w:val="24"/>
            <w:highlight w:val="none"/>
            <w:u w:val="none"/>
          </w:rPr>
          <w:t xml:space="preserve">https://martinfowler.com/articles/microservices.html</w:t>
        </w:r>
        <w:r>
          <w:rPr>
            <w:rStyle w:val="2302"/>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56"/>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9" w:tooltip="https://robertheaton.com/2013/07/29/padding-oracle-attack/" w:history="1">
        <w:r>
          <w:rPr>
            <w:rStyle w:val="2302"/>
            <w:rFonts w:ascii="Times New Roman" w:hAnsi="Times New Roman" w:eastAsia="Times New Roman" w:cs="Times New Roman"/>
            <w:color w:val="000000" w:themeColor="text1"/>
            <w:sz w:val="24"/>
            <w:highlight w:val="none"/>
            <w:u w:val="none"/>
          </w:rPr>
          <w:t xml:space="preserve">https://robertheaton.com/2013/07/29/padding-oracle-attack/</w:t>
        </w:r>
        <w:r>
          <w:rPr>
            <w:rStyle w:val="2302"/>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356"/>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56"/>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356"/>
          <w:rFonts w:ascii="Times New Roman" w:hAnsi="Times New Roman" w:eastAsia="Times New Roman" w:cs="Times New Roman"/>
          <w:color w:val="000000" w:themeColor="text1"/>
          <w:sz w:val="24"/>
          <w:highlight w:val="none"/>
          <w:u w:val="none"/>
        </w:rPr>
      </w:r>
      <w:hyperlink r:id="rId30" w:tooltip="https://nvlpubs.nist.gov/nistpubs/FIPS/NIST.FIPS.203.pdf" w:history="1">
        <w:r>
          <w:rPr>
            <w:rStyle w:val="2302"/>
            <w:rFonts w:ascii="Times New Roman" w:hAnsi="Times New Roman" w:eastAsia="Times New Roman" w:cs="Times New Roman"/>
            <w:color w:val="000000" w:themeColor="text1"/>
            <w:sz w:val="24"/>
            <w:highlight w:val="none"/>
            <w:u w:val="none"/>
          </w:rPr>
          <w:t xml:space="preserve">https://nvlpubs.nist.gov/nistpubs/FIPS/NIST.FIPS.203.pdf</w:t>
        </w:r>
        <w:r>
          <w:rPr>
            <w:rStyle w:val="2302"/>
            <w:rFonts w:ascii="Times New Roman" w:hAnsi="Times New Roman" w:eastAsia="Times New Roman" w:cs="Times New Roman"/>
            <w:color w:val="000000" w:themeColor="text1"/>
            <w:sz w:val="24"/>
            <w:highlight w:val="none"/>
            <w:u w:val="none"/>
          </w:rPr>
        </w:r>
      </w:hyperlink>
      <w:r>
        <w:rPr>
          <w:rStyle w:val="2356"/>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56"/>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86"/>
        <w:numPr>
          <w:ilvl w:val="0"/>
          <w:numId w:val="326"/>
        </w:numPr>
        <w:pBdr/>
        <w:spacing w:after="0" w:before="0"/>
        <w:ind w:right="283" w:hanging="567" w:left="850"/>
        <w:contextualSpacing w:val="true"/>
        <w:jc w:val="both"/>
        <w:rPr>
          <w:rStyle w:val="2356"/>
          <w:rFonts w:ascii="Times New Roman" w:hAnsi="Times New Roman" w:eastAsia="Times New Roman" w:cs="Times New Roman"/>
          <w:color w:val="000000"/>
          <w:sz w:val="24"/>
          <w:szCs w:val="24"/>
          <w:highlight w:val="none"/>
        </w:rPr>
      </w:pPr>
      <w:r>
        <w:rPr>
          <w:rStyle w:val="2356"/>
          <w:rFonts w:ascii="Times New Roman" w:hAnsi="Times New Roman" w:eastAsia="Times New Roman" w:cs="Times New Roman"/>
          <w:color w:val="000000"/>
          <w:sz w:val="24"/>
          <w:highlight w:val="none"/>
        </w:rPr>
      </w:r>
      <w:r>
        <w:rPr>
          <w:rStyle w:val="2356"/>
          <w:rFonts w:ascii="Times New Roman" w:hAnsi="Times New Roman" w:eastAsia="Times New Roman" w:cs="Times New Roman"/>
          <w:color w:val="000000"/>
          <w:sz w:val="24"/>
          <w:highlight w:val="none"/>
        </w:rPr>
        <w:t xml:space="preserve">Module-Lattice-Based Digital Signature Standard</w:t>
      </w:r>
      <w:r>
        <w:rPr>
          <w:rStyle w:val="2356"/>
          <w:rFonts w:ascii="Times New Roman" w:hAnsi="Times New Roman" w:eastAsia="Times New Roman" w:cs="Times New Roman"/>
          <w:color w:val="000000"/>
          <w:sz w:val="24"/>
          <w:highlight w:val="none"/>
        </w:rPr>
        <w:t xml:space="preserve"> [Электронный ресурс]. — Режим: </w:t>
      </w:r>
      <w:r>
        <w:rPr>
          <w:rStyle w:val="2356"/>
          <w:rFonts w:ascii="Times New Roman" w:hAnsi="Times New Roman" w:eastAsia="Times New Roman" w:cs="Times New Roman"/>
          <w:color w:val="000000"/>
          <w:sz w:val="24"/>
          <w:highlight w:val="none"/>
        </w:rPr>
      </w:r>
      <w:hyperlink r:id="rId31" w:tooltip="https://nvlpubs.nist.gov/nistpubs/FIPS/NIST.FIPS.204.pdf" w:history="1">
        <w:r>
          <w:rPr>
            <w:rStyle w:val="2302"/>
            <w:rFonts w:ascii="Times New Roman" w:hAnsi="Times New Roman" w:eastAsia="Times New Roman" w:cs="Times New Roman"/>
            <w:color w:val="000000" w:themeColor="text1"/>
            <w:sz w:val="24"/>
            <w:highlight w:val="none"/>
            <w:u w:val="none"/>
          </w:rPr>
          <w:t xml:space="preserve">https://nvlpubs.nist.gov/nistpubs/FIPS/NIST.FIPS.204.pdf</w:t>
        </w:r>
        <w:r>
          <w:rPr>
            <w:rStyle w:val="2302"/>
            <w:rFonts w:ascii="Times New Roman" w:hAnsi="Times New Roman" w:eastAsia="Times New Roman" w:cs="Times New Roman"/>
            <w:sz w:val="24"/>
            <w:highlight w:val="none"/>
          </w:rPr>
        </w:r>
      </w:hyperlink>
      <w:r>
        <w:rPr>
          <w:rStyle w:val="2356"/>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56"/>
          <w:rFonts w:ascii="Times New Roman" w:hAnsi="Times New Roman" w:eastAsia="Times New Roman" w:cs="Times New Roman"/>
          <w:color w:val="000000"/>
          <w:sz w:val="24"/>
          <w:highlight w:val="none"/>
        </w:rPr>
        <w:t xml:space="preserve">.</w:t>
      </w:r>
      <w:r>
        <w:rPr>
          <w:rStyle w:val="2356"/>
          <w:rFonts w:ascii="Times New Roman" w:hAnsi="Times New Roman" w:eastAsia="Times New Roman" w:cs="Times New Roman"/>
          <w:color w:val="000000"/>
          <w:sz w:val="24"/>
          <w:szCs w:val="24"/>
          <w:highlight w:val="none"/>
        </w:rPr>
      </w:r>
      <w:r>
        <w:rPr>
          <w:rStyle w:val="2356"/>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356"/>
          <w:rFonts w:ascii="Times New Roman" w:hAnsi="Times New Roman" w:eastAsia="Times New Roman" w:cs="Times New Roman"/>
          <w:color w:val="000000"/>
          <w:sz w:val="24"/>
          <w:szCs w:val="24"/>
          <w:highlight w:val="none"/>
        </w:rPr>
      </w:pPr>
      <w:r>
        <w:rPr>
          <w:rStyle w:val="2356"/>
          <w:rFonts w:ascii="Times New Roman" w:hAnsi="Times New Roman" w:eastAsia="Times New Roman" w:cs="Times New Roman"/>
          <w:color w:val="000000"/>
          <w:sz w:val="24"/>
          <w:highlight w:val="none"/>
        </w:rPr>
      </w:r>
      <w:r>
        <w:rPr>
          <w:rStyle w:val="2356"/>
          <w:rFonts w:ascii="Times New Roman" w:hAnsi="Times New Roman" w:eastAsia="Times New Roman" w:cs="Times New Roman"/>
          <w:color w:val="000000"/>
          <w:sz w:val="24"/>
          <w:szCs w:val="24"/>
          <w:highlight w:val="none"/>
        </w:rPr>
      </w:r>
      <w:r>
        <w:rPr>
          <w:rStyle w:val="2356"/>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373"/>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373"/>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374"/>
        <w:pBdr/>
        <w:spacing/>
        <w:ind w:right="283" w:firstLine="567" w:left="283"/>
        <w:jc w:val="both"/>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Style w:val="2303"/>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302"/>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374"/>
        <w:pBdr/>
        <w:spacing/>
        <w:ind w:right="283" w:firstLine="567" w:left="283"/>
        <w:jc w:val="both"/>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В классическом определении, DC-задача действительно является абсолютно доказуемой. </w:t>
      </w:r>
      <w:r>
        <w:rPr>
          <w:rFonts w:ascii="Times New Roman" w:hAnsi="Times New Roman" w:eastAsia="Times New Roman" w:cs="Times New Roman"/>
          <w:sz w:val="22"/>
          <w:szCs w:val="22"/>
        </w:rPr>
        <w:t xml:space="preserve">Отключение или замедление одного из участников, со стороны внешнего активного наблюдателя, приведёт всю сеть в состояние блокировки. Отправление большого количества пакетов, будет приводить лишь к </w:t>
      </w:r>
      <w:r>
        <w:rPr>
          <w:rFonts w:ascii="Times New Roman" w:hAnsi="Times New Roman" w:eastAsia="Times New Roman" w:cs="Times New Roman"/>
          <w:sz w:val="22"/>
          <w:szCs w:val="22"/>
        </w:rPr>
        <w:t xml:space="preserve">формированию коллизий и к сопутствующим Dos/DDoS атакам, но не к выявлению источника сообщения. </w:t>
      </w:r>
      <w:r>
        <w:rPr>
          <w:rFonts w:ascii="Times New Roman" w:hAnsi="Times New Roman" w:eastAsia="Times New Roman" w:cs="Times New Roman"/>
          <w:sz w:val="22"/>
          <w:szCs w:val="22"/>
        </w:rPr>
        <w:t xml:space="preserve">Отправление множества запросов</w:t>
      </w:r>
      <w:r>
        <w:rPr>
          <w:rFonts w:ascii="Times New Roman" w:hAnsi="Times New Roman" w:eastAsia="Times New Roman" w:cs="Times New Roman"/>
          <w:sz w:val="22"/>
          <w:szCs w:val="22"/>
        </w:rPr>
        <w:t xml:space="preserve"> со стороны внутреннего активного наблюдателя</w:t>
      </w:r>
      <w:r>
        <w:rPr>
          <w:rFonts w:ascii="Times New Roman" w:hAnsi="Times New Roman" w:eastAsia="Times New Roman" w:cs="Times New Roman"/>
          <w:sz w:val="22"/>
          <w:szCs w:val="22"/>
        </w:rPr>
        <w:t xml:space="preserve"> к одному из участников системы, с дальнейшим анализом полученных ответов, аналогично ни к чему не приводит. </w:t>
      </w:r>
      <w:r>
        <w:rPr>
          <w:rFonts w:ascii="Times New Roman" w:hAnsi="Times New Roman" w:cs="Times New Roman"/>
          <w:sz w:val="22"/>
          <w:szCs w:val="22"/>
        </w:rPr>
      </w:r>
      <w:r>
        <w:rPr>
          <w:rFonts w:ascii="Times New Roman" w:hAnsi="Times New Roman" w:cs="Times New Roman"/>
          <w:sz w:val="22"/>
          <w:szCs w:val="22"/>
        </w:rPr>
      </w:r>
    </w:p>
  </w:footnote>
  <w:footnote w:id="4">
    <w:p>
      <w:pPr>
        <w:pStyle w:val="2374"/>
        <w:pBdr/>
        <w:spacing/>
        <w:ind w:right="283" w:firstLine="567" w:left="283"/>
        <w:jc w:val="both"/>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Style w:val="2303"/>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cs="Times New Roman"/>
          <w:sz w:val="22"/>
          <w:szCs w:val="22"/>
        </w:rPr>
      </w:r>
      <w:r>
        <w:rPr>
          <w:rFonts w:ascii="Times New Roman" w:hAnsi="Times New Roman" w:cs="Times New Roman"/>
          <w:sz w:val="22"/>
          <w:szCs w:val="22"/>
        </w:rPr>
      </w:r>
    </w:p>
  </w:footnote>
  <w:footnote w:id="5">
    <w:p>
      <w:pPr>
        <w:pStyle w:val="2374"/>
        <w:pBdr/>
        <w:spacing/>
        <w:ind w:right="283" w:firstLine="567" w:left="283"/>
        <w:jc w:val="both"/>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Сеть-представитель необязательно должен наследовать все характеристики задачи анонимности. Так напри</w:t>
      </w:r>
      <w:r>
        <w:rPr>
          <w:rFonts w:ascii="Times New Roman" w:hAnsi="Times New Roman" w:eastAsia="Times New Roman" w:cs="Times New Roman"/>
          <w:sz w:val="22"/>
          <w:szCs w:val="22"/>
        </w:rPr>
        <w:t xml:space="preserve">мер, Herbivore, хоть и представляет собой DC-сеть, но не является ни абсолютно доказуемой, ни теоретически доказуемой. Связано это с тем, что Herbivore идёт на компромисс между анонимностью и эффективностью использования, понижая, тем самым, модель угроз. </w:t>
      </w:r>
      <w:r>
        <w:rPr>
          <w:rFonts w:ascii="Times New Roman" w:hAnsi="Times New Roman" w:eastAsia="Times New Roman" w:cs="Times New Roman"/>
          <w:sz w:val="22"/>
          <w:szCs w:val="22"/>
        </w:rPr>
        <w:t xml:space="preserve">Сеть Hidden Lake напротив, придерживается концепции QB-задачи в полной мере, в том числе и в наследии всех её недостатков.</w:t>
      </w:r>
      <w:r>
        <w:rPr>
          <w:rFonts w:ascii="Times New Roman" w:hAnsi="Times New Roman" w:eastAsia="Times New Roman" w:cs="Times New Roman"/>
          <w:sz w:val="22"/>
          <w:szCs w:val="22"/>
        </w:rPr>
        <w:t xml:space="preserve"> Сеть Crowds и вовсе повышает модель угроз, наследуя не только классическую Proxy-задачу, но и добавляя аспект вероятностной маршрутизации.</w:t>
      </w:r>
      <w:r>
        <w:rPr>
          <w:rFonts w:ascii="Times New Roman" w:hAnsi="Times New Roman" w:eastAsia="Times New Roman" w:cs="Times New Roman"/>
          <w:sz w:val="22"/>
          <w:szCs w:val="22"/>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6">
    <w:p>
      <w:pPr>
        <w:pStyle w:val="2374"/>
        <w:pBdr/>
        <w:spacing/>
        <w:ind w:right="283" w:firstLine="567" w:left="283"/>
        <w:jc w:val="both"/>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Style w:val="2303"/>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Качество анонимности той или иной задачи также может рассматриваться со стороны простоты / лёгкости перехода между близлежайшими состояниями</w:t>
      </w:r>
      <w:r>
        <w:rPr>
          <w:rFonts w:ascii="Times New Roman" w:hAnsi="Times New Roman" w:eastAsia="Times New Roman" w:cs="Times New Roman"/>
          <w:sz w:val="22"/>
          <w:szCs w:val="22"/>
        </w:rPr>
        <w:t xml:space="preserve">. Технически, DC-задача может обладать скрытием факта связи (хоть и не идеальным), если в ней будет реализовано сквозное шифрование. В это же время QB-задача не может достичь уровня абсолютной доказуемости, т.к. не способна выдержать ряда активных наблюдений. Таким образом, качество анонимности DC-задачи</w:t>
      </w:r>
      <w:r>
        <w:rPr>
          <w:rFonts w:ascii="Times New Roman" w:hAnsi="Times New Roman" w:eastAsia="Times New Roman" w:cs="Times New Roman"/>
          <w:sz w:val="22"/>
          <w:szCs w:val="22"/>
        </w:rPr>
        <w:t xml:space="preserve">, в сумме,</w:t>
      </w:r>
      <w:r/>
      <w:r>
        <w:rPr>
          <w:rFonts w:ascii="Times New Roman" w:hAnsi="Times New Roman" w:eastAsia="Times New Roman" w:cs="Times New Roman"/>
          <w:sz w:val="22"/>
          <w:szCs w:val="22"/>
        </w:rPr>
        <w:t xml:space="preserve"> превышает качество QB-задачи.</w:t>
      </w:r>
      <w:r>
        <w:rPr>
          <w:rFonts w:ascii="Times New Roman" w:hAnsi="Times New Roman" w:eastAsia="Times New Roman" w:cs="Times New Roman"/>
          <w:sz w:val="22"/>
          <w:szCs w:val="22"/>
        </w:rPr>
      </w:r>
    </w:p>
  </w:footnote>
  <w:footnote w:id="7">
    <w:p>
      <w:pPr>
        <w:pStyle w:val="2374"/>
        <w:pBdr/>
        <w:spacing/>
        <w:ind w:right="283" w:firstLine="567" w:left="283"/>
        <w:jc w:val="both"/>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302"/>
            <w:rFonts w:ascii="Times New Roman" w:hAnsi="Times New Roman" w:eastAsia="Times New Roman" w:cs="Times New Roman"/>
            <w:color w:val="000000" w:themeColor="text1"/>
            <w:sz w:val="22"/>
            <w:szCs w:val="22"/>
            <w:u w:val="none"/>
          </w:rPr>
          <w:t xml:space="preserve">https://github.com/number571/hidden-lake</w:t>
        </w:r>
        <w:r>
          <w:rPr>
            <w:rStyle w:val="2302"/>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8">
    <w:p>
      <w:pPr>
        <w:pStyle w:val="2374"/>
        <w:pBdr/>
        <w:spacing/>
        <w:ind w:right="283" w:firstLine="567" w:left="283"/>
        <w:jc w:val="both"/>
        <w:rPr/>
      </w:pPr>
      <w:r>
        <w:rPr>
          <w:rStyle w:val="230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302"/>
            <w:rFonts w:ascii="Times New Roman" w:hAnsi="Times New Roman" w:eastAsia="Times New Roman" w:cs="Times New Roman"/>
            <w:color w:val="000000" w:themeColor="text1"/>
            <w:sz w:val="22"/>
            <w:szCs w:val="22"/>
            <w:u w:val="none"/>
          </w:rPr>
          <w:t xml:space="preserve">https://github.com/number571/go-peer</w:t>
        </w:r>
        <w:r>
          <w:rPr>
            <w:rStyle w:val="2302"/>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HLA=tcp.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9">
    <w:p>
      <w:pPr>
        <w:pStyle w:val="2374"/>
        <w:pBdr/>
        <w:spacing/>
        <w:ind w:right="283" w:firstLine="567" w:left="283"/>
        <w:jc w:val="both"/>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302"/>
            <w:rFonts w:ascii="Times New Roman" w:hAnsi="Times New Roman" w:cs="Times New Roman"/>
            <w:color w:val="000000" w:themeColor="text1"/>
            <w:sz w:val="22"/>
            <w:szCs w:val="22"/>
            <w:u w:val="none"/>
          </w:rPr>
          <w:t xml:space="preserve">https://github.com/number571/secpy-chat</w:t>
        </w:r>
        <w:r>
          <w:rPr>
            <w:rStyle w:val="2302"/>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0">
    <w:p>
      <w:pPr>
        <w:pStyle w:val="2374"/>
        <w:pBdr/>
        <w:spacing/>
        <w:ind w:right="283" w:firstLine="567" w:left="283"/>
        <w:jc w:val="both"/>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Style w:val="2303"/>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11">
    <w:p>
      <w:pPr>
        <w:pStyle w:val="2374"/>
        <w:pBdr/>
        <w:spacing/>
        <w:ind w:right="283" w:firstLine="567" w:left="283"/>
        <w:jc w:val="both"/>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12">
    <w:p>
      <w:pPr>
        <w:pStyle w:val="2374"/>
        <w:pBdr/>
        <w:spacing/>
        <w:ind w:right="283" w:firstLine="567" w:left="283"/>
        <w:jc w:val="both"/>
        <w:rPr>
          <w:rFonts w:ascii="Times New Roman" w:hAnsi="Times New Roman" w:eastAsia="Times New Roman" w:cs="Times New Roman"/>
          <w:sz w:val="22"/>
          <w:szCs w:val="22"/>
        </w:rPr>
      </w:pPr>
      <w:r>
        <w:rPr>
          <w:rStyle w:val="2303"/>
          <w:rFonts w:ascii="Times New Roman" w:hAnsi="Times New Roman" w:eastAsia="Times New Roman" w:cs="Times New Roman"/>
          <w:sz w:val="22"/>
          <w:szCs w:val="22"/>
        </w:rPr>
        <w:footnoteRef/>
      </w:r>
      <w:r>
        <w:rPr>
          <w:rStyle w:val="2303"/>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374"/>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3">
    <w:p>
      <w:pPr>
        <w:pStyle w:val="2374"/>
        <w:pBdr/>
        <w:spacing/>
        <w:ind w:right="283" w:firstLine="567" w:left="283"/>
        <w:jc w:val="both"/>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Style w:val="2303"/>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4">
    <w:p>
      <w:pPr>
        <w:pStyle w:val="2374"/>
        <w:pBdr/>
        <w:spacing/>
        <w:ind w:right="283" w:firstLine="567" w:left="283"/>
        <w:jc w:val="both"/>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Style w:val="2303"/>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5">
    <w:p>
      <w:pPr>
        <w:pStyle w:val="2374"/>
        <w:pBdr/>
        <w:spacing/>
        <w:ind w:right="283" w:firstLine="567" w:left="283"/>
        <w:jc w:val="both"/>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6">
    <w:p>
      <w:pPr>
        <w:pStyle w:val="2374"/>
        <w:pBdr/>
        <w:spacing/>
        <w:ind w:right="283" w:firstLine="567" w:left="283"/>
        <w:jc w:val="both"/>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Style w:val="2303"/>
          <w:rFonts w:ascii="Times New Roman" w:hAnsi="Times New Roman" w:eastAsia="Times New Roman" w:cs="Times New Roman"/>
          <w:sz w:val="22"/>
          <w:szCs w:val="22"/>
          <w:vertAlign w:val="baseline"/>
        </w:rPr>
        <w:t xml:space="preserve"> </w:t>
      </w:r>
      <w:r>
        <w:rPr>
          <w:rStyle w:val="2303"/>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374"/>
        <w:pBdr/>
        <w:spacing/>
        <w:ind w:right="283" w:firstLine="0" w:left="283"/>
        <w:jc w:val="both"/>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302"/>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7">
    <w:p>
      <w:pPr>
        <w:pStyle w:val="2374"/>
        <w:pBdr/>
        <w:spacing/>
        <w:ind w:right="283" w:firstLine="567" w:left="283"/>
        <w:jc w:val="both"/>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cs="Times New Roman"/>
          <w:sz w:val="22"/>
          <w:szCs w:val="22"/>
        </w:rPr>
      </w:r>
      <w:r>
        <w:rPr>
          <w:rFonts w:ascii="Times New Roman" w:hAnsi="Times New Roman" w:cs="Times New Roman"/>
          <w:sz w:val="22"/>
          <w:szCs w:val="22"/>
        </w:rPr>
      </w:r>
    </w:p>
  </w:footnote>
  <w:footnote w:id="18">
    <w:p>
      <w:pPr>
        <w:pStyle w:val="2374"/>
        <w:pBdr/>
        <w:spacing/>
        <w:ind w:right="283" w:firstLine="567" w:left="283"/>
        <w:jc w:val="both"/>
        <w:rPr>
          <w:rFonts w:ascii="Times New Roman" w:hAnsi="Times New Roman" w:cs="Times New Roman"/>
          <w:sz w:val="22"/>
          <w:szCs w:val="22"/>
        </w:rPr>
      </w:pPr>
      <w:r>
        <w:rPr>
          <w:rStyle w:val="230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В данном случае под деанонимизацией понимается нахождение сетевого адреса абонента, но не его реальной активности с другими участниками сети</w:t>
      </w:r>
      <w:r>
        <w:rPr>
          <w:rFonts w:ascii="Times New Roman" w:hAnsi="Times New Roman" w:eastAsia="Times New Roman" w:cs="Times New Roman"/>
          <w:sz w:val="22"/>
          <w:szCs w:val="22"/>
        </w:rPr>
        <w:t xml:space="preserve">. В концепте QB-задачи, это не может называться деанонимизацией, т.к. роль ретрансляторов отсутствует в нём по определению.</w:t>
      </w:r>
      <w:r>
        <w:rPr>
          <w:rFonts w:ascii="Times New Roman" w:hAnsi="Times New Roman" w:eastAsia="Times New Roman" w:cs="Times New Roman"/>
          <w:sz w:val="22"/>
          <w:szCs w:val="22"/>
        </w:rPr>
        <w:t xml:space="preserve"> Из этого следует, что QB-задача не скрывает абонентов друг от друга, а все предпринимаемые меры по анонимизации связности абонентов сводятся к другим задачам. </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5">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9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294">
    <w:name w:val="Intense Emphasis"/>
    <w:basedOn w:val="2320"/>
    <w:uiPriority w:val="21"/>
    <w:qFormat/>
    <w:pPr>
      <w:pBdr/>
      <w:spacing/>
      <w:ind/>
    </w:pPr>
    <w:rPr>
      <w:i/>
      <w:iCs/>
      <w:color w:val="0f4761" w:themeColor="accent1" w:themeShade="BF"/>
    </w:rPr>
  </w:style>
  <w:style w:type="character" w:styleId="2295">
    <w:name w:val="Intense Reference"/>
    <w:basedOn w:val="2320"/>
    <w:uiPriority w:val="32"/>
    <w:qFormat/>
    <w:pPr>
      <w:pBdr/>
      <w:spacing/>
      <w:ind/>
    </w:pPr>
    <w:rPr>
      <w:b/>
      <w:bCs/>
      <w:smallCaps/>
      <w:color w:val="0f4761" w:themeColor="accent1" w:themeShade="BF"/>
      <w:spacing w:val="5"/>
    </w:rPr>
  </w:style>
  <w:style w:type="character" w:styleId="2296">
    <w:name w:val="Subtle Emphasis"/>
    <w:basedOn w:val="2320"/>
    <w:uiPriority w:val="19"/>
    <w:qFormat/>
    <w:pPr>
      <w:pBdr/>
      <w:spacing/>
      <w:ind/>
    </w:pPr>
    <w:rPr>
      <w:i/>
      <w:iCs/>
      <w:color w:val="404040" w:themeColor="text1" w:themeTint="BF"/>
    </w:rPr>
  </w:style>
  <w:style w:type="character" w:styleId="2297">
    <w:name w:val="Emphasis"/>
    <w:basedOn w:val="2320"/>
    <w:uiPriority w:val="20"/>
    <w:qFormat/>
    <w:pPr>
      <w:pBdr/>
      <w:spacing/>
      <w:ind/>
    </w:pPr>
    <w:rPr>
      <w:i/>
      <w:iCs/>
    </w:rPr>
  </w:style>
  <w:style w:type="character" w:styleId="2298">
    <w:name w:val="Strong"/>
    <w:basedOn w:val="2320"/>
    <w:uiPriority w:val="22"/>
    <w:qFormat/>
    <w:pPr>
      <w:pBdr/>
      <w:spacing/>
      <w:ind/>
    </w:pPr>
    <w:rPr>
      <w:b/>
      <w:bCs/>
    </w:rPr>
  </w:style>
  <w:style w:type="character" w:styleId="2299">
    <w:name w:val="Subtle Reference"/>
    <w:basedOn w:val="2320"/>
    <w:uiPriority w:val="31"/>
    <w:qFormat/>
    <w:pPr>
      <w:pBdr/>
      <w:spacing/>
      <w:ind/>
    </w:pPr>
    <w:rPr>
      <w:smallCaps/>
      <w:color w:val="5a5a5a" w:themeColor="text1" w:themeTint="A5"/>
    </w:rPr>
  </w:style>
  <w:style w:type="character" w:styleId="2300">
    <w:name w:val="Book Title"/>
    <w:basedOn w:val="2320"/>
    <w:uiPriority w:val="33"/>
    <w:qFormat/>
    <w:pPr>
      <w:pBdr/>
      <w:spacing/>
      <w:ind/>
    </w:pPr>
    <w:rPr>
      <w:b/>
      <w:bCs/>
      <w:i/>
      <w:iCs/>
      <w:spacing w:val="5"/>
    </w:rPr>
  </w:style>
  <w:style w:type="character" w:styleId="2301">
    <w:name w:val="FollowedHyperlink"/>
    <w:basedOn w:val="2320"/>
    <w:uiPriority w:val="99"/>
    <w:semiHidden/>
    <w:unhideWhenUsed/>
    <w:pPr>
      <w:pBdr/>
      <w:spacing/>
      <w:ind/>
    </w:pPr>
    <w:rPr>
      <w:color w:val="954f72" w:themeColor="followedHyperlink"/>
      <w:u w:val="single"/>
    </w:rPr>
  </w:style>
  <w:style w:type="character" w:styleId="2302">
    <w:name w:val="Hyperlink"/>
    <w:uiPriority w:val="99"/>
    <w:unhideWhenUsed/>
    <w:pPr>
      <w:pBdr/>
      <w:spacing/>
      <w:ind/>
    </w:pPr>
    <w:rPr>
      <w:color w:val="0000ff" w:themeColor="hyperlink"/>
      <w:u w:val="single"/>
    </w:rPr>
  </w:style>
  <w:style w:type="character" w:styleId="2303">
    <w:name w:val="footnote reference"/>
    <w:basedOn w:val="2320"/>
    <w:uiPriority w:val="99"/>
    <w:unhideWhenUsed/>
    <w:pPr>
      <w:pBdr/>
      <w:spacing/>
      <w:ind/>
    </w:pPr>
    <w:rPr>
      <w:vertAlign w:val="superscript"/>
    </w:rPr>
  </w:style>
  <w:style w:type="character" w:styleId="2304">
    <w:name w:val="endnote reference"/>
    <w:basedOn w:val="2320"/>
    <w:uiPriority w:val="99"/>
    <w:semiHidden/>
    <w:unhideWhenUsed/>
    <w:pPr>
      <w:pBdr/>
      <w:spacing/>
      <w:ind/>
    </w:pPr>
    <w:rPr>
      <w:vertAlign w:val="superscript"/>
    </w:rPr>
  </w:style>
  <w:style w:type="paragraph" w:styleId="2305"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306">
    <w:name w:val="Heading 1"/>
    <w:basedOn w:val="2305"/>
    <w:next w:val="2305"/>
    <w:uiPriority w:val="9"/>
    <w:qFormat/>
    <w:pPr>
      <w:keepNext w:val="true"/>
      <w:keepLines w:val="true"/>
      <w:pBdr/>
      <w:spacing w:after="200" w:before="480"/>
      <w:ind/>
      <w:outlineLvl w:val="0"/>
    </w:pPr>
    <w:rPr>
      <w:rFonts w:ascii="Arial" w:hAnsi="Arial" w:eastAsia="Arial" w:cs="Arial"/>
      <w:sz w:val="40"/>
      <w:szCs w:val="40"/>
    </w:rPr>
  </w:style>
  <w:style w:type="paragraph" w:styleId="2307">
    <w:name w:val="Heading 2"/>
    <w:basedOn w:val="2305"/>
    <w:next w:val="2305"/>
    <w:uiPriority w:val="9"/>
    <w:unhideWhenUsed/>
    <w:qFormat/>
    <w:pPr>
      <w:keepNext w:val="true"/>
      <w:keepLines w:val="true"/>
      <w:pBdr/>
      <w:spacing w:after="200" w:before="360"/>
      <w:ind/>
      <w:outlineLvl w:val="1"/>
    </w:pPr>
    <w:rPr>
      <w:rFonts w:ascii="Arial" w:hAnsi="Arial" w:eastAsia="Arial" w:cs="Arial"/>
      <w:sz w:val="34"/>
    </w:rPr>
  </w:style>
  <w:style w:type="paragraph" w:styleId="2308">
    <w:name w:val="Heading 3"/>
    <w:basedOn w:val="2305"/>
    <w:next w:val="2305"/>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309">
    <w:name w:val="Heading 4"/>
    <w:basedOn w:val="2305"/>
    <w:next w:val="2305"/>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310">
    <w:name w:val="Heading 5"/>
    <w:basedOn w:val="2305"/>
    <w:next w:val="2305"/>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311">
    <w:name w:val="Heading 6"/>
    <w:basedOn w:val="2305"/>
    <w:next w:val="2305"/>
    <w:uiPriority w:val="9"/>
    <w:unhideWhenUsed/>
    <w:qFormat/>
    <w:pPr>
      <w:keepNext w:val="true"/>
      <w:keepLines w:val="true"/>
      <w:pBdr/>
      <w:spacing w:after="200" w:before="320"/>
      <w:ind/>
      <w:outlineLvl w:val="5"/>
    </w:pPr>
    <w:rPr>
      <w:rFonts w:ascii="Arial" w:hAnsi="Arial" w:eastAsia="Arial" w:cs="Arial"/>
      <w:b/>
      <w:bCs/>
    </w:rPr>
  </w:style>
  <w:style w:type="paragraph" w:styleId="2312">
    <w:name w:val="Heading 7"/>
    <w:basedOn w:val="2305"/>
    <w:next w:val="2305"/>
    <w:uiPriority w:val="9"/>
    <w:unhideWhenUsed/>
    <w:qFormat/>
    <w:pPr>
      <w:keepNext w:val="true"/>
      <w:keepLines w:val="true"/>
      <w:pBdr/>
      <w:spacing w:after="200" w:before="320"/>
      <w:ind/>
      <w:outlineLvl w:val="6"/>
    </w:pPr>
    <w:rPr>
      <w:rFonts w:ascii="Arial" w:hAnsi="Arial" w:eastAsia="Arial" w:cs="Arial"/>
      <w:b/>
      <w:bCs/>
      <w:i/>
      <w:iCs/>
    </w:rPr>
  </w:style>
  <w:style w:type="paragraph" w:styleId="2313">
    <w:name w:val="Heading 8"/>
    <w:basedOn w:val="2305"/>
    <w:next w:val="2305"/>
    <w:uiPriority w:val="9"/>
    <w:unhideWhenUsed/>
    <w:qFormat/>
    <w:pPr>
      <w:keepNext w:val="true"/>
      <w:keepLines w:val="true"/>
      <w:pBdr/>
      <w:spacing w:after="200" w:before="320"/>
      <w:ind/>
      <w:outlineLvl w:val="7"/>
    </w:pPr>
    <w:rPr>
      <w:rFonts w:ascii="Arial" w:hAnsi="Arial" w:eastAsia="Arial" w:cs="Arial"/>
      <w:i/>
      <w:iCs/>
    </w:rPr>
  </w:style>
  <w:style w:type="paragraph" w:styleId="2314">
    <w:name w:val="Heading 9"/>
    <w:basedOn w:val="2305"/>
    <w:next w:val="230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315">
    <w:name w:val="Интернет-ссылка"/>
    <w:uiPriority w:val="99"/>
    <w:unhideWhenUsed/>
    <w:pPr>
      <w:pBdr/>
      <w:spacing/>
      <w:ind/>
    </w:pPr>
    <w:rPr>
      <w:color w:val="0563c1" w:themeColor="hyperlink"/>
      <w:u w:val="single"/>
    </w:rPr>
  </w:style>
  <w:style w:type="character" w:styleId="2316">
    <w:name w:val="Привязка сноски"/>
    <w:pPr>
      <w:pBdr/>
      <w:spacing/>
      <w:ind/>
    </w:pPr>
    <w:rPr>
      <w:vertAlign w:val="superscript"/>
    </w:rPr>
  </w:style>
  <w:style w:type="character" w:styleId="2317">
    <w:name w:val="Footnote Characters"/>
    <w:basedOn w:val="2320"/>
    <w:uiPriority w:val="99"/>
    <w:unhideWhenUsed/>
    <w:qFormat/>
    <w:pPr>
      <w:pBdr/>
      <w:spacing/>
      <w:ind/>
    </w:pPr>
    <w:rPr>
      <w:vertAlign w:val="superscript"/>
    </w:rPr>
  </w:style>
  <w:style w:type="character" w:styleId="2318">
    <w:name w:val="Привязка концевой сноски"/>
    <w:pPr>
      <w:pBdr/>
      <w:spacing/>
      <w:ind/>
    </w:pPr>
    <w:rPr>
      <w:vertAlign w:val="superscript"/>
    </w:rPr>
  </w:style>
  <w:style w:type="character" w:styleId="2319">
    <w:name w:val="Endnote Characters"/>
    <w:basedOn w:val="2320"/>
    <w:uiPriority w:val="99"/>
    <w:semiHidden/>
    <w:unhideWhenUsed/>
    <w:qFormat/>
    <w:pPr>
      <w:pBdr/>
      <w:spacing/>
      <w:ind/>
    </w:pPr>
    <w:rPr>
      <w:vertAlign w:val="superscript"/>
    </w:rPr>
  </w:style>
  <w:style w:type="character" w:styleId="2320" w:default="1">
    <w:name w:val="Default Paragraph Font"/>
    <w:uiPriority w:val="1"/>
    <w:semiHidden/>
    <w:unhideWhenUsed/>
    <w:qFormat/>
    <w:pPr>
      <w:pBdr/>
      <w:spacing/>
      <w:ind/>
    </w:pPr>
  </w:style>
  <w:style w:type="character" w:styleId="2321" w:customStyle="1">
    <w:name w:val="Heading 1 Char"/>
    <w:basedOn w:val="2320"/>
    <w:uiPriority w:val="9"/>
    <w:qFormat/>
    <w:pPr>
      <w:pBdr/>
      <w:spacing/>
      <w:ind/>
    </w:pPr>
    <w:rPr>
      <w:rFonts w:ascii="Arial" w:hAnsi="Arial" w:eastAsia="Arial" w:cs="Arial"/>
      <w:sz w:val="40"/>
      <w:szCs w:val="40"/>
    </w:rPr>
  </w:style>
  <w:style w:type="character" w:styleId="2322" w:customStyle="1">
    <w:name w:val="Heading 2 Char"/>
    <w:basedOn w:val="2320"/>
    <w:uiPriority w:val="9"/>
    <w:qFormat/>
    <w:pPr>
      <w:pBdr/>
      <w:spacing/>
      <w:ind/>
    </w:pPr>
    <w:rPr>
      <w:rFonts w:ascii="Arial" w:hAnsi="Arial" w:eastAsia="Arial" w:cs="Arial"/>
      <w:sz w:val="34"/>
    </w:rPr>
  </w:style>
  <w:style w:type="character" w:styleId="2323" w:customStyle="1">
    <w:name w:val="Heading 3 Char"/>
    <w:basedOn w:val="2320"/>
    <w:uiPriority w:val="9"/>
    <w:qFormat/>
    <w:pPr>
      <w:pBdr/>
      <w:spacing/>
      <w:ind/>
    </w:pPr>
    <w:rPr>
      <w:rFonts w:ascii="Arial" w:hAnsi="Arial" w:eastAsia="Arial" w:cs="Arial"/>
      <w:sz w:val="30"/>
      <w:szCs w:val="30"/>
    </w:rPr>
  </w:style>
  <w:style w:type="character" w:styleId="2324" w:customStyle="1">
    <w:name w:val="Heading 4 Char"/>
    <w:basedOn w:val="2320"/>
    <w:uiPriority w:val="9"/>
    <w:qFormat/>
    <w:pPr>
      <w:pBdr/>
      <w:spacing/>
      <w:ind/>
    </w:pPr>
    <w:rPr>
      <w:rFonts w:ascii="Arial" w:hAnsi="Arial" w:eastAsia="Arial" w:cs="Arial"/>
      <w:b/>
      <w:bCs/>
      <w:sz w:val="26"/>
      <w:szCs w:val="26"/>
    </w:rPr>
  </w:style>
  <w:style w:type="character" w:styleId="2325" w:customStyle="1">
    <w:name w:val="Heading 5 Char"/>
    <w:basedOn w:val="2320"/>
    <w:uiPriority w:val="9"/>
    <w:qFormat/>
    <w:pPr>
      <w:pBdr/>
      <w:spacing/>
      <w:ind/>
    </w:pPr>
    <w:rPr>
      <w:rFonts w:ascii="Arial" w:hAnsi="Arial" w:eastAsia="Arial" w:cs="Arial"/>
      <w:b/>
      <w:bCs/>
      <w:sz w:val="24"/>
      <w:szCs w:val="24"/>
    </w:rPr>
  </w:style>
  <w:style w:type="character" w:styleId="2326" w:customStyle="1">
    <w:name w:val="Heading 6 Char"/>
    <w:basedOn w:val="2320"/>
    <w:uiPriority w:val="9"/>
    <w:qFormat/>
    <w:pPr>
      <w:pBdr/>
      <w:spacing/>
      <w:ind/>
    </w:pPr>
    <w:rPr>
      <w:rFonts w:ascii="Arial" w:hAnsi="Arial" w:eastAsia="Arial" w:cs="Arial"/>
      <w:b/>
      <w:bCs/>
      <w:sz w:val="22"/>
      <w:szCs w:val="22"/>
    </w:rPr>
  </w:style>
  <w:style w:type="character" w:styleId="2327" w:customStyle="1">
    <w:name w:val="Heading 7 Char"/>
    <w:basedOn w:val="2320"/>
    <w:uiPriority w:val="9"/>
    <w:qFormat/>
    <w:pPr>
      <w:pBdr/>
      <w:spacing/>
      <w:ind/>
    </w:pPr>
    <w:rPr>
      <w:rFonts w:ascii="Arial" w:hAnsi="Arial" w:eastAsia="Arial" w:cs="Arial"/>
      <w:b/>
      <w:bCs/>
      <w:i/>
      <w:iCs/>
      <w:sz w:val="22"/>
      <w:szCs w:val="22"/>
    </w:rPr>
  </w:style>
  <w:style w:type="character" w:styleId="2328" w:customStyle="1">
    <w:name w:val="Heading 8 Char"/>
    <w:basedOn w:val="2320"/>
    <w:uiPriority w:val="9"/>
    <w:qFormat/>
    <w:pPr>
      <w:pBdr/>
      <w:spacing/>
      <w:ind/>
    </w:pPr>
    <w:rPr>
      <w:rFonts w:ascii="Arial" w:hAnsi="Arial" w:eastAsia="Arial" w:cs="Arial"/>
      <w:i/>
      <w:iCs/>
      <w:sz w:val="22"/>
      <w:szCs w:val="22"/>
    </w:rPr>
  </w:style>
  <w:style w:type="character" w:styleId="2329" w:customStyle="1">
    <w:name w:val="Heading 9 Char"/>
    <w:basedOn w:val="2320"/>
    <w:uiPriority w:val="9"/>
    <w:qFormat/>
    <w:pPr>
      <w:pBdr/>
      <w:spacing/>
      <w:ind/>
    </w:pPr>
    <w:rPr>
      <w:rFonts w:ascii="Arial" w:hAnsi="Arial" w:eastAsia="Arial" w:cs="Arial"/>
      <w:i/>
      <w:iCs/>
      <w:sz w:val="21"/>
      <w:szCs w:val="21"/>
    </w:rPr>
  </w:style>
  <w:style w:type="character" w:styleId="2330" w:customStyle="1">
    <w:name w:val="Title Char"/>
    <w:basedOn w:val="2320"/>
    <w:uiPriority w:val="10"/>
    <w:qFormat/>
    <w:pPr>
      <w:pBdr/>
      <w:spacing/>
      <w:ind/>
    </w:pPr>
    <w:rPr>
      <w:sz w:val="48"/>
      <w:szCs w:val="48"/>
    </w:rPr>
  </w:style>
  <w:style w:type="character" w:styleId="2331" w:customStyle="1">
    <w:name w:val="Subtitle Char"/>
    <w:basedOn w:val="2320"/>
    <w:uiPriority w:val="11"/>
    <w:qFormat/>
    <w:pPr>
      <w:pBdr/>
      <w:spacing/>
      <w:ind/>
    </w:pPr>
    <w:rPr>
      <w:sz w:val="24"/>
      <w:szCs w:val="24"/>
    </w:rPr>
  </w:style>
  <w:style w:type="character" w:styleId="2332" w:customStyle="1">
    <w:name w:val="Quote Char"/>
    <w:uiPriority w:val="29"/>
    <w:qFormat/>
    <w:pPr>
      <w:pBdr/>
      <w:spacing/>
      <w:ind/>
    </w:pPr>
    <w:rPr>
      <w:i/>
    </w:rPr>
  </w:style>
  <w:style w:type="character" w:styleId="2333" w:customStyle="1">
    <w:name w:val="Intense Quote Char"/>
    <w:uiPriority w:val="30"/>
    <w:qFormat/>
    <w:pPr>
      <w:pBdr/>
      <w:spacing/>
      <w:ind/>
    </w:pPr>
    <w:rPr>
      <w:i/>
    </w:rPr>
  </w:style>
  <w:style w:type="character" w:styleId="2334" w:customStyle="1">
    <w:name w:val="Header Char"/>
    <w:basedOn w:val="2320"/>
    <w:uiPriority w:val="99"/>
    <w:qFormat/>
    <w:pPr>
      <w:pBdr/>
      <w:spacing/>
      <w:ind/>
    </w:pPr>
  </w:style>
  <w:style w:type="character" w:styleId="2335" w:customStyle="1">
    <w:name w:val="Footer Char"/>
    <w:basedOn w:val="2320"/>
    <w:uiPriority w:val="99"/>
    <w:qFormat/>
    <w:pPr>
      <w:pBdr/>
      <w:spacing/>
      <w:ind/>
    </w:pPr>
  </w:style>
  <w:style w:type="character" w:styleId="2336" w:customStyle="1">
    <w:name w:val="Footnote Text Char"/>
    <w:uiPriority w:val="99"/>
    <w:qFormat/>
    <w:pPr>
      <w:pBdr/>
      <w:spacing/>
      <w:ind/>
    </w:pPr>
    <w:rPr>
      <w:sz w:val="18"/>
    </w:rPr>
  </w:style>
  <w:style w:type="character" w:styleId="2337" w:customStyle="1">
    <w:name w:val="Endnote Text Char"/>
    <w:uiPriority w:val="99"/>
    <w:qFormat/>
    <w:pPr>
      <w:pBdr/>
      <w:spacing/>
      <w:ind/>
    </w:pPr>
    <w:rPr>
      <w:sz w:val="20"/>
    </w:rPr>
  </w:style>
  <w:style w:type="character" w:styleId="2338" w:customStyle="1">
    <w:name w:val="Caption Char"/>
    <w:uiPriority w:val="99"/>
    <w:qFormat/>
    <w:pPr>
      <w:pBdr/>
      <w:spacing/>
      <w:ind/>
    </w:pPr>
  </w:style>
  <w:style w:type="character" w:styleId="2339" w:customStyle="1">
    <w:name w:val="Текст концевой сноски Знак"/>
    <w:uiPriority w:val="99"/>
    <w:qFormat/>
    <w:pPr>
      <w:pBdr/>
      <w:spacing/>
      <w:ind/>
    </w:pPr>
    <w:rPr>
      <w:sz w:val="20"/>
    </w:rPr>
  </w:style>
  <w:style w:type="character" w:styleId="2340" w:customStyle="1">
    <w:name w:val="Заголовок 1 Знак"/>
    <w:basedOn w:val="2320"/>
    <w:uiPriority w:val="9"/>
    <w:qFormat/>
    <w:pPr>
      <w:pBdr/>
      <w:spacing/>
      <w:ind/>
    </w:pPr>
    <w:rPr>
      <w:rFonts w:ascii="Arial" w:hAnsi="Arial" w:eastAsia="Arial" w:cs="Arial"/>
      <w:sz w:val="40"/>
      <w:szCs w:val="40"/>
    </w:rPr>
  </w:style>
  <w:style w:type="character" w:styleId="2341" w:customStyle="1">
    <w:name w:val="Заголовок 2 Знак"/>
    <w:basedOn w:val="2320"/>
    <w:uiPriority w:val="9"/>
    <w:qFormat/>
    <w:pPr>
      <w:pBdr/>
      <w:spacing/>
      <w:ind/>
    </w:pPr>
    <w:rPr>
      <w:rFonts w:ascii="Arial" w:hAnsi="Arial" w:eastAsia="Arial" w:cs="Arial"/>
      <w:sz w:val="34"/>
    </w:rPr>
  </w:style>
  <w:style w:type="character" w:styleId="2342" w:customStyle="1">
    <w:name w:val="Заголовок 3 Знак"/>
    <w:basedOn w:val="2320"/>
    <w:uiPriority w:val="9"/>
    <w:qFormat/>
    <w:pPr>
      <w:pBdr/>
      <w:spacing/>
      <w:ind/>
    </w:pPr>
    <w:rPr>
      <w:rFonts w:ascii="Arial" w:hAnsi="Arial" w:eastAsia="Arial" w:cs="Arial"/>
      <w:sz w:val="30"/>
      <w:szCs w:val="30"/>
    </w:rPr>
  </w:style>
  <w:style w:type="character" w:styleId="2343" w:customStyle="1">
    <w:name w:val="Заголовок 4 Знак"/>
    <w:basedOn w:val="2320"/>
    <w:uiPriority w:val="9"/>
    <w:qFormat/>
    <w:pPr>
      <w:pBdr/>
      <w:spacing/>
      <w:ind/>
    </w:pPr>
    <w:rPr>
      <w:rFonts w:ascii="Arial" w:hAnsi="Arial" w:eastAsia="Arial" w:cs="Arial"/>
      <w:b/>
      <w:bCs/>
      <w:sz w:val="26"/>
      <w:szCs w:val="26"/>
    </w:rPr>
  </w:style>
  <w:style w:type="character" w:styleId="2344" w:customStyle="1">
    <w:name w:val="Заголовок 5 Знак"/>
    <w:basedOn w:val="2320"/>
    <w:uiPriority w:val="9"/>
    <w:qFormat/>
    <w:pPr>
      <w:pBdr/>
      <w:spacing/>
      <w:ind/>
    </w:pPr>
    <w:rPr>
      <w:rFonts w:ascii="Arial" w:hAnsi="Arial" w:eastAsia="Arial" w:cs="Arial"/>
      <w:b/>
      <w:bCs/>
      <w:sz w:val="24"/>
      <w:szCs w:val="24"/>
    </w:rPr>
  </w:style>
  <w:style w:type="character" w:styleId="2345" w:customStyle="1">
    <w:name w:val="Заголовок 6 Знак"/>
    <w:basedOn w:val="2320"/>
    <w:uiPriority w:val="9"/>
    <w:qFormat/>
    <w:pPr>
      <w:pBdr/>
      <w:spacing/>
      <w:ind/>
    </w:pPr>
    <w:rPr>
      <w:rFonts w:ascii="Arial" w:hAnsi="Arial" w:eastAsia="Arial" w:cs="Arial"/>
      <w:b/>
      <w:bCs/>
      <w:sz w:val="22"/>
      <w:szCs w:val="22"/>
    </w:rPr>
  </w:style>
  <w:style w:type="character" w:styleId="2346" w:customStyle="1">
    <w:name w:val="Заголовок 7 Знак"/>
    <w:basedOn w:val="2320"/>
    <w:uiPriority w:val="9"/>
    <w:qFormat/>
    <w:pPr>
      <w:pBdr/>
      <w:spacing/>
      <w:ind/>
    </w:pPr>
    <w:rPr>
      <w:rFonts w:ascii="Arial" w:hAnsi="Arial" w:eastAsia="Arial" w:cs="Arial"/>
      <w:b/>
      <w:bCs/>
      <w:i/>
      <w:iCs/>
      <w:sz w:val="22"/>
      <w:szCs w:val="22"/>
    </w:rPr>
  </w:style>
  <w:style w:type="character" w:styleId="2347" w:customStyle="1">
    <w:name w:val="Заголовок 8 Знак"/>
    <w:basedOn w:val="2320"/>
    <w:uiPriority w:val="9"/>
    <w:qFormat/>
    <w:pPr>
      <w:pBdr/>
      <w:spacing/>
      <w:ind/>
    </w:pPr>
    <w:rPr>
      <w:rFonts w:ascii="Arial" w:hAnsi="Arial" w:eastAsia="Arial" w:cs="Arial"/>
      <w:i/>
      <w:iCs/>
      <w:sz w:val="22"/>
      <w:szCs w:val="22"/>
    </w:rPr>
  </w:style>
  <w:style w:type="character" w:styleId="2348" w:customStyle="1">
    <w:name w:val="Заголовок 9 Знак"/>
    <w:basedOn w:val="2320"/>
    <w:uiPriority w:val="9"/>
    <w:qFormat/>
    <w:pPr>
      <w:pBdr/>
      <w:spacing/>
      <w:ind/>
    </w:pPr>
    <w:rPr>
      <w:rFonts w:ascii="Arial" w:hAnsi="Arial" w:eastAsia="Arial" w:cs="Arial"/>
      <w:i/>
      <w:iCs/>
      <w:sz w:val="21"/>
      <w:szCs w:val="21"/>
    </w:rPr>
  </w:style>
  <w:style w:type="character" w:styleId="2349" w:customStyle="1">
    <w:name w:val="Заголовок Знак"/>
    <w:basedOn w:val="2320"/>
    <w:uiPriority w:val="10"/>
    <w:qFormat/>
    <w:pPr>
      <w:pBdr/>
      <w:spacing/>
      <w:ind/>
    </w:pPr>
    <w:rPr>
      <w:sz w:val="48"/>
      <w:szCs w:val="48"/>
    </w:rPr>
  </w:style>
  <w:style w:type="character" w:styleId="2350" w:customStyle="1">
    <w:name w:val="Подзаголовок Знак"/>
    <w:basedOn w:val="2320"/>
    <w:uiPriority w:val="11"/>
    <w:qFormat/>
    <w:pPr>
      <w:pBdr/>
      <w:spacing/>
      <w:ind/>
    </w:pPr>
    <w:rPr>
      <w:sz w:val="24"/>
      <w:szCs w:val="24"/>
    </w:rPr>
  </w:style>
  <w:style w:type="character" w:styleId="2351" w:customStyle="1">
    <w:name w:val="Цитата 2 Знак"/>
    <w:uiPriority w:val="29"/>
    <w:qFormat/>
    <w:pPr>
      <w:pBdr/>
      <w:spacing/>
      <w:ind/>
    </w:pPr>
    <w:rPr>
      <w:i/>
    </w:rPr>
  </w:style>
  <w:style w:type="character" w:styleId="2352" w:customStyle="1">
    <w:name w:val="Выделенная цитата Знак"/>
    <w:uiPriority w:val="30"/>
    <w:qFormat/>
    <w:pPr>
      <w:pBdr/>
      <w:spacing/>
      <w:ind/>
    </w:pPr>
    <w:rPr>
      <w:i/>
    </w:rPr>
  </w:style>
  <w:style w:type="character" w:styleId="2353" w:customStyle="1">
    <w:name w:val="Верхний колонтитул Знак"/>
    <w:basedOn w:val="2320"/>
    <w:uiPriority w:val="99"/>
    <w:qFormat/>
    <w:pPr>
      <w:pBdr/>
      <w:spacing/>
      <w:ind/>
    </w:pPr>
  </w:style>
  <w:style w:type="character" w:styleId="2354" w:customStyle="1">
    <w:name w:val="Нижний колонтитул Знак"/>
    <w:basedOn w:val="2320"/>
    <w:uiPriority w:val="99"/>
    <w:qFormat/>
    <w:pPr>
      <w:pBdr/>
      <w:spacing/>
      <w:ind/>
    </w:pPr>
  </w:style>
  <w:style w:type="character" w:styleId="2355" w:customStyle="1">
    <w:name w:val="Текст сноски Знак"/>
    <w:uiPriority w:val="99"/>
    <w:qFormat/>
    <w:pPr>
      <w:pBdr/>
      <w:spacing/>
      <w:ind/>
    </w:pPr>
    <w:rPr>
      <w:sz w:val="18"/>
    </w:rPr>
  </w:style>
  <w:style w:type="character" w:styleId="2356" w:customStyle="1">
    <w:name w:val="c4"/>
    <w:qFormat/>
    <w:pPr>
      <w:pBdr/>
      <w:spacing/>
      <w:ind/>
    </w:pPr>
  </w:style>
  <w:style w:type="character" w:styleId="2357">
    <w:name w:val="Символ сноски"/>
    <w:qFormat/>
    <w:pPr>
      <w:pBdr/>
      <w:spacing/>
      <w:ind/>
    </w:pPr>
  </w:style>
  <w:style w:type="character" w:styleId="2358">
    <w:name w:val="Символ концевой сноски"/>
    <w:qFormat/>
    <w:pPr>
      <w:pBdr/>
      <w:spacing/>
      <w:ind/>
    </w:pPr>
  </w:style>
  <w:style w:type="paragraph" w:styleId="2359">
    <w:name w:val="Заголовок"/>
    <w:basedOn w:val="2305"/>
    <w:next w:val="2360"/>
    <w:qFormat/>
    <w:pPr>
      <w:keepNext w:val="true"/>
      <w:pBdr/>
      <w:spacing w:after="120" w:before="240"/>
      <w:ind/>
    </w:pPr>
    <w:rPr>
      <w:rFonts w:ascii="Liberation Sans" w:hAnsi="Liberation Sans" w:eastAsia="Noto Sans CJK SC" w:cs="Lohit Devanagari"/>
      <w:sz w:val="28"/>
      <w:szCs w:val="28"/>
    </w:rPr>
  </w:style>
  <w:style w:type="paragraph" w:styleId="2360">
    <w:name w:val="Body Text"/>
    <w:basedOn w:val="2305"/>
    <w:pPr>
      <w:pBdr/>
      <w:spacing w:after="140" w:before="0" w:line="276" w:lineRule="auto"/>
      <w:ind/>
    </w:pPr>
  </w:style>
  <w:style w:type="paragraph" w:styleId="2361">
    <w:name w:val="List"/>
    <w:basedOn w:val="2360"/>
    <w:pPr>
      <w:pBdr/>
      <w:spacing/>
      <w:ind/>
    </w:pPr>
    <w:rPr>
      <w:rFonts w:cs="Lohit Devanagari"/>
    </w:rPr>
  </w:style>
  <w:style w:type="paragraph" w:styleId="2362">
    <w:name w:val="Caption"/>
    <w:basedOn w:val="2305"/>
    <w:next w:val="2305"/>
    <w:uiPriority w:val="35"/>
    <w:semiHidden/>
    <w:unhideWhenUsed/>
    <w:qFormat/>
    <w:pPr>
      <w:pBdr/>
      <w:spacing w:line="276" w:lineRule="auto"/>
      <w:ind/>
    </w:pPr>
    <w:rPr>
      <w:b/>
      <w:bCs/>
      <w:color w:val="4472c4" w:themeColor="accent1"/>
      <w:sz w:val="18"/>
      <w:szCs w:val="18"/>
    </w:rPr>
  </w:style>
  <w:style w:type="paragraph" w:styleId="2363">
    <w:name w:val="Указатель"/>
    <w:basedOn w:val="2305"/>
    <w:qFormat/>
    <w:pPr>
      <w:suppressLineNumbers w:val="true"/>
      <w:pBdr/>
      <w:spacing/>
      <w:ind/>
    </w:pPr>
    <w:rPr>
      <w:rFonts w:cs="Lohit Devanagari"/>
    </w:rPr>
  </w:style>
  <w:style w:type="paragraph" w:styleId="2364">
    <w:name w:val="table of figures"/>
    <w:basedOn w:val="2305"/>
    <w:next w:val="2305"/>
    <w:uiPriority w:val="99"/>
    <w:unhideWhenUsed/>
    <w:qFormat/>
    <w:pPr>
      <w:pBdr/>
      <w:spacing w:after="0" w:afterAutospacing="0" w:before="0"/>
      <w:ind/>
    </w:pPr>
  </w:style>
  <w:style w:type="paragraph" w:styleId="2365">
    <w:name w:val="endnote text"/>
    <w:basedOn w:val="2305"/>
    <w:uiPriority w:val="99"/>
    <w:semiHidden/>
    <w:unhideWhenUsed/>
    <w:pPr>
      <w:pBdr/>
      <w:spacing w:after="0" w:before="0" w:line="240" w:lineRule="auto"/>
      <w:ind/>
    </w:pPr>
    <w:rPr>
      <w:sz w:val="20"/>
    </w:rPr>
  </w:style>
  <w:style w:type="paragraph" w:styleId="2366">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367">
    <w:name w:val="Title"/>
    <w:basedOn w:val="2305"/>
    <w:next w:val="2305"/>
    <w:uiPriority w:val="10"/>
    <w:qFormat/>
    <w:pPr>
      <w:pBdr/>
      <w:spacing w:after="200" w:before="300"/>
      <w:ind/>
      <w:contextualSpacing w:val="true"/>
    </w:pPr>
    <w:rPr>
      <w:sz w:val="48"/>
      <w:szCs w:val="48"/>
    </w:rPr>
  </w:style>
  <w:style w:type="paragraph" w:styleId="2368">
    <w:name w:val="Subtitle"/>
    <w:basedOn w:val="2305"/>
    <w:next w:val="2305"/>
    <w:uiPriority w:val="11"/>
    <w:qFormat/>
    <w:pPr>
      <w:pBdr/>
      <w:spacing w:after="200" w:before="200"/>
      <w:ind/>
    </w:pPr>
    <w:rPr>
      <w:sz w:val="24"/>
      <w:szCs w:val="24"/>
    </w:rPr>
  </w:style>
  <w:style w:type="paragraph" w:styleId="2369">
    <w:name w:val="Quote"/>
    <w:basedOn w:val="2305"/>
    <w:next w:val="2305"/>
    <w:uiPriority w:val="29"/>
    <w:qFormat/>
    <w:pPr>
      <w:pBdr/>
      <w:spacing/>
      <w:ind w:right="720" w:firstLine="0" w:left="720"/>
    </w:pPr>
    <w:rPr>
      <w:i/>
    </w:rPr>
  </w:style>
  <w:style w:type="paragraph" w:styleId="2370">
    <w:name w:val="Intense Quote"/>
    <w:basedOn w:val="2305"/>
    <w:next w:val="2305"/>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371">
    <w:name w:val="Колонтитул"/>
    <w:basedOn w:val="2305"/>
    <w:qFormat/>
    <w:pPr>
      <w:pBdr/>
      <w:spacing/>
      <w:ind/>
    </w:pPr>
  </w:style>
  <w:style w:type="paragraph" w:styleId="2372">
    <w:name w:val="Header"/>
    <w:basedOn w:val="2305"/>
    <w:uiPriority w:val="99"/>
    <w:unhideWhenUsed/>
    <w:pPr>
      <w:pBdr/>
      <w:tabs>
        <w:tab w:val="clear" w:leader="none" w:pos="708"/>
        <w:tab w:val="center" w:leader="none" w:pos="7143"/>
        <w:tab w:val="right" w:leader="none" w:pos="14287"/>
      </w:tabs>
      <w:spacing w:after="0" w:before="0" w:line="240" w:lineRule="auto"/>
      <w:ind/>
    </w:pPr>
  </w:style>
  <w:style w:type="paragraph" w:styleId="2373">
    <w:name w:val="Footer"/>
    <w:basedOn w:val="2305"/>
    <w:uiPriority w:val="99"/>
    <w:unhideWhenUsed/>
    <w:pPr>
      <w:pBdr/>
      <w:tabs>
        <w:tab w:val="clear" w:leader="none" w:pos="708"/>
        <w:tab w:val="center" w:leader="none" w:pos="7143"/>
        <w:tab w:val="right" w:leader="none" w:pos="14287"/>
      </w:tabs>
      <w:spacing w:after="0" w:before="0" w:line="240" w:lineRule="auto"/>
      <w:ind/>
    </w:pPr>
  </w:style>
  <w:style w:type="paragraph" w:styleId="2374">
    <w:name w:val="footnote text"/>
    <w:basedOn w:val="2305"/>
    <w:uiPriority w:val="99"/>
    <w:semiHidden/>
    <w:unhideWhenUsed/>
    <w:pPr>
      <w:pBdr/>
      <w:spacing w:after="40" w:before="0" w:line="240" w:lineRule="auto"/>
      <w:ind/>
    </w:pPr>
    <w:rPr>
      <w:sz w:val="18"/>
    </w:rPr>
  </w:style>
  <w:style w:type="paragraph" w:styleId="2375">
    <w:name w:val="toc 1"/>
    <w:basedOn w:val="2305"/>
    <w:next w:val="2305"/>
    <w:uiPriority w:val="39"/>
    <w:unhideWhenUsed/>
    <w:pPr>
      <w:pBdr/>
      <w:spacing w:after="57"/>
      <w:ind w:right="0" w:firstLine="0" w:left="0"/>
    </w:pPr>
    <w:rPr>
      <w:b/>
      <w:sz w:val="28"/>
    </w:rPr>
  </w:style>
  <w:style w:type="paragraph" w:styleId="2376">
    <w:name w:val="toc 2"/>
    <w:basedOn w:val="2305"/>
    <w:next w:val="2305"/>
    <w:uiPriority w:val="39"/>
    <w:unhideWhenUsed/>
    <w:pPr>
      <w:pBdr/>
      <w:spacing w:after="57"/>
      <w:ind w:right="0" w:firstLine="0" w:left="283"/>
    </w:pPr>
    <w:rPr>
      <w:b/>
      <w:sz w:val="26"/>
    </w:rPr>
  </w:style>
  <w:style w:type="paragraph" w:styleId="2377">
    <w:name w:val="toc 3"/>
    <w:basedOn w:val="2305"/>
    <w:next w:val="2305"/>
    <w:uiPriority w:val="39"/>
    <w:unhideWhenUsed/>
    <w:pPr>
      <w:pBdr/>
      <w:spacing w:after="57"/>
      <w:ind w:right="0" w:firstLine="0" w:left="567"/>
    </w:pPr>
    <w:rPr>
      <w:sz w:val="26"/>
    </w:rPr>
  </w:style>
  <w:style w:type="paragraph" w:styleId="2378">
    <w:name w:val="toc 4"/>
    <w:basedOn w:val="2305"/>
    <w:next w:val="2305"/>
    <w:uiPriority w:val="39"/>
    <w:unhideWhenUsed/>
    <w:pPr>
      <w:pBdr/>
      <w:spacing w:after="57"/>
      <w:ind w:right="0" w:firstLine="0" w:left="850"/>
    </w:pPr>
    <w:rPr>
      <w:sz w:val="22"/>
    </w:rPr>
  </w:style>
  <w:style w:type="paragraph" w:styleId="2379">
    <w:name w:val="toc 5"/>
    <w:basedOn w:val="2305"/>
    <w:next w:val="2305"/>
    <w:uiPriority w:val="39"/>
    <w:unhideWhenUsed/>
    <w:pPr>
      <w:pBdr/>
      <w:spacing w:after="57"/>
      <w:ind w:right="0" w:firstLine="0" w:left="1134"/>
    </w:pPr>
    <w:rPr>
      <w:sz w:val="22"/>
    </w:rPr>
  </w:style>
  <w:style w:type="paragraph" w:styleId="2380">
    <w:name w:val="toc 6"/>
    <w:basedOn w:val="2305"/>
    <w:next w:val="2305"/>
    <w:uiPriority w:val="39"/>
    <w:unhideWhenUsed/>
    <w:pPr>
      <w:pBdr/>
      <w:spacing w:after="57"/>
      <w:ind w:right="0" w:firstLine="0" w:left="1417"/>
    </w:pPr>
    <w:rPr>
      <w:sz w:val="22"/>
    </w:rPr>
  </w:style>
  <w:style w:type="paragraph" w:styleId="2381">
    <w:name w:val="toc 7"/>
    <w:basedOn w:val="2305"/>
    <w:next w:val="2305"/>
    <w:uiPriority w:val="39"/>
    <w:unhideWhenUsed/>
    <w:pPr>
      <w:pBdr/>
      <w:spacing w:after="57"/>
      <w:ind w:right="0" w:firstLine="0" w:left="1701"/>
    </w:pPr>
    <w:rPr>
      <w:sz w:val="22"/>
    </w:rPr>
  </w:style>
  <w:style w:type="paragraph" w:styleId="2382">
    <w:name w:val="toc 8"/>
    <w:basedOn w:val="2305"/>
    <w:next w:val="2305"/>
    <w:uiPriority w:val="39"/>
    <w:unhideWhenUsed/>
    <w:pPr>
      <w:pBdr/>
      <w:spacing w:after="57"/>
      <w:ind w:right="0" w:firstLine="0" w:left="1984"/>
    </w:pPr>
    <w:rPr>
      <w:sz w:val="22"/>
    </w:rPr>
  </w:style>
  <w:style w:type="paragraph" w:styleId="2383">
    <w:name w:val="toc 9"/>
    <w:basedOn w:val="2305"/>
    <w:next w:val="2305"/>
    <w:uiPriority w:val="39"/>
    <w:unhideWhenUsed/>
    <w:pPr>
      <w:pBdr/>
      <w:spacing w:after="57"/>
      <w:ind w:right="0" w:firstLine="0" w:left="2268"/>
    </w:pPr>
    <w:rPr>
      <w:sz w:val="22"/>
    </w:rPr>
  </w:style>
  <w:style w:type="paragraph" w:styleId="2384">
    <w:name w:val="Index Heading"/>
    <w:basedOn w:val="2359"/>
    <w:pPr>
      <w:pBdr/>
      <w:spacing/>
      <w:ind/>
    </w:pPr>
  </w:style>
  <w:style w:type="paragraph" w:styleId="2385">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386">
    <w:name w:val="List Paragraph"/>
    <w:basedOn w:val="2305"/>
    <w:uiPriority w:val="34"/>
    <w:qFormat/>
    <w:pPr>
      <w:pBdr/>
      <w:spacing w:after="160" w:before="0"/>
      <w:ind w:firstLine="0" w:left="720"/>
      <w:contextualSpacing w:val="true"/>
    </w:pPr>
  </w:style>
  <w:style w:type="paragraph" w:styleId="2387"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388" w:default="1">
    <w:name w:val="No List"/>
    <w:uiPriority w:val="99"/>
    <w:semiHidden/>
    <w:unhideWhenUsed/>
    <w:qFormat/>
    <w:pPr>
      <w:pBdr/>
      <w:spacing/>
      <w:ind/>
    </w:pPr>
  </w:style>
  <w:style w:type="table" w:styleId="2389"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name w:val="Table Grid"/>
    <w:basedOn w:val="2389"/>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customStyle="1">
    <w:name w:val="Table Grid Light"/>
    <w:basedOn w:val="2389"/>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name w:val="Plain Table 1"/>
    <w:basedOn w:val="2389"/>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name w:val="Plain Table 2"/>
    <w:basedOn w:val="2389"/>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name w:val="Plain Table 3"/>
    <w:basedOn w:val="238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name w:val="Plain Table 4"/>
    <w:basedOn w:val="238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name w:val="Plain Table 5"/>
    <w:basedOn w:val="238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name w:val="Grid Table 1 Light"/>
    <w:basedOn w:val="2389"/>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customStyle="1">
    <w:name w:val="Grid Table 1 Light - Accent 1"/>
    <w:basedOn w:val="2389"/>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customStyle="1">
    <w:name w:val="Grid Table 1 Light - Accent 2"/>
    <w:basedOn w:val="2389"/>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customStyle="1">
    <w:name w:val="Grid Table 1 Light - Accent 3"/>
    <w:basedOn w:val="2389"/>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1" w:customStyle="1">
    <w:name w:val="Grid Table 1 Light - Accent 4"/>
    <w:basedOn w:val="2389"/>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2" w:customStyle="1">
    <w:name w:val="Grid Table 1 Light - Accent 5"/>
    <w:basedOn w:val="2389"/>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3" w:customStyle="1">
    <w:name w:val="Grid Table 1 Light - Accent 6"/>
    <w:basedOn w:val="2389"/>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4">
    <w:name w:val="Grid Table 2"/>
    <w:basedOn w:val="2389"/>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5" w:customStyle="1">
    <w:name w:val="Grid Table 2 - Accent 1"/>
    <w:basedOn w:val="2389"/>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6" w:customStyle="1">
    <w:name w:val="Grid Table 2 - Accent 2"/>
    <w:basedOn w:val="2389"/>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7" w:customStyle="1">
    <w:name w:val="Grid Table 2 - Accent 3"/>
    <w:basedOn w:val="2389"/>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8" w:customStyle="1">
    <w:name w:val="Grid Table 2 - Accent 4"/>
    <w:basedOn w:val="2389"/>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9" w:customStyle="1">
    <w:name w:val="Grid Table 2 - Accent 5"/>
    <w:basedOn w:val="2389"/>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0" w:customStyle="1">
    <w:name w:val="Grid Table 2 - Accent 6"/>
    <w:basedOn w:val="2389"/>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1">
    <w:name w:val="Grid Table 3"/>
    <w:basedOn w:val="2389"/>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2" w:customStyle="1">
    <w:name w:val="Grid Table 3 - Accent 1"/>
    <w:basedOn w:val="2389"/>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3" w:customStyle="1">
    <w:name w:val="Grid Table 3 - Accent 2"/>
    <w:basedOn w:val="2389"/>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4" w:customStyle="1">
    <w:name w:val="Grid Table 3 - Accent 3"/>
    <w:basedOn w:val="2389"/>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5" w:customStyle="1">
    <w:name w:val="Grid Table 3 - Accent 4"/>
    <w:basedOn w:val="2389"/>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6" w:customStyle="1">
    <w:name w:val="Grid Table 3 - Accent 5"/>
    <w:basedOn w:val="2389"/>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7" w:customStyle="1">
    <w:name w:val="Grid Table 3 - Accent 6"/>
    <w:basedOn w:val="2389"/>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8">
    <w:name w:val="Grid Table 4"/>
    <w:basedOn w:val="2389"/>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9" w:customStyle="1">
    <w:name w:val="Grid Table 4 - Accent 1"/>
    <w:basedOn w:val="2389"/>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0" w:customStyle="1">
    <w:name w:val="Grid Table 4 - Accent 2"/>
    <w:basedOn w:val="2389"/>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1" w:customStyle="1">
    <w:name w:val="Grid Table 4 - Accent 3"/>
    <w:basedOn w:val="2389"/>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2" w:customStyle="1">
    <w:name w:val="Grid Table 4 - Accent 4"/>
    <w:basedOn w:val="2389"/>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3" w:customStyle="1">
    <w:name w:val="Grid Table 4 - Accent 5"/>
    <w:basedOn w:val="2389"/>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customStyle="1">
    <w:name w:val="Grid Table 4 - Accent 6"/>
    <w:basedOn w:val="2389"/>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name w:val="Grid Table 5 Dark"/>
    <w:basedOn w:val="238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6" w:customStyle="1">
    <w:name w:val="Grid Table 5 Dark- Accent 1"/>
    <w:basedOn w:val="238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customStyle="1">
    <w:name w:val="Grid Table 5 Dark - Accent 2"/>
    <w:basedOn w:val="238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customStyle="1">
    <w:name w:val="Grid Table 5 Dark - Accent 3"/>
    <w:basedOn w:val="238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customStyle="1">
    <w:name w:val="Grid Table 5 Dark- Accent 4"/>
    <w:basedOn w:val="238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customStyle="1">
    <w:name w:val="Grid Table 5 Dark - Accent 5"/>
    <w:basedOn w:val="238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customStyle="1">
    <w:name w:val="Grid Table 5 Dark - Accent 6"/>
    <w:basedOn w:val="238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name w:val="Grid Table 6 Colorful"/>
    <w:basedOn w:val="2389"/>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customStyle="1">
    <w:name w:val="Grid Table 6 Colorful - Accent 1"/>
    <w:basedOn w:val="2389"/>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customStyle="1">
    <w:name w:val="Grid Table 6 Colorful - Accent 2"/>
    <w:basedOn w:val="2389"/>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customStyle="1">
    <w:name w:val="Grid Table 6 Colorful - Accent 3"/>
    <w:basedOn w:val="2389"/>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customStyle="1">
    <w:name w:val="Grid Table 6 Colorful - Accent 4"/>
    <w:basedOn w:val="2389"/>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customStyle="1">
    <w:name w:val="Grid Table 6 Colorful - Accent 5"/>
    <w:basedOn w:val="2389"/>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customStyle="1">
    <w:name w:val="Grid Table 6 Colorful - Accent 6"/>
    <w:basedOn w:val="2389"/>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name w:val="Grid Table 7 Colorful"/>
    <w:basedOn w:val="2389"/>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customStyle="1">
    <w:name w:val="Grid Table 7 Colorful - Accent 1"/>
    <w:basedOn w:val="2389"/>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customStyle="1">
    <w:name w:val="Grid Table 7 Colorful - Accent 2"/>
    <w:basedOn w:val="2389"/>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customStyle="1">
    <w:name w:val="Grid Table 7 Colorful - Accent 3"/>
    <w:basedOn w:val="2389"/>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customStyle="1">
    <w:name w:val="Grid Table 7 Colorful - Accent 4"/>
    <w:basedOn w:val="2389"/>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customStyle="1">
    <w:name w:val="Grid Table 7 Colorful - Accent 5"/>
    <w:basedOn w:val="2389"/>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customStyle="1">
    <w:name w:val="Grid Table 7 Colorful - Accent 6"/>
    <w:basedOn w:val="2389"/>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name w:val="List Table 1 Light"/>
    <w:basedOn w:val="238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customStyle="1">
    <w:name w:val="List Table 1 Light - Accent 1"/>
    <w:basedOn w:val="238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customStyle="1">
    <w:name w:val="List Table 1 Light - Accent 2"/>
    <w:basedOn w:val="238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customStyle="1">
    <w:name w:val="List Table 1 Light - Accent 3"/>
    <w:basedOn w:val="238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customStyle="1">
    <w:name w:val="List Table 1 Light - Accent 4"/>
    <w:basedOn w:val="238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customStyle="1">
    <w:name w:val="List Table 1 Light - Accent 5"/>
    <w:basedOn w:val="238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customStyle="1">
    <w:name w:val="List Table 1 Light - Accent 6"/>
    <w:basedOn w:val="238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name w:val="List Table 2"/>
    <w:basedOn w:val="2389"/>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customStyle="1">
    <w:name w:val="List Table 2 - Accent 1"/>
    <w:basedOn w:val="2389"/>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customStyle="1">
    <w:name w:val="List Table 2 - Accent 2"/>
    <w:basedOn w:val="2389"/>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customStyle="1">
    <w:name w:val="List Table 2 - Accent 3"/>
    <w:basedOn w:val="2389"/>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customStyle="1">
    <w:name w:val="List Table 2 - Accent 4"/>
    <w:basedOn w:val="2389"/>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customStyle="1">
    <w:name w:val="List Table 2 - Accent 5"/>
    <w:basedOn w:val="2389"/>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customStyle="1">
    <w:name w:val="List Table 2 - Accent 6"/>
    <w:basedOn w:val="2389"/>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name w:val="List Table 3"/>
    <w:basedOn w:val="238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customStyle="1">
    <w:name w:val="List Table 3 - Accent 1"/>
    <w:basedOn w:val="2389"/>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customStyle="1">
    <w:name w:val="List Table 3 - Accent 2"/>
    <w:basedOn w:val="2389"/>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customStyle="1">
    <w:name w:val="List Table 3 - Accent 3"/>
    <w:basedOn w:val="2389"/>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customStyle="1">
    <w:name w:val="List Table 3 - Accent 4"/>
    <w:basedOn w:val="2389"/>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customStyle="1">
    <w:name w:val="List Table 3 - Accent 5"/>
    <w:basedOn w:val="2389"/>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customStyle="1">
    <w:name w:val="List Table 3 - Accent 6"/>
    <w:basedOn w:val="2389"/>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name w:val="List Table 4"/>
    <w:basedOn w:val="238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8" w:customStyle="1">
    <w:name w:val="List Table 4 - Accent 1"/>
    <w:basedOn w:val="2389"/>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9" w:customStyle="1">
    <w:name w:val="List Table 4 - Accent 2"/>
    <w:basedOn w:val="2389"/>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0" w:customStyle="1">
    <w:name w:val="List Table 4 - Accent 3"/>
    <w:basedOn w:val="2389"/>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1" w:customStyle="1">
    <w:name w:val="List Table 4 - Accent 4"/>
    <w:basedOn w:val="2389"/>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2" w:customStyle="1">
    <w:name w:val="List Table 4 - Accent 5"/>
    <w:basedOn w:val="2389"/>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3" w:customStyle="1">
    <w:name w:val="List Table 4 - Accent 6"/>
    <w:basedOn w:val="2389"/>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4">
    <w:name w:val="List Table 5 Dark"/>
    <w:basedOn w:val="2389"/>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customStyle="1">
    <w:name w:val="List Table 5 Dark - Accent 1"/>
    <w:basedOn w:val="2389"/>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6" w:customStyle="1">
    <w:name w:val="List Table 5 Dark - Accent 2"/>
    <w:basedOn w:val="2389"/>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7" w:customStyle="1">
    <w:name w:val="List Table 5 Dark - Accent 3"/>
    <w:basedOn w:val="2389"/>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8" w:customStyle="1">
    <w:name w:val="List Table 5 Dark - Accent 4"/>
    <w:basedOn w:val="2389"/>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9" w:customStyle="1">
    <w:name w:val="List Table 5 Dark - Accent 5"/>
    <w:basedOn w:val="2389"/>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0" w:customStyle="1">
    <w:name w:val="List Table 5 Dark - Accent 6"/>
    <w:basedOn w:val="2389"/>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1">
    <w:name w:val="List Table 6 Colorful"/>
    <w:basedOn w:val="2389"/>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2" w:customStyle="1">
    <w:name w:val="List Table 6 Colorful - Accent 1"/>
    <w:basedOn w:val="2389"/>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3" w:customStyle="1">
    <w:name w:val="List Table 6 Colorful - Accent 2"/>
    <w:basedOn w:val="2389"/>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4" w:customStyle="1">
    <w:name w:val="List Table 6 Colorful - Accent 3"/>
    <w:basedOn w:val="2389"/>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5" w:customStyle="1">
    <w:name w:val="List Table 6 Colorful - Accent 4"/>
    <w:basedOn w:val="2389"/>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6" w:customStyle="1">
    <w:name w:val="List Table 6 Colorful - Accent 5"/>
    <w:basedOn w:val="2389"/>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7" w:customStyle="1">
    <w:name w:val="List Table 6 Colorful - Accent 6"/>
    <w:basedOn w:val="2389"/>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8">
    <w:name w:val="List Table 7 Colorful"/>
    <w:basedOn w:val="2389"/>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customStyle="1">
    <w:name w:val="List Table 7 Colorful - Accent 1"/>
    <w:basedOn w:val="2389"/>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0" w:customStyle="1">
    <w:name w:val="List Table 7 Colorful - Accent 2"/>
    <w:basedOn w:val="2389"/>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customStyle="1">
    <w:name w:val="List Table 7 Colorful - Accent 3"/>
    <w:basedOn w:val="2389"/>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customStyle="1">
    <w:name w:val="List Table 7 Colorful - Accent 4"/>
    <w:basedOn w:val="2389"/>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customStyle="1">
    <w:name w:val="List Table 7 Colorful - Accent 5"/>
    <w:basedOn w:val="2389"/>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customStyle="1">
    <w:name w:val="List Table 7 Colorful - Accent 6"/>
    <w:basedOn w:val="2389"/>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customStyle="1">
    <w:name w:val="Lined - Accent"/>
    <w:basedOn w:val="238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6" w:customStyle="1">
    <w:name w:val="Lined - Accent 1"/>
    <w:basedOn w:val="238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7" w:customStyle="1">
    <w:name w:val="Lined - Accent 2"/>
    <w:basedOn w:val="238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8" w:customStyle="1">
    <w:name w:val="Lined - Accent 3"/>
    <w:basedOn w:val="238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9" w:customStyle="1">
    <w:name w:val="Lined - Accent 4"/>
    <w:basedOn w:val="238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0" w:customStyle="1">
    <w:name w:val="Lined - Accent 5"/>
    <w:basedOn w:val="238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1" w:customStyle="1">
    <w:name w:val="Lined - Accent 6"/>
    <w:basedOn w:val="238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2" w:customStyle="1">
    <w:name w:val="Bordered &amp; Lined - Accent"/>
    <w:basedOn w:val="2389"/>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customStyle="1">
    <w:name w:val="Bordered &amp; Lined - Accent 1"/>
    <w:basedOn w:val="2389"/>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4" w:customStyle="1">
    <w:name w:val="Bordered &amp; Lined - Accent 2"/>
    <w:basedOn w:val="2389"/>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customStyle="1">
    <w:name w:val="Bordered &amp; Lined - Accent 3"/>
    <w:basedOn w:val="2389"/>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customStyle="1">
    <w:name w:val="Bordered &amp; Lined - Accent 4"/>
    <w:basedOn w:val="2389"/>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customStyle="1">
    <w:name w:val="Bordered &amp; Lined - Accent 5"/>
    <w:basedOn w:val="2389"/>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8" w:customStyle="1">
    <w:name w:val="Bordered &amp; Lined - Accent 6"/>
    <w:basedOn w:val="2389"/>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9" w:customStyle="1">
    <w:name w:val="Bordered"/>
    <w:basedOn w:val="2389"/>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0" w:customStyle="1">
    <w:name w:val="Bordered - Accent 1"/>
    <w:basedOn w:val="2389"/>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1" w:customStyle="1">
    <w:name w:val="Bordered - Accent 2"/>
    <w:basedOn w:val="2389"/>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2" w:customStyle="1">
    <w:name w:val="Bordered - Accent 3"/>
    <w:basedOn w:val="2389"/>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3" w:customStyle="1">
    <w:name w:val="Bordered - Accent 4"/>
    <w:basedOn w:val="2389"/>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4" w:customStyle="1">
    <w:name w:val="Bordered - Accent 5"/>
    <w:basedOn w:val="2389"/>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5" w:customStyle="1">
    <w:name w:val="Bordered - Accent 6"/>
    <w:basedOn w:val="2389"/>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16" w:customStyle="1">
    <w:name w:val="Введение_character"/>
    <w:link w:val="2517"/>
    <w:pPr>
      <w:pBdr/>
      <w:spacing/>
      <w:ind/>
    </w:pPr>
    <w:rPr>
      <w:rFonts w:ascii="Times New Roman" w:hAnsi="Times New Roman" w:eastAsia="Times New Roman" w:cs="Times New Roman"/>
      <w:b/>
      <w:sz w:val="28"/>
      <w:szCs w:val="24"/>
    </w:rPr>
  </w:style>
  <w:style w:type="paragraph" w:styleId="2517" w:customStyle="1">
    <w:name w:val="Введение"/>
    <w:basedOn w:val="2305"/>
    <w:link w:val="2516"/>
    <w:qFormat/>
    <w:pPr>
      <w:pBdr/>
      <w:spacing w:after="0" w:before="0"/>
      <w:ind w:right="283" w:firstLine="567" w:left="283"/>
      <w:jc w:val="both"/>
    </w:pPr>
    <w:rPr>
      <w:rFonts w:ascii="Times New Roman" w:hAnsi="Times New Roman" w:eastAsia="Times New Roman" w:cs="Times New Roman"/>
      <w:b/>
      <w:sz w:val="28"/>
      <w:szCs w:val="24"/>
    </w:rPr>
  </w:style>
  <w:style w:type="paragraph" w:styleId="2518"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519"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520"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hyperlink" Target="https://web.archive.org/web/20070316085325/http://www.turtle4privacy.org/documents/sec_prot04.pdf" TargetMode="External"/><Relationship Id="rId22" Type="http://schemas.openxmlformats.org/officeDocument/2006/relationships/hyperlink" Target="https://www.cs.utexas.edu/~shmat/courses/cs395t_fall04/crowds.pdf" TargetMode="External"/><Relationship Id="rId23" Type="http://schemas.openxmlformats.org/officeDocument/2006/relationships/hyperlink" Target="https://www.blackhat.com/presentations/bh-usa-07/Perry/Whitepaper/bh-usa-07-perry-WP.pdf" TargetMode="External"/><Relationship Id="rId24" Type="http://schemas.openxmlformats.org/officeDocument/2006/relationships/hyperlink" Target="https://staas.home.xs4all.nl/t/swtr/documents/wt2015_i2p.pdf" TargetMode="External"/><Relationship Id="rId25" Type="http://schemas.openxmlformats.org/officeDocument/2006/relationships/hyperlink" Target="https://web.archive.org/web/20170312061708/https://gnunet.org/sites/default/files/minion-design.pdf" TargetMode="External"/><Relationship Id="rId26" Type="http://schemas.openxmlformats.org/officeDocument/2006/relationships/hyperlink" Target="https://cyberleninka.ru/article/n/sposob-i-algoritm-opredeleniya-tipa-trafika-v-shifrovannom-kanale-svyazi" TargetMode="External"/><Relationship Id="rId27" Type="http://schemas.openxmlformats.org/officeDocument/2006/relationships/hyperlink" Target="https://bitcoin.org/files/bitcoin-paper/bitcoin_ru.pdf" TargetMode="External"/><Relationship Id="rId28" Type="http://schemas.openxmlformats.org/officeDocument/2006/relationships/hyperlink" Target="https://martinfowler.com/articles/microservices.html" TargetMode="External"/><Relationship Id="rId29" Type="http://schemas.openxmlformats.org/officeDocument/2006/relationships/hyperlink" Target="https://robertheaton.com/2013/07/29/padding-oracle-attack/" TargetMode="External"/><Relationship Id="rId30" Type="http://schemas.openxmlformats.org/officeDocument/2006/relationships/hyperlink" Target="https://nvlpubs.nist.gov/nistpubs/FIPS/NIST.FIPS.203.pdf" TargetMode="External"/><Relationship Id="rId31"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3021">
    <w:name w:val="Intense Emphasis"/>
    <w:basedOn w:val="3030"/>
    <w:uiPriority w:val="21"/>
    <w:qFormat/>
    <w:pPr>
      <w:pBdr/>
      <w:spacing/>
      <w:ind/>
    </w:pPr>
    <w:rPr>
      <w:i/>
      <w:iCs/>
      <w:color w:val="0f4761" w:themeColor="accent1" w:themeShade="BF"/>
    </w:rPr>
  </w:style>
  <w:style w:type="character" w:styleId="3022">
    <w:name w:val="Intense Reference"/>
    <w:basedOn w:val="3030"/>
    <w:uiPriority w:val="32"/>
    <w:qFormat/>
    <w:pPr>
      <w:pBdr/>
      <w:spacing/>
      <w:ind/>
    </w:pPr>
    <w:rPr>
      <w:b/>
      <w:bCs/>
      <w:smallCaps/>
      <w:color w:val="0f4761" w:themeColor="accent1" w:themeShade="BF"/>
      <w:spacing w:val="5"/>
    </w:rPr>
  </w:style>
  <w:style w:type="character" w:styleId="3023">
    <w:name w:val="Subtle Emphasis"/>
    <w:basedOn w:val="3030"/>
    <w:uiPriority w:val="19"/>
    <w:qFormat/>
    <w:pPr>
      <w:pBdr/>
      <w:spacing/>
      <w:ind/>
    </w:pPr>
    <w:rPr>
      <w:i/>
      <w:iCs/>
      <w:color w:val="404040" w:themeColor="text1" w:themeTint="BF"/>
    </w:rPr>
  </w:style>
  <w:style w:type="character" w:styleId="3024">
    <w:name w:val="Emphasis"/>
    <w:basedOn w:val="3030"/>
    <w:uiPriority w:val="20"/>
    <w:qFormat/>
    <w:pPr>
      <w:pBdr/>
      <w:spacing/>
      <w:ind/>
    </w:pPr>
    <w:rPr>
      <w:i/>
      <w:iCs/>
    </w:rPr>
  </w:style>
  <w:style w:type="character" w:styleId="3025">
    <w:name w:val="Strong"/>
    <w:basedOn w:val="3030"/>
    <w:uiPriority w:val="22"/>
    <w:qFormat/>
    <w:pPr>
      <w:pBdr/>
      <w:spacing/>
      <w:ind/>
    </w:pPr>
    <w:rPr>
      <w:b/>
      <w:bCs/>
    </w:rPr>
  </w:style>
  <w:style w:type="character" w:styleId="3026">
    <w:name w:val="Subtle Reference"/>
    <w:basedOn w:val="3030"/>
    <w:uiPriority w:val="31"/>
    <w:qFormat/>
    <w:pPr>
      <w:pBdr/>
      <w:spacing/>
      <w:ind/>
    </w:pPr>
    <w:rPr>
      <w:smallCaps/>
      <w:color w:val="5a5a5a" w:themeColor="text1" w:themeTint="A5"/>
    </w:rPr>
  </w:style>
  <w:style w:type="character" w:styleId="3027">
    <w:name w:val="Book Title"/>
    <w:basedOn w:val="3030"/>
    <w:uiPriority w:val="33"/>
    <w:qFormat/>
    <w:pPr>
      <w:pBdr/>
      <w:spacing/>
      <w:ind/>
    </w:pPr>
    <w:rPr>
      <w:b/>
      <w:bCs/>
      <w:i/>
      <w:iCs/>
      <w:spacing w:val="5"/>
    </w:rPr>
  </w:style>
  <w:style w:type="character" w:styleId="3028">
    <w:name w:val="FollowedHyperlink"/>
    <w:basedOn w:val="3030"/>
    <w:uiPriority w:val="99"/>
    <w:semiHidden/>
    <w:unhideWhenUsed/>
    <w:pPr>
      <w:pBdr/>
      <w:spacing/>
      <w:ind/>
    </w:pPr>
    <w:rPr>
      <w:color w:val="954f72" w:themeColor="followedHyperlink"/>
      <w:u w:val="single"/>
    </w:rPr>
  </w:style>
  <w:style w:type="paragraph" w:styleId="3029" w:default="1">
    <w:name w:val="Normal"/>
    <w:qFormat/>
    <w:pPr>
      <w:pBdr/>
      <w:spacing/>
      <w:ind/>
    </w:pPr>
  </w:style>
  <w:style w:type="character" w:styleId="3030" w:default="1">
    <w:name w:val="Default Paragraph Font"/>
    <w:uiPriority w:val="1"/>
    <w:semiHidden/>
    <w:unhideWhenUsed/>
    <w:pPr>
      <w:pBdr/>
      <w:spacing/>
      <w:ind/>
    </w:pPr>
  </w:style>
  <w:style w:type="numbering" w:styleId="3031" w:default="1">
    <w:name w:val="No List"/>
    <w:uiPriority w:val="99"/>
    <w:semiHidden/>
    <w:unhideWhenUsed/>
    <w:pPr>
      <w:pBdr/>
      <w:spacing/>
      <w:ind/>
    </w:pPr>
  </w:style>
  <w:style w:type="paragraph" w:styleId="3032">
    <w:name w:val="Heading 1"/>
    <w:basedOn w:val="3029"/>
    <w:next w:val="3029"/>
    <w:link w:val="3033"/>
    <w:uiPriority w:val="9"/>
    <w:qFormat/>
    <w:pPr>
      <w:keepNext w:val="true"/>
      <w:keepLines w:val="true"/>
      <w:pBdr/>
      <w:spacing w:after="200" w:before="480"/>
      <w:ind/>
      <w:outlineLvl w:val="0"/>
    </w:pPr>
    <w:rPr>
      <w:rFonts w:ascii="Arial" w:hAnsi="Arial" w:eastAsia="Arial" w:cs="Arial"/>
      <w:sz w:val="40"/>
      <w:szCs w:val="40"/>
    </w:rPr>
  </w:style>
  <w:style w:type="character" w:styleId="3033">
    <w:name w:val="Heading 1 Char"/>
    <w:basedOn w:val="3030"/>
    <w:link w:val="3032"/>
    <w:uiPriority w:val="9"/>
    <w:pPr>
      <w:pBdr/>
      <w:spacing/>
      <w:ind/>
    </w:pPr>
    <w:rPr>
      <w:rFonts w:ascii="Arial" w:hAnsi="Arial" w:eastAsia="Arial" w:cs="Arial"/>
      <w:sz w:val="40"/>
      <w:szCs w:val="40"/>
    </w:rPr>
  </w:style>
  <w:style w:type="paragraph" w:styleId="3034">
    <w:name w:val="Heading 2"/>
    <w:basedOn w:val="3029"/>
    <w:next w:val="3029"/>
    <w:link w:val="3035"/>
    <w:uiPriority w:val="9"/>
    <w:unhideWhenUsed/>
    <w:qFormat/>
    <w:pPr>
      <w:keepNext w:val="true"/>
      <w:keepLines w:val="true"/>
      <w:pBdr/>
      <w:spacing w:after="200" w:before="360"/>
      <w:ind/>
      <w:outlineLvl w:val="1"/>
    </w:pPr>
    <w:rPr>
      <w:rFonts w:ascii="Arial" w:hAnsi="Arial" w:eastAsia="Arial" w:cs="Arial"/>
      <w:sz w:val="34"/>
    </w:rPr>
  </w:style>
  <w:style w:type="character" w:styleId="3035">
    <w:name w:val="Heading 2 Char"/>
    <w:basedOn w:val="3030"/>
    <w:link w:val="3034"/>
    <w:uiPriority w:val="9"/>
    <w:pPr>
      <w:pBdr/>
      <w:spacing/>
      <w:ind/>
    </w:pPr>
    <w:rPr>
      <w:rFonts w:ascii="Arial" w:hAnsi="Arial" w:eastAsia="Arial" w:cs="Arial"/>
      <w:sz w:val="34"/>
    </w:rPr>
  </w:style>
  <w:style w:type="paragraph" w:styleId="3036">
    <w:name w:val="Heading 3"/>
    <w:basedOn w:val="3029"/>
    <w:next w:val="3029"/>
    <w:link w:val="3037"/>
    <w:uiPriority w:val="9"/>
    <w:unhideWhenUsed/>
    <w:qFormat/>
    <w:pPr>
      <w:keepNext w:val="true"/>
      <w:keepLines w:val="true"/>
      <w:pBdr/>
      <w:spacing w:after="200" w:before="320"/>
      <w:ind/>
      <w:outlineLvl w:val="2"/>
    </w:pPr>
    <w:rPr>
      <w:rFonts w:ascii="Arial" w:hAnsi="Arial" w:eastAsia="Arial" w:cs="Arial"/>
      <w:sz w:val="30"/>
      <w:szCs w:val="30"/>
    </w:rPr>
  </w:style>
  <w:style w:type="character" w:styleId="3037">
    <w:name w:val="Heading 3 Char"/>
    <w:basedOn w:val="3030"/>
    <w:link w:val="3036"/>
    <w:uiPriority w:val="9"/>
    <w:pPr>
      <w:pBdr/>
      <w:spacing/>
      <w:ind/>
    </w:pPr>
    <w:rPr>
      <w:rFonts w:ascii="Arial" w:hAnsi="Arial" w:eastAsia="Arial" w:cs="Arial"/>
      <w:sz w:val="30"/>
      <w:szCs w:val="30"/>
    </w:rPr>
  </w:style>
  <w:style w:type="paragraph" w:styleId="3038">
    <w:name w:val="Heading 4"/>
    <w:basedOn w:val="3029"/>
    <w:next w:val="3029"/>
    <w:link w:val="3039"/>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3039">
    <w:name w:val="Heading 4 Char"/>
    <w:basedOn w:val="3030"/>
    <w:link w:val="3038"/>
    <w:uiPriority w:val="9"/>
    <w:pPr>
      <w:pBdr/>
      <w:spacing/>
      <w:ind/>
    </w:pPr>
    <w:rPr>
      <w:rFonts w:ascii="Arial" w:hAnsi="Arial" w:eastAsia="Arial" w:cs="Arial"/>
      <w:b/>
      <w:bCs/>
      <w:sz w:val="26"/>
      <w:szCs w:val="26"/>
    </w:rPr>
  </w:style>
  <w:style w:type="paragraph" w:styleId="3040">
    <w:name w:val="Heading 5"/>
    <w:basedOn w:val="3029"/>
    <w:next w:val="3029"/>
    <w:link w:val="3041"/>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3041">
    <w:name w:val="Heading 5 Char"/>
    <w:basedOn w:val="3030"/>
    <w:link w:val="3040"/>
    <w:uiPriority w:val="9"/>
    <w:pPr>
      <w:pBdr/>
      <w:spacing/>
      <w:ind/>
    </w:pPr>
    <w:rPr>
      <w:rFonts w:ascii="Arial" w:hAnsi="Arial" w:eastAsia="Arial" w:cs="Arial"/>
      <w:b/>
      <w:bCs/>
      <w:sz w:val="24"/>
      <w:szCs w:val="24"/>
    </w:rPr>
  </w:style>
  <w:style w:type="paragraph" w:styleId="3042">
    <w:name w:val="Heading 6"/>
    <w:basedOn w:val="3029"/>
    <w:next w:val="3029"/>
    <w:link w:val="3043"/>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3043">
    <w:name w:val="Heading 6 Char"/>
    <w:basedOn w:val="3030"/>
    <w:link w:val="3042"/>
    <w:uiPriority w:val="9"/>
    <w:pPr>
      <w:pBdr/>
      <w:spacing/>
      <w:ind/>
    </w:pPr>
    <w:rPr>
      <w:rFonts w:ascii="Arial" w:hAnsi="Arial" w:eastAsia="Arial" w:cs="Arial"/>
      <w:b/>
      <w:bCs/>
      <w:sz w:val="22"/>
      <w:szCs w:val="22"/>
    </w:rPr>
  </w:style>
  <w:style w:type="paragraph" w:styleId="3044">
    <w:name w:val="Heading 7"/>
    <w:basedOn w:val="3029"/>
    <w:next w:val="3029"/>
    <w:link w:val="3045"/>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3045">
    <w:name w:val="Heading 7 Char"/>
    <w:basedOn w:val="3030"/>
    <w:link w:val="3044"/>
    <w:uiPriority w:val="9"/>
    <w:pPr>
      <w:pBdr/>
      <w:spacing/>
      <w:ind/>
    </w:pPr>
    <w:rPr>
      <w:rFonts w:ascii="Arial" w:hAnsi="Arial" w:eastAsia="Arial" w:cs="Arial"/>
      <w:b/>
      <w:bCs/>
      <w:i/>
      <w:iCs/>
      <w:sz w:val="22"/>
      <w:szCs w:val="22"/>
    </w:rPr>
  </w:style>
  <w:style w:type="paragraph" w:styleId="3046">
    <w:name w:val="Heading 8"/>
    <w:basedOn w:val="3029"/>
    <w:next w:val="3029"/>
    <w:link w:val="3047"/>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3047">
    <w:name w:val="Heading 8 Char"/>
    <w:basedOn w:val="3030"/>
    <w:link w:val="3046"/>
    <w:uiPriority w:val="9"/>
    <w:pPr>
      <w:pBdr/>
      <w:spacing/>
      <w:ind/>
    </w:pPr>
    <w:rPr>
      <w:rFonts w:ascii="Arial" w:hAnsi="Arial" w:eastAsia="Arial" w:cs="Arial"/>
      <w:i/>
      <w:iCs/>
      <w:sz w:val="22"/>
      <w:szCs w:val="22"/>
    </w:rPr>
  </w:style>
  <w:style w:type="paragraph" w:styleId="3048">
    <w:name w:val="Heading 9"/>
    <w:basedOn w:val="3029"/>
    <w:next w:val="3029"/>
    <w:link w:val="304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49">
    <w:name w:val="Heading 9 Char"/>
    <w:basedOn w:val="3030"/>
    <w:link w:val="3048"/>
    <w:uiPriority w:val="9"/>
    <w:pPr>
      <w:pBdr/>
      <w:spacing/>
      <w:ind/>
    </w:pPr>
    <w:rPr>
      <w:rFonts w:ascii="Arial" w:hAnsi="Arial" w:eastAsia="Arial" w:cs="Arial"/>
      <w:i/>
      <w:iCs/>
      <w:sz w:val="21"/>
      <w:szCs w:val="21"/>
    </w:rPr>
  </w:style>
  <w:style w:type="paragraph" w:styleId="3050">
    <w:name w:val="List Paragraph"/>
    <w:basedOn w:val="3029"/>
    <w:uiPriority w:val="34"/>
    <w:qFormat/>
    <w:pPr>
      <w:pBdr/>
      <w:spacing/>
      <w:ind w:left="720"/>
      <w:contextualSpacing w:val="true"/>
    </w:pPr>
  </w:style>
  <w:style w:type="table" w:styleId="305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3052">
    <w:name w:val="No Spacing"/>
    <w:uiPriority w:val="1"/>
    <w:qFormat/>
    <w:pPr>
      <w:pBdr/>
      <w:spacing w:after="0" w:before="0" w:line="240" w:lineRule="auto"/>
      <w:ind/>
    </w:pPr>
  </w:style>
  <w:style w:type="paragraph" w:styleId="3053">
    <w:name w:val="Title"/>
    <w:basedOn w:val="3029"/>
    <w:next w:val="3029"/>
    <w:link w:val="3054"/>
    <w:uiPriority w:val="10"/>
    <w:qFormat/>
    <w:pPr>
      <w:pBdr/>
      <w:spacing w:after="200" w:before="300"/>
      <w:ind/>
      <w:contextualSpacing w:val="true"/>
    </w:pPr>
    <w:rPr>
      <w:sz w:val="48"/>
      <w:szCs w:val="48"/>
    </w:rPr>
  </w:style>
  <w:style w:type="character" w:styleId="3054">
    <w:name w:val="Title Char"/>
    <w:basedOn w:val="3030"/>
    <w:link w:val="3053"/>
    <w:uiPriority w:val="10"/>
    <w:pPr>
      <w:pBdr/>
      <w:spacing/>
      <w:ind/>
    </w:pPr>
    <w:rPr>
      <w:sz w:val="48"/>
      <w:szCs w:val="48"/>
    </w:rPr>
  </w:style>
  <w:style w:type="paragraph" w:styleId="3055">
    <w:name w:val="Subtitle"/>
    <w:basedOn w:val="3029"/>
    <w:next w:val="3029"/>
    <w:link w:val="3056"/>
    <w:uiPriority w:val="11"/>
    <w:qFormat/>
    <w:pPr>
      <w:pBdr/>
      <w:spacing w:after="200" w:before="200"/>
      <w:ind/>
    </w:pPr>
    <w:rPr>
      <w:sz w:val="24"/>
      <w:szCs w:val="24"/>
    </w:rPr>
  </w:style>
  <w:style w:type="character" w:styleId="3056">
    <w:name w:val="Subtitle Char"/>
    <w:basedOn w:val="3030"/>
    <w:link w:val="3055"/>
    <w:uiPriority w:val="11"/>
    <w:pPr>
      <w:pBdr/>
      <w:spacing/>
      <w:ind/>
    </w:pPr>
    <w:rPr>
      <w:sz w:val="24"/>
      <w:szCs w:val="24"/>
    </w:rPr>
  </w:style>
  <w:style w:type="paragraph" w:styleId="3057">
    <w:name w:val="Quote"/>
    <w:basedOn w:val="3029"/>
    <w:next w:val="3029"/>
    <w:link w:val="3058"/>
    <w:uiPriority w:val="29"/>
    <w:qFormat/>
    <w:pPr>
      <w:pBdr/>
      <w:spacing/>
      <w:ind w:right="720" w:left="720"/>
    </w:pPr>
    <w:rPr>
      <w:i/>
    </w:rPr>
  </w:style>
  <w:style w:type="character" w:styleId="3058">
    <w:name w:val="Quote Char"/>
    <w:link w:val="3057"/>
    <w:uiPriority w:val="29"/>
    <w:pPr>
      <w:pBdr/>
      <w:spacing/>
      <w:ind/>
    </w:pPr>
    <w:rPr>
      <w:i/>
    </w:rPr>
  </w:style>
  <w:style w:type="paragraph" w:styleId="3059">
    <w:name w:val="Intense Quote"/>
    <w:basedOn w:val="3029"/>
    <w:next w:val="3029"/>
    <w:link w:val="3060"/>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3060">
    <w:name w:val="Intense Quote Char"/>
    <w:link w:val="3059"/>
    <w:uiPriority w:val="30"/>
    <w:pPr>
      <w:pBdr/>
      <w:spacing/>
      <w:ind/>
    </w:pPr>
    <w:rPr>
      <w:i/>
    </w:rPr>
  </w:style>
  <w:style w:type="paragraph" w:styleId="3061">
    <w:name w:val="Header"/>
    <w:basedOn w:val="3029"/>
    <w:link w:val="3062"/>
    <w:uiPriority w:val="99"/>
    <w:unhideWhenUsed/>
    <w:pPr>
      <w:pBdr/>
      <w:tabs>
        <w:tab w:val="center" w:leader="none" w:pos="7143"/>
        <w:tab w:val="right" w:leader="none" w:pos="14287"/>
      </w:tabs>
      <w:spacing w:after="0" w:line="240" w:lineRule="auto"/>
      <w:ind/>
    </w:pPr>
  </w:style>
  <w:style w:type="character" w:styleId="3062">
    <w:name w:val="Header Char"/>
    <w:basedOn w:val="3030"/>
    <w:link w:val="3061"/>
    <w:uiPriority w:val="99"/>
    <w:pPr>
      <w:pBdr/>
      <w:spacing/>
      <w:ind/>
    </w:pPr>
  </w:style>
  <w:style w:type="paragraph" w:styleId="3063">
    <w:name w:val="Footer"/>
    <w:basedOn w:val="3029"/>
    <w:link w:val="3066"/>
    <w:uiPriority w:val="99"/>
    <w:unhideWhenUsed/>
    <w:pPr>
      <w:pBdr/>
      <w:tabs>
        <w:tab w:val="center" w:leader="none" w:pos="7143"/>
        <w:tab w:val="right" w:leader="none" w:pos="14287"/>
      </w:tabs>
      <w:spacing w:after="0" w:line="240" w:lineRule="auto"/>
      <w:ind/>
    </w:pPr>
  </w:style>
  <w:style w:type="character" w:styleId="3064">
    <w:name w:val="Footer Char"/>
    <w:basedOn w:val="3030"/>
    <w:link w:val="3063"/>
    <w:uiPriority w:val="99"/>
    <w:pPr>
      <w:pBdr/>
      <w:spacing/>
      <w:ind/>
    </w:pPr>
  </w:style>
  <w:style w:type="paragraph" w:styleId="3065">
    <w:name w:val="Caption"/>
    <w:basedOn w:val="3029"/>
    <w:next w:val="3029"/>
    <w:uiPriority w:val="35"/>
    <w:semiHidden/>
    <w:unhideWhenUsed/>
    <w:qFormat/>
    <w:pPr>
      <w:pBdr/>
      <w:spacing w:line="276" w:lineRule="auto"/>
      <w:ind/>
    </w:pPr>
    <w:rPr>
      <w:b/>
      <w:bCs/>
      <w:color w:val="4f81bd" w:themeColor="accent1"/>
      <w:sz w:val="18"/>
      <w:szCs w:val="18"/>
    </w:rPr>
  </w:style>
  <w:style w:type="character" w:styleId="3066">
    <w:name w:val="Caption Char"/>
    <w:basedOn w:val="3065"/>
    <w:link w:val="3063"/>
    <w:uiPriority w:val="99"/>
    <w:pPr>
      <w:pBdr/>
      <w:spacing/>
      <w:ind/>
    </w:pPr>
  </w:style>
  <w:style w:type="table" w:styleId="3067">
    <w:name w:val="Table Grid"/>
    <w:basedOn w:val="305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8">
    <w:name w:val="Table Grid Light"/>
    <w:basedOn w:val="305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9">
    <w:name w:val="Plain Table 1"/>
    <w:basedOn w:val="305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0">
    <w:name w:val="Plain Table 2"/>
    <w:basedOn w:val="305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1">
    <w:name w:val="Plain Table 3"/>
    <w:basedOn w:val="305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2">
    <w:name w:val="Plain Table 4"/>
    <w:basedOn w:val="305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3">
    <w:name w:val="Plain Table 5"/>
    <w:basedOn w:val="305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4">
    <w:name w:val="Grid Table 1 Light"/>
    <w:basedOn w:val="305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5">
    <w:name w:val="Grid Table 1 Light - Accent 1"/>
    <w:basedOn w:val="305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6">
    <w:name w:val="Grid Table 1 Light - Accent 2"/>
    <w:basedOn w:val="305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7">
    <w:name w:val="Grid Table 1 Light - Accent 3"/>
    <w:basedOn w:val="305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8">
    <w:name w:val="Grid Table 1 Light - Accent 4"/>
    <w:basedOn w:val="305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9">
    <w:name w:val="Grid Table 1 Light - Accent 5"/>
    <w:basedOn w:val="305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0">
    <w:name w:val="Grid Table 1 Light - Accent 6"/>
    <w:basedOn w:val="305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1">
    <w:name w:val="Grid Table 2"/>
    <w:basedOn w:val="305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2">
    <w:name w:val="Grid Table 2 - Accent 1"/>
    <w:basedOn w:val="305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3">
    <w:name w:val="Grid Table 2 - Accent 2"/>
    <w:basedOn w:val="305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4">
    <w:name w:val="Grid Table 2 - Accent 3"/>
    <w:basedOn w:val="305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5">
    <w:name w:val="Grid Table 2 - Accent 4"/>
    <w:basedOn w:val="305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6">
    <w:name w:val="Grid Table 2 - Accent 5"/>
    <w:basedOn w:val="305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7">
    <w:name w:val="Grid Table 2 - Accent 6"/>
    <w:basedOn w:val="305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8">
    <w:name w:val="Grid Table 3"/>
    <w:basedOn w:val="305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9">
    <w:name w:val="Grid Table 3 - Accent 1"/>
    <w:basedOn w:val="305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0">
    <w:name w:val="Grid Table 3 - Accent 2"/>
    <w:basedOn w:val="305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1">
    <w:name w:val="Grid Table 3 - Accent 3"/>
    <w:basedOn w:val="305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2">
    <w:name w:val="Grid Table 3 - Accent 4"/>
    <w:basedOn w:val="305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3">
    <w:name w:val="Grid Table 3 - Accent 5"/>
    <w:basedOn w:val="305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4">
    <w:name w:val="Grid Table 3 - Accent 6"/>
    <w:basedOn w:val="305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5">
    <w:name w:val="Grid Table 4"/>
    <w:basedOn w:val="305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6">
    <w:name w:val="Grid Table 4 - Accent 1"/>
    <w:basedOn w:val="305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7">
    <w:name w:val="Grid Table 4 - Accent 2"/>
    <w:basedOn w:val="305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8">
    <w:name w:val="Grid Table 4 - Accent 3"/>
    <w:basedOn w:val="305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9">
    <w:name w:val="Grid Table 4 - Accent 4"/>
    <w:basedOn w:val="305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0">
    <w:name w:val="Grid Table 4 - Accent 5"/>
    <w:basedOn w:val="305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1">
    <w:name w:val="Grid Table 4 - Accent 6"/>
    <w:basedOn w:val="305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2">
    <w:name w:val="Grid Table 5 Dark"/>
    <w:basedOn w:val="30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3">
    <w:name w:val="Grid Table 5 Dark- Accent 1"/>
    <w:basedOn w:val="30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4">
    <w:name w:val="Grid Table 5 Dark - Accent 2"/>
    <w:basedOn w:val="30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5">
    <w:name w:val="Grid Table 5 Dark - Accent 3"/>
    <w:basedOn w:val="30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6">
    <w:name w:val="Grid Table 5 Dark- Accent 4"/>
    <w:basedOn w:val="30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7">
    <w:name w:val="Grid Table 5 Dark - Accent 5"/>
    <w:basedOn w:val="30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8">
    <w:name w:val="Grid Table 5 Dark - Accent 6"/>
    <w:basedOn w:val="30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9">
    <w:name w:val="Grid Table 6 Colorful"/>
    <w:basedOn w:val="305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110">
    <w:name w:val="Grid Table 6 Colorful - Accent 1"/>
    <w:basedOn w:val="305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111">
    <w:name w:val="Grid Table 6 Colorful - Accent 2"/>
    <w:basedOn w:val="305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112">
    <w:name w:val="Grid Table 6 Colorful - Accent 3"/>
    <w:basedOn w:val="305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113">
    <w:name w:val="Grid Table 6 Colorful - Accent 4"/>
    <w:basedOn w:val="305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114">
    <w:name w:val="Grid Table 6 Colorful - Accent 5"/>
    <w:basedOn w:val="305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15">
    <w:name w:val="Grid Table 6 Colorful - Accent 6"/>
    <w:basedOn w:val="305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16">
    <w:name w:val="Grid Table 7 Colorful"/>
    <w:basedOn w:val="305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7">
    <w:name w:val="Grid Table 7 Colorful - Accent 1"/>
    <w:basedOn w:val="305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8">
    <w:name w:val="Grid Table 7 Colorful - Accent 2"/>
    <w:basedOn w:val="305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9">
    <w:name w:val="Grid Table 7 Colorful - Accent 3"/>
    <w:basedOn w:val="305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0">
    <w:name w:val="Grid Table 7 Colorful - Accent 4"/>
    <w:basedOn w:val="305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1">
    <w:name w:val="Grid Table 7 Colorful - Accent 5"/>
    <w:basedOn w:val="305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2">
    <w:name w:val="Grid Table 7 Colorful - Accent 6"/>
    <w:basedOn w:val="305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3">
    <w:name w:val="List Table 1 Light"/>
    <w:basedOn w:val="30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4">
    <w:name w:val="List Table 1 Light - Accent 1"/>
    <w:basedOn w:val="30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5">
    <w:name w:val="List Table 1 Light - Accent 2"/>
    <w:basedOn w:val="30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6">
    <w:name w:val="List Table 1 Light - Accent 3"/>
    <w:basedOn w:val="30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7">
    <w:name w:val="List Table 1 Light - Accent 4"/>
    <w:basedOn w:val="30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8">
    <w:name w:val="List Table 1 Light - Accent 5"/>
    <w:basedOn w:val="30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9">
    <w:name w:val="List Table 1 Light - Accent 6"/>
    <w:basedOn w:val="30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0">
    <w:name w:val="List Table 2"/>
    <w:basedOn w:val="305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1">
    <w:name w:val="List Table 2 - Accent 1"/>
    <w:basedOn w:val="305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2">
    <w:name w:val="List Table 2 - Accent 2"/>
    <w:basedOn w:val="305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3">
    <w:name w:val="List Table 2 - Accent 3"/>
    <w:basedOn w:val="305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4">
    <w:name w:val="List Table 2 - Accent 4"/>
    <w:basedOn w:val="305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5">
    <w:name w:val="List Table 2 - Accent 5"/>
    <w:basedOn w:val="305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6">
    <w:name w:val="List Table 2 - Accent 6"/>
    <w:basedOn w:val="305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7">
    <w:name w:val="List Table 3"/>
    <w:basedOn w:val="305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8">
    <w:name w:val="List Table 3 - Accent 1"/>
    <w:basedOn w:val="305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9">
    <w:name w:val="List Table 3 - Accent 2"/>
    <w:basedOn w:val="305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0">
    <w:name w:val="List Table 3 - Accent 3"/>
    <w:basedOn w:val="305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1">
    <w:name w:val="List Table 3 - Accent 4"/>
    <w:basedOn w:val="305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2">
    <w:name w:val="List Table 3 - Accent 5"/>
    <w:basedOn w:val="305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3">
    <w:name w:val="List Table 3 - Accent 6"/>
    <w:basedOn w:val="305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4">
    <w:name w:val="List Table 4"/>
    <w:basedOn w:val="305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5">
    <w:name w:val="List Table 4 - Accent 1"/>
    <w:basedOn w:val="305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6">
    <w:name w:val="List Table 4 - Accent 2"/>
    <w:basedOn w:val="305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7">
    <w:name w:val="List Table 4 - Accent 3"/>
    <w:basedOn w:val="305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8">
    <w:name w:val="List Table 4 - Accent 4"/>
    <w:basedOn w:val="305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9">
    <w:name w:val="List Table 4 - Accent 5"/>
    <w:basedOn w:val="305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0">
    <w:name w:val="List Table 4 - Accent 6"/>
    <w:basedOn w:val="305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1">
    <w:name w:val="List Table 5 Dark"/>
    <w:basedOn w:val="305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52">
    <w:name w:val="List Table 5 Dark - Accent 1"/>
    <w:basedOn w:val="305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53">
    <w:name w:val="List Table 5 Dark - Accent 2"/>
    <w:basedOn w:val="305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54">
    <w:name w:val="List Table 5 Dark - Accent 3"/>
    <w:basedOn w:val="305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55">
    <w:name w:val="List Table 5 Dark - Accent 4"/>
    <w:basedOn w:val="305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56">
    <w:name w:val="List Table 5 Dark - Accent 5"/>
    <w:basedOn w:val="305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57">
    <w:name w:val="List Table 5 Dark - Accent 6"/>
    <w:basedOn w:val="305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58">
    <w:name w:val="List Table 6 Colorful"/>
    <w:basedOn w:val="305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9">
    <w:name w:val="List Table 6 Colorful - Accent 1"/>
    <w:basedOn w:val="305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0">
    <w:name w:val="List Table 6 Colorful - Accent 2"/>
    <w:basedOn w:val="305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1">
    <w:name w:val="List Table 6 Colorful - Accent 3"/>
    <w:basedOn w:val="305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2">
    <w:name w:val="List Table 6 Colorful - Accent 4"/>
    <w:basedOn w:val="305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3">
    <w:name w:val="List Table 6 Colorful - Accent 5"/>
    <w:basedOn w:val="305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4">
    <w:name w:val="List Table 6 Colorful - Accent 6"/>
    <w:basedOn w:val="305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5">
    <w:name w:val="List Table 7 Colorful"/>
    <w:basedOn w:val="305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166">
    <w:name w:val="List Table 7 Colorful - Accent 1"/>
    <w:basedOn w:val="305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167">
    <w:name w:val="List Table 7 Colorful - Accent 2"/>
    <w:basedOn w:val="305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168">
    <w:name w:val="List Table 7 Colorful - Accent 3"/>
    <w:basedOn w:val="305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169">
    <w:name w:val="List Table 7 Colorful - Accent 4"/>
    <w:basedOn w:val="305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170">
    <w:name w:val="List Table 7 Colorful - Accent 5"/>
    <w:basedOn w:val="305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171">
    <w:name w:val="List Table 7 Colorful - Accent 6"/>
    <w:basedOn w:val="305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172">
    <w:name w:val="Lined - Accent"/>
    <w:basedOn w:val="30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3">
    <w:name w:val="Lined - Accent 1"/>
    <w:basedOn w:val="30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4">
    <w:name w:val="Lined - Accent 2"/>
    <w:basedOn w:val="30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5">
    <w:name w:val="Lined - Accent 3"/>
    <w:basedOn w:val="30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6">
    <w:name w:val="Lined - Accent 4"/>
    <w:basedOn w:val="30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7">
    <w:name w:val="Lined - Accent 5"/>
    <w:basedOn w:val="30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8">
    <w:name w:val="Lined - Accent 6"/>
    <w:basedOn w:val="30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9">
    <w:name w:val="Bordered &amp; Lined - Accent"/>
    <w:basedOn w:val="305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0">
    <w:name w:val="Bordered &amp; Lined - Accent 1"/>
    <w:basedOn w:val="305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1">
    <w:name w:val="Bordered &amp; Lined - Accent 2"/>
    <w:basedOn w:val="305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2">
    <w:name w:val="Bordered &amp; Lined - Accent 3"/>
    <w:basedOn w:val="305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3">
    <w:name w:val="Bordered &amp; Lined - Accent 4"/>
    <w:basedOn w:val="305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4">
    <w:name w:val="Bordered &amp; Lined - Accent 5"/>
    <w:basedOn w:val="305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5">
    <w:name w:val="Bordered &amp; Lined - Accent 6"/>
    <w:basedOn w:val="305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6">
    <w:name w:val="Bordered"/>
    <w:basedOn w:val="305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7">
    <w:name w:val="Bordered - Accent 1"/>
    <w:basedOn w:val="305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8">
    <w:name w:val="Bordered - Accent 2"/>
    <w:basedOn w:val="305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9">
    <w:name w:val="Bordered - Accent 3"/>
    <w:basedOn w:val="305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0">
    <w:name w:val="Bordered - Accent 4"/>
    <w:basedOn w:val="305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1">
    <w:name w:val="Bordered - Accent 5"/>
    <w:basedOn w:val="305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2">
    <w:name w:val="Bordered - Accent 6"/>
    <w:basedOn w:val="305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193">
    <w:name w:val="Hyperlink"/>
    <w:uiPriority w:val="99"/>
    <w:unhideWhenUsed/>
    <w:pPr>
      <w:pBdr/>
      <w:spacing/>
      <w:ind/>
    </w:pPr>
    <w:rPr>
      <w:color w:val="0000ff" w:themeColor="hyperlink"/>
      <w:u w:val="single"/>
    </w:rPr>
  </w:style>
  <w:style w:type="paragraph" w:styleId="3194">
    <w:name w:val="footnote text"/>
    <w:basedOn w:val="3029"/>
    <w:link w:val="3195"/>
    <w:uiPriority w:val="99"/>
    <w:semiHidden/>
    <w:unhideWhenUsed/>
    <w:pPr>
      <w:pBdr/>
      <w:spacing w:after="40" w:line="240" w:lineRule="auto"/>
      <w:ind/>
    </w:pPr>
    <w:rPr>
      <w:sz w:val="18"/>
    </w:rPr>
  </w:style>
  <w:style w:type="character" w:styleId="3195">
    <w:name w:val="Footnote Text Char"/>
    <w:link w:val="3194"/>
    <w:uiPriority w:val="99"/>
    <w:pPr>
      <w:pBdr/>
      <w:spacing/>
      <w:ind/>
    </w:pPr>
    <w:rPr>
      <w:sz w:val="18"/>
    </w:rPr>
  </w:style>
  <w:style w:type="character" w:styleId="3196">
    <w:name w:val="footnote reference"/>
    <w:basedOn w:val="3030"/>
    <w:uiPriority w:val="99"/>
    <w:unhideWhenUsed/>
    <w:pPr>
      <w:pBdr/>
      <w:spacing/>
      <w:ind/>
    </w:pPr>
    <w:rPr>
      <w:vertAlign w:val="superscript"/>
    </w:rPr>
  </w:style>
  <w:style w:type="paragraph" w:styleId="3197">
    <w:name w:val="endnote text"/>
    <w:basedOn w:val="3029"/>
    <w:link w:val="3198"/>
    <w:uiPriority w:val="99"/>
    <w:semiHidden/>
    <w:unhideWhenUsed/>
    <w:pPr>
      <w:pBdr/>
      <w:spacing w:after="0" w:line="240" w:lineRule="auto"/>
      <w:ind/>
    </w:pPr>
    <w:rPr>
      <w:sz w:val="20"/>
    </w:rPr>
  </w:style>
  <w:style w:type="character" w:styleId="3198">
    <w:name w:val="Endnote Text Char"/>
    <w:link w:val="3197"/>
    <w:uiPriority w:val="99"/>
    <w:pPr>
      <w:pBdr/>
      <w:spacing/>
      <w:ind/>
    </w:pPr>
    <w:rPr>
      <w:sz w:val="20"/>
    </w:rPr>
  </w:style>
  <w:style w:type="character" w:styleId="3199">
    <w:name w:val="endnote reference"/>
    <w:basedOn w:val="3030"/>
    <w:uiPriority w:val="99"/>
    <w:semiHidden/>
    <w:unhideWhenUsed/>
    <w:pPr>
      <w:pBdr/>
      <w:spacing/>
      <w:ind/>
    </w:pPr>
    <w:rPr>
      <w:vertAlign w:val="superscript"/>
    </w:rPr>
  </w:style>
  <w:style w:type="paragraph" w:styleId="3200">
    <w:name w:val="toc 1"/>
    <w:basedOn w:val="3029"/>
    <w:next w:val="3029"/>
    <w:uiPriority w:val="39"/>
    <w:unhideWhenUsed/>
    <w:pPr>
      <w:pBdr/>
      <w:spacing w:after="57"/>
      <w:ind w:right="0" w:firstLine="0" w:left="0"/>
    </w:pPr>
  </w:style>
  <w:style w:type="paragraph" w:styleId="3201">
    <w:name w:val="toc 2"/>
    <w:basedOn w:val="3029"/>
    <w:next w:val="3029"/>
    <w:uiPriority w:val="39"/>
    <w:unhideWhenUsed/>
    <w:pPr>
      <w:pBdr/>
      <w:spacing w:after="57"/>
      <w:ind w:right="0" w:firstLine="0" w:left="283"/>
    </w:pPr>
  </w:style>
  <w:style w:type="paragraph" w:styleId="3202">
    <w:name w:val="toc 3"/>
    <w:basedOn w:val="3029"/>
    <w:next w:val="3029"/>
    <w:uiPriority w:val="39"/>
    <w:unhideWhenUsed/>
    <w:pPr>
      <w:pBdr/>
      <w:spacing w:after="57"/>
      <w:ind w:right="0" w:firstLine="0" w:left="567"/>
    </w:pPr>
  </w:style>
  <w:style w:type="paragraph" w:styleId="3203">
    <w:name w:val="toc 4"/>
    <w:basedOn w:val="3029"/>
    <w:next w:val="3029"/>
    <w:uiPriority w:val="39"/>
    <w:unhideWhenUsed/>
    <w:pPr>
      <w:pBdr/>
      <w:spacing w:after="57"/>
      <w:ind w:right="0" w:firstLine="0" w:left="850"/>
    </w:pPr>
  </w:style>
  <w:style w:type="paragraph" w:styleId="3204">
    <w:name w:val="toc 5"/>
    <w:basedOn w:val="3029"/>
    <w:next w:val="3029"/>
    <w:uiPriority w:val="39"/>
    <w:unhideWhenUsed/>
    <w:pPr>
      <w:pBdr/>
      <w:spacing w:after="57"/>
      <w:ind w:right="0" w:firstLine="0" w:left="1134"/>
    </w:pPr>
  </w:style>
  <w:style w:type="paragraph" w:styleId="3205">
    <w:name w:val="toc 6"/>
    <w:basedOn w:val="3029"/>
    <w:next w:val="3029"/>
    <w:uiPriority w:val="39"/>
    <w:unhideWhenUsed/>
    <w:pPr>
      <w:pBdr/>
      <w:spacing w:after="57"/>
      <w:ind w:right="0" w:firstLine="0" w:left="1417"/>
    </w:pPr>
  </w:style>
  <w:style w:type="paragraph" w:styleId="3206">
    <w:name w:val="toc 7"/>
    <w:basedOn w:val="3029"/>
    <w:next w:val="3029"/>
    <w:uiPriority w:val="39"/>
    <w:unhideWhenUsed/>
    <w:pPr>
      <w:pBdr/>
      <w:spacing w:after="57"/>
      <w:ind w:right="0" w:firstLine="0" w:left="1701"/>
    </w:pPr>
  </w:style>
  <w:style w:type="paragraph" w:styleId="3207">
    <w:name w:val="toc 8"/>
    <w:basedOn w:val="3029"/>
    <w:next w:val="3029"/>
    <w:uiPriority w:val="39"/>
    <w:unhideWhenUsed/>
    <w:pPr>
      <w:pBdr/>
      <w:spacing w:after="57"/>
      <w:ind w:right="0" w:firstLine="0" w:left="1984"/>
    </w:pPr>
  </w:style>
  <w:style w:type="paragraph" w:styleId="3208">
    <w:name w:val="toc 9"/>
    <w:basedOn w:val="3029"/>
    <w:next w:val="3029"/>
    <w:uiPriority w:val="39"/>
    <w:unhideWhenUsed/>
    <w:pPr>
      <w:pBdr/>
      <w:spacing w:after="57"/>
      <w:ind w:right="0" w:firstLine="0" w:left="2268"/>
    </w:pPr>
  </w:style>
  <w:style w:type="paragraph" w:styleId="3209">
    <w:name w:val="TOC Heading"/>
    <w:uiPriority w:val="39"/>
    <w:unhideWhenUsed/>
    <w:pPr>
      <w:pBdr/>
      <w:spacing/>
      <w:ind/>
    </w:pPr>
  </w:style>
  <w:style w:type="paragraph" w:styleId="3210">
    <w:name w:val="table of figures"/>
    <w:basedOn w:val="3029"/>
    <w:next w:val="3029"/>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782</cp:revision>
  <dcterms:created xsi:type="dcterms:W3CDTF">2020-12-11T02:23:00Z</dcterms:created>
  <dcterms:modified xsi:type="dcterms:W3CDTF">2024-12-25T23:07:08Z</dcterms:modified>
</cp:coreProperties>
</file>