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2237"/>
        <w:pBdr/>
        <w:spacing w:after="0" w:before="0"/>
        <w:ind w:right="283" w:firstLine="567" w:left="283"/>
        <w:jc w:val="both"/>
        <w:rPr/>
      </w:pPr>
      <w:r>
        <w:rPr>
          <w:rFonts w:ascii="Times New Roman" w:hAnsi="Times New Roman" w:eastAsia="Times New Roman" w:cs="Times New Roman"/>
          <w:highlight w:val="none"/>
        </w:rPr>
      </w:r>
      <w:r/>
    </w:p>
    <w:p>
      <w:pPr>
        <w:pStyle w:val="2237"/>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2237"/>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7"/>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237"/>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стек протоколов gp/12; сеть hidden lake; постквантовая криптография;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2307"/>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2234"/>
                <w:rFonts w:ascii="Times New Roman" w:hAnsi="Times New Roman" w:eastAsia="Times New Roman" w:cs="Times New Roman"/>
                <w:sz w:val="24"/>
                <w:szCs w:val="24"/>
              </w:rPr>
            </w:r>
            <w:r>
              <w:rPr>
                <w:rStyle w:val="2234"/>
                <w:rFonts w:ascii="Times New Roman" w:hAnsi="Times New Roman" w:eastAsia="Times New Roman" w:cs="Times New Roman"/>
                <w:b/>
                <w:bCs/>
                <w:sz w:val="24"/>
                <w:szCs w:val="24"/>
                <w:highlight w:val="none"/>
                <w:lang w:val="ru-RU"/>
              </w:rPr>
              <w:t xml:space="preserve">1. </w:t>
            </w:r>
            <w:r>
              <w:rPr>
                <w:rStyle w:val="2234"/>
                <w:rFonts w:ascii="Times New Roman" w:hAnsi="Times New Roman" w:eastAsia="Times New Roman" w:cs="Times New Roman"/>
                <w:b/>
                <w:bCs/>
                <w:sz w:val="24"/>
                <w:szCs w:val="24"/>
                <w:lang w:val="ru-RU"/>
              </w:rPr>
              <w:t xml:space="preserve">В</w:t>
            </w:r>
            <w:r>
              <w:rPr>
                <w:rStyle w:val="2234"/>
                <w:rFonts w:ascii="Times New Roman" w:hAnsi="Times New Roman" w:eastAsia="Times New Roman" w:cs="Times New Roman"/>
                <w:b/>
                <w:bCs/>
                <w:sz w:val="24"/>
                <w:szCs w:val="24"/>
                <w:lang w:val="ru-RU"/>
              </w:rPr>
              <w:t xml:space="preserve">вед</w:t>
            </w:r>
            <w:r>
              <w:rPr>
                <w:rStyle w:val="2234"/>
                <w:rFonts w:ascii="Times New Roman" w:hAnsi="Times New Roman" w:eastAsia="Times New Roman" w:cs="Times New Roman"/>
                <w:b/>
                <w:bCs/>
                <w:sz w:val="24"/>
                <w:szCs w:val="24"/>
                <w:lang w:val="ru-RU"/>
              </w:rPr>
              <w:t xml:space="preserve">ение</w:t>
            </w:r>
            <w:r>
              <w:rPr>
                <w:rStyle w:val="2234"/>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2234"/>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307"/>
            <w:pBdr/>
            <w:tabs>
              <w:tab w:val="right" w:leader="dot" w:pos="9213"/>
            </w:tabs>
            <w:spacing/>
            <w:ind w:right="850" w:firstLine="0" w:left="850"/>
            <w:rPr>
              <w:rFonts w:ascii="Times New Roman" w:hAnsi="Times New Roman" w:cs="Times New Roman"/>
              <w:sz w:val="24"/>
              <w:szCs w:val="24"/>
            </w:rPr>
          </w:pPr>
          <w:r>
            <w:rPr>
              <w:sz w:val="24"/>
              <w:szCs w:val="24"/>
            </w:rPr>
          </w:r>
          <w:hyperlink w:tooltip="#_Toc2" w:anchor="_Toc2" w:history="1">
            <w:r>
              <w:rPr>
                <w:rStyle w:val="2234"/>
                <w:rFonts w:ascii="Times New Roman" w:hAnsi="Times New Roman" w:eastAsia="Times New Roman" w:cs="Times New Roman"/>
                <w:sz w:val="24"/>
                <w:szCs w:val="24"/>
              </w:rPr>
            </w:r>
            <w:r>
              <w:rPr>
                <w:rStyle w:val="2234"/>
                <w:rFonts w:ascii="Times New Roman" w:hAnsi="Times New Roman" w:eastAsia="Times New Roman" w:cs="Times New Roman"/>
                <w:b/>
                <w:sz w:val="24"/>
                <w:szCs w:val="24"/>
                <w:highlight w:val="none"/>
                <w:lang w:val="ru-RU"/>
              </w:rPr>
              <w:t xml:space="preserve">2. QB-задача</w:t>
            </w:r>
            <w:r>
              <w:rPr>
                <w:rStyle w:val="2234"/>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2234"/>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2308"/>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3" w:anchor="_Toc3" w:history="1">
            <w:r>
              <w:rPr>
                <w:rStyle w:val="2234"/>
                <w:rFonts w:ascii="Times New Roman" w:hAnsi="Times New Roman" w:eastAsia="Times New Roman" w:cs="Times New Roman"/>
                <w:b w:val="0"/>
                <w:bCs w:val="0"/>
                <w:sz w:val="24"/>
                <w:szCs w:val="24"/>
              </w:rPr>
            </w:r>
            <w:r>
              <w:rPr>
                <w:rStyle w:val="2234"/>
                <w:rFonts w:ascii="Times New Roman" w:hAnsi="Times New Roman" w:eastAsia="Times New Roman" w:cs="Times New Roman"/>
                <w:b w:val="0"/>
                <w:bCs w:val="0"/>
                <w:sz w:val="24"/>
                <w:szCs w:val="24"/>
                <w:lang w:val="ru-RU"/>
              </w:rPr>
              <w:t xml:space="preserve">2.1. </w:t>
            </w:r>
            <w:r>
              <w:rPr>
                <w:rStyle w:val="2234"/>
                <w:rFonts w:ascii="Times New Roman" w:hAnsi="Times New Roman" w:eastAsia="Times New Roman" w:cs="Times New Roman"/>
                <w:b w:val="0"/>
                <w:bCs w:val="0"/>
                <w:sz w:val="24"/>
                <w:szCs w:val="24"/>
                <w:lang w:val="ru-RU"/>
              </w:rPr>
              <w:t xml:space="preserve">Недостатки </w:t>
            </w:r>
            <w:r>
              <w:rPr>
                <w:rStyle w:val="2234"/>
                <w:rFonts w:ascii="Times New Roman" w:hAnsi="Times New Roman" w:eastAsia="Times New Roman" w:cs="Times New Roman"/>
                <w:b w:val="0"/>
                <w:bCs w:val="0"/>
                <w:sz w:val="24"/>
                <w:szCs w:val="24"/>
                <w:lang w:val="ru-RU"/>
              </w:rPr>
              <w:t xml:space="preserve">QB-сетей</w:t>
            </w:r>
            <w:r>
              <w:rPr>
                <w:rStyle w:val="2234"/>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2234"/>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08"/>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4" w:anchor="_Toc4" w:history="1">
            <w:r>
              <w:rPr>
                <w:rStyle w:val="2234"/>
                <w:rFonts w:ascii="Times New Roman" w:hAnsi="Times New Roman" w:eastAsia="Times New Roman" w:cs="Times New Roman"/>
                <w:b w:val="0"/>
                <w:bCs w:val="0"/>
                <w:sz w:val="24"/>
                <w:szCs w:val="24"/>
              </w:rPr>
            </w:r>
            <w:r>
              <w:rPr>
                <w:rStyle w:val="2234"/>
                <w:rFonts w:ascii="Times New Roman" w:hAnsi="Times New Roman" w:eastAsia="Times New Roman" w:cs="Times New Roman"/>
                <w:b w:val="0"/>
                <w:bCs w:val="0"/>
                <w:sz w:val="24"/>
                <w:szCs w:val="24"/>
                <w:lang w:val="ru-RU"/>
              </w:rPr>
              <w:t xml:space="preserve">2.2. Активные наблюдения</w:t>
            </w:r>
            <w:r>
              <w:rPr>
                <w:rStyle w:val="2234"/>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2234"/>
                <w:rFonts w:ascii="Times New Roman" w:hAnsi="Times New Roman" w:eastAsia="Times New Roman" w:cs="Times New Roman"/>
                <w:b w:val="0"/>
                <w:bCs w:val="0"/>
                <w:sz w:val="24"/>
                <w:szCs w:val="24"/>
              </w:rPr>
              <w:t xml:space="preserve">10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08"/>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5" w:anchor="_Toc5" w:history="1">
            <w:r>
              <w:rPr>
                <w:rStyle w:val="2234"/>
                <w:rFonts w:ascii="Times New Roman" w:hAnsi="Times New Roman" w:eastAsia="Times New Roman" w:cs="Times New Roman"/>
                <w:b w:val="0"/>
                <w:bCs w:val="0"/>
                <w:sz w:val="24"/>
                <w:szCs w:val="24"/>
              </w:rPr>
            </w:r>
            <w:r>
              <w:rPr>
                <w:rStyle w:val="2234"/>
                <w:rFonts w:ascii="Times New Roman" w:hAnsi="Times New Roman" w:eastAsia="Times New Roman" w:cs="Times New Roman"/>
                <w:b w:val="0"/>
                <w:bCs w:val="0"/>
                <w:sz w:val="24"/>
                <w:szCs w:val="24"/>
                <w:lang w:val="ru-RU"/>
              </w:rPr>
              <w:t xml:space="preserve">2.3. Сравнение с другими задачами</w:t>
            </w:r>
            <w:r>
              <w:rPr>
                <w:rStyle w:val="2234"/>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_Toc5 \h</w:instrText>
              <w:fldChar w:fldCharType="separate"/>
            </w:r>
            <w:r>
              <w:rPr>
                <w:rStyle w:val="2234"/>
                <w:rFonts w:ascii="Times New Roman" w:hAnsi="Times New Roman" w:eastAsia="Times New Roman" w:cs="Times New Roman"/>
                <w:b w:val="0"/>
                <w:bCs w:val="0"/>
                <w:sz w:val="24"/>
                <w:szCs w:val="24"/>
              </w:rPr>
              <w:t xml:space="preserve">13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07"/>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6" w:anchor="_Toc6" w:history="1">
            <w:r>
              <w:rPr>
                <w:rStyle w:val="2234"/>
                <w:rFonts w:ascii="Times New Roman" w:hAnsi="Times New Roman" w:eastAsia="Times New Roman" w:cs="Times New Roman"/>
                <w:sz w:val="24"/>
                <w:szCs w:val="24"/>
              </w:rPr>
            </w:r>
            <w:r>
              <w:rPr>
                <w:rStyle w:val="2234"/>
                <w:rFonts w:ascii="Times New Roman" w:hAnsi="Times New Roman" w:eastAsia="Times New Roman" w:cs="Times New Roman"/>
                <w:b/>
                <w:sz w:val="24"/>
                <w:szCs w:val="24"/>
                <w:lang w:val="ru-RU"/>
              </w:rPr>
              <w:t xml:space="preserve">3. Функция </w:t>
            </w:r>
            <w:r>
              <w:rPr>
                <w:rStyle w:val="2234"/>
                <w:rFonts w:ascii="Times New Roman" w:hAnsi="Times New Roman" w:eastAsia="Times New Roman" w:cs="Times New Roman"/>
                <w:b/>
                <w:sz w:val="24"/>
                <w:szCs w:val="24"/>
                <w:lang w:val="ru-RU"/>
              </w:rPr>
              <w:t xml:space="preserve">шифрования</w:t>
            </w:r>
            <w:r>
              <w:rPr>
                <w:rStyle w:val="2234"/>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r>
            <w:r>
              <w:rPr>
                <w:rStyle w:val="2234"/>
                <w:rFonts w:ascii="Times New Roman" w:hAnsi="Times New Roman" w:eastAsia="Times New Roman" w:cs="Times New Roman"/>
                <w:sz w:val="24"/>
                <w:szCs w:val="24"/>
              </w:rPr>
              <w:t xml:space="preserve">13</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308"/>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7" w:anchor="_Toc7" w:history="1">
            <w:r>
              <w:rPr>
                <w:rStyle w:val="2234"/>
                <w:rFonts w:ascii="Times New Roman" w:hAnsi="Times New Roman" w:eastAsia="Times New Roman" w:cs="Times New Roman"/>
                <w:b w:val="0"/>
                <w:bCs w:val="0"/>
                <w:sz w:val="24"/>
                <w:szCs w:val="24"/>
              </w:rPr>
            </w:r>
            <w:r>
              <w:rPr>
                <w:rStyle w:val="2234"/>
                <w:rFonts w:ascii="Times New Roman" w:hAnsi="Times New Roman" w:eastAsia="Times New Roman" w:cs="Times New Roman"/>
                <w:b w:val="0"/>
                <w:bCs w:val="0"/>
                <w:sz w:val="24"/>
                <w:szCs w:val="24"/>
                <w:lang w:val="ru-RU"/>
              </w:rPr>
              <w:t xml:space="preserve">3.1. Первый этап шифрования</w:t>
            </w:r>
            <w:r>
              <w:rPr>
                <w:rStyle w:val="2234"/>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2234"/>
                <w:rFonts w:ascii="Times New Roman" w:hAnsi="Times New Roman" w:eastAsia="Times New Roman" w:cs="Times New Roman"/>
                <w:b w:val="0"/>
                <w:bCs w:val="0"/>
                <w:sz w:val="24"/>
                <w:szCs w:val="24"/>
              </w:rPr>
              <w:t xml:space="preserve">14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08"/>
            <w:pBdr/>
            <w:tabs>
              <w:tab w:val="right" w:leader="dot" w:pos="9213"/>
            </w:tabs>
            <w:spacing/>
            <w:ind w:right="850" w:firstLine="283" w:left="850"/>
            <w:rPr>
              <w:rFonts w:ascii="Times New Roman" w:hAnsi="Times New Roman" w:cs="Times New Roman"/>
              <w:b w:val="0"/>
              <w:bCs w:val="0"/>
              <w:sz w:val="24"/>
              <w:szCs w:val="24"/>
              <w:highlight w:val="none"/>
            </w:rPr>
          </w:pPr>
          <w:r>
            <w:rPr>
              <w:b w:val="0"/>
              <w:bCs w:val="0"/>
              <w:sz w:val="24"/>
              <w:szCs w:val="24"/>
            </w:rPr>
          </w:r>
          <w:hyperlink w:tooltip="#_Toc8" w:anchor="_Toc8" w:history="1">
            <w:r>
              <w:rPr>
                <w:rStyle w:val="2234"/>
                <w:rFonts w:ascii="Times New Roman" w:hAnsi="Times New Roman" w:eastAsia="Times New Roman" w:cs="Times New Roman"/>
                <w:b w:val="0"/>
                <w:bCs w:val="0"/>
                <w:sz w:val="24"/>
                <w:szCs w:val="24"/>
              </w:rPr>
            </w:r>
            <w:r>
              <w:rPr>
                <w:rStyle w:val="2234"/>
                <w:rFonts w:ascii="Times New Roman" w:hAnsi="Times New Roman" w:eastAsia="Times New Roman" w:cs="Times New Roman"/>
                <w:b w:val="0"/>
                <w:bCs w:val="0"/>
                <w:sz w:val="24"/>
                <w:szCs w:val="24"/>
                <w:lang w:val="ru-RU"/>
              </w:rPr>
              <w:t xml:space="preserve">3.2. Второй этап шифрования</w:t>
            </w:r>
            <w:r>
              <w:rPr>
                <w:rStyle w:val="2234"/>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_Toc8 \h</w:instrText>
              <w:fldChar w:fldCharType="separate"/>
            </w:r>
            <w:r>
              <w:rPr>
                <w:rStyle w:val="2234"/>
                <w:rFonts w:ascii="Times New Roman" w:hAnsi="Times New Roman" w:eastAsia="Times New Roman" w:cs="Times New Roman"/>
                <w:b w:val="0"/>
                <w:bCs w:val="0"/>
                <w:sz w:val="24"/>
                <w:szCs w:val="24"/>
              </w:rPr>
              <w:t xml:space="preserve">15</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2307"/>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9" w:anchor="_Toc9" w:history="1">
            <w:r>
              <w:rPr>
                <w:rStyle w:val="2234"/>
                <w:rFonts w:ascii="Times New Roman" w:hAnsi="Times New Roman" w:eastAsia="Times New Roman" w:cs="Times New Roman"/>
                <w:sz w:val="24"/>
                <w:szCs w:val="24"/>
              </w:rPr>
            </w:r>
            <w:r>
              <w:rPr>
                <w:rStyle w:val="2234"/>
                <w:rFonts w:ascii="Times New Roman" w:hAnsi="Times New Roman" w:eastAsia="Times New Roman" w:cs="Times New Roman"/>
                <w:b/>
                <w:sz w:val="24"/>
                <w:szCs w:val="24"/>
                <w:lang w:val="ru-RU"/>
              </w:rPr>
              <w:t xml:space="preserve">4. Сетевое взаимодействие</w:t>
            </w:r>
            <w:r>
              <w:rPr>
                <w:rStyle w:val="2234"/>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2234"/>
                <w:rFonts w:ascii="Times New Roman" w:hAnsi="Times New Roman" w:eastAsia="Times New Roman" w:cs="Times New Roman"/>
                <w:sz w:val="24"/>
                <w:szCs w:val="24"/>
              </w:rPr>
              <w:t xml:space="preserve">16</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308"/>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0" w:anchor="_Toc10" w:history="1">
            <w:r>
              <w:rPr>
                <w:rStyle w:val="2234"/>
                <w:rFonts w:ascii="Times New Roman" w:hAnsi="Times New Roman" w:eastAsia="Times New Roman" w:cs="Times New Roman"/>
                <w:b w:val="0"/>
                <w:bCs w:val="0"/>
                <w:sz w:val="24"/>
                <w:szCs w:val="24"/>
              </w:rPr>
            </w:r>
            <w:r>
              <w:rPr>
                <w:rStyle w:val="2234"/>
                <w:rFonts w:ascii="Times New Roman" w:hAnsi="Times New Roman" w:eastAsia="Times New Roman" w:cs="Times New Roman"/>
                <w:b w:val="0"/>
                <w:bCs w:val="0"/>
                <w:sz w:val="24"/>
                <w:szCs w:val="24"/>
                <w:lang w:val="ru-RU"/>
              </w:rPr>
              <w:t xml:space="preserve">4.1. </w:t>
            </w:r>
            <w:r>
              <w:rPr>
                <w:rStyle w:val="2234"/>
                <w:rFonts w:ascii="Times New Roman" w:hAnsi="Times New Roman" w:eastAsia="Times New Roman" w:cs="Times New Roman"/>
                <w:b w:val="0"/>
                <w:bCs w:val="0"/>
                <w:sz w:val="24"/>
                <w:szCs w:val="24"/>
                <w:lang w:val="ru-RU"/>
              </w:rPr>
              <w:t xml:space="preserve">Микросервисная архитектура</w:t>
            </w:r>
            <w:r>
              <w:rPr>
                <w:rStyle w:val="2234"/>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_Toc10 \h</w:instrText>
              <w:fldChar w:fldCharType="separate"/>
            </w:r>
            <w:r>
              <w:rPr>
                <w:rStyle w:val="2234"/>
                <w:rFonts w:ascii="Times New Roman" w:hAnsi="Times New Roman" w:eastAsia="Times New Roman" w:cs="Times New Roman"/>
                <w:b w:val="0"/>
                <w:bCs w:val="0"/>
                <w:sz w:val="24"/>
                <w:szCs w:val="24"/>
              </w:rPr>
              <w:t xml:space="preserve">16</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08"/>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1" w:anchor="_Toc11" w:history="1">
            <w:r>
              <w:rPr>
                <w:rStyle w:val="2234"/>
                <w:rFonts w:ascii="Times New Roman" w:hAnsi="Times New Roman" w:eastAsia="Times New Roman" w:cs="Times New Roman"/>
                <w:b w:val="0"/>
                <w:bCs w:val="0"/>
                <w:sz w:val="24"/>
                <w:szCs w:val="24"/>
              </w:rPr>
            </w:r>
            <w:r>
              <w:rPr>
                <w:rStyle w:val="2234"/>
                <w:rFonts w:ascii="Times New Roman" w:hAnsi="Times New Roman" w:eastAsia="Times New Roman" w:cs="Times New Roman"/>
                <w:b w:val="0"/>
                <w:bCs w:val="0"/>
                <w:sz w:val="24"/>
                <w:szCs w:val="24"/>
                <w:lang w:val="ru-RU"/>
              </w:rPr>
              <w:t xml:space="preserve">4.2. С</w:t>
            </w:r>
            <w:r>
              <w:rPr>
                <w:rStyle w:val="2234"/>
                <w:rFonts w:ascii="Times New Roman" w:hAnsi="Times New Roman" w:eastAsia="Times New Roman" w:cs="Times New Roman"/>
                <w:b w:val="0"/>
                <w:bCs w:val="0"/>
                <w:sz w:val="24"/>
                <w:szCs w:val="24"/>
                <w:lang w:val="ru-RU"/>
              </w:rPr>
              <w:t xml:space="preserve">тек протоколов «GP/12»</w:t>
            </w:r>
            <w:r>
              <w:rPr>
                <w:rStyle w:val="2234"/>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_Toc11 \h</w:instrText>
              <w:fldChar w:fldCharType="separate"/>
            </w:r>
            <w:r>
              <w:rPr>
                <w:rStyle w:val="2234"/>
                <w:rFonts w:ascii="Times New Roman" w:hAnsi="Times New Roman" w:eastAsia="Times New Roman" w:cs="Times New Roman"/>
                <w:b w:val="0"/>
                <w:bCs w:val="0"/>
                <w:sz w:val="24"/>
                <w:szCs w:val="24"/>
              </w:rPr>
              <w:t xml:space="preserve">19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07"/>
            <w:pBdr/>
            <w:tabs>
              <w:tab w:val="right" w:leader="dot" w:pos="9213"/>
            </w:tabs>
            <w:spacing/>
            <w:ind w:right="850" w:firstLine="0" w:left="850"/>
            <w:rPr>
              <w:rFonts w:ascii="Times New Roman" w:hAnsi="Times New Roman" w:cs="Times New Roman"/>
              <w:b/>
              <w:bCs/>
              <w:sz w:val="24"/>
              <w:szCs w:val="24"/>
            </w:rPr>
          </w:pPr>
          <w:r>
            <w:rPr>
              <w:sz w:val="24"/>
              <w:szCs w:val="24"/>
            </w:rPr>
          </w:r>
          <w:hyperlink w:tooltip="#_Toc12" w:anchor="_Toc12" w:history="1">
            <w:r>
              <w:rPr>
                <w:rStyle w:val="2234"/>
                <w:rFonts w:ascii="Times New Roman" w:hAnsi="Times New Roman" w:eastAsia="Times New Roman" w:cs="Times New Roman"/>
                <w:sz w:val="24"/>
                <w:szCs w:val="24"/>
              </w:rPr>
            </w:r>
            <w:r>
              <w:rPr>
                <w:rStyle w:val="2234"/>
                <w:rFonts w:ascii="Times New Roman" w:hAnsi="Times New Roman" w:eastAsia="Times New Roman" w:cs="Times New Roman"/>
                <w:b/>
                <w:sz w:val="24"/>
                <w:szCs w:val="24"/>
                <w:lang w:val="ru-RU"/>
              </w:rPr>
              <w:t xml:space="preserve">5. Программная реализация</w:t>
            </w:r>
            <w:r>
              <w:rPr>
                <w:rStyle w:val="2234"/>
                <w:rFonts w:ascii="Times New Roman" w:hAnsi="Times New Roman" w:eastAsia="Times New Roman" w:cs="Times New Roman"/>
                <w:b/>
                <w:bCs/>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r>
            <w:r>
              <w:rPr>
                <w:rStyle w:val="2234"/>
                <w:rFonts w:ascii="Times New Roman" w:hAnsi="Times New Roman" w:eastAsia="Times New Roman" w:cs="Times New Roman"/>
                <w:sz w:val="24"/>
                <w:szCs w:val="24"/>
              </w:rPr>
              <w:t xml:space="preserve">20</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2308"/>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3" w:anchor="_Toc13" w:history="1">
            <w:r>
              <w:rPr>
                <w:rStyle w:val="2234"/>
                <w:rFonts w:ascii="Times New Roman" w:hAnsi="Times New Roman" w:eastAsia="Times New Roman" w:cs="Times New Roman"/>
                <w:b w:val="0"/>
                <w:bCs w:val="0"/>
                <w:sz w:val="24"/>
                <w:szCs w:val="24"/>
              </w:rPr>
            </w:r>
            <w:r>
              <w:rPr>
                <w:rStyle w:val="2234"/>
                <w:rFonts w:ascii="Times New Roman" w:hAnsi="Times New Roman" w:eastAsia="Times New Roman" w:cs="Times New Roman"/>
                <w:b w:val="0"/>
                <w:bCs w:val="0"/>
                <w:sz w:val="24"/>
                <w:szCs w:val="24"/>
                <w:lang w:val="ru-RU"/>
              </w:rPr>
              <w:t xml:space="preserve">5.1. Структурные параметры</w:t>
            </w:r>
            <w:r>
              <w:rPr>
                <w:rStyle w:val="2234"/>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_Toc13 \h</w:instrText>
              <w:fldChar w:fldCharType="separate"/>
            </w:r>
            <w:r>
              <w:rPr>
                <w:rStyle w:val="2234"/>
                <w:rFonts w:ascii="Times New Roman" w:hAnsi="Times New Roman" w:eastAsia="Times New Roman" w:cs="Times New Roman"/>
                <w:b w:val="0"/>
                <w:bCs w:val="0"/>
                <w:sz w:val="24"/>
                <w:szCs w:val="24"/>
              </w:rPr>
              <w:t xml:space="preserve">21</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08"/>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4" w:anchor="_Toc14" w:history="1">
            <w:r>
              <w:rPr>
                <w:rStyle w:val="2234"/>
                <w:rFonts w:ascii="Times New Roman" w:hAnsi="Times New Roman" w:eastAsia="Times New Roman" w:cs="Times New Roman"/>
                <w:b w:val="0"/>
                <w:bCs w:val="0"/>
                <w:sz w:val="24"/>
                <w:szCs w:val="24"/>
              </w:rPr>
            </w:r>
            <w:r>
              <w:rPr>
                <w:rStyle w:val="2234"/>
                <w:rFonts w:ascii="Times New Roman" w:hAnsi="Times New Roman" w:eastAsia="Times New Roman" w:cs="Times New Roman"/>
                <w:b w:val="0"/>
                <w:bCs w:val="0"/>
                <w:sz w:val="24"/>
                <w:szCs w:val="24"/>
                <w:lang w:val="ru-RU"/>
              </w:rPr>
              <w:t xml:space="preserve">5.2. Конфигурационные параметры</w:t>
            </w:r>
            <w:r>
              <w:rPr>
                <w:rStyle w:val="2234"/>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_Toc14 \h</w:instrText>
              <w:fldChar w:fldCharType="separate"/>
            </w:r>
            <w:r>
              <w:rPr>
                <w:rStyle w:val="2234"/>
                <w:rFonts w:ascii="Times New Roman" w:hAnsi="Times New Roman" w:eastAsia="Times New Roman" w:cs="Times New Roman"/>
                <w:b w:val="0"/>
                <w:bCs w:val="0"/>
                <w:sz w:val="24"/>
                <w:szCs w:val="24"/>
              </w:rPr>
              <w:t xml:space="preserve">24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07"/>
            <w:pBdr/>
            <w:tabs>
              <w:tab w:val="right" w:leader="dot" w:pos="9213"/>
            </w:tabs>
            <w:spacing/>
            <w:ind w:right="850" w:firstLine="0" w:left="850"/>
            <w:rPr>
              <w:rFonts w:ascii="Times New Roman" w:hAnsi="Times New Roman" w:cs="Times New Roman"/>
              <w:sz w:val="24"/>
              <w:szCs w:val="24"/>
            </w:rPr>
          </w:pPr>
          <w:r>
            <w:rPr>
              <w:sz w:val="24"/>
              <w:szCs w:val="24"/>
            </w:rPr>
          </w:r>
          <w:hyperlink w:tooltip="#_Toc15" w:anchor="_Toc15" w:history="1">
            <w:r>
              <w:rPr>
                <w:rStyle w:val="2234"/>
                <w:rFonts w:ascii="Times New Roman" w:hAnsi="Times New Roman" w:eastAsia="Times New Roman" w:cs="Times New Roman"/>
                <w:sz w:val="24"/>
                <w:szCs w:val="24"/>
              </w:rPr>
            </w:r>
            <w:r>
              <w:rPr>
                <w:rStyle w:val="2234"/>
                <w:rFonts w:ascii="Times New Roman" w:hAnsi="Times New Roman" w:eastAsia="Times New Roman" w:cs="Times New Roman"/>
                <w:b/>
                <w:sz w:val="24"/>
                <w:szCs w:val="24"/>
                <w:lang w:val="ru-RU"/>
              </w:rPr>
              <w:t xml:space="preserve">6. Заключение</w:t>
            </w:r>
            <w:r>
              <w:rPr>
                <w:rStyle w:val="2234"/>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_Toc15 \h</w:instrText>
              <w:fldChar w:fldCharType="separate"/>
            </w:r>
            <w:r>
              <w:rPr>
                <w:rStyle w:val="2234"/>
                <w:rFonts w:ascii="Times New Roman" w:hAnsi="Times New Roman" w:eastAsia="Times New Roman" w:cs="Times New Roman"/>
                <w:sz w:val="24"/>
                <w:szCs w:val="24"/>
              </w:rPr>
              <w:t xml:space="preserve">26</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2238"/>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2450"/>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2238"/>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245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w:t>
      </w:r>
      <w:r>
        <w:rPr>
          <w:rStyle w:val="2235"/>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50"/>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450"/>
        <w:pBdr/>
        <w:spacing w:after="0" w:afterAutospacing="0" w:before="0" w:beforeAutospacing="0"/>
        <w:ind w:right="283" w:firstLine="0" w:left="283"/>
        <w:jc w:val="center"/>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4320692" cy="159493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858048" name=""/>
                        <pic:cNvPicPr>
                          <a:picLocks noChangeAspect="1"/>
                        </pic:cNvPicPr>
                        <pic:nvPr/>
                      </pic:nvPicPr>
                      <pic:blipFill>
                        <a:blip r:embed="rId11"/>
                        <a:stretch/>
                      </pic:blipFill>
                      <pic:spPr bwMode="auto">
                        <a:xfrm flipH="0" flipV="0">
                          <a:off x="0" y="0"/>
                          <a:ext cx="4320691" cy="159493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340.21pt;height:125.59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lang w:val="ru-RU"/>
        </w:rPr>
      </w: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292"/>
        <w:pBdr/>
        <w:spacing w:after="0" w:afterAutospacing="0" w:before="0" w:beforeAutospacing="0"/>
        <w:ind w:right="283" w:firstLine="0" w:left="0"/>
        <w:jc w:val="left"/>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292"/>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450"/>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cs="Times New Roman"/>
          <w:lang w:val="ru-RU"/>
        </w:rPr>
      </w:r>
      <w:r>
        <w:rPr>
          <w:rFonts w:ascii="Times New Roman" w:hAnsi="Times New Roman" w:cs="Times New Roman"/>
          <w:lang w:val="ru-RU"/>
        </w:rPr>
      </w:r>
      <w:r>
        <w:rPr>
          <w:rFonts w:ascii="Times New Roman" w:hAnsi="Times New Roman" w:cs="Times New Roman"/>
          <w:lang w:val="ru-RU"/>
        </w:rPr>
      </w:r>
    </w:p>
    <w:p>
      <w:pPr>
        <w:pStyle w:val="2292"/>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b/>
          <w:bCs/>
          <w:sz w:val="24"/>
          <w:szCs w:val="24"/>
          <w:highlight w:val="none"/>
          <w:lang w:val="ru-RU"/>
        </w:rPr>
        <w:t xml:space="preserve">Определение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Под задачей анонимизации следует понимать криптографический протокол</w:t>
      </w:r>
      <w:r>
        <w:rPr>
          <w:rFonts w:ascii="Times New Roman" w:hAnsi="Times New Roman" w:eastAsia="Times New Roman" w:cs="Times New Roman"/>
          <w:i w:val="0"/>
          <w:iCs w:val="0"/>
          <w:sz w:val="24"/>
          <w:szCs w:val="24"/>
        </w:rPr>
        <w:t xml:space="preserve">, целью которого является сокрытие истинной связи 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от </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 где S – </w:t>
      </w:r>
      <w:r>
        <w:rPr>
          <w:rFonts w:ascii="Times New Roman" w:hAnsi="Times New Roman" w:eastAsia="Times New Roman" w:cs="Times New Roman"/>
          <w:i w:val="0"/>
          <w:iCs w:val="0"/>
          <w:sz w:val="24"/>
          <w:szCs w:val="24"/>
        </w:rPr>
        <w:t xml:space="preserve">множество отправителей</w:t>
      </w:r>
      <w:r>
        <w:rPr>
          <w:rFonts w:ascii="Times New Roman" w:hAnsi="Times New Roman" w:eastAsia="Times New Roman" w:cs="Times New Roman"/>
          <w:i/>
          <w:iCs/>
          <w:sz w:val="24"/>
          <w:szCs w:val="24"/>
        </w:rPr>
        <w:t xml:space="preserve">, R – </w:t>
      </w:r>
      <w:r>
        <w:rPr>
          <w:rFonts w:ascii="Times New Roman" w:hAnsi="Times New Roman" w:eastAsia="Times New Roman" w:cs="Times New Roman"/>
          <w:i w:val="0"/>
          <w:iCs w:val="0"/>
          <w:sz w:val="24"/>
          <w:szCs w:val="24"/>
        </w:rPr>
        <w:t xml:space="preserve">множество получателей</w:t>
      </w:r>
      <w:r>
        <w:rPr>
          <w:rFonts w:ascii="Times New Roman" w:hAnsi="Times New Roman" w:eastAsia="Times New Roman" w:cs="Times New Roman"/>
          <w:i/>
          <w:iCs/>
          <w:sz w:val="24"/>
          <w:szCs w:val="24"/>
        </w:rPr>
        <w:t xml:space="preserve">, O – </w:t>
      </w:r>
      <w:r>
        <w:rPr>
          <w:rFonts w:ascii="Times New Roman" w:hAnsi="Times New Roman" w:eastAsia="Times New Roman" w:cs="Times New Roman"/>
          <w:i w:val="0"/>
          <w:iCs w:val="0"/>
          <w:sz w:val="24"/>
          <w:szCs w:val="24"/>
        </w:rPr>
        <w:t xml:space="preserve">множество наблюдателей</w:t>
      </w:r>
      <w:r>
        <w:rPr>
          <w:rFonts w:ascii="Times New Roman" w:hAnsi="Times New Roman" w:eastAsia="Times New Roman" w:cs="Times New Roman"/>
          <w:i w:val="0"/>
          <w:iCs w:val="0"/>
          <w:sz w:val="24"/>
          <w:szCs w:val="24"/>
        </w:rPr>
        <w:t xml:space="preserve">. В частных случаях, наблюдатель </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w:t>
      </w:r>
      <w:r>
        <w:rPr>
          <w:rFonts w:ascii="Times New Roman" w:hAnsi="Times New Roman" w:eastAsia="Times New Roman" w:cs="Times New Roman"/>
          <w:i w:val="0"/>
          <w:iCs w:val="0"/>
          <w:sz w:val="24"/>
          <w:szCs w:val="24"/>
        </w:rPr>
        <w:t xml:space="preserve"> может быть представлен одним из абонентов непосредственной коммуникации, т.е</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sz w:val="24"/>
          <w:szCs w:val="24"/>
        </w:rPr>
        <w:t xml:space="preserve">≟</w:t>
      </w:r>
      <w:r>
        <w:rPr>
          <w:rFonts w:ascii="Times New Roman" w:hAnsi="Times New Roman" w:eastAsia="Times New Roman" w:cs="Times New Roman"/>
          <w:b w:val="0"/>
          <w:bCs w:val="0"/>
          <w:i/>
          <w:iCs/>
          <w:sz w:val="24"/>
          <w:szCs w:val="24"/>
          <w:lang w:val="ru-RU"/>
        </w:rPr>
        <w:t xml:space="preserve"> s</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sz w:val="24"/>
          <w:szCs w:val="24"/>
        </w:rPr>
        <w:t xml:space="preserve">≟</w:t>
      </w:r>
      <w:r>
        <w:rPr>
          <w:rFonts w:ascii="Times New Roman" w:hAnsi="Times New Roman" w:eastAsia="Times New Roman" w:cs="Times New Roman"/>
          <w:b w:val="0"/>
          <w:bCs w:val="0"/>
          <w:i/>
          <w:iCs/>
          <w:sz w:val="24"/>
          <w:szCs w:val="24"/>
          <w:lang w:val="ru-RU"/>
        </w:rPr>
        <w:t xml:space="preserve"> r</w:t>
      </w:r>
      <w:r>
        <w:rPr>
          <w:rFonts w:ascii="Times New Roman" w:hAnsi="Times New Roman" w:eastAsia="Times New Roman" w:cs="Times New Roman"/>
          <w:i/>
          <w:iCs/>
          <w:sz w:val="24"/>
          <w:szCs w:val="24"/>
        </w:rPr>
        <w:t xml:space="preserve">. </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Style w:val="2292"/>
        <w:pBdr/>
        <w:spacing w:after="0" w:afterAutospacing="0" w:before="0" w:beforeAutospacing="0"/>
        <w:ind w:right="283" w:firstLine="567" w:left="283"/>
        <w:jc w:val="both"/>
        <w:rPr>
          <w:rFonts w:ascii="Times New Roman" w:hAnsi="Times New Roman" w:cs="Times New Roman"/>
          <w:bCs w:val="0"/>
          <w:i w:val="0"/>
          <w:sz w:val="24"/>
          <w:szCs w:val="24"/>
          <w:highlight w:val="none"/>
        </w:rPr>
      </w:pPr>
      <w:r>
        <w:rPr>
          <w:rFonts w:ascii="Times New Roman" w:hAnsi="Times New Roman" w:eastAsia="Times New Roman" w:cs="Times New Roman"/>
          <w:i w:val="0"/>
          <w:iCs w:val="0"/>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292"/>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i w:val="0"/>
          <w:iCs w:val="0"/>
          <w:sz w:val="24"/>
          <w:szCs w:val="24"/>
        </w:rPr>
      </w:r>
      <w:r>
        <w:rPr>
          <w:rFonts w:ascii="Times New Roman" w:hAnsi="Times New Roman" w:eastAsia="Times New Roman" w:cs="Times New Roman"/>
          <w:b/>
          <w:bCs/>
          <w:sz w:val="24"/>
          <w:szCs w:val="24"/>
          <w:highlight w:val="none"/>
          <w:lang w:val="ru-RU"/>
        </w:rPr>
        <w:t xml:space="preserve">Определение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rPr>
        <w:t xml:space="preserve">Под теоретически доказуемой задачей анонимизации понимается частный случай, </w:t>
      </w:r>
      <w:r>
        <w:rPr>
          <w:rFonts w:ascii="Times New Roman" w:hAnsi="Times New Roman" w:eastAsia="Times New Roman" w:cs="Times New Roman"/>
          <w:i w:val="0"/>
          <w:iCs w:val="0"/>
          <w:sz w:val="24"/>
          <w:szCs w:val="24"/>
        </w:rPr>
        <w:t xml:space="preserve">при котором наличие любого пассивного наблюдателя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i w:val="0"/>
          <w:iCs w:val="0"/>
          <w:sz w:val="24"/>
          <w:szCs w:val="24"/>
        </w:rPr>
        <w:t xml:space="preserve">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val="0"/>
          <w:iCs w:val="0"/>
          <w:sz w:val="24"/>
          <w:szCs w:val="24"/>
        </w:rPr>
        <w:t xml:space="preserve">включая глобального,</w:t>
      </w:r>
      <w:r>
        <w:rPr>
          <w:rFonts w:ascii="Times New Roman" w:hAnsi="Times New Roman" w:eastAsia="Times New Roman" w:cs="Times New Roman"/>
          <w:i w:val="0"/>
          <w:iCs w:val="0"/>
          <w:sz w:val="24"/>
          <w:szCs w:val="24"/>
        </w:rPr>
        <w:t xml:space="preserve"> никоим образом </w:t>
      </w:r>
      <w:r>
        <w:rPr>
          <w:rFonts w:ascii="Times New Roman" w:hAnsi="Times New Roman" w:eastAsia="Times New Roman" w:cs="Times New Roman"/>
          <w:i w:val="0"/>
          <w:iCs w:val="0"/>
          <w:sz w:val="24"/>
          <w:szCs w:val="24"/>
        </w:rPr>
        <w:t xml:space="preserve">не влияет на качество скрытия истинной связи </w:t>
      </w:r>
      <w:r>
        <w:rPr>
          <w:rFonts w:ascii="Times New Roman" w:hAnsi="Times New Roman" w:eastAsia="Times New Roman" w:cs="Times New Roman"/>
          <w:i w:val="0"/>
          <w:iCs w:val="0"/>
          <w:sz w:val="24"/>
          <w:szCs w:val="24"/>
        </w:rPr>
        <w:t xml:space="preserve">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Одним из возможных способов достижения теоретической доказуемости становится сведение задачи скрытия связи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к задаче сокрытия источника этой связи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w:t>
      </w:r>
      <w:r>
        <w:rPr>
          <w:rFonts w:ascii="Times New Roman" w:hAnsi="Times New Roman" w:eastAsia="Times New Roman" w:cs="Times New Roman"/>
          <w:i w:val="0"/>
          <w:iCs w:val="0"/>
          <w:sz w:val="24"/>
          <w:szCs w:val="24"/>
        </w:rPr>
        <w:t xml:space="preserve">. На базе данного подхода формируются DC, EI</w:t>
      </w:r>
      <w:r>
        <w:rPr>
          <w:rFonts w:ascii="Times New Roman" w:hAnsi="Times New Roman" w:eastAsia="Times New Roman" w:cs="Times New Roman"/>
          <w:i w:val="0"/>
          <w:iCs w:val="0"/>
          <w:sz w:val="24"/>
          <w:szCs w:val="24"/>
        </w:rPr>
        <w:t xml:space="preserve">, QB</w:t>
      </w:r>
      <w:r>
        <w:rPr>
          <w:rFonts w:ascii="Times New Roman" w:hAnsi="Times New Roman" w:eastAsia="Times New Roman" w:cs="Times New Roman"/>
          <w:i w:val="0"/>
          <w:iCs w:val="0"/>
          <w:sz w:val="24"/>
          <w:szCs w:val="24"/>
        </w:rPr>
        <w:t xml:space="preserve"> сети.</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Style w:val="2450"/>
        <w:pBdr/>
        <w:spacing w:after="0" w:afterAutospacing="0" w:before="0" w:beforeAutospacing="0"/>
        <w:ind w:right="283" w:firstLine="0" w:left="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Style w:val="245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Формальным языком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51"/>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lang w:val="ru-RU"/>
        </w:rPr>
        <w:t xml:space="preserve">где 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принятое им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шифртекст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всегда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множество ключей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обратном значении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379399" cy="2465582"/>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383206" name=""/>
                        <pic:cNvPicPr>
                          <a:picLocks noChangeAspect="1"/>
                        </pic:cNvPicPr>
                        <pic:nvPr/>
                      </pic:nvPicPr>
                      <pic:blipFill>
                        <a:blip r:embed="rId12"/>
                        <a:stretch/>
                      </pic:blipFill>
                      <pic:spPr bwMode="auto">
                        <a:xfrm flipH="0" flipV="0">
                          <a:off x="0" y="0"/>
                          <a:ext cx="2379398" cy="246558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187.35pt;height:194.14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92"/>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QB-задача: заполнение очереди Q шифртекстами</w:t>
      </w:r>
      <w:r>
        <w:rPr>
          <w:rFonts w:ascii="Times New Roman" w:hAnsi="Times New Roman" w:eastAsia="Times New Roman" w:cs="Times New Roman"/>
          <w:sz w:val="22"/>
          <w:szCs w:val="22"/>
          <w:highlight w:val="none"/>
          <w:lang w:val="ru-RU"/>
        </w:rPr>
        <w:t xml:space="preserve">, где </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92"/>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t xml:space="preserve">R – генератор ложных сообщений, K – генератор истинных сообщений</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92"/>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92"/>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2"/>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92"/>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92"/>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highlight w:val="none"/>
          <w:lang w:val="ru-RU"/>
        </w:rPr>
        <w:t xml:space="preserve">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lang w:val="ru-RU"/>
        </w:rPr>
        <w:t xml:space="preserve">, r</w:t>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X</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while (true</w:t>
      </w:r>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2292"/>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w:t>
      </w:r>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708" w:left="0"/>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r/>
      <w:r>
        <w:rPr>
          <w:rFonts w:ascii="Times New Roman" w:hAnsi="Times New Roman" w:cs="Times New Roman"/>
          <w:bCs/>
          <w:i/>
          <w:sz w:val="24"/>
          <w:szCs w:val="24"/>
          <w:highlight w:val="none"/>
        </w:rPr>
      </w:r>
    </w:p>
    <w:p>
      <w:pPr>
        <w:pStyle w:val="2292"/>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r>
      <w:r/>
      <w:r>
        <w:rPr>
          <w:rFonts w:ascii="Times New Roman" w:hAnsi="Times New Roman" w:eastAsia="Times New Roman" w:cs="Times New Roman"/>
          <w:i/>
          <w:iCs/>
          <w:sz w:val="24"/>
          <w:szCs w:val="24"/>
          <w:highlight w:val="none"/>
          <w:lang w:val="ru-RU"/>
        </w:rPr>
      </w:r>
      <w:r>
        <w:rPr>
          <w:rFonts w:ascii="Times New Roman" w:hAnsi="Times New Roman" w:cs="Times New Roman"/>
          <w:bCs/>
          <w:i/>
          <w:sz w:val="24"/>
          <w:szCs w:val="24"/>
          <w:highlight w:val="none"/>
        </w:rPr>
      </w:r>
    </w:p>
    <w:p>
      <w:pPr>
        <w:pStyle w:val="2292"/>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while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 (* Ожидание пустой очереди *)</w:t>
      </w:r>
      <w:r/>
      <w:r>
        <w:rPr>
          <w:rFonts w:ascii="Times New Roman" w:hAnsi="Times New Roman" w:cs="Times New Roman"/>
          <w:bCs/>
          <w:i/>
          <w:sz w:val="24"/>
          <w:szCs w:val="24"/>
          <w:highlight w:val="none"/>
        </w:rPr>
      </w:r>
    </w:p>
    <w:p>
      <w:pPr>
        <w:pStyle w:val="2292"/>
        <w:pBdr/>
        <w:spacing w:after="0" w:afterAutospacing="0" w:before="0" w:beforeAutospacing="0"/>
        <w:ind w:right="283" w:firstLine="0" w:left="708"/>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w:t>
      </w:r>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X</w:t>
      </w:r>
      <w:r>
        <w:rPr>
          <w:rFonts w:ascii="Times New Roman" w:hAnsi="Times New Roman" w:cs="Times New Roman"/>
          <w:bCs/>
          <w:i/>
          <w:sz w:val="24"/>
          <w:szCs w:val="24"/>
          <w:highlight w:val="none"/>
        </w:rPr>
      </w:r>
    </w:p>
    <w:p>
      <w:pPr>
        <w:pStyle w:val="2292"/>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2292"/>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w:t>
      </w:r>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C\X</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качестве анонимности узлов до тех пор, пока будет существовать сам факт отложенности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 = {t}</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92"/>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lang w:val="ru-RU"/>
        </w:rPr>
      </w:r>
      <w:r>
        <w:rPr>
          <w:rFonts w:ascii="Times New Roman" w:hAnsi="Times New Roman" w:eastAsia="Times New Roman" w:cs="Times New Roman"/>
          <w:bCs w:val="0"/>
          <w:i w:val="0"/>
          <w:sz w:val="24"/>
          <w:szCs w:val="24"/>
          <w:highlight w:val="none"/>
          <w:vertAlign w:val="baseline"/>
          <w:lang w:val="ru-RU"/>
        </w:rPr>
      </w:r>
    </w:p>
    <w:p>
      <w:pPr>
        <w:pStyle w:val="2292"/>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292"/>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задача становится невыполнимой, т.к. связность шифртекстов будет априори отсутствовать.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i/>
          <w:iCs/>
          <w:sz w:val="24"/>
          <w:szCs w:val="24"/>
          <w:highlight w:val="none"/>
          <w:vertAlign w:val="superscript"/>
        </w:rPr>
        <w:t xml:space="preserve"> </w:t>
      </w:r>
      <w:r>
        <w:rPr>
          <w:rFonts w:ascii="Times New Roman" w:hAnsi="Times New Roman" w:eastAsia="Times New Roman" w:cs="Times New Roman"/>
          <w:i/>
          <w:iCs/>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2292"/>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292"/>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92"/>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Независимые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x</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x</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привязанные к участникам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необязательно должны быть представлены общим константным / статичным значением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val="0"/>
          <w:iCs w:val="0"/>
          <w:sz w:val="24"/>
          <w:szCs w:val="24"/>
          <w:highlight w:val="none"/>
          <w:lang w:val="ru-RU"/>
        </w:rPr>
        <w:t xml:space="preserve">, т.к.</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данные события </w:t>
      </w:r>
      <w:r>
        <w:rPr>
          <w:rFonts w:ascii="Times New Roman" w:hAnsi="Times New Roman" w:eastAsia="Times New Roman" w:cs="Times New Roman"/>
          <w:i w:val="0"/>
          <w:iCs w:val="0"/>
          <w:sz w:val="24"/>
          <w:szCs w:val="24"/>
          <w:highlight w:val="none"/>
          <w:lang w:val="ru-RU"/>
        </w:rPr>
        <w:t xml:space="preserve">принадлежат в равной степени общему классу независимых событий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этого, допускается существование неравенства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x</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sz w:val="24"/>
          <w:szCs w:val="24"/>
          <w:highlight w:val="none"/>
          <w:lang w:val="ru-RU"/>
        </w:rPr>
        <w:t xml:space="preserve">, при любых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значениях</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0"/>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понимается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 структура «очередь»</w:t>
      </w:r>
      <w:r>
        <w:rPr>
          <w:rFonts w:ascii="Times New Roman" w:hAnsi="Times New Roman" w:eastAsia="Times New Roman" w:cs="Times New Roman"/>
          <w:sz w:val="24"/>
          <w:szCs w:val="24"/>
          <w:highlight w:val="none"/>
          <w:lang w:val="ru-RU"/>
        </w:rPr>
        <w:t xml:space="preserve">, а под независимым событием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наиболее часто </w:t>
      </w:r>
      <w:r>
        <w:rPr>
          <w:rFonts w:ascii="Times New Roman" w:hAnsi="Times New Roman" w:eastAsia="Times New Roman" w:cs="Times New Roman"/>
          <w:sz w:val="24"/>
          <w:szCs w:val="24"/>
          <w:highlight w:val="none"/>
          <w:lang w:val="ru-RU"/>
        </w:rPr>
        <w:t xml:space="preserve">понимается параметр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 период генерации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Хоть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и является простым условием формирования независимости,</w:t>
      </w:r>
      <w:r>
        <w:rPr>
          <w:rFonts w:ascii="Times New Roman" w:hAnsi="Times New Roman" w:eastAsia="Times New Roman" w:cs="Times New Roman"/>
          <w:sz w:val="24"/>
          <w:szCs w:val="24"/>
          <w:highlight w:val="none"/>
          <w:lang w:val="ru-RU"/>
        </w:rPr>
        <w:t xml:space="preserve"> оно всё же не является единственным. Так например, под независимым событием </w:t>
      </w:r>
      <w:r>
        <w:rPr>
          <w:rFonts w:ascii="Times New Roman" w:hAnsi="Times New Roman" w:eastAsia="Times New Roman" w:cs="Times New Roman"/>
          <w:i/>
          <w:iCs/>
          <w:sz w:val="24"/>
          <w:szCs w:val="24"/>
          <w:highlight w:val="none"/>
          <w:lang w:val="ru-RU"/>
        </w:rPr>
        <w:t xml:space="preserve">x=n</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событий.</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92"/>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независимым событием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x=a</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A(a</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хоть и специфичным, т.к. 1) исключает какую бы то ни было интерактивность в лице запросов и ответов; 2) не располагает информацией о природе генерации самого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Данный пример интересен с теоретической точки зрения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1)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2) систематичности, где событие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будет</w:t>
      </w:r>
      <w:r>
        <w:rPr>
          <w:rFonts w:ascii="Times New Roman" w:hAnsi="Times New Roman" w:eastAsia="Times New Roman" w:cs="Times New Roman"/>
          <w:sz w:val="24"/>
          <w:szCs w:val="24"/>
          <w:highlight w:val="none"/>
          <w:lang w:val="ru-RU"/>
        </w:rPr>
        <w:t xml:space="preserve"> зависимо от открытых текстов: </w:t>
      </w:r>
      <w:r>
        <w:rPr>
          <w:rFonts w:ascii="Times New Roman" w:hAnsi="Times New Roman" w:eastAsia="Times New Roman" w:cs="Times New Roman"/>
          <w:b w:val="0"/>
          <w:bCs w:val="0"/>
          <w:i/>
          <w:iCs/>
          <w:sz w:val="24"/>
          <w:szCs w:val="24"/>
          <w:lang w:val="ru-RU"/>
        </w:rPr>
        <w:t xml:space="preserve">A(a</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tabs>
          <w:tab w:val="left" w:leader="none" w:pos="5847"/>
        </w:tabs>
        <w:spacing w:after="0" w:afterAutospacing="0" w:before="0" w:beforeAutospacing="0"/>
        <w:ind w:right="283" w:firstLine="567" w:left="283"/>
        <w:jc w:val="both"/>
        <w:rPr>
          <w:rFonts w:ascii="Times New Roman" w:hAnsi="Times New Roman" w:eastAsia="Times New Roman" w:cs="Times New Roman"/>
          <w:b w:val="0"/>
          <w:bCs w:val="0"/>
          <w:sz w:val="24"/>
          <w:szCs w:val="24"/>
          <w:highlight w:val="none"/>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двух алгоритмов </w:t>
      </w:r>
      <w:r>
        <w:rPr>
          <w:rFonts w:ascii="Times New Roman" w:hAnsi="Times New Roman" w:eastAsia="Times New Roman" w:cs="Times New Roman"/>
          <w:i/>
          <w:iCs/>
          <w:sz w:val="24"/>
          <w:szCs w:val="24"/>
          <w:highlight w:val="none"/>
          <w:lang w:val="ru-RU"/>
        </w:rPr>
        <w:t xml:space="preserve">P, Q</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при этом сама процедура генерации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r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сразу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t+r</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а лишь потом отправляются, то время их отправления будет задано константой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из-за использования разных алгоритмов генерации,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i/>
          <w:iCs/>
          <w:sz w:val="24"/>
          <w:szCs w:val="24"/>
          <w:highlight w:val="none"/>
          <w:lang w:val="ru-RU"/>
        </w:rPr>
        <w:t xml:space="preserve">Q </w:t>
      </w:r>
      <w:r>
        <w:rPr>
          <w:rFonts w:ascii="Times New Roman" w:hAnsi="Times New Roman" w:eastAsia="Times New Roman" w:cs="Times New Roman"/>
          <w:i w:val="0"/>
          <w:iCs w:val="0"/>
          <w:sz w:val="24"/>
          <w:szCs w:val="24"/>
          <w:highlight w:val="none"/>
          <w:lang w:val="ru-RU"/>
        </w:rPr>
        <w:t xml:space="preserve">соответственно</w:t>
      </w:r>
      <w:r>
        <w:rPr>
          <w:rFonts w:ascii="Times New Roman" w:hAnsi="Times New Roman" w:eastAsia="Times New Roman" w:cs="Times New Roman"/>
          <w:sz w:val="24"/>
          <w:szCs w:val="24"/>
          <w:highlight w:val="none"/>
          <w:lang w:val="ru-RU"/>
        </w:rPr>
        <w:t xml:space="preserve">, систематичность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sz w:val="24"/>
          <w:szCs w:val="24"/>
          <w:highlight w:val="none"/>
          <w:lang w:val="ru-RU"/>
        </w:rPr>
        <w:t xml:space="preserve">нарушается за счёт создаваемой разницы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хоть при этом и используется общее, для двух алгоритмов, независимое событие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r>
    </w:p>
    <w:p>
      <w:pPr>
        <w:pStyle w:val="2292"/>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независимом событии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но практически они отличаются тем, что при </w:t>
      </w:r>
      <w:r>
        <w:rPr>
          <w:rFonts w:ascii="Times New Roman" w:hAnsi="Times New Roman" w:eastAsia="Times New Roman" w:cs="Times New Roman"/>
          <w:b w:val="0"/>
          <w:bCs w:val="0"/>
          <w:i/>
          <w:iCs/>
          <w:sz w:val="24"/>
          <w:szCs w:val="24"/>
          <w:lang w:val="ru-RU"/>
        </w:rPr>
        <w:t xml:space="preserve">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а все ему известные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lang w:val="ru-RU"/>
        </w:rPr>
        <w:t xml:space="preserve">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w:t>
      </w:r>
      <w:r>
        <w:rPr>
          <w:rFonts w:ascii="Times New Roman" w:hAnsi="Times New Roman" w:eastAsia="Times New Roman" w:cs="Times New Roman"/>
          <w:sz w:val="24"/>
          <w:szCs w:val="24"/>
          <w:highlight w:val="none"/>
          <w:lang w:val="ru-RU"/>
        </w:rPr>
        <w:t xml:space="preserve">новые ра</w:t>
      </w:r>
      <w:r>
        <w:rPr>
          <w:rFonts w:ascii="Times New Roman" w:hAnsi="Times New Roman" w:eastAsia="Times New Roman" w:cs="Times New Roman"/>
          <w:sz w:val="24"/>
          <w:szCs w:val="24"/>
          <w:highlight w:val="none"/>
          <w:lang w:val="ru-RU"/>
        </w:rPr>
        <w:t xml:space="preserve">зрабатываемые асимметричные алгоритмы, с консервативной точки зрения, могут быть слишком новы, чтобы считаться безопасными, в том числе даже для классических компьютеров.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Помимо всего этого, использование симметричных алгоритмов может сделать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систему не только квантовоустойчивой, но и абсолютно криптостойкой, если в качестве симметричного алгоритма будет использоваться шифр Вернама [</w:t>
      </w:r>
      <w:r>
        <w:rPr>
          <w:rFonts w:ascii="Times New Roman" w:hAnsi="Times New Roman" w:eastAsia="Times New Roman" w:cs="Times New Roman"/>
          <w:sz w:val="24"/>
          <w:szCs w:val="24"/>
          <w:highlight w:val="none"/>
          <w:lang w:val="ru-RU"/>
        </w:rPr>
        <w:t xml:space="preserve">3, с.65</w:t>
      </w:r>
      <w:r>
        <w:rPr>
          <w:rFonts w:ascii="Times New Roman" w:hAnsi="Times New Roman" w:eastAsia="Times New Roman" w:cs="Times New Roman"/>
          <w:sz w:val="24"/>
          <w:szCs w:val="24"/>
          <w:highlight w:val="none"/>
          <w:lang w:val="ru-RU"/>
        </w:rPr>
        <w:t xml:space="preserve">]. В таком случае необходимо будет рассчитать максимально возможное количество используемой гаммы </w:t>
      </w:r>
      <w:r>
        <w:rPr>
          <w:rFonts w:ascii="Times New Roman" w:hAnsi="Times New Roman" w:eastAsia="Times New Roman" w:cs="Times New Roman"/>
          <w:i/>
          <w:iCs/>
          <w:sz w:val="24"/>
          <w:szCs w:val="24"/>
          <w:highlight w:val="none"/>
          <w:lang w:val="ru-RU"/>
        </w:rPr>
        <w:t xml:space="preserve">Г</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на необходимый промежуток времени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sz w:val="24"/>
          <w:szCs w:val="24"/>
          <w:highlight w:val="none"/>
          <w:lang w:val="ru-RU"/>
        </w:rPr>
        <w:t xml:space="preserve"> (число периодов генерации) при имеющемся </w:t>
      </w:r>
      <w:r>
        <w:rPr>
          <w:rFonts w:ascii="Times New Roman" w:hAnsi="Times New Roman" w:eastAsia="Times New Roman" w:cs="Times New Roman"/>
          <w:i w:val="0"/>
          <w:iCs w:val="0"/>
          <w:sz w:val="24"/>
          <w:szCs w:val="24"/>
          <w:highlight w:val="none"/>
          <w:lang w:val="ru-RU"/>
        </w:rPr>
        <w:t xml:space="preserve">количестве собеседников </w:t>
      </w:r>
      <w:r>
        <w:rPr>
          <w:rFonts w:ascii="Times New Roman" w:hAnsi="Times New Roman" w:eastAsia="Times New Roman" w:cs="Times New Roman"/>
          <w:i/>
          <w:iCs/>
          <w:sz w:val="24"/>
          <w:szCs w:val="24"/>
          <w:highlight w:val="none"/>
          <w:lang w:val="ru-RU"/>
        </w:rPr>
        <w:t xml:space="preserve">N </w:t>
      </w:r>
      <w:r>
        <w:rPr>
          <w:rFonts w:ascii="Times New Roman" w:hAnsi="Times New Roman" w:eastAsia="Times New Roman" w:cs="Times New Roman"/>
          <w:i w:val="0"/>
          <w:iCs w:val="0"/>
          <w:sz w:val="24"/>
          <w:szCs w:val="24"/>
          <w:highlight w:val="none"/>
          <w:lang w:val="ru-RU"/>
        </w:rPr>
        <w:t xml:space="preserve">(включая ложного получателя)</w:t>
      </w:r>
      <w:r>
        <w:rPr>
          <w:rFonts w:ascii="Times New Roman" w:hAnsi="Times New Roman" w:eastAsia="Times New Roman" w:cs="Times New Roman"/>
          <w:i w:val="0"/>
          <w:iCs w:val="0"/>
          <w:sz w:val="24"/>
          <w:szCs w:val="24"/>
          <w:highlight w:val="none"/>
          <w:lang w:val="ru-RU"/>
        </w:rPr>
        <w:t xml:space="preserve"> и </w:t>
      </w:r>
      <w:r>
        <w:rPr>
          <w:rFonts w:ascii="Times New Roman" w:hAnsi="Times New Roman" w:eastAsia="Times New Roman" w:cs="Times New Roman"/>
          <w:i w:val="0"/>
          <w:iCs w:val="0"/>
          <w:sz w:val="24"/>
          <w:szCs w:val="24"/>
          <w:highlight w:val="none"/>
          <w:lang w:val="ru-RU"/>
        </w:rPr>
        <w:t xml:space="preserve">длине сообщения</w:t>
      </w:r>
      <w:r>
        <w:rPr>
          <w:rFonts w:ascii="Times New Roman" w:hAnsi="Times New Roman" w:eastAsia="Times New Roman" w:cs="Times New Roman"/>
          <w:i/>
          <w:iCs/>
          <w:sz w:val="24"/>
          <w:szCs w:val="24"/>
          <w:highlight w:val="none"/>
          <w:lang w:val="ru-RU"/>
        </w:rPr>
        <w:t xml:space="preserve"> L</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Г = </w:t>
      </w:r>
      <w:r>
        <w:rPr>
          <w:rFonts w:ascii="Times New Roman" w:hAnsi="Times New Roman" w:eastAsia="Times New Roman" w:cs="Times New Roman"/>
          <w:i/>
          <w:iCs/>
          <w:sz w:val="24"/>
          <w:szCs w:val="24"/>
          <w:highlight w:val="none"/>
          <w:lang w:val="ru-RU"/>
        </w:rPr>
        <w:t xml:space="preserve">P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i/>
          <w:iCs/>
          <w:sz w:val="24"/>
          <w:szCs w:val="24"/>
          <w:highlight w:val="none"/>
          <w:lang w:val="ru-RU"/>
        </w:rPr>
        <w:t xml:space="preserve">(1+N)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i/>
          <w:iCs/>
          <w:sz w:val="24"/>
          <w:szCs w:val="24"/>
          <w:highlight w:val="none"/>
          <w:lang w:val="ru-RU"/>
        </w:rPr>
        <w:t xml:space="preserve">L</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Тем не менее, применение исключительно симметричной криптографии затрудняет также прикладное использование и приносит дополнительный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9"/>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92"/>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открытых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2"/>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2"/>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w:t>
      </w:r>
      <w:r>
        <w:rPr>
          <w:rFonts w:ascii="Times New Roman" w:hAnsi="Times New Roman" w:eastAsia="Times New Roman" w:cs="Times New Roman"/>
          <w:sz w:val="24"/>
          <w:szCs w:val="24"/>
          <w:lang w:val="ru-RU"/>
        </w:rPr>
        <w:t xml:space="preserve">морфизм информации [2, с.62], то есть состояние информации в системе при котором её внешний вид постоянно меняется от узла к узлу, как для внутренних, так и для внешних наблюдателей.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2"/>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невыполнимой,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92"/>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9"/>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Активные наблюдения</w:t>
      </w:r>
      <w:r>
        <w:rPr>
          <w:rFonts w:ascii="Times New Roman" w:hAnsi="Times New Roman" w:cs="Times New Roman"/>
          <w:b/>
          <w:sz w:val="24"/>
          <w:szCs w:val="24"/>
          <w:lang w:val="ru-RU"/>
        </w:rPr>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Из всего вышеописанного ранее было доказано, что QB-задача невосприимчива к любым пассивным наблюдениям. Это говорит о том, что данная проблема принад</w:t>
      </w:r>
      <w:r>
        <w:rPr>
          <w:rFonts w:ascii="Times New Roman" w:hAnsi="Times New Roman" w:eastAsia="Times New Roman" w:cs="Times New Roman"/>
          <w:sz w:val="24"/>
          <w:szCs w:val="24"/>
          <w:highlight w:val="none"/>
          <w:lang w:val="ru-RU"/>
        </w:rPr>
        <w:t xml:space="preserve">лежит классу задач анонимизации с теоретической доказуемостью. В свою очередь, теоретическая доказуемость не является абсолютной, т.к. сводится лишь к решению проблем пассивных наблюдений, игнорируя и обходя активные. Как будет показано далее, QB-задача </w:t>
      </w:r>
      <w:r>
        <w:rPr>
          <w:rFonts w:ascii="Times New Roman" w:hAnsi="Times New Roman" w:eastAsia="Times New Roman" w:cs="Times New Roman"/>
          <w:sz w:val="24"/>
          <w:szCs w:val="24"/>
          <w:highlight w:val="none"/>
          <w:lang w:val="ru-RU"/>
        </w:rPr>
        <w:t xml:space="preserve">не обладает абсолютной анонимностью</w:t>
      </w:r>
      <w:r>
        <w:rPr>
          <w:rFonts w:ascii="Times New Roman" w:hAnsi="Times New Roman" w:eastAsia="Times New Roman" w:cs="Times New Roman"/>
          <w:sz w:val="24"/>
          <w:szCs w:val="24"/>
          <w:highlight w:val="none"/>
          <w:lang w:val="ru-RU"/>
        </w:rPr>
        <w:t xml:space="preserve">, и может быть уязвима к конкретным активным наблюдениям.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i w:val="0"/>
          <w:iCs w:val="0"/>
          <w:sz w:val="24"/>
          <w:szCs w:val="24"/>
        </w:rPr>
      </w:r>
      <w:r>
        <w:rPr>
          <w:rFonts w:ascii="Times New Roman" w:hAnsi="Times New Roman" w:eastAsia="Times New Roman" w:cs="Times New Roman"/>
          <w:b/>
          <w:bCs/>
          <w:sz w:val="24"/>
          <w:szCs w:val="24"/>
          <w:highlight w:val="none"/>
          <w:lang w:val="ru-RU"/>
        </w:rPr>
        <w:t xml:space="preserve">Определение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rPr>
        <w:t xml:space="preserve">Под абсолютно доказуемой задачей анонимизации понимается частный случай теоретически доказуемой модели, </w:t>
      </w:r>
      <w:r>
        <w:rPr>
          <w:rFonts w:ascii="Times New Roman" w:hAnsi="Times New Roman" w:eastAsia="Times New Roman" w:cs="Times New Roman"/>
          <w:i w:val="0"/>
          <w:iCs w:val="0"/>
          <w:sz w:val="24"/>
          <w:szCs w:val="24"/>
        </w:rPr>
        <w:t xml:space="preserve">при котором наличие любого активного наблюдателя </w:t>
      </w:r>
      <w:r>
        <w:rPr>
          <w:rFonts w:ascii="Times New Roman" w:hAnsi="Times New Roman" w:eastAsia="Times New Roman" w:cs="Times New Roman"/>
          <w:sz w:val="24"/>
          <w:szCs w:val="24"/>
        </w:rPr>
        <w:t xml:space="preserve">∀</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i w:val="0"/>
          <w:iCs w:val="0"/>
          <w:sz w:val="24"/>
          <w:szCs w:val="24"/>
        </w:rPr>
        <w:t xml:space="preserve">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val="0"/>
          <w:iCs w:val="0"/>
          <w:sz w:val="24"/>
          <w:szCs w:val="24"/>
        </w:rPr>
        <w:t xml:space="preserve"> никоим образом </w:t>
      </w:r>
      <w:r>
        <w:rPr>
          <w:rFonts w:ascii="Times New Roman" w:hAnsi="Times New Roman" w:eastAsia="Times New Roman" w:cs="Times New Roman"/>
          <w:i w:val="0"/>
          <w:iCs w:val="0"/>
          <w:sz w:val="24"/>
          <w:szCs w:val="24"/>
        </w:rPr>
        <w:t xml:space="preserve">не влияет на качество скрытия истинной связи </w:t>
      </w:r>
      <w:r>
        <w:rPr>
          <w:rFonts w:ascii="Times New Roman" w:hAnsi="Times New Roman" w:eastAsia="Times New Roman" w:cs="Times New Roman"/>
          <w:i w:val="0"/>
          <w:iCs w:val="0"/>
          <w:sz w:val="24"/>
          <w:szCs w:val="24"/>
        </w:rPr>
        <w:t xml:space="preserve">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На данный момент времени </w:t>
      </w:r>
      <w:r>
        <w:rPr>
          <w:rFonts w:ascii="Times New Roman" w:hAnsi="Times New Roman" w:eastAsia="Times New Roman" w:cs="Times New Roman"/>
          <w:i w:val="0"/>
          <w:iCs w:val="0"/>
          <w:sz w:val="24"/>
          <w:szCs w:val="24"/>
        </w:rPr>
        <w:t xml:space="preserve"> доподлинно</w:t>
      </w:r>
      <w:r>
        <w:rPr>
          <w:rFonts w:ascii="Times New Roman" w:hAnsi="Times New Roman" w:eastAsia="Times New Roman" w:cs="Times New Roman"/>
          <w:i w:val="0"/>
          <w:iCs w:val="0"/>
          <w:sz w:val="24"/>
          <w:szCs w:val="24"/>
        </w:rPr>
        <w:t xml:space="preserve"> неизвестно существование задач с абсолютно доказуемой анонимностью</w:t>
      </w:r>
      <w:r>
        <w:rPr>
          <w:rFonts w:ascii="Times New Roman" w:hAnsi="Times New Roman" w:eastAsia="Times New Roman" w:cs="Times New Roman"/>
          <w:i w:val="0"/>
          <w:iCs w:val="0"/>
          <w:sz w:val="24"/>
          <w:szCs w:val="24"/>
        </w:rPr>
        <w:t xml:space="preserve">.</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Предположим, что в QB-сети существует</w:t>
      </w:r>
      <w:r>
        <w:rPr>
          <w:rFonts w:ascii="Times New Roman" w:hAnsi="Times New Roman" w:eastAsia="Times New Roman" w:cs="Times New Roman"/>
          <w:sz w:val="24"/>
          <w:szCs w:val="24"/>
          <w:lang w:val="ru-RU"/>
        </w:rPr>
        <w:t xml:space="preserve"> роль ретранслятора, скрывающая сетевые адреса абонентов (IP-адреса) друг от друга посредством перенаправления трафика, и при этом существует кооперация одного из абонентов с глобальным наблюдателем. В таком случае,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становится</w:t>
      </w:r>
      <w:r>
        <w:rPr>
          <w:rFonts w:ascii="Times New Roman" w:hAnsi="Times New Roman" w:eastAsia="Times New Roman" w:cs="Times New Roman"/>
          <w:sz w:val="24"/>
          <w:szCs w:val="24"/>
          <w:lang w:val="ru-RU"/>
        </w:rPr>
        <w:t xml:space="preserve">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собеседника, а далее по полученному шифртексту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sz w:val="24"/>
          <w:szCs w:val="24"/>
          <w:lang w:val="ru-RU"/>
        </w:rPr>
        <w:t xml:space="preserve">глобальный наблюдатель сможет определить первое его появление, тем самым деанонимизировав отправителя или получателя (его сетевое местоположение).</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w:t>
      </w:r>
      <w:r>
        <w:rPr>
          <w:rFonts w:ascii="Times New Roman" w:hAnsi="Times New Roman" w:eastAsia="Times New Roman" w:cs="Times New Roman"/>
          <w:sz w:val="24"/>
          <w:szCs w:val="24"/>
          <w:lang w:val="ru-RU"/>
        </w:rPr>
        <w:t xml:space="preserve">ения канального шифрования между узлами, как это сделано в Crowds [8].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2"/>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Во всяком случае, такое свойство плохо исполняет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становится вживление подконтрольных узлов в систему рядом с каждым другим узлом. При таком сценарии наблюдатель вновь сможет легко решить задачу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Другим способом решения проблемы является придание информации свойства полиморфизма. </w:t>
      </w:r>
      <w:r>
        <w:rPr>
          <w:rFonts w:ascii="Times New Roman" w:hAnsi="Times New Roman" w:eastAsia="Times New Roman" w:cs="Times New Roman"/>
          <w:sz w:val="24"/>
          <w:szCs w:val="24"/>
          <w:highlight w:val="none"/>
          <w:lang w:val="ru-RU"/>
        </w:rPr>
        <w:t xml:space="preserve">П</w:t>
      </w:r>
      <w:r>
        <w:rPr>
          <w:rFonts w:ascii="Times New Roman" w:hAnsi="Times New Roman" w:eastAsia="Times New Roman" w:cs="Times New Roman"/>
          <w:sz w:val="24"/>
          <w:szCs w:val="24"/>
          <w:lang w:val="ru-RU"/>
        </w:rPr>
        <w:t xml:space="preserve">олиморфизм в анонимных сетях чаще всего достигается множеств</w:t>
      </w:r>
      <w:r>
        <w:rPr>
          <w:rFonts w:ascii="Times New Roman" w:hAnsi="Times New Roman" w:eastAsia="Times New Roman" w:cs="Times New Roman"/>
          <w:sz w:val="24"/>
          <w:szCs w:val="24"/>
          <w:lang w:val="ru-RU"/>
        </w:rPr>
        <w:t xml:space="preserve">енным шифрованием, где при передаче от одного узла к другому постепенно снимаются наложенные слои шифрования, как например в Tor</w:t>
      </w:r>
      <w:r>
        <w:rPr>
          <w:rFonts w:ascii="Times New Roman" w:hAnsi="Times New Roman" w:eastAsia="Times New Roman" w:cs="Times New Roman"/>
          <w:sz w:val="24"/>
          <w:szCs w:val="24"/>
          <w:lang w:val="ru-RU"/>
        </w:rPr>
        <w:t xml:space="preserve"> [9]</w:t>
      </w:r>
      <w:r>
        <w:rPr>
          <w:rFonts w:ascii="Times New Roman" w:hAnsi="Times New Roman" w:eastAsia="Times New Roman" w:cs="Times New Roman"/>
          <w:sz w:val="24"/>
          <w:szCs w:val="24"/>
          <w:lang w:val="ru-RU"/>
        </w:rPr>
        <w:t xml:space="preserve">, I2P</w:t>
      </w:r>
      <w:r>
        <w:rPr>
          <w:rFonts w:ascii="Times New Roman" w:hAnsi="Times New Roman" w:eastAsia="Times New Roman" w:cs="Times New Roman"/>
          <w:sz w:val="24"/>
          <w:szCs w:val="24"/>
          <w:lang w:val="ru-RU"/>
        </w:rPr>
        <w:t xml:space="preserve"> [10]</w:t>
      </w:r>
      <w:r>
        <w:rPr>
          <w:rFonts w:ascii="Times New Roman" w:hAnsi="Times New Roman" w:eastAsia="Times New Roman" w:cs="Times New Roman"/>
          <w:sz w:val="24"/>
          <w:szCs w:val="24"/>
          <w:lang w:val="ru-RU"/>
        </w:rPr>
        <w:t xml:space="preserve">, Mixminion [11]. Такое свойство позволяет разграничивать связь абонентов друг к другу, тем самым, анонимизируя их: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Технически, в QB-сеть можно внедрить множественное шифрование, т.е. придать </w:t>
      </w:r>
      <w:r>
        <w:rPr>
          <w:rFonts w:ascii="Times New Roman" w:hAnsi="Times New Roman" w:eastAsia="Times New Roman" w:cs="Times New Roman"/>
          <w:sz w:val="24"/>
          <w:szCs w:val="24"/>
          <w:lang w:val="ru-RU"/>
        </w:rPr>
        <w:t xml:space="preserve">информации</w:t>
      </w:r>
      <w:r>
        <w:rPr>
          <w:rFonts w:ascii="Times New Roman" w:hAnsi="Times New Roman" w:eastAsia="Times New Roman" w:cs="Times New Roman"/>
          <w:sz w:val="24"/>
          <w:szCs w:val="24"/>
          <w:lang w:val="ru-RU"/>
        </w:rPr>
        <w:t xml:space="preserve"> свойство полиморфизма, чтобы иметь возможность далее разграничивать абонентов коммуникации друг от друга, и, как следствие, исключить атаку связывания.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92"/>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маршрутизирующий узел должен будет сохранять полученное им ранее сообщение в свою очередь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2"/>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2"/>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2"/>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2"/>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задач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lang w:val="ru-RU"/>
        </w:rPr>
        <w:t xml:space="preserve"> обладает рядом тонкостей с более сложными активными наблюдениями [2, с.159], но всё также деанонимизирующими абонентов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4. </w:t>
      </w:r>
      <w:r>
        <w:rPr>
          <w:rFonts w:ascii="Times New Roman" w:hAnsi="Times New Roman" w:eastAsia="Times New Roman" w:cs="Times New Roman"/>
          <w:sz w:val="24"/>
          <w:szCs w:val="24"/>
          <w:highlight w:val="none"/>
          <w:lang w:val="ru-RU"/>
        </w:rPr>
        <w:t xml:space="preserve">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задача анонимизации всегда будет сводиться к сокрытию связи между абонентами коммуникации.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4.</w:t>
      </w:r>
      <w:r>
        <w:rPr>
          <w:rFonts w:ascii="Times New Roman" w:hAnsi="Times New Roman" w:eastAsia="Times New Roman" w:cs="Times New Roman"/>
          <w:sz w:val="24"/>
          <w:szCs w:val="24"/>
          <w:highlight w:val="none"/>
          <w:lang w:val="ru-RU"/>
        </w:rPr>
        <w:t xml:space="preserve"> Если пойти от обратного и предположить, что задача анонимизации может быть </w:t>
      </w:r>
      <w:r>
        <w:rPr>
          <w:rFonts w:ascii="Times New Roman" w:hAnsi="Times New Roman" w:eastAsia="Times New Roman" w:cs="Times New Roman"/>
          <w:sz w:val="24"/>
          <w:szCs w:val="24"/>
          <w:highlight w:val="none"/>
          <w:lang w:val="ru-RU"/>
        </w:rPr>
        <w:t xml:space="preserve">определена фактом скрытия коммуникации</w:t>
      </w:r>
      <w:r>
        <w:rPr>
          <w:rFonts w:ascii="Times New Roman" w:hAnsi="Times New Roman" w:eastAsia="Times New Roman" w:cs="Times New Roman"/>
          <w:sz w:val="24"/>
          <w:szCs w:val="24"/>
          <w:highlight w:val="none"/>
          <w:lang w:val="ru-RU"/>
        </w:rPr>
        <w:t xml:space="preserve"> 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тогда мы придём к противоречию, т.к. атакующий при отправлении или получении сообщений от собеседника априори будет знать информацию о том, что в конкретные промежутки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t</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t</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присутствовал обмен истинными текстами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m</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а потому был нарушен сам факт скрытия коммуникации собеседника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результате, </w:t>
      </w:r>
      <w:r>
        <w:rPr>
          <w:rFonts w:ascii="Times New Roman" w:hAnsi="Times New Roman" w:eastAsia="Times New Roman" w:cs="Times New Roman"/>
          <w:sz w:val="24"/>
          <w:szCs w:val="24"/>
          <w:highlight w:val="none"/>
          <w:lang w:val="ru-RU"/>
        </w:rPr>
        <w:t xml:space="preserve">задача деанонимизации начинает сводиться к поиску конкретной связи, а не к наличию факта существования этой связи.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если предположить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далее,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18"/>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при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283"/>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Далее, если допустить ситуацию при которой у каждого узла </w:t>
      </w:r>
      <w:r>
        <w:rPr>
          <w:rFonts w:ascii="Times New Roman" w:hAnsi="Times New Roman" w:eastAsia="Times New Roman" w:cs="Times New Roman"/>
          <w:i/>
          <w:iCs/>
          <w:sz w:val="24"/>
          <w:szCs w:val="24"/>
          <w:highlight w:val="none"/>
          <w:lang w:val="ru-RU"/>
        </w:rPr>
        <w:t xml:space="preserve">i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 относящегося к наблюдателям, в друзьях будет присутствовать как минимум один активный наблюдатель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тогда первая задача может быть решена тривиальным образом, </w:t>
      </w:r>
      <w:r>
        <w:rPr>
          <w:rFonts w:ascii="Times New Roman" w:hAnsi="Times New Roman" w:eastAsia="Times New Roman" w:cs="Times New Roman"/>
          <w:sz w:val="24"/>
          <w:szCs w:val="24"/>
          <w:lang w:val="ru-RU"/>
        </w:rPr>
        <w:t xml:space="preserve">при условии, что атакующие будут находиться в кооперации, т.е. </w:t>
      </w:r>
      <w:r>
        <w:rPr>
          <w:i/>
          <w:iCs/>
        </w:rPr>
        <w:t xml:space="preserve">∀ </w:t>
      </w:r>
      <w:r>
        <w:rPr>
          <w:rFonts w:ascii="Times New Roman" w:hAnsi="Times New Roman" w:eastAsia="Times New Roman" w:cs="Times New Roman"/>
          <w:i/>
          <w:iCs/>
          <w:sz w:val="24"/>
          <w:szCs w:val="24"/>
          <w:lang w:val="ru-RU"/>
        </w:rPr>
        <w:t xml:space="preserve">i, j,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а участники будут использовать тип связи </w:t>
      </w:r>
      <w:r>
        <w:rPr>
          <w:rFonts w:ascii="Times New Roman" w:hAnsi="Times New Roman" w:eastAsia="Times New Roman" w:cs="Times New Roman"/>
          <w:sz w:val="24"/>
          <w:szCs w:val="24"/>
          <w:highlight w:val="none"/>
          <w:lang w:val="ru-RU"/>
        </w:rPr>
        <w:t xml:space="preserve">«запрос-ответ».</w:t>
      </w:r>
      <w:r>
        <w:rPr>
          <w:rFonts w:ascii="Times New Roman" w:hAnsi="Times New Roman" w:eastAsia="Times New Roman" w:cs="Times New Roman"/>
          <w:sz w:val="24"/>
          <w:szCs w:val="24"/>
          <w:highlight w:val="none"/>
          <w:lang w:val="ru-RU"/>
        </w:rPr>
        <w:t xml:space="preserve"> В таком случае близкая к одновременной</w:t>
      </w:r>
      <w:r>
        <w:rPr>
          <w:rFonts w:ascii="Times New Roman" w:hAnsi="Times New Roman" w:eastAsia="Times New Roman" w:cs="Times New Roman"/>
          <w:sz w:val="24"/>
          <w:szCs w:val="24"/>
          <w:highlight w:val="none"/>
          <w:lang w:val="ru-RU"/>
        </w:rPr>
        <w:t xml:space="preserve"> загруженность очереди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(d+x)t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w:t>
      </w:r>
      <w:r>
        <w:rPr>
          <w:rFonts w:ascii="Times New Roman" w:hAnsi="Times New Roman" w:eastAsia="Times New Roman" w:cs="Times New Roman"/>
          <w:i/>
          <w:iCs/>
          <w:sz w:val="24"/>
          <w:szCs w:val="24"/>
          <w:lang w:val="ru-RU"/>
        </w:rPr>
        <w:t xml:space="preserve">d &gt; 1</w:t>
      </w:r>
      <w:r>
        <w:rPr>
          <w:rFonts w:ascii="Times New Roman" w:hAnsi="Times New Roman" w:eastAsia="Times New Roman" w:cs="Times New Roman"/>
          <w:i/>
          <w:iCs/>
          <w:sz w:val="24"/>
          <w:szCs w:val="24"/>
          <w:lang w:val="ru-RU"/>
        </w:rPr>
        <w:t xml:space="preserve">,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{0, 1, 2</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у нескольких участников сети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будет свидетельствовать</w:t>
      </w:r>
      <w:r>
        <w:rPr>
          <w:rFonts w:ascii="Times New Roman" w:hAnsi="Times New Roman" w:eastAsia="Times New Roman" w:cs="Times New Roman"/>
          <w:sz w:val="24"/>
          <w:szCs w:val="24"/>
          <w:highlight w:val="none"/>
          <w:lang w:val="ru-RU"/>
        </w:rPr>
        <w:t xml:space="preserve"> об </w:t>
      </w:r>
      <w:r>
        <w:rPr>
          <w:rFonts w:ascii="Times New Roman" w:hAnsi="Times New Roman" w:eastAsia="Times New Roman" w:cs="Times New Roman"/>
          <w:sz w:val="24"/>
          <w:szCs w:val="24"/>
          <w:highlight w:val="none"/>
          <w:lang w:val="ru-RU"/>
        </w:rPr>
        <w:t xml:space="preserve">ограничении первоначального множества наблюдения за счёт разделения узлов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по заполненным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и пустым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очередям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второй задачи может базироваться на условиях первой, когда будет существовать множество активных и кооперирующих наблюдателей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а участники будут использовать тип связи «запрос-ответ»</w:t>
      </w:r>
      <w:r>
        <w:rPr>
          <w:rFonts w:ascii="Times New Roman" w:hAnsi="Times New Roman" w:eastAsia="Times New Roman" w:cs="Times New Roman"/>
          <w:sz w:val="24"/>
          <w:szCs w:val="24"/>
          <w:highlight w:val="none"/>
          <w:lang w:val="ru-RU"/>
        </w:rPr>
        <w:t xml:space="preserve">. В таком случае, для поиска ответа наблюдателям потребуется выявлять факт начала коммуникации у всех узлов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w:t>
      </w:r>
      <w:r>
        <w:rPr>
          <w:rFonts w:ascii="Times New Roman" w:hAnsi="Times New Roman" w:eastAsia="Times New Roman" w:cs="Times New Roman"/>
          <w:i/>
          <w:iCs/>
          <w:sz w:val="24"/>
          <w:szCs w:val="24"/>
          <w:highlight w:val="none"/>
          <w:lang w:val="ru-RU"/>
        </w:rPr>
        <w:t xml:space="preserve">, 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посредством перехода состояния очереди из пустого в заполненное: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Первый узел, осуществивший такой переход, с большей вероятностью становится инициатором запроса.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третьей задачи является наиболее трудоёмким с точки зрения наблюдателей, т.к. во-первых, оно связано с решен</w:t>
      </w:r>
      <w:r>
        <w:rPr>
          <w:rFonts w:ascii="Times New Roman" w:hAnsi="Times New Roman" w:eastAsia="Times New Roman" w:cs="Times New Roman"/>
          <w:sz w:val="24"/>
          <w:szCs w:val="24"/>
          <w:highlight w:val="none"/>
          <w:lang w:val="ru-RU"/>
        </w:rPr>
        <w:t xml:space="preserve">ием задачи неразличимости шифртекстов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что является вычислительно трудной задачей, во-вторых, отсутствие решения третьей задачи усложняет выявление закономерностей первых двух задач, посредством скрытия точного состояния очередей у абонентов коммуникации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Хоть такая задача и связывает себя с задачей неразличимости, она ей не тождественна, т.к. помимо неё присутствует и 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sz w:val="24"/>
          <w:szCs w:val="24"/>
          <w:highlight w:val="none"/>
          <w:lang w:val="ru-RU"/>
        </w:rPr>
        <w:t xml:space="preserve">. Вследствие этого, чтобы доказать безопасность третьей задачи, необходимо свести её сложность к задаче</w:t>
      </w:r>
      <w:r>
        <w:rPr>
          <w:rFonts w:ascii="Times New Roman" w:hAnsi="Times New Roman" w:eastAsia="Times New Roman" w:cs="Times New Roman"/>
          <w:sz w:val="24"/>
          <w:szCs w:val="24"/>
          <w:highlight w:val="none"/>
          <w:lang w:val="ru-RU"/>
        </w:rPr>
        <w:t xml:space="preserve">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highlight w:val="none"/>
          <w:lang w:val="ru-RU"/>
        </w:rPr>
        <w:t xml:space="preserve">. Но это невозможно, т.к.</w:t>
      </w:r>
      <w:r>
        <w:rPr>
          <w:rFonts w:ascii="Times New Roman" w:hAnsi="Times New Roman" w:eastAsia="Times New Roman" w:cs="Times New Roman"/>
          <w:sz w:val="24"/>
          <w:szCs w:val="24"/>
          <w:highlight w:val="none"/>
          <w:lang w:val="ru-RU"/>
        </w:rPr>
        <w:t xml:space="preserve"> ответ наблюдателю становится процедурой нарушения независимости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в задаче систематичности. За счёт этого, наблюдатели могут быть уверены, что в момент ответа </w:t>
      </w:r>
      <w:r>
        <w:rPr>
          <w:rFonts w:ascii="Times New Roman" w:hAnsi="Times New Roman" w:eastAsia="Times New Roman" w:cs="Times New Roman"/>
          <w:i/>
          <w:iCs/>
          <w:sz w:val="24"/>
          <w:szCs w:val="24"/>
          <w:highlight w:val="none"/>
          <w:lang w:val="ru-RU"/>
        </w:rPr>
        <w:t xml:space="preserve">dt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не мог параллельно отвечать другому абоненту. </w:t>
      </w:r>
      <w:r>
        <w:rPr>
          <w:rFonts w:ascii="Times New Roman" w:hAnsi="Times New Roman" w:eastAsia="Times New Roman" w:cs="Times New Roman"/>
          <w:sz w:val="24"/>
          <w:szCs w:val="24"/>
          <w:highlight w:val="none"/>
          <w:lang w:val="ru-RU"/>
        </w:rPr>
        <w:t xml:space="preserve">Таким образом, третья задача не способна дать гарантий анонимности </w:t>
      </w:r>
      <w:r>
        <w:rPr>
          <w:rFonts w:ascii="Times New Roman" w:hAnsi="Times New Roman" w:eastAsia="Times New Roman" w:cs="Times New Roman"/>
          <w:sz w:val="24"/>
          <w:szCs w:val="24"/>
          <w:highlight w:val="none"/>
          <w:lang w:val="ru-RU"/>
        </w:rPr>
        <w:t xml:space="preserve">и посредством более длительного наблюдения всё также может проявлять паттерны, свойственные решению первой задачи.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bCs w:val="0"/>
          <w:i w:val="0"/>
          <w:sz w:val="24"/>
          <w:szCs w:val="24"/>
          <w:lang w:val="ru-RU"/>
        </w:rPr>
      </w:pPr>
      <w:r>
        <w:rPr>
          <w:rFonts w:ascii="Times New Roman" w:hAnsi="Times New Roman" w:eastAsia="Times New Roman" w:cs="Times New Roman"/>
          <w:sz w:val="24"/>
          <w:szCs w:val="24"/>
          <w:highlight w:val="none"/>
          <w:lang w:val="ru-RU"/>
        </w:rPr>
        <w:t xml:space="preserve">Проблему можно решить расширением количества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 одном узле с их привязкой к абонентам коммуникации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 2, ..., m}</w:t>
      </w:r>
      <w:r>
        <w:rPr>
          <w:rFonts w:ascii="Times New Roman" w:hAnsi="Times New Roman" w:eastAsia="Times New Roman" w:cs="Times New Roman"/>
          <w:sz w:val="24"/>
          <w:szCs w:val="24"/>
          <w:highlight w:val="none"/>
          <w:lang w:val="ru-RU"/>
        </w:rPr>
        <w:t xml:space="preserve">. При этом, количество очередей должно быть априори задано статичным значением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sz w:val="24"/>
          <w:szCs w:val="24"/>
          <w:highlight w:val="none"/>
          <w:lang w:val="ru-RU"/>
        </w:rPr>
        <w:t xml:space="preserve">, чтобы </w:t>
      </w:r>
      <w:r>
        <w:rPr>
          <w:rFonts w:ascii="Times New Roman" w:hAnsi="Times New Roman" w:eastAsia="Times New Roman" w:cs="Times New Roman"/>
          <w:sz w:val="24"/>
          <w:szCs w:val="24"/>
          <w:highlight w:val="none"/>
          <w:lang w:val="ru-RU"/>
        </w:rPr>
        <w:t xml:space="preserve">невозможно </w:t>
      </w:r>
      <w:r>
        <w:rPr>
          <w:rFonts w:ascii="Times New Roman" w:hAnsi="Times New Roman" w:eastAsia="Times New Roman" w:cs="Times New Roman"/>
          <w:sz w:val="24"/>
          <w:szCs w:val="24"/>
          <w:highlight w:val="none"/>
          <w:lang w:val="ru-RU"/>
        </w:rPr>
        <w:t xml:space="preserve">было </w:t>
      </w:r>
      <w:r>
        <w:rPr>
          <w:rFonts w:ascii="Times New Roman" w:hAnsi="Times New Roman" w:eastAsia="Times New Roman" w:cs="Times New Roman"/>
          <w:sz w:val="24"/>
          <w:szCs w:val="24"/>
          <w:highlight w:val="none"/>
          <w:lang w:val="ru-RU"/>
        </w:rPr>
        <w:t xml:space="preserve">выявить количество связанных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т.е., количество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всегда должно иметь сравнение: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n.</w:t>
      </w:r>
      <w:r>
        <w:rPr>
          <w:rFonts w:ascii="Times New Roman" w:hAnsi="Times New Roman" w:eastAsia="Times New Roman" w:cs="Times New Roman"/>
          <w:sz w:val="24"/>
          <w:szCs w:val="24"/>
          <w:highlight w:val="none"/>
          <w:lang w:val="ru-RU"/>
        </w:rPr>
        <w:t xml:space="preserve"> В результате, расширение очередей приведёт либо к </w:t>
      </w:r>
      <w:r>
        <w:rPr>
          <w:rFonts w:ascii="Times New Roman" w:hAnsi="Times New Roman" w:eastAsia="Times New Roman" w:cs="Times New Roman"/>
          <w:sz w:val="24"/>
          <w:szCs w:val="24"/>
          <w:lang w:val="ru-RU"/>
        </w:rPr>
        <w:t xml:space="preserve">повышению количества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val="0"/>
          <w:iCs w:val="0"/>
          <w:sz w:val="24"/>
          <w:szCs w:val="24"/>
          <w:lang w:val="ru-RU"/>
        </w:rPr>
        <w:t xml:space="preserve">, либо к повышению периода генерации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nt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i w:val="0"/>
          <w:iCs w:val="0"/>
          <w:sz w:val="24"/>
          <w:szCs w:val="24"/>
          <w:lang w:val="ru-RU"/>
        </w:rPr>
        <w:t xml:space="preserve">Это, в свой черёд, будет являться гарантией / доказательством того, что активный наблюдатель не сможет повлиять на очередь сообщений других абонентов, т.к. все его действия будут привязаны и ограничены одной непересекающейся очередью. </w:t>
      </w:r>
      <w:r>
        <w:rPr>
          <w:rFonts w:ascii="Times New Roman" w:hAnsi="Times New Roman" w:eastAsia="Times New Roman" w:cs="Times New Roman"/>
          <w:bCs w:val="0"/>
          <w:i w:val="0"/>
          <w:sz w:val="24"/>
          <w:szCs w:val="24"/>
          <w:lang w:val="ru-RU"/>
        </w:rPr>
      </w:r>
      <w:r>
        <w:rPr>
          <w:rFonts w:ascii="Times New Roman" w:hAnsi="Times New Roman" w:eastAsia="Times New Roman" w:cs="Times New Roman"/>
          <w:bCs w:val="0"/>
          <w:i w:val="0"/>
          <w:sz w:val="24"/>
          <w:szCs w:val="24"/>
          <w:lang w:val="ru-RU"/>
        </w:rPr>
      </w:r>
    </w:p>
    <w:p>
      <w:pPr>
        <w:pStyle w:val="2239"/>
        <w:keepNext w:val="true"/>
        <w:pBdr/>
        <w:spacing w:after="198" w:afterAutospacing="0" w:before="369" w:beforeAutospacing="0"/>
        <w:ind w:right="0" w:hanging="10" w:left="850"/>
        <w:rPr>
          <w:rFonts w:ascii="Times New Roman" w:hAnsi="Times New Roman" w:cs="Times New Roman"/>
          <w:b/>
          <w:sz w:val="24"/>
          <w:szCs w:val="24"/>
          <w:lang w:val="ru-RU"/>
        </w:rPr>
      </w:pPr>
      <w:r/>
      <w:bookmarkStart w:id="42" w:name="_Toc5"/>
      <w:r>
        <w:rPr>
          <w:rFonts w:ascii="Times New Roman" w:hAnsi="Times New Roman" w:eastAsia="Times New Roman" w:cs="Times New Roman"/>
          <w:b/>
          <w:sz w:val="24"/>
          <w:szCs w:val="24"/>
          <w:lang w:val="ru-RU"/>
        </w:rPr>
        <w:t xml:space="preserve">2.3. Сравнение с другими задачами</w:t>
      </w:r>
      <w:r>
        <w:rPr>
          <w:rFonts w:ascii="Times New Roman" w:hAnsi="Times New Roman" w:cs="Times New Roman"/>
          <w:b/>
          <w:sz w:val="24"/>
          <w:szCs w:val="24"/>
          <w:lang w:val="ru-RU"/>
        </w:rPr>
      </w:r>
      <w:bookmarkEnd w:id="4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ind/>
        <w:rPr>
          <w:lang w:val="ru-RU"/>
        </w:rPr>
      </w:pPr>
      <w:r>
        <w:rPr>
          <w:lang w:val="ru-RU"/>
        </w:rPr>
      </w:r>
      <w:r>
        <w:rPr>
          <w:lang w:val="ru-RU"/>
        </w:rPr>
      </w:r>
      <w:r>
        <w:rPr>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4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Style w:val="2235"/>
                <w:rFonts w:ascii="Times New Roman" w:hAnsi="Times New Roman" w:eastAsia="Times New Roman" w:cs="Times New Roman"/>
                <w:b/>
                <w:sz w:val="22"/>
                <w:szCs w:val="22"/>
                <w:lang w:val="ru-RU"/>
              </w:rPr>
              <w:footnoteReference w:id="3"/>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2292"/>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292"/>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38"/>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3" w:name="_Toc6"/>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rPr>
      </w:r>
      <w:bookmarkEnd w:id="43"/>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292"/>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292"/>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9"/>
        <w:keepNext w:val="true"/>
        <w:pBdr/>
        <w:spacing w:after="198" w:afterAutospacing="0" w:before="369" w:beforeAutospacing="0"/>
        <w:ind w:right="0" w:hanging="10" w:left="850"/>
        <w:rPr>
          <w:rFonts w:ascii="Times New Roman" w:hAnsi="Times New Roman" w:cs="Times New Roman"/>
          <w:b/>
          <w:sz w:val="24"/>
          <w:szCs w:val="24"/>
          <w:lang w:val="ru-RU"/>
        </w:rPr>
      </w:pPr>
      <w:r/>
      <w:bookmarkStart w:id="44" w:name="_Toc7"/>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44"/>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92"/>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(H(pubA) || s</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2"/>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2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функция хеширования,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sz w:val="24"/>
          <w:szCs w:val="24"/>
          <w:lang w:val="ru-RU"/>
        </w:rPr>
        <w:t xml:space="preserve"> – функция вычисления имитовставки на базе хеш-функции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 </w:t>
      </w: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w:t>
      </w:r>
      <w:r>
        <w:rPr>
          <w:rFonts w:ascii="Times New Roman" w:hAnsi="Times New Roman" w:eastAsia="Times New Roman" w:cs="Times New Roman"/>
          <w:sz w:val="24"/>
          <w:szCs w:val="24"/>
          <w:lang w:val="ru-RU"/>
        </w:rPr>
        <w:t xml:space="preserve"> [2, с.121]</w:t>
      </w:r>
      <w:r>
        <w:rPr>
          <w:rFonts w:ascii="Times New Roman" w:hAnsi="Times New Roman" w:eastAsia="Times New Roman" w:cs="Times New Roman"/>
          <w:sz w:val="24"/>
          <w:szCs w:val="24"/>
          <w:lang w:val="ru-RU"/>
        </w:rPr>
        <w:t xml:space="preserve">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Этап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t xml:space="preserve">Предполагается также, что у получателя шифрте</w:t>
      </w:r>
      <w:r>
        <w:rPr>
          <w:rFonts w:ascii="Times New Roman" w:hAnsi="Times New Roman" w:eastAsia="Times New Roman" w:cs="Times New Roman"/>
          <w:sz w:val="24"/>
          <w:szCs w:val="24"/>
          <w:highlight w:val="none"/>
          <w:lang w:val="ru-RU"/>
        </w:rPr>
        <w:t xml:space="preserve">кста существует список публичных ключей и их хешей в формате словаря, т.е.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При успешном расшифровании пользователь получает переданное значение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baseline"/>
          <w:lang w:val="ru-RU"/>
        </w:rPr>
        <w:t xml:space="preserve">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после чего пытается соотнести его с имеющимся публичным ключом в словаре. Если публичного ключа </w:t>
      </w:r>
      <w:r>
        <w:rPr>
          <w:rFonts w:ascii="Times New Roman" w:hAnsi="Times New Roman" w:eastAsia="Times New Roman" w:cs="Times New Roman"/>
          <w:i/>
          <w:iCs/>
          <w:sz w:val="24"/>
          <w:szCs w:val="24"/>
          <w:highlight w:val="none"/>
          <w:lang w:val="ru-RU"/>
        </w:rPr>
        <w:t xml:space="preserve">pubA </w:t>
      </w:r>
      <w:r>
        <w:rPr>
          <w:rFonts w:ascii="Times New Roman" w:hAnsi="Times New Roman" w:eastAsia="Times New Roman" w:cs="Times New Roman"/>
          <w:sz w:val="24"/>
          <w:szCs w:val="24"/>
          <w:highlight w:val="none"/>
          <w:lang w:val="ru-RU"/>
        </w:rPr>
        <w:t xml:space="preserve">в словаре не находится, тогда сообщение игнорируется. Иначе берётся публичный ключ отправителя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собственный публичный ключ </w:t>
      </w:r>
      <w:r>
        <w:rPr>
          <w:rFonts w:ascii="Times New Roman" w:hAnsi="Times New Roman" w:eastAsia="Times New Roman" w:cs="Times New Roman"/>
          <w:i/>
          <w:iCs/>
          <w:sz w:val="24"/>
          <w:szCs w:val="24"/>
          <w:highlight w:val="none"/>
          <w:lang w:val="ru-RU"/>
        </w:rPr>
        <w:t xml:space="preserve">pubB</w:t>
      </w:r>
      <w:r>
        <w:rPr>
          <w:rFonts w:ascii="Times New Roman" w:hAnsi="Times New Roman" w:eastAsia="Times New Roman" w:cs="Times New Roman"/>
          <w:sz w:val="24"/>
          <w:szCs w:val="24"/>
          <w:highlight w:val="none"/>
          <w:lang w:val="ru-RU"/>
        </w:rPr>
        <w:t xml:space="preserve">, криптографическая соль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sz w:val="24"/>
          <w:szCs w:val="24"/>
          <w:highlight w:val="none"/>
          <w:lang w:val="ru-RU"/>
        </w:rPr>
        <w:t xml:space="preserve">, сообщение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ими проверяется корректность полученной хеш-суммы </w:t>
      </w:r>
      <w:r>
        <w:rPr>
          <w:rFonts w:ascii="Times New Roman" w:hAnsi="Times New Roman" w:eastAsia="Times New Roman" w:cs="Times New Roman"/>
          <w:i/>
          <w:iCs/>
          <w:sz w:val="24"/>
          <w:szCs w:val="24"/>
          <w:highlight w:val="none"/>
          <w:lang w:val="ru-RU"/>
        </w:rPr>
        <w:t xml:space="preserve">h = </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Если сумма неверна, тогда сообщение игнорируется. Иначе по публичному ключу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и полученному значению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highlight w:val="none"/>
          <w:lang w:val="ru-RU"/>
        </w:rPr>
        <w:t xml:space="preserve"> начинается проверка корректности </w:t>
      </w:r>
      <w:r>
        <w:rPr>
          <w:rFonts w:ascii="Times New Roman" w:hAnsi="Times New Roman" w:eastAsia="Times New Roman" w:cs="Times New Roman"/>
          <w:sz w:val="24"/>
          <w:szCs w:val="24"/>
          <w:highlight w:val="none"/>
          <w:lang w:val="ru-RU"/>
        </w:rPr>
        <w:t xml:space="preserve">цифровой подписи</w:t>
      </w:r>
      <w:r>
        <w:rPr>
          <w:rFonts w:ascii="Times New Roman" w:hAnsi="Times New Roman" w:eastAsia="Times New Roman" w:cs="Times New Roman"/>
          <w:sz w:val="24"/>
          <w:szCs w:val="24"/>
          <w:highlight w:val="none"/>
          <w:lang w:val="ru-RU"/>
        </w:rPr>
        <w:t xml:space="preserve">. Если подпись валидна, тогда сообщение </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sz w:val="24"/>
          <w:szCs w:val="24"/>
          <w:highlight w:val="none"/>
          <w:lang w:val="ru-RU"/>
        </w:rPr>
        <w:t xml:space="preserve">декодируется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принимается. В противном случае, сообщение игнорируется.</w:t>
      </w:r>
      <w:r>
        <w:rPr>
          <w:rFonts w:ascii="Times New Roman" w:hAnsi="Times New Roman" w:cs="Times New Roman"/>
          <w:sz w:val="24"/>
          <w:szCs w:val="24"/>
        </w:rPr>
      </w:r>
      <w:r>
        <w:rPr>
          <w:rFonts w:ascii="Times New Roman" w:hAnsi="Times New Roman" w:cs="Times New Roman"/>
          <w:sz w:val="24"/>
          <w:szCs w:val="24"/>
        </w:rPr>
      </w:r>
    </w:p>
    <w:p>
      <w:pPr>
        <w:pStyle w:val="22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t xml:space="preserve">Одновременно с особенностью скрытия информации в шифрованной оболочке, возникает и проблема проверки корректности содержимого шифртекста, т.к. хеш-значение и подпись внутренне инкапсулированы. Для т</w:t>
      </w:r>
      <w:r>
        <w:rPr>
          <w:rFonts w:ascii="Times New Roman" w:hAnsi="Times New Roman" w:eastAsia="Times New Roman" w:cs="Times New Roman"/>
          <w:sz w:val="24"/>
          <w:szCs w:val="24"/>
          <w:highlight w:val="none"/>
          <w:lang w:val="ru-RU"/>
        </w:rPr>
        <w:t xml:space="preserve">ого, чтобы успешно провалидировать шифрованное сообщение, необходимо произвести дополнительно две операции расшифрования – приватным и сеансовым ключом, что является ресурсозатратным действием, преимущественно из-за использования асимметричного алгоритма.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39"/>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5" w:name="_Toc8"/>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45"/>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22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одну задач – р</w:t>
      </w:r>
      <w:r>
        <w:rPr>
          <w:rFonts w:ascii="Times New Roman" w:hAnsi="Times New Roman" w:eastAsia="Times New Roman" w:cs="Times New Roman"/>
          <w:sz w:val="24"/>
          <w:szCs w:val="24"/>
          <w:lang w:val="ru-RU"/>
        </w:rPr>
        <w:t xml:space="preserve">азграничивать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Функция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пример </w:t>
      </w:r>
      <w:r>
        <w:rPr>
          <w:rFonts w:ascii="Times New Roman" w:hAnsi="Times New Roman" w:eastAsia="Times New Roman" w:cs="Times New Roman"/>
          <w:i/>
          <w:iCs/>
          <w:sz w:val="24"/>
          <w:szCs w:val="24"/>
          <w:lang w:val="ru-RU"/>
        </w:rPr>
        <w:t xml:space="preserve">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быть открытым параметром, если отсутствует необходимость в формировании конкретной группы узлов с общим секретом. В таком случае, сетевой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становится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2"/>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92"/>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8"/>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6" w:name="_Toc9"/>
      <w:r>
        <w:rPr>
          <w:rFonts w:ascii="Times New Roman" w:hAnsi="Times New Roman" w:eastAsia="Times New Roman" w:cs="Times New Roman"/>
          <w:b/>
          <w:color w:val="000000" w:themeColor="text1"/>
          <w:sz w:val="28"/>
          <w:szCs w:val="28"/>
          <w:lang w:val="ru-RU"/>
        </w:rPr>
        <w:t xml:space="preserve">4. Сетевое взаимодействие</w:t>
      </w:r>
      <w:r>
        <w:rPr>
          <w:rFonts w:ascii="Times New Roman" w:hAnsi="Times New Roman" w:eastAsia="Times New Roman" w:cs="Times New Roman"/>
          <w:b/>
          <w:bCs/>
          <w:color w:val="000000" w:themeColor="text1"/>
          <w:sz w:val="28"/>
          <w:szCs w:val="28"/>
          <w:highlight w:val="none"/>
        </w:rPr>
      </w:r>
      <w:bookmarkEnd w:id="46"/>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Наличие QB-задачи предполагает, что каждое отправляемое сообщение в сети будет достигать всех её участников. При этом в такой задаче ничего не говорится о том, как сообщение будет достигать узлов при отсутствии связи «все-ко-всем», </w:t>
      </w:r>
      <w:r>
        <w:rPr>
          <w:rFonts w:ascii="Times New Roman" w:hAnsi="Times New Roman" w:eastAsia="Times New Roman" w:cs="Times New Roman"/>
          <w:sz w:val="24"/>
          <w:szCs w:val="24"/>
          <w:highlight w:val="none"/>
          <w:lang w:val="ru-RU"/>
        </w:rPr>
        <w:t xml:space="preserve">какой протокол передачи данных будет использоваться</w:t>
      </w:r>
      <w:r>
        <w:rPr>
          <w:rFonts w:ascii="Times New Roman" w:hAnsi="Times New Roman" w:eastAsia="Times New Roman" w:cs="Times New Roman"/>
          <w:sz w:val="24"/>
          <w:szCs w:val="24"/>
          <w:highlight w:val="none"/>
          <w:lang w:val="ru-RU"/>
        </w:rPr>
        <w:t xml:space="preserve">, как должны работать прикладные приложения в такой модели, как децентрализованная структура будет обходить NAT в сети Интернет и т.д. Все эти вопросы требуют дополнительного пояснения исходя из конкретной реализации сетевого взаимодействия.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9"/>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4.1. </w:t>
      </w:r>
      <w:r>
        <w:rPr>
          <w:rFonts w:ascii="Times New Roman" w:hAnsi="Times New Roman" w:eastAsia="Times New Roman" w:cs="Times New Roman"/>
          <w:b/>
          <w:sz w:val="24"/>
          <w:szCs w:val="24"/>
          <w:lang w:val="ru-RU"/>
        </w:rPr>
        <w:t xml:space="preserve">Микросервисная архитектура</w:t>
      </w:r>
      <w:r>
        <w:rPr>
          <w:rFonts w:ascii="Times New Roman" w:hAnsi="Times New Roman" w:cs="Times New Roman"/>
          <w:b/>
          <w:sz w:val="24"/>
          <w:szCs w:val="24"/>
          <w:lang w:val="ru-RU"/>
        </w:rPr>
      </w:r>
      <w:bookmarkEnd w:id="47"/>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как приложение</w:t>
      </w:r>
      <w:r>
        <w:rPr>
          <w:rStyle w:val="2235"/>
          <w:rFonts w:ascii="Times New Roman" w:hAnsi="Times New Roman" w:eastAsia="Times New Roman" w:cs="Times New Roman"/>
          <w:sz w:val="24"/>
          <w:szCs w:val="24"/>
          <w:lang w:val="ru-RU"/>
        </w:rPr>
        <w:footnoteReference w:id="4"/>
      </w:r>
      <w:r>
        <w:rPr>
          <w:rFonts w:ascii="Times New Roman" w:hAnsi="Times New Roman" w:eastAsia="Times New Roman" w:cs="Times New Roman"/>
          <w:sz w:val="24"/>
          <w:szCs w:val="24"/>
          <w:lang w:val="ru-RU"/>
        </w:rPr>
        <w:t xml:space="preserve">,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Выбор микросервисной архитектуры, в противовес монолитной, был сделан с учётом следующих аспектов: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упростить и децентрализовать разработку прикладных сервисов, благодаря чему становится возможным применение различных языков программирования и технологий при реализации собственных приложений</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w:t>
      </w:r>
      <w:r>
        <w:rPr>
          <w:rFonts w:ascii="Times New Roman" w:hAnsi="Times New Roman" w:eastAsia="Times New Roman" w:cs="Times New Roman"/>
          <w:sz w:val="24"/>
          <w:szCs w:val="24"/>
          <w:highlight w:val="none"/>
          <w:lang w:val="ru-RU"/>
        </w:rPr>
        <w:t xml:space="preserve">икросервисная архитектура позволяет разделять ответственность сервисов к обрабатываемой или хранимой информации, благодаря чему при усложнении системы, корреляция самого усложнения будет минимально распространяться на сервисы,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добавлять новые функции, редактировать их или удалять вовсе без необходимости перекомпиляции и перезагрузки всех сервисов, что может положительно сказаться как на тестировании, так и на отказоустойчивости.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92"/>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Ядром сети Hidden Lake является сервис HLS (service), который непосредственно исполняет QB-задачу и все функции шифрования / расшифрования соответственно. </w:t>
      </w:r>
      <w:r>
        <w:rPr>
          <w:rFonts w:ascii="Times New Roman" w:hAnsi="Times New Roman" w:eastAsia="Times New Roman" w:cs="Times New Roman"/>
          <w:sz w:val="24"/>
          <w:szCs w:val="24"/>
          <w:lang w:val="ru-RU"/>
        </w:rPr>
        <w:t xml:space="preserve">Помимо приложения HLS, в сети Hidden Lake также существует также ряд прикладных сервисов </w:t>
      </w:r>
      <w:r>
        <w:rPr>
          <w:rFonts w:ascii="Times New Roman" w:hAnsi="Times New Roman" w:eastAsia="Times New Roman" w:cs="Times New Roman"/>
          <w:sz w:val="24"/>
          <w:szCs w:val="24"/>
          <w:lang w:val="ru-RU"/>
        </w:rPr>
        <w:t xml:space="preserve">и адаптеров.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2"/>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D</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eastAsia="Times New Roman" w:cs="Times New Roman"/>
          <w:i/>
          <w:iCs/>
          <w:sz w:val="24"/>
          <w:szCs w:val="24"/>
          <w:highlight w:val="none"/>
          <w:lang w:val="ru-RU"/>
        </w:rPr>
        <w:t xml:space="preserve">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cs="Times New Roman"/>
          <w:bCs/>
          <w:i/>
          <w:sz w:val="24"/>
          <w:szCs w:val="24"/>
          <w:lang w:val="ru-RU"/>
        </w:rPr>
        <w:t xml:space="preserve">HLA=http</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292"/>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сетевых адаптеров,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доставщик открытых сообщений к прикладным сервисам, </w:t>
      </w:r>
      <w:r>
        <w:rPr>
          <w:rFonts w:ascii="Times New Roman" w:hAnsi="Times New Roman" w:eastAsia="Times New Roman" w:cs="Times New Roman"/>
          <w:i/>
          <w:iCs/>
          <w:sz w:val="24"/>
          <w:szCs w:val="24"/>
          <w:lang w:val="ru-RU"/>
        </w:rPr>
        <w:t xml:space="preserve">HLA=http</w:t>
      </w:r>
      <w:r>
        <w:rPr>
          <w:rFonts w:ascii="Times New Roman" w:hAnsi="Times New Roman" w:eastAsia="Times New Roman" w:cs="Times New Roman"/>
          <w:sz w:val="24"/>
          <w:szCs w:val="24"/>
          <w:lang w:val="ru-RU"/>
        </w:rPr>
        <w:t xml:space="preserve"> – сетевой адаптер на базе протокола HTTP</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Адаптер HLA=http является связывающим, т.к. позволяет соединять HLS приложение с множеством других адаптеров. Это становится возможным за счёт того, что HLA=http встраивается в реализацию каждого HLA и непосредственно в HLS.</w:t>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292"/>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4767727" cy="1232230"/>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270626" name=""/>
                        <pic:cNvPicPr>
                          <a:picLocks noChangeAspect="1"/>
                        </pic:cNvPicPr>
                        <pic:nvPr/>
                      </pic:nvPicPr>
                      <pic:blipFill>
                        <a:blip r:embed="rId13"/>
                        <a:stretch/>
                      </pic:blipFill>
                      <pic:spPr bwMode="auto">
                        <a:xfrm flipH="0" flipV="0">
                          <a:off x="0" y="0"/>
                          <a:ext cx="4767727" cy="123222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375.41pt;height:97.03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i/>
          <w:iCs/>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292"/>
        <w:pBdr/>
        <w:spacing w:after="0" w:afterAutospacing="0" w:before="0" w:beforeAutospacing="0"/>
        <w:ind w:right="283" w:firstLine="0" w:left="283"/>
        <w:jc w:val="center"/>
        <w:rPr>
          <w:rFonts w:ascii="Times New Roman" w:hAnsi="Times New Roman" w:eastAsia="Times New Roman" w:cs="Times New Roman"/>
          <w:bCs/>
          <w:i/>
          <w:sz w:val="22"/>
          <w:szCs w:val="22"/>
          <w:highlight w:val="none"/>
          <w:lang w:val="ru-RU"/>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Взаимодействие двух узлов HLS посредством HLA=http и HLA=&lt;proto&gt;</w:t>
      </w:r>
      <w:r>
        <w:rPr>
          <w:rFonts w:ascii="Times New Roman" w:hAnsi="Times New Roman" w:eastAsia="Times New Roman" w:cs="Times New Roman"/>
          <w:bCs/>
          <w:i/>
          <w:sz w:val="22"/>
          <w:szCs w:val="22"/>
          <w:highlight w:val="none"/>
          <w:lang w:val="ru-RU"/>
        </w:rPr>
      </w:r>
      <w:r>
        <w:rPr>
          <w:rFonts w:ascii="Times New Roman" w:hAnsi="Times New Roman" w:eastAsia="Times New Roman" w:cs="Times New Roman"/>
          <w:bCs/>
          <w:i/>
          <w:sz w:val="22"/>
          <w:szCs w:val="22"/>
          <w:highlight w:val="none"/>
          <w:lang w:val="ru-RU"/>
        </w:rPr>
      </w:r>
    </w:p>
    <w:p>
      <w:pPr>
        <w:pStyle w:val="2292"/>
        <w:pBdr/>
        <w:spacing w:after="0" w:afterAutospacing="0" w:before="0" w:beforeAutospacing="0"/>
        <w:ind w:right="283" w:firstLine="0" w:left="0"/>
        <w:jc w:val="left"/>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При отсутствии прикладных приложений, а также сетевых адаптеров (за исключением </w:t>
      </w:r>
      <w:r>
        <w:rPr>
          <w:rFonts w:ascii="Times New Roman" w:hAnsi="Times New Roman" w:eastAsia="Times New Roman" w:cs="Times New Roman"/>
          <w:i w:val="0"/>
          <w:iCs w:val="0"/>
          <w:sz w:val="24"/>
          <w:szCs w:val="24"/>
          <w:lang w:val="ru-RU"/>
        </w:rPr>
        <w:t xml:space="preserve">HLA=http</w:t>
      </w:r>
      <w:r>
        <w:rPr>
          <w:rFonts w:ascii="Times New Roman" w:hAnsi="Times New Roman" w:eastAsia="Times New Roman" w:cs="Times New Roman"/>
          <w:sz w:val="24"/>
          <w:szCs w:val="24"/>
          <w:lang w:val="ru-RU"/>
        </w:rPr>
        <w:t xml:space="preserve">),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 т.к. лишается своего ядра, даже при существовании прикладных сервисов и сетевых адаптеров.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3.</w:t>
      </w:r>
      <w:r>
        <w:rPr>
          <w:rFonts w:ascii="Times New Roman" w:hAnsi="Times New Roman" w:eastAsia="Times New Roman" w:cs="Times New Roman"/>
          <w:sz w:val="24"/>
          <w:szCs w:val="24"/>
          <w:highlight w:val="none"/>
          <w:lang w:val="ru-RU"/>
        </w:rPr>
        <w:t xml:space="preserve"> Обработка запросов в HLS приложении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запрос req, </w:t>
      </w:r>
      <w:r>
        <w:rPr>
          <w:rFonts w:ascii="Times New Roman" w:hAnsi="Times New Roman" w:eastAsia="Times New Roman" w:cs="Times New Roman"/>
          <w:i/>
          <w:iCs/>
          <w:sz w:val="24"/>
          <w:szCs w:val="24"/>
          <w:highlight w:val="none"/>
          <w:lang w:val="ru-RU"/>
        </w:rPr>
        <w:t xml:space="preserve">отправитель s, отображение сервисов M, функция-фильтр H</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ВЫВОД: ответ rsp ИЛИ завершение алгоритма</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2"/>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b w:val="0"/>
          <w:bCs w:val="0"/>
          <w:i/>
          <w:iCs/>
          <w:sz w:val="24"/>
          <w:szCs w:val="24"/>
          <w:lang w:val="ru-RU"/>
        </w:rPr>
        <w:t xml:space="preserve">host, method, path, head, body←req (* Получение запроса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(host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M) { </w:t>
      </w:r>
      <w:r>
        <w:rPr>
          <w:rFonts w:ascii="Times New Roman" w:hAnsi="Times New Roman" w:cs="Times New Roman"/>
          <w:bCs/>
          <w:i/>
          <w:iCs/>
          <w:sz w:val="24"/>
          <w:szCs w:val="24"/>
          <w:highlight w:val="none"/>
          <w:lang w:val="ru-RU"/>
        </w:rPr>
        <w:t xml:space="preserve">(* Сервис не найден в отображении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2"/>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intReq</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M(host), method, path, (head || s), body </w:t>
      </w:r>
      <w:r>
        <w:rPr>
          <w:rFonts w:ascii="Times New Roman" w:hAnsi="Times New Roman" w:cs="Times New Roman"/>
          <w:bCs/>
          <w:i/>
          <w:iCs/>
          <w:sz w:val="24"/>
          <w:szCs w:val="24"/>
          <w:highlight w:val="none"/>
          <w:lang w:val="ru-RU"/>
        </w:rPr>
        <w:t xml:space="preserve">(* Обогащение запроса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2"/>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intRsp</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do(intReq) (* Запрос к сервису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2"/>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if (noResponse(intRsp)</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iCs/>
          <w:sz w:val="24"/>
          <w:szCs w:val="24"/>
          <w:highlight w:val="none"/>
          <w:lang w:val="ru-RU"/>
        </w:rPr>
        <w:t xml:space="preserve"> (* Ответ не получен ИЛИ Ответ не требуется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2"/>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Cs/>
          <w:i/>
          <w:sz w:val="24"/>
          <w:szCs w:val="24"/>
          <w:highlight w:val="none"/>
          <w:lang w:val="ru-RU"/>
        </w:rPr>
      </w:r>
      <w:r>
        <w:rPr>
          <w:rFonts w:ascii="Times New Roman" w:hAnsi="Times New Roman" w:cs="Times New Roman"/>
          <w:bCs/>
          <w:i/>
          <w:iCs/>
          <w:sz w:val="24"/>
          <w:szCs w:val="24"/>
          <w:highlight w:val="none"/>
          <w:lang w:val="ru-RU"/>
        </w:rPr>
        <w:tab/>
        <w:t xml:space="preserve">return </w:t>
      </w:r>
      <w:r>
        <w:rPr>
          <w:rFonts w:ascii="Times New Roman" w:hAnsi="Times New Roman" w:cs="Times New Roman"/>
          <w:bCs/>
          <w:i/>
          <w:iCs/>
          <w:sz w:val="24"/>
          <w:szCs w:val="24"/>
          <w:highlight w:val="none"/>
          <w:lang w:val="ru-RU"/>
        </w:rPr>
        <w:t xml:space="preserve">(* Завершение алгоритма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2"/>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2"/>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 w:val="0"/>
          <w:bCs w:val="0"/>
          <w:i/>
          <w:iCs/>
          <w:sz w:val="24"/>
          <w:szCs w:val="24"/>
          <w:lang w:val="ru-RU"/>
        </w:rPr>
        <w:t xml:space="preserve">status, head, body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intRsp </w:t>
      </w:r>
      <w:r>
        <w:rPr>
          <w:rFonts w:ascii="Times New Roman" w:hAnsi="Times New Roman" w:eastAsia="Times New Roman" w:cs="Times New Roman"/>
          <w:b w:val="0"/>
          <w:bCs w:val="0"/>
          <w:i/>
          <w:iCs/>
          <w:sz w:val="24"/>
          <w:szCs w:val="24"/>
          <w:lang w:val="ru-RU"/>
        </w:rPr>
        <w:t xml:space="preserve">(* Получение ответа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2"/>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rsp</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 status, H(head), body (* Фильтрация ответа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rsp (* Отправление ответа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всего вышеописанного реализация сети Hidden Lake может представлять два разных режима коммуникации: </w:t>
      </w:r>
      <w:r>
        <w:rPr>
          <w:rFonts w:ascii="Times New Roman" w:hAnsi="Times New Roman" w:eastAsia="Times New Roman" w:cs="Times New Roman"/>
          <w:sz w:val="24"/>
          <w:szCs w:val="24"/>
          <w:highlight w:val="none"/>
          <w:lang w:val="ru-RU"/>
        </w:rPr>
        <w:t xml:space="preserve">классический и адаптационный.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Под классическим режимом коммуникации понимаются прямые или косвенные</w:t>
      </w:r>
      <w:r>
        <w:rPr>
          <w:rFonts w:ascii="Times New Roman" w:hAnsi="Times New Roman" w:eastAsia="Times New Roman" w:cs="Times New Roman"/>
          <w:sz w:val="24"/>
          <w:szCs w:val="24"/>
          <w:highlight w:val="none"/>
          <w:lang w:val="ru-RU"/>
        </w:rPr>
        <w:t xml:space="preserve"> (с использованием ретрансляторов)</w:t>
      </w:r>
      <w:r>
        <w:rPr>
          <w:rFonts w:ascii="Times New Roman" w:hAnsi="Times New Roman" w:eastAsia="Times New Roman" w:cs="Times New Roman"/>
          <w:sz w:val="24"/>
          <w:szCs w:val="24"/>
          <w:highlight w:val="none"/>
          <w:lang w:val="ru-RU"/>
        </w:rPr>
        <w:t xml:space="preserve"> соединения между HLS узлами без использования дополнительных сетевых адаптеров</w:t>
      </w:r>
      <w:r>
        <w:rPr>
          <w:rFonts w:ascii="Times New Roman" w:hAnsi="Times New Roman" w:eastAsia="Times New Roman" w:cs="Times New Roman"/>
          <w:sz w:val="24"/>
          <w:szCs w:val="24"/>
          <w:highlight w:val="none"/>
        </w:rPr>
        <w:t xml:space="preserve">. В такой модели каждый участник коммуницирует между собой посредством HTTP протокола,</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92"/>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3761848" cy="1352400"/>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048633" name=""/>
                        <pic:cNvPicPr>
                          <a:picLocks noChangeAspect="1"/>
                        </pic:cNvPicPr>
                        <pic:nvPr/>
                      </pic:nvPicPr>
                      <pic:blipFill>
                        <a:blip r:embed="rId14"/>
                        <a:stretch/>
                      </pic:blipFill>
                      <pic:spPr bwMode="auto">
                        <a:xfrm flipH="0" flipV="0">
                          <a:off x="0" y="0"/>
                          <a:ext cx="3761848" cy="13524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296.21pt;height:106.49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2"/>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292"/>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Классический режим. </w:t>
      </w:r>
      <w:r>
        <w:rPr>
          <w:rFonts w:ascii="Times New Roman" w:hAnsi="Times New Roman" w:eastAsia="Times New Roman" w:cs="Times New Roman"/>
          <w:i/>
          <w:iCs/>
          <w:sz w:val="22"/>
          <w:szCs w:val="22"/>
          <w:lang w:val="ru-RU"/>
        </w:rPr>
        <w:t xml:space="preserve">Hidden-Lake = </w:t>
      </w:r>
      <w:r>
        <w:rPr>
          <w:rFonts w:ascii="Times New Roman" w:hAnsi="Times New Roman" w:eastAsia="Times New Roman" w:cs="Times New Roman"/>
          <w:i/>
          <w:iCs/>
          <w:sz w:val="22"/>
          <w:szCs w:val="22"/>
          <w:lang w:val="ru-RU"/>
        </w:rPr>
        <w:t xml:space="preserve">Σ</w:t>
      </w:r>
      <w:r>
        <w:rPr>
          <w:rFonts w:ascii="Times New Roman" w:hAnsi="Times New Roman" w:eastAsia="Times New Roman" w:cs="Times New Roman"/>
          <w:i/>
          <w:iCs/>
          <w:sz w:val="22"/>
          <w:szCs w:val="22"/>
          <w:vertAlign w:val="superscript"/>
          <w:lang w:val="ru-RU"/>
        </w:rPr>
        <w:t xml:space="preserve">n</w:t>
      </w:r>
      <w:r>
        <w:rPr>
          <w:rFonts w:ascii="Times New Roman" w:hAnsi="Times New Roman" w:eastAsia="Times New Roman" w:cs="Times New Roman"/>
          <w:i/>
          <w:iCs/>
          <w:sz w:val="22"/>
          <w:szCs w:val="22"/>
          <w:vertAlign w:val="subscript"/>
          <w:lang w:val="ru-RU"/>
        </w:rPr>
        <w:t xml:space="preserve">i=1</w:t>
      </w:r>
      <w:r>
        <w:rPr>
          <w:rFonts w:ascii="Times New Roman" w:hAnsi="Times New Roman" w:eastAsia="Times New Roman" w:cs="Times New Roman"/>
          <w:i/>
          <w:iCs/>
          <w:sz w:val="22"/>
          <w:szCs w:val="22"/>
          <w:vertAlign w:val="baseline"/>
          <w:lang w:val="ru-RU"/>
        </w:rPr>
        <w:t xml:space="preserve">APP</w:t>
      </w:r>
      <w:r>
        <w:rPr>
          <w:rFonts w:ascii="Times New Roman" w:hAnsi="Times New Roman" w:eastAsia="Times New Roman" w:cs="Times New Roman"/>
          <w:i/>
          <w:iCs/>
          <w:sz w:val="22"/>
          <w:szCs w:val="22"/>
          <w:vertAlign w:val="subscript"/>
          <w:lang w:val="ru-RU"/>
        </w:rPr>
        <w:t xml:space="preserve">i</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lang w:val="ru-RU"/>
        </w:rPr>
        <w:t xml:space="preserve">✕ HL</w:t>
      </w:r>
      <w:r>
        <w:rPr>
          <w:rFonts w:ascii="Times New Roman" w:hAnsi="Times New Roman" w:eastAsia="Times New Roman" w:cs="Times New Roman"/>
          <w:i/>
          <w:iCs/>
          <w:sz w:val="22"/>
          <w:szCs w:val="22"/>
          <w:lang w:val="ru-RU"/>
        </w:rPr>
        <w:t xml:space="preserve">S</w:t>
      </w:r>
      <w:r>
        <w:rPr>
          <w:rFonts w:ascii="Times New Roman" w:hAnsi="Times New Roman" w:cs="Times New Roman"/>
          <w:sz w:val="22"/>
          <w:szCs w:val="22"/>
        </w:rPr>
      </w:r>
      <w:r>
        <w:rPr>
          <w:rFonts w:ascii="Times New Roman" w:hAnsi="Times New Roman" w:cs="Times New Roman"/>
          <w:sz w:val="22"/>
          <w:szCs w:val="22"/>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Под адаптационным режимом коммуникации понимаются </w:t>
      </w:r>
      <w:r>
        <w:rPr>
          <w:rFonts w:ascii="Times New Roman" w:hAnsi="Times New Roman" w:eastAsia="Times New Roman" w:cs="Times New Roman"/>
          <w:sz w:val="24"/>
          <w:szCs w:val="24"/>
          <w:highlight w:val="none"/>
          <w:lang w:val="ru-RU"/>
        </w:rPr>
        <w:t xml:space="preserve">прямые или косвенные (с использованием ретрансляторов) соединения</w:t>
      </w:r>
      <w:r>
        <w:rPr>
          <w:rFonts w:ascii="Times New Roman" w:hAnsi="Times New Roman" w:eastAsia="Times New Roman" w:cs="Times New Roman"/>
          <w:sz w:val="24"/>
          <w:szCs w:val="24"/>
          <w:highlight w:val="none"/>
          <w:lang w:val="ru-RU"/>
        </w:rPr>
        <w:t xml:space="preserve"> между HLS узлами с применением дополнительных сетевых адаптеров. Такой режим коммуникации позволяет отделять анонимизирующий трафик от конкретной используемой технологии (HTTP протокола)</w:t>
      </w:r>
      <w:r>
        <w:rPr>
          <w:rFonts w:ascii="Times New Roman" w:hAnsi="Times New Roman" w:eastAsia="Times New Roman" w:cs="Times New Roman"/>
          <w:sz w:val="24"/>
          <w:szCs w:val="24"/>
          <w:highlight w:val="none"/>
        </w:rPr>
        <w:t xml:space="preserve">, и далее приспосабливать его к множеству других протоколов (TCP, UDP, QUIC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92"/>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4047390" cy="1410749"/>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866745" name=""/>
                        <pic:cNvPicPr>
                          <a:picLocks noChangeAspect="1"/>
                        </pic:cNvPicPr>
                        <pic:nvPr/>
                      </pic:nvPicPr>
                      <pic:blipFill>
                        <a:blip r:embed="rId15"/>
                        <a:stretch/>
                      </pic:blipFill>
                      <pic:spPr bwMode="auto">
                        <a:xfrm flipH="0" flipV="0">
                          <a:off x="0" y="0"/>
                          <a:ext cx="4047390" cy="141074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318.69pt;height:111.08pt;mso-wrap-distance-left:0.00pt;mso-wrap-distance-top:0.00pt;mso-wrap-distance-right:0.00pt;mso-wrap-distance-bottom:0.00pt;z-index:1;" stroked="false">
                <v:imagedata r:id="rId15"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2"/>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292"/>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Адаптационный режим. </w:t>
      </w:r>
      <w:r>
        <w:rPr>
          <w:rFonts w:ascii="Times New Roman" w:hAnsi="Times New Roman" w:eastAsia="Times New Roman" w:cs="Times New Roman"/>
          <w:i/>
          <w:iCs/>
          <w:sz w:val="22"/>
          <w:szCs w:val="22"/>
          <w:lang w:val="ru-RU"/>
        </w:rPr>
        <w:t xml:space="preserve">H</w:t>
      </w:r>
      <w:r>
        <w:rPr>
          <w:rFonts w:ascii="Times New Roman" w:hAnsi="Times New Roman" w:eastAsia="Times New Roman" w:cs="Times New Roman"/>
          <w:i/>
          <w:iCs/>
          <w:sz w:val="22"/>
          <w:szCs w:val="22"/>
          <w:lang w:val="ru-RU"/>
        </w:rPr>
        <w:t xml:space="preserve">idden-Lake = </w:t>
      </w:r>
      <w:r>
        <w:rPr>
          <w:rFonts w:ascii="Times New Roman" w:hAnsi="Times New Roman" w:eastAsia="Times New Roman" w:cs="Times New Roman"/>
          <w:i/>
          <w:iCs/>
          <w:sz w:val="22"/>
          <w:szCs w:val="22"/>
          <w:lang w:val="ru-RU"/>
        </w:rPr>
        <w:t xml:space="preserve">Σ</w:t>
      </w:r>
      <w:r>
        <w:rPr>
          <w:rFonts w:ascii="Times New Roman" w:hAnsi="Times New Roman" w:eastAsia="Times New Roman" w:cs="Times New Roman"/>
          <w:i/>
          <w:iCs/>
          <w:sz w:val="22"/>
          <w:szCs w:val="22"/>
          <w:vertAlign w:val="superscript"/>
          <w:lang w:val="ru-RU"/>
        </w:rPr>
        <w:t xml:space="preserve">n</w:t>
      </w:r>
      <w:r>
        <w:rPr>
          <w:rFonts w:ascii="Times New Roman" w:hAnsi="Times New Roman" w:eastAsia="Times New Roman" w:cs="Times New Roman"/>
          <w:i/>
          <w:iCs/>
          <w:sz w:val="22"/>
          <w:szCs w:val="22"/>
          <w:vertAlign w:val="subscript"/>
          <w:lang w:val="ru-RU"/>
        </w:rPr>
        <w:t xml:space="preserve">i=1</w:t>
      </w:r>
      <w:r>
        <w:rPr>
          <w:rFonts w:ascii="Times New Roman" w:hAnsi="Times New Roman" w:eastAsia="Times New Roman" w:cs="Times New Roman"/>
          <w:i/>
          <w:iCs/>
          <w:sz w:val="22"/>
          <w:szCs w:val="22"/>
          <w:vertAlign w:val="baseline"/>
          <w:lang w:val="ru-RU"/>
        </w:rPr>
        <w:t xml:space="preserve">APP</w:t>
      </w:r>
      <w:r>
        <w:rPr>
          <w:rFonts w:ascii="Times New Roman" w:hAnsi="Times New Roman" w:eastAsia="Times New Roman" w:cs="Times New Roman"/>
          <w:i/>
          <w:iCs/>
          <w:sz w:val="22"/>
          <w:szCs w:val="22"/>
          <w:vertAlign w:val="subscript"/>
          <w:lang w:val="ru-RU"/>
        </w:rPr>
        <w:t xml:space="preserve">i</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lang w:val="ru-RU"/>
        </w:rPr>
        <w:t xml:space="preserve">✕ </w:t>
      </w:r>
      <w:r>
        <w:rPr>
          <w:rFonts w:ascii="Times New Roman" w:hAnsi="Times New Roman" w:eastAsia="Times New Roman" w:cs="Times New Roman"/>
          <w:i/>
          <w:iCs/>
          <w:sz w:val="22"/>
          <w:szCs w:val="22"/>
          <w:lang w:val="ru-RU"/>
        </w:rPr>
        <w:t xml:space="preserve">HLS</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lang w:val="ru-RU"/>
        </w:rPr>
        <w:t xml:space="preserve">✕</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vertAlign w:val="baseline"/>
          <w:lang w:val="ru-RU"/>
        </w:rPr>
        <w:t xml:space="preserve">HLA=&lt;proto&gt;</w:t>
      </w:r>
      <w:r>
        <w:rPr>
          <w:rFonts w:ascii="Times New Roman" w:hAnsi="Times New Roman" w:cs="Times New Roman"/>
          <w:sz w:val="22"/>
          <w:szCs w:val="22"/>
        </w:rPr>
      </w:r>
      <w:r>
        <w:rPr>
          <w:rFonts w:ascii="Times New Roman" w:hAnsi="Times New Roman" w:cs="Times New Roman"/>
          <w:sz w:val="22"/>
          <w:szCs w:val="22"/>
        </w:rPr>
      </w:r>
    </w:p>
    <w:p>
      <w:pPr>
        <w:pStyle w:val="2239"/>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8" w:name="_Toc11"/>
      <w:r>
        <w:rPr>
          <w:rFonts w:ascii="Times New Roman" w:hAnsi="Times New Roman" w:eastAsia="Times New Roman" w:cs="Times New Roman"/>
          <w:b/>
          <w:sz w:val="24"/>
          <w:szCs w:val="24"/>
          <w:lang w:val="ru-RU"/>
        </w:rPr>
        <w:t xml:space="preserve">4.2. С</w:t>
      </w:r>
      <w:r>
        <w:rPr>
          <w:rFonts w:ascii="Times New Roman" w:hAnsi="Times New Roman" w:eastAsia="Times New Roman" w:cs="Times New Roman"/>
          <w:b/>
          <w:sz w:val="24"/>
          <w:szCs w:val="24"/>
          <w:lang w:val="ru-RU"/>
        </w:rPr>
        <w:t xml:space="preserve">тек протоколов «GP/12»</w:t>
      </w:r>
      <w:r>
        <w:rPr>
          <w:rFonts w:ascii="Times New Roman" w:hAnsi="Times New Roman" w:cs="Times New Roman"/>
          <w:b/>
          <w:sz w:val="24"/>
          <w:szCs w:val="24"/>
          <w:lang w:val="ru-RU"/>
        </w:rPr>
      </w:r>
      <w:bookmarkEnd w:id="48"/>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Абстрактный характер анонимной сети Hidden Lake формируется стеком протоколов GP/12 (сокращение от go-peer</w:t>
      </w:r>
      <w:r>
        <w:rPr>
          <w:rStyle w:val="2235"/>
          <w:rFonts w:ascii="Times New Roman" w:hAnsi="Times New Roman" w:eastAsia="Times New Roman" w:cs="Times New Roman"/>
          <w:sz w:val="24"/>
          <w:szCs w:val="24"/>
          <w:lang w:val="ru-RU"/>
        </w:rPr>
        <w:footnoteReference w:id="5"/>
      </w:r>
      <w:r>
        <w:rPr>
          <w:rFonts w:ascii="Times New Roman" w:hAnsi="Times New Roman" w:eastAsia="Times New Roman" w:cs="Times New Roman"/>
          <w:sz w:val="24"/>
          <w:szCs w:val="24"/>
          <w:lang w:val="ru-RU"/>
        </w:rPr>
        <w:t xml:space="preserve"> и 1,2 – этапы шифрования), аналогичным по своей сути стеку протоколов TCP/IP. В нём также присутствуют четыре уровня: канальный</w:t>
      </w:r>
      <w:r>
        <w:rPr>
          <w:rFonts w:ascii="Times New Roman" w:hAnsi="Times New Roman" w:eastAsia="Times New Roman" w:cs="Times New Roman"/>
          <w:sz w:val="24"/>
          <w:szCs w:val="24"/>
          <w:lang w:val="ru-RU"/>
        </w:rPr>
        <w:t xml:space="preserve"> (CL)</w:t>
      </w:r>
      <w:r>
        <w:rPr>
          <w:rFonts w:ascii="Times New Roman" w:hAnsi="Times New Roman" w:eastAsia="Times New Roman" w:cs="Times New Roman"/>
          <w:sz w:val="24"/>
          <w:szCs w:val="24"/>
          <w:lang w:val="ru-RU"/>
        </w:rPr>
        <w:t xml:space="preserve">, сетевой</w:t>
      </w:r>
      <w:r>
        <w:rPr>
          <w:rFonts w:ascii="Times New Roman" w:hAnsi="Times New Roman" w:eastAsia="Times New Roman" w:cs="Times New Roman"/>
          <w:sz w:val="24"/>
          <w:szCs w:val="24"/>
          <w:lang w:val="ru-RU"/>
        </w:rPr>
        <w:t xml:space="preserve"> (NL)</w:t>
      </w:r>
      <w:r>
        <w:rPr>
          <w:rFonts w:ascii="Times New Roman" w:hAnsi="Times New Roman" w:eastAsia="Times New Roman" w:cs="Times New Roman"/>
          <w:sz w:val="24"/>
          <w:szCs w:val="24"/>
          <w:lang w:val="ru-RU"/>
        </w:rPr>
        <w:t xml:space="preserve">, транспортный</w:t>
      </w:r>
      <w:r>
        <w:rPr>
          <w:rFonts w:ascii="Times New Roman" w:hAnsi="Times New Roman" w:eastAsia="Times New Roman" w:cs="Times New Roman"/>
          <w:sz w:val="24"/>
          <w:szCs w:val="24"/>
          <w:lang w:val="ru-RU"/>
        </w:rPr>
        <w:t xml:space="preserve"> (TL)</w:t>
      </w:r>
      <w:r>
        <w:rPr>
          <w:rFonts w:ascii="Times New Roman" w:hAnsi="Times New Roman" w:eastAsia="Times New Roman" w:cs="Times New Roman"/>
          <w:sz w:val="24"/>
          <w:szCs w:val="24"/>
          <w:lang w:val="ru-RU"/>
        </w:rPr>
        <w:t xml:space="preserve"> и прикладной</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(AL)</w:t>
      </w:r>
      <w:r>
        <w:rPr>
          <w:rFonts w:ascii="Times New Roman" w:hAnsi="Times New Roman" w:eastAsia="Times New Roman" w:cs="Times New Roman"/>
          <w:sz w:val="24"/>
          <w:szCs w:val="24"/>
          <w:lang w:val="ru-RU"/>
        </w:rPr>
        <w:t xml:space="preserve">, но при этом имеется ряд следующих отличий: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3664462" cy="789380"/>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284404" name=""/>
                        <pic:cNvPicPr>
                          <a:picLocks noChangeAspect="1"/>
                        </pic:cNvPicPr>
                        <pic:nvPr/>
                      </pic:nvPicPr>
                      <pic:blipFill>
                        <a:blip r:embed="rId16"/>
                        <a:stretch/>
                      </pic:blipFill>
                      <pic:spPr bwMode="auto">
                        <a:xfrm flipH="0" flipV="0">
                          <a:off x="0" y="0"/>
                          <a:ext cx="3664460" cy="78937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288.54pt;height:62.16pt;mso-wrap-distance-left:0.00pt;mso-wrap-distance-top:0.00pt;mso-wrap-distance-right:0.00pt;mso-wrap-distance-bottom:0.00pt;z-index:1;" stroked="false">
                <v:imagedata r:id="rId16"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292"/>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Стек протоколов GP/12</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92"/>
        <w:pBdr/>
        <w:spacing w:after="0" w:afterAutospacing="0" w:before="0" w:beforeAutospacing="0"/>
        <w:ind w:right="283"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18"/>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идентифицирует узлы по публичным ключам, а не по IP адресам,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может использовать задачу теоретически доказуемой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не зависит от сетевых протоколов и систем коммуникаций,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GP/12 использует схему сквозного (end-to-end) шифрования.</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Канальный уровень в сетевой модели GP/12 представляет собой распространение</w:t>
      </w:r>
      <w:r>
        <w:rPr>
          <w:rFonts w:ascii="Times New Roman" w:hAnsi="Times New Roman" w:eastAsia="Times New Roman" w:cs="Times New Roman"/>
          <w:sz w:val="24"/>
          <w:szCs w:val="24"/>
          <w:lang w:val="ru-RU"/>
        </w:rPr>
        <w:t xml:space="preserve"> сообщений методом</w:t>
      </w:r>
      <w:r>
        <w:rPr>
          <w:rFonts w:ascii="Times New Roman" w:hAnsi="Times New Roman" w:eastAsia="Times New Roman" w:cs="Times New Roman"/>
          <w:sz w:val="24"/>
          <w:szCs w:val="24"/>
          <w:lang w:val="ru-RU"/>
        </w:rPr>
        <w:t xml:space="preserve"> заливочной маршрутизации. Данный уровень характеризуется применением второго этапа шифрования, когда важен сам факт успешной передачи сообщения всем своим соединениям. Сетевой уровень представляет собой распространение сообщений по конкретным узлам сети, </w:t>
      </w:r>
      <w:r>
        <w:rPr>
          <w:rFonts w:ascii="Times New Roman" w:hAnsi="Times New Roman" w:eastAsia="Times New Roman" w:cs="Times New Roman"/>
          <w:sz w:val="24"/>
          <w:szCs w:val="24"/>
          <w:lang w:val="ru-RU"/>
        </w:rPr>
        <w:t xml:space="preserve">используя для этого публичные ключи в роли идентификаторов. Данный уровень характеризуется применением первого этапа шифрования, когда важна конфиденциальность и аутентичность сообщений. Транспортный уровень представляет собой маршрутизацию открытых </w:t>
      </w:r>
      <w:r>
        <w:rPr>
          <w:rFonts w:ascii="Times New Roman" w:hAnsi="Times New Roman" w:eastAsia="Times New Roman" w:cs="Times New Roman"/>
          <w:sz w:val="24"/>
          <w:szCs w:val="24"/>
          <w:lang w:val="ru-RU"/>
        </w:rPr>
        <w:t xml:space="preserve">сообщений </w:t>
      </w:r>
      <w:r>
        <w:rPr>
          <w:rFonts w:ascii="Times New Roman" w:hAnsi="Times New Roman" w:eastAsia="Times New Roman" w:cs="Times New Roman"/>
          <w:sz w:val="24"/>
          <w:szCs w:val="24"/>
          <w:lang w:val="ru-RU"/>
        </w:rPr>
        <w:t xml:space="preserve">(успешно расшифрованных) по конкретно заданным прикладным сервисам. Прикладной уровень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представляет собой принятие открытого сообщения с дальнейшей его обработкой. Таким образом, стек протоколов GP/12</w:t>
      </w:r>
      <w:r>
        <w:rPr>
          <w:rFonts w:ascii="Times New Roman" w:hAnsi="Times New Roman" w:eastAsia="Times New Roman" w:cs="Times New Roman"/>
          <w:sz w:val="24"/>
          <w:szCs w:val="24"/>
          <w:lang w:val="ru-RU"/>
        </w:rPr>
        <w:t xml:space="preserve"> может быть изображён, как композиция четырёх уровней с позиции принятия сообщений: </w:t>
      </w:r>
      <w:r>
        <w:rPr>
          <w:rFonts w:ascii="Times New Roman" w:hAnsi="Times New Roman" w:eastAsia="Times New Roman" w:cs="Times New Roman"/>
          <w:i w:val="0"/>
          <w:iCs w:val="0"/>
          <w:sz w:val="24"/>
          <w:szCs w:val="24"/>
          <w:lang w:val="ru-RU"/>
        </w:rPr>
        <w:t xml:space="preserve">CL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NL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TL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AL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вышеописанного, исполнение полного стека протоколов GP/12 от канального до прикладного уровней возможно лишь</w:t>
      </w:r>
      <w:r>
        <w:rPr>
          <w:rFonts w:ascii="Times New Roman" w:hAnsi="Times New Roman" w:eastAsia="Times New Roman" w:cs="Times New Roman"/>
          <w:sz w:val="24"/>
          <w:szCs w:val="24"/>
          <w:highlight w:val="none"/>
          <w:lang w:val="ru-RU"/>
        </w:rPr>
        <w:t xml:space="preserve"> с использованием минимум двух сер</w:t>
      </w:r>
      <w:r>
        <w:rPr>
          <w:rFonts w:ascii="Times New Roman" w:hAnsi="Times New Roman" w:eastAsia="Times New Roman" w:cs="Times New Roman"/>
          <w:sz w:val="24"/>
          <w:szCs w:val="24"/>
          <w:highlight w:val="none"/>
          <w:lang w:val="ru-RU"/>
        </w:rPr>
        <w:t xml:space="preserve">висов в сети Hidden Lake, т.к. HLS, являясь ядром сети, покрывает лишь первые три уровня: CL, NL, TL, в то время как последний уровень AL может быть покрыт лишь использованием прикладных приложений по типу: HLM (messenger), HLF (filesharer), HLR (remoter).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Также, сетевая модель GP/12 необязательно должна обладать свойством анонимности из-за чего сервис HLS, </w:t>
      </w:r>
      <w:r>
        <w:rPr>
          <w:rFonts w:ascii="Times New Roman" w:hAnsi="Times New Roman" w:eastAsia="Times New Roman" w:cs="Times New Roman"/>
          <w:sz w:val="24"/>
          <w:szCs w:val="24"/>
          <w:highlight w:val="none"/>
          <w:lang w:val="ru-RU"/>
        </w:rPr>
        <w:t xml:space="preserve">при удалённой QB-задаче</w:t>
      </w:r>
      <w:r>
        <w:rPr>
          <w:rFonts w:ascii="Times New Roman" w:hAnsi="Times New Roman" w:eastAsia="Times New Roman" w:cs="Times New Roman"/>
          <w:sz w:val="24"/>
          <w:szCs w:val="24"/>
          <w:highlight w:val="none"/>
          <w:lang w:val="ru-RU"/>
        </w:rPr>
        <w:t xml:space="preserve"> с целью сохранения GP/12 совместимости</w:t>
      </w:r>
      <w:r>
        <w:rPr>
          <w:rFonts w:ascii="Times New Roman" w:hAnsi="Times New Roman" w:eastAsia="Times New Roman" w:cs="Times New Roman"/>
          <w:sz w:val="24"/>
          <w:szCs w:val="24"/>
          <w:highlight w:val="none"/>
          <w:lang w:val="ru-RU"/>
        </w:rPr>
        <w:t xml:space="preserve">, может быть заменён композицией из трёх сервисов: HLA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HLE (encryptor)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D, предоставляющих первый, второй и третий уровни соответственно. Именно таким образом было создано приложение secpy-chat</w:t>
      </w:r>
      <w:r>
        <w:rPr>
          <w:rStyle w:val="2235"/>
          <w:rFonts w:ascii="Times New Roman" w:hAnsi="Times New Roman" w:eastAsia="Times New Roman" w:cs="Times New Roman"/>
          <w:sz w:val="24"/>
          <w:szCs w:val="24"/>
          <w:highlight w:val="none"/>
          <w:lang w:val="ru-RU"/>
        </w:rPr>
        <w:footnoteReference w:id="6"/>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4067305" cy="2162894"/>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597851" name=""/>
                        <pic:cNvPicPr>
                          <a:picLocks noChangeAspect="1"/>
                        </pic:cNvPicPr>
                        <pic:nvPr/>
                      </pic:nvPicPr>
                      <pic:blipFill>
                        <a:blip r:embed="rId17"/>
                        <a:stretch/>
                      </pic:blipFill>
                      <pic:spPr bwMode="auto">
                        <a:xfrm flipH="0" flipV="0">
                          <a:off x="0" y="0"/>
                          <a:ext cx="4067302" cy="216289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320.26pt;height:170.31pt;mso-wrap-distance-left:0.00pt;mso-wrap-distance-top:0.00pt;mso-wrap-distance-right:0.00pt;mso-wrap-distance-bottom:0.00pt;z-index:1;" stroked="false">
                <v:imagedata r:id="rId17"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292"/>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7.</w:t>
      </w:r>
      <w:r>
        <w:rPr>
          <w:rFonts w:ascii="Times New Roman" w:hAnsi="Times New Roman" w:eastAsia="Times New Roman" w:cs="Times New Roman"/>
          <w:sz w:val="22"/>
          <w:szCs w:val="22"/>
          <w:lang w:val="ru-RU"/>
        </w:rPr>
        <w:t xml:space="preserve"> Модель GP/12 на примере сети Hidden Lake, </w:t>
      </w:r>
      <w:r>
        <w:rPr>
          <w:rFonts w:ascii="Times New Roman" w:hAnsi="Times New Roman" w:eastAsia="Times New Roman" w:cs="Times New Roman"/>
          <w:sz w:val="22"/>
          <w:szCs w:val="22"/>
          <w:lang w:val="ru-RU"/>
        </w:rPr>
        <w:t xml:space="preserve">где A – отправитель, C – получатель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Анонимизация трафика может быть сформирована на втором уровне стека GP/12, когда генерация сообщений будет привязана</w:t>
      </w:r>
      <w:r>
        <w:rPr>
          <w:rFonts w:ascii="Times New Roman" w:hAnsi="Times New Roman" w:eastAsia="Times New Roman" w:cs="Times New Roman"/>
          <w:sz w:val="24"/>
          <w:szCs w:val="24"/>
          <w:highlight w:val="none"/>
          <w:lang w:val="ru-RU"/>
        </w:rPr>
        <w:t xml:space="preserve"> к какой-либо задаче. Это может быть как QB, так и DC, EI –задачи. Основ</w:t>
      </w:r>
      <w:r>
        <w:rPr>
          <w:rFonts w:ascii="Times New Roman" w:hAnsi="Times New Roman" w:eastAsia="Times New Roman" w:cs="Times New Roman"/>
          <w:sz w:val="24"/>
          <w:szCs w:val="24"/>
          <w:highlight w:val="none"/>
          <w:lang w:val="ru-RU"/>
        </w:rPr>
        <w:t xml:space="preserve">ное ограничение в таком выборе заключается в необходимости существования теоретической доказуемости, без которой невозможно будет далее формировать абстрактную систему со свойством анонимности. Если будут применяться Proxy или Onion –задачи, то в таком слу</w:t>
      </w:r>
      <w:r>
        <w:rPr>
          <w:rFonts w:ascii="Times New Roman" w:hAnsi="Times New Roman" w:eastAsia="Times New Roman" w:cs="Times New Roman"/>
          <w:sz w:val="24"/>
          <w:szCs w:val="24"/>
          <w:highlight w:val="none"/>
          <w:lang w:val="ru-RU"/>
        </w:rPr>
        <w:t xml:space="preserve">чае сеть на базе сетевой модели GP/12 не станет более анонимной, потому как этим задачам, для своего корректного исполнения, требуется немонолитная система, что противоречит определению абстрактных анонимных сетей, которым неважна системная централизация.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Для своей реализации стеку протоколов GP/12 достаточно лишь существования сетевых интерфейсов Produce и Consume, вследствие чего он может адаптироваться далее к конкретной среде коммуникации. Так например, модель GP/12 </w:t>
      </w:r>
      <w:r>
        <w:rPr>
          <w:rFonts w:ascii="Times New Roman" w:hAnsi="Times New Roman" w:eastAsia="Times New Roman" w:cs="Times New Roman"/>
          <w:sz w:val="24"/>
          <w:szCs w:val="24"/>
          <w:highlight w:val="none"/>
          <w:lang w:val="ru-RU"/>
        </w:rPr>
        <w:t xml:space="preserve">в сети Hidden Lake </w:t>
      </w:r>
      <w:r>
        <w:rPr>
          <w:rFonts w:ascii="Times New Roman" w:hAnsi="Times New Roman" w:eastAsia="Times New Roman" w:cs="Times New Roman"/>
          <w:sz w:val="24"/>
          <w:szCs w:val="24"/>
          <w:highlight w:val="none"/>
          <w:lang w:val="ru-RU"/>
        </w:rPr>
        <w:t xml:space="preserve">по умолчанию базируется на протоколе прикладного уровня HTTP, а при помощи сервисов HLA (адаптеров) может базироваться как поверх протоколов транспортного уровня: TCP, UDP, QUIC, прикладного уровня: SSH, FTP, SMTP</w:t>
      </w:r>
      <w:r>
        <w:rPr>
          <w:rFonts w:ascii="Times New Roman" w:hAnsi="Times New Roman" w:eastAsia="Times New Roman" w:cs="Times New Roman"/>
          <w:sz w:val="24"/>
          <w:szCs w:val="24"/>
          <w:highlight w:val="none"/>
          <w:lang w:val="ru-RU"/>
        </w:rPr>
        <w:t xml:space="preserve"> и т.п</w:t>
      </w:r>
      <w:r>
        <w:rPr>
          <w:rFonts w:ascii="Times New Roman" w:hAnsi="Times New Roman" w:eastAsia="Times New Roman" w:cs="Times New Roman"/>
          <w:sz w:val="24"/>
          <w:szCs w:val="24"/>
          <w:highlight w:val="none"/>
          <w:lang w:val="ru-RU"/>
        </w:rPr>
        <w:t xml:space="preserve">, так и вовсе вне модели TCP/IP, </w:t>
      </w:r>
      <w:r>
        <w:rPr>
          <w:rFonts w:ascii="Times New Roman" w:hAnsi="Times New Roman" w:eastAsia="Times New Roman" w:cs="Times New Roman"/>
          <w:sz w:val="24"/>
          <w:szCs w:val="24"/>
          <w:highlight w:val="none"/>
          <w:lang w:val="ru-RU"/>
        </w:rPr>
        <w:t xml:space="preserve">как пример, </w:t>
      </w:r>
      <w:r>
        <w:rPr>
          <w:rFonts w:ascii="Times New Roman" w:hAnsi="Times New Roman" w:eastAsia="Times New Roman" w:cs="Times New Roman"/>
          <w:sz w:val="24"/>
          <w:szCs w:val="24"/>
          <w:highlight w:val="none"/>
          <w:lang w:val="ru-RU"/>
        </w:rPr>
        <w:t xml:space="preserve">использовав радиовещание или систему видимого света.</w:t>
      </w:r>
      <w:r>
        <w:rPr>
          <w:highlight w:val="none"/>
          <w:lang w:val="ru-RU"/>
          <w14:ligatures w14:val="none"/>
        </w:rPr>
      </w:r>
      <w:r>
        <w:rPr>
          <w:highlight w:val="none"/>
          <w:lang w:val="ru-RU"/>
          <w14:ligatures w14:val="none"/>
        </w:rPr>
      </w:r>
    </w:p>
    <w:p>
      <w:pPr>
        <w:pStyle w:val="2238"/>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9" w:name="_Toc12"/>
      <w:r>
        <w:rPr>
          <w:rFonts w:ascii="Times New Roman" w:hAnsi="Times New Roman" w:eastAsia="Times New Roman" w:cs="Times New Roman"/>
          <w:b/>
          <w:color w:val="000000" w:themeColor="text1"/>
          <w:sz w:val="28"/>
          <w:szCs w:val="28"/>
          <w:lang w:val="ru-RU"/>
        </w:rPr>
        <w:t xml:space="preserve">5. Программная реализация</w:t>
      </w:r>
      <w:r>
        <w:rPr>
          <w:rFonts w:ascii="Times New Roman" w:hAnsi="Times New Roman" w:cs="Times New Roman"/>
          <w:b/>
          <w:bCs/>
          <w:color w:val="000000" w:themeColor="text1"/>
          <w:sz w:val="28"/>
          <w:szCs w:val="28"/>
        </w:rPr>
      </w:r>
      <w:bookmarkEnd w:id="49"/>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w:t>
      </w:r>
      <w:r>
        <w:rPr>
          <w:rFonts w:ascii="Times New Roman" w:hAnsi="Times New Roman" w:eastAsia="Times New Roman" w:cs="Times New Roman"/>
          <w:sz w:val="24"/>
          <w:szCs w:val="24"/>
          <w:lang w:val="ru-RU"/>
        </w:rPr>
        <w:t xml:space="preserve">его не говор</w:t>
      </w:r>
      <w:r>
        <w:rPr>
          <w:rFonts w:ascii="Times New Roman" w:hAnsi="Times New Roman" w:eastAsia="Times New Roman" w:cs="Times New Roman"/>
          <w:sz w:val="24"/>
          <w:szCs w:val="24"/>
          <w:lang w:val="ru-RU"/>
        </w:rPr>
        <w:t xml:space="preserve">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Hidden Lake, но и подробному изложению её структурных и конфигурационных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9"/>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0" w:name="_Toc13"/>
      <w:r>
        <w:rPr>
          <w:rFonts w:ascii="Times New Roman" w:hAnsi="Times New Roman" w:eastAsia="Times New Roman" w:cs="Times New Roman"/>
          <w:b/>
          <w:sz w:val="24"/>
          <w:szCs w:val="24"/>
          <w:lang w:val="ru-RU"/>
        </w:rPr>
        <w:t xml:space="preserve">5.1. Структурные параметры</w:t>
      </w:r>
      <w:r>
        <w:rPr>
          <w:rFonts w:ascii="Times New Roman" w:hAnsi="Times New Roman" w:eastAsia="Times New Roman" w:cs="Times New Roman"/>
          <w:sz w:val="24"/>
          <w:szCs w:val="24"/>
          <w:highlight w:val="none"/>
          <w:lang w:val="ru-RU"/>
        </w:rPr>
      </w:r>
      <w:bookmarkEnd w:id="5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18"/>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283"/>
        <w:jc w:val="center"/>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vertAlign w:val="baseline"/>
          <w:lang w:val="ru-RU"/>
        </w:rPr>
      </w:r>
      <w:r>
        <mc:AlternateContent>
          <mc:Choice Requires="wpg">
            <w:drawing>
              <wp:inline xmlns:wp="http://schemas.openxmlformats.org/drawingml/2006/wordprocessingDrawing" distT="0" distB="0" distL="0" distR="0">
                <wp:extent cx="4638999" cy="1685801"/>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284979" name=""/>
                        <pic:cNvPicPr>
                          <a:picLocks noChangeAspect="1"/>
                        </pic:cNvPicPr>
                        <pic:nvPr/>
                      </pic:nvPicPr>
                      <pic:blipFill>
                        <a:blip r:embed="rId18"/>
                        <a:stretch/>
                      </pic:blipFill>
                      <pic:spPr bwMode="auto">
                        <a:xfrm flipH="0" flipV="0">
                          <a:off x="0" y="0"/>
                          <a:ext cx="4638998" cy="16858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65.28pt;height:132.74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i w:val="0"/>
          <w:iCs w:val="0"/>
          <w:sz w:val="24"/>
          <w:szCs w:val="24"/>
          <w:vertAlign w:val="baseline"/>
          <w:lang w:val="ru-RU"/>
        </w:rPr>
      </w:r>
      <w:r/>
      <w:r/>
      <w:r/>
      <w:r>
        <w:rPr>
          <w:rFonts w:ascii="Times New Roman" w:hAnsi="Times New Roman" w:eastAsia="Times New Roman" w:cs="Times New Roman"/>
          <w:i w:val="0"/>
          <w:iCs w:val="0"/>
          <w:sz w:val="24"/>
          <w:szCs w:val="24"/>
          <w:vertAlign w:val="baseline"/>
          <w:lang w:val="ru-RU"/>
        </w:rPr>
      </w:r>
      <w:r/>
      <w:r>
        <w:rPr>
          <w:rFonts w:ascii="Times New Roman" w:hAnsi="Times New Roman" w:eastAsia="Times New Roman" w:cs="Times New Roman"/>
          <w:i w:val="0"/>
          <w:iCs w:val="0"/>
          <w:sz w:val="24"/>
          <w:szCs w:val="24"/>
          <w:vertAlign w:val="baseline"/>
          <w:lang w:val="ru-RU"/>
        </w:rPr>
      </w: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2292"/>
        <w:pBdr/>
        <w:spacing w:after="0" w:afterAutospacing="0" w:before="0" w:beforeAutospacing="0"/>
        <w:ind w:right="0" w:firstLine="0" w:left="283"/>
        <w:jc w:val="left"/>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2292"/>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8.</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4"/>
          <w:szCs w:val="24"/>
          <w:lang w:val="ru-RU"/>
        </w:rPr>
        <w:t xml:space="preserve"> (режим обратной связи по шифртексту)</w:t>
      </w:r>
      <w:r/>
      <w:r>
        <w:rPr>
          <w:rFonts w:ascii="Times New Roman" w:hAnsi="Times New Roman" w:eastAsia="Times New Roman" w:cs="Times New Roman"/>
          <w:sz w:val="22"/>
          <w:szCs w:val="22"/>
          <w:highlight w:val="none"/>
          <w:lang w:val="ru-RU"/>
        </w:rPr>
      </w:r>
    </w:p>
    <w:p>
      <w:pPr>
        <w:pStyle w:val="2292"/>
        <w:pBdr/>
        <w:tabs>
          <w:tab w:val="left" w:leader="none" w:pos="0"/>
          <w:tab w:val="clear" w:leader="none" w:pos="720"/>
        </w:tabs>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92"/>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2"/>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2"/>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2"/>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2"/>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[17,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[18,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2"/>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2"/>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ML-KEM-768 (до стандартизации – Kyber-768) [19].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алгоритмом ML-DSA-65 (до стандартизации – Dilith</w:t>
      </w:r>
      <w:r>
        <w:rPr>
          <w:rFonts w:ascii="Times New Roman" w:hAnsi="Times New Roman" w:eastAsia="Times New Roman" w:cs="Times New Roman"/>
          <w:sz w:val="24"/>
          <w:szCs w:val="24"/>
          <w:lang w:val="ru-RU"/>
        </w:rPr>
        <w:t xml:space="preserve">ium-M3) [20]. Выбор таковых алгоритмов был сделан с учётом подготовки сети Hidden Lake к постквантовой криптографии. Установление F2F-соединения к абоненту коммуникации определяется фактически двумя публичными ключами – ML-KEM-768 для шифрования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получателя) и ML-DSA-65 для проверки подписи сообщений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отправителя),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318"/>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Но так как ключ сети не имеет фиксированного размера, он проходит сквозь функцию формирования ключа PBKDF2 для фиксации размера в 32 байт</w:t>
      </w:r>
      <w:r>
        <w:rPr>
          <w:rFonts w:ascii="Times New Roman" w:hAnsi="Times New Roman" w:eastAsia="Times New Roman" w:cs="Times New Roman"/>
          <w:sz w:val="24"/>
          <w:szCs w:val="24"/>
          <w:lang w:val="ru-RU"/>
        </w:rPr>
        <w:t xml:space="preserve">, чего требует алгоритм шифрования AES-256. Криптографическая соль и количество итераций в PBKDF2 не задаются, т.е. они по умолчанию равны пустой строке и числу 0. Хеш-функцией является SHA-512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HMAC-SHA-384. Безопасность HMAC зависит от используемой им хеш-функции [17, с.168]. Безопасность SHA-384 может быть определена стойкостью </w:t>
      </w:r>
      <w:r>
        <w:rPr>
          <w:rFonts w:ascii="Times New Roman" w:hAnsi="Times New Roman" w:eastAsia="Times New Roman" w:cs="Times New Roman"/>
          <w:sz w:val="24"/>
          <w:szCs w:val="24"/>
        </w:rPr>
        <w:t xml:space="preserve">в 384 бит при задаче поиска первого и второго прообразов</w:t>
      </w:r>
      <w:r>
        <w:rPr>
          <w:rFonts w:ascii="Times New Roman" w:hAnsi="Times New Roman" w:eastAsia="Times New Roman" w:cs="Times New Roman"/>
          <w:sz w:val="24"/>
          <w:szCs w:val="24"/>
        </w:rPr>
        <w:t xml:space="preserve">, и</w:t>
      </w:r>
      <w:r>
        <w:rPr>
          <w:rFonts w:ascii="Times New Roman" w:hAnsi="Times New Roman" w:eastAsia="Times New Roman" w:cs="Times New Roman"/>
          <w:sz w:val="24"/>
          <w:szCs w:val="24"/>
        </w:rPr>
        <w:t xml:space="preserve"> в 192 бит</w:t>
      </w:r>
      <w:r>
        <w:rPr>
          <w:rFonts w:ascii="Times New Roman" w:hAnsi="Times New Roman" w:eastAsia="Times New Roman" w:cs="Times New Roman"/>
          <w:sz w:val="24"/>
          <w:szCs w:val="24"/>
        </w:rPr>
        <w:t xml:space="preserve"> к поиску коллизий, исходя из атак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Количественные и неизменяемые параметры алгоритмов AES-256, SHA-384, ML-KEM-768, ML-DSA-64 </w:t>
      </w:r>
      <w:r>
        <w:rPr>
          <w:rFonts w:ascii="Times New Roman" w:hAnsi="Times New Roman" w:eastAsia="Times New Roman" w:cs="Times New Roman"/>
          <w:sz w:val="24"/>
          <w:szCs w:val="24"/>
          <w:lang w:val="ru-RU"/>
        </w:rPr>
        <w:t xml:space="preserve">были выбраны с консервативной точки зрения для сохранения достаточного уровня безопасности в реалиях постквантовой криптографии </w:t>
      </w:r>
      <w:r>
        <w:rPr>
          <w:rFonts w:ascii="Times New Roman" w:hAnsi="Times New Roman" w:eastAsia="Times New Roman" w:cs="Times New Roman"/>
          <w:sz w:val="24"/>
          <w:szCs w:val="24"/>
          <w:lang w:val="ru-RU"/>
        </w:rPr>
        <w:t xml:space="preserve">[5, с.131]</w:t>
      </w:r>
      <w:r>
        <w:rPr>
          <w:rFonts w:ascii="Times New Roman" w:hAnsi="Times New Roman" w:eastAsia="Times New Roman" w:cs="Times New Roman"/>
          <w:sz w:val="24"/>
          <w:szCs w:val="24"/>
          <w:lang w:val="ru-RU"/>
        </w:rPr>
        <w:t xml:space="preserve">. Алгоритм Гровера теоретически позволяет уменьшить безопасность симметричных шифров к атакам перебора и хеш-функций к поиску коллизий, сократив необходимое количество вычислений до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n/2</w:t>
      </w:r>
      <w:r>
        <w:rPr>
          <w:rFonts w:ascii="Times New Roman" w:hAnsi="Times New Roman" w:eastAsia="Times New Roman" w:cs="Times New Roman"/>
          <w:sz w:val="24"/>
          <w:szCs w:val="24"/>
          <w:lang w:val="ru-RU"/>
        </w:rPr>
        <w:t xml:space="preserve"> и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m/3</w:t>
      </w:r>
      <w:r>
        <w:rPr>
          <w:rFonts w:ascii="Times New Roman" w:hAnsi="Times New Roman" w:eastAsia="Times New Roman" w:cs="Times New Roman"/>
          <w:sz w:val="24"/>
          <w:szCs w:val="24"/>
          <w:lang w:val="ru-RU"/>
        </w:rPr>
        <w:t xml:space="preserve">, где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длина ключа симметричного шифра,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размер результирующего блока хеш-функции. Таким образом, при использовании AES-256 и SHA-384, минимальная безопасность будет определяться </w:t>
      </w:r>
      <w:r>
        <w:rPr>
          <w:rFonts w:ascii="Times New Roman" w:hAnsi="Times New Roman" w:eastAsia="Times New Roman" w:cs="Times New Roman"/>
          <w:sz w:val="24"/>
          <w:szCs w:val="24"/>
          <w:lang w:val="ru-RU"/>
        </w:rPr>
        <w:t xml:space="preserve">128 битами, что является устойчивым значением к атакам перебора. При отсутствии квантовых компьютеров, минимальная безопасность будет определяться алгоритмами ML-KEM-768 и ML-DSA-64, безопасность которых сравнима с 192 битным значением,</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color w:val="000000"/>
          <w:sz w:val="24"/>
          <w:szCs w:val="24"/>
        </w:rPr>
        <w:t xml:space="preserve"> 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одним из участников сети. Для защиты от подобного вида атак, сеть </w:t>
      </w:r>
      <w:r>
        <w:rPr>
          <w:rFonts w:ascii="Times New Roman" w:hAnsi="Times New Roman" w:eastAsia="Times New Roman" w:cs="Times New Roman"/>
          <w:color w:val="000000"/>
          <w:sz w:val="24"/>
          <w:szCs w:val="24"/>
        </w:rPr>
        <w:t xml:space="preserve">Hidden Lake поступает наиболее простым и радикальным способом, сохраняя хеши сообщений в свою локальную БД. </w:t>
      </w:r>
      <w:r>
        <w:rPr>
          <w:rFonts w:ascii="Times New Roman" w:hAnsi="Times New Roman" w:eastAsia="Times New Roman" w:cs="Times New Roman"/>
          <w:color w:val="000000"/>
          <w:sz w:val="24"/>
          <w:szCs w:val="24"/>
        </w:rPr>
        <w:t xml:space="preserve">Д</w:t>
      </w:r>
      <w:r>
        <w:rPr>
          <w:rFonts w:ascii="Times New Roman" w:hAnsi="Times New Roman" w:eastAsia="Times New Roman" w:cs="Times New Roman"/>
          <w:color w:val="000000"/>
          <w:sz w:val="24"/>
          <w:szCs w:val="24"/>
        </w:rPr>
        <w:t xml:space="preserve">анный подход позволяет полностью исключить возможность успешного принятия дубликатов, в том числе и при перезагрузке узла, а также упростить в общем процедуру дедупликации, посредством исключения дополнительных проверок сообщений в пределах временных окон.</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t xml:space="preserve">К сожалению, защита узла от принятия и последующей обработки дублирующих сообщений никак не защищает от воспроизведения злоумышленником сообщений, которые ещё не были приняты узлом непосредственно владеющим БД. Такое событие становится возможным, если уз</w:t>
      </w:r>
      <w:r>
        <w:rPr>
          <w:rFonts w:ascii="Times New Roman" w:hAnsi="Times New Roman" w:eastAsia="Times New Roman" w:cs="Times New Roman"/>
          <w:sz w:val="24"/>
          <w:szCs w:val="24"/>
        </w:rPr>
        <w:t xml:space="preserve">ел отсутствовал в периоды генерации шифртекстов оставшимися участниками системы. Вследствие этого, злоумышленник может нагрузить новоприбывший узел старыми и давно забытыми сообщениями сети. Защититься от этой атаки возможно, если подключиться к давно рабо</w:t>
      </w:r>
      <w:r>
        <w:rPr>
          <w:rFonts w:ascii="Times New Roman" w:hAnsi="Times New Roman" w:eastAsia="Times New Roman" w:cs="Times New Roman"/>
          <w:sz w:val="24"/>
          <w:szCs w:val="24"/>
        </w:rPr>
        <w:t xml:space="preserve">тающему анонимизирующему узлу или ретранслятору, сохранившему историю принятых сообщений. В таком случае он начнёт выступать в роли межсетевого экрана, разграничивая старые и новые шифртексты. Ещё одним возможным решением может стать обновление ключа сети </w:t>
      </w:r>
      <w:r>
        <w:rPr>
          <w:rFonts w:ascii="Times New Roman" w:hAnsi="Times New Roman" w:eastAsia="Times New Roman" w:cs="Times New Roman"/>
          <w:i/>
          <w:iCs/>
          <w:sz w:val="24"/>
          <w:szCs w:val="24"/>
        </w:rPr>
        <w:t xml:space="preserve">k</w:t>
      </w:r>
      <w:r>
        <w:rPr>
          <w:rFonts w:ascii="Times New Roman" w:hAnsi="Times New Roman" w:eastAsia="Times New Roman" w:cs="Times New Roman"/>
          <w:sz w:val="24"/>
          <w:szCs w:val="24"/>
        </w:rPr>
        <w:t xml:space="preserve">, если в системе </w:t>
      </w:r>
      <w:r>
        <w:rPr>
          <w:rFonts w:ascii="Times New Roman" w:hAnsi="Times New Roman" w:eastAsia="Times New Roman" w:cs="Times New Roman"/>
          <w:sz w:val="24"/>
          <w:szCs w:val="24"/>
        </w:rPr>
        <w:t xml:space="preserve">было сгенерировано много трафика, а давно функционирующие узлы неизвестны или недоступны</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Добавление же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на каждое сообщение второго этапа шифрования напротив, способно нарушить анонимность QB-задачи, т.к. при неправильной реализации может создать дополнительную связь в генерации шифртекстов и сделать задачу систематичности </w:t>
      </w:r>
      <w:r>
        <w:rPr>
          <w:rFonts w:ascii="Times New Roman" w:hAnsi="Times New Roman" w:eastAsia="Times New Roman" w:cs="Times New Roman"/>
          <w:i/>
          <w:iCs/>
          <w:sz w:val="24"/>
          <w:szCs w:val="24"/>
        </w:rPr>
        <w:t xml:space="preserve">P</w:t>
      </w:r>
      <w:r>
        <w:rPr>
          <w:rFonts w:ascii="Times New Roman" w:hAnsi="Times New Roman" w:eastAsia="Times New Roman" w:cs="Times New Roman"/>
          <w:i/>
          <w:iCs/>
          <w:sz w:val="24"/>
          <w:szCs w:val="24"/>
          <w:vertAlign w:val="subscript"/>
        </w:rPr>
        <w:t xml:space="preserve">(s)</w:t>
      </w:r>
      <w:r>
        <w:rPr>
          <w:rFonts w:ascii="Times New Roman" w:hAnsi="Times New Roman" w:eastAsia="Times New Roman" w:cs="Times New Roman"/>
          <w:sz w:val="24"/>
          <w:szCs w:val="24"/>
        </w:rPr>
        <w:t xml:space="preserve"> легко решаемой. </w:t>
      </w:r>
      <w:r>
        <w:rPr>
          <w:rFonts w:ascii="Times New Roman" w:hAnsi="Times New Roman" w:eastAsia="Times New Roman" w:cs="Times New Roman"/>
          <w:sz w:val="24"/>
          <w:szCs w:val="24"/>
        </w:rPr>
        <w:t xml:space="preserve">Так например, при создании истинного сообщения метка времени будет фиксироваться не на моменте отправления, а на моменте генерации. По причине того, что </w:t>
      </w:r>
      <w:r>
        <w:rPr>
          <w:rFonts w:ascii="Times New Roman" w:hAnsi="Times New Roman" w:eastAsia="Times New Roman" w:cs="Times New Roman"/>
          <w:sz w:val="24"/>
          <w:szCs w:val="24"/>
        </w:rPr>
        <w:t xml:space="preserve">сообщения из очереди отправляются последовательно в сеть,</w:t>
      </w:r>
      <w:r>
        <w:rPr>
          <w:rFonts w:ascii="Times New Roman" w:hAnsi="Times New Roman" w:eastAsia="Times New Roman" w:cs="Times New Roman"/>
          <w:sz w:val="24"/>
          <w:szCs w:val="24"/>
        </w:rPr>
        <w:t xml:space="preserve"> то сгенерированный заранее ложный шифртекст будет обладать меткой времени приближенной к метке открытого сообщения. Иными словами, будет прослеживаться связь генерации истинных сообщений посредством существования двух меток времени, разница между которыми</w:t>
      </w:r>
      <w:r>
        <w:rPr>
          <w:rFonts w:ascii="Times New Roman" w:hAnsi="Times New Roman" w:eastAsia="Times New Roman" w:cs="Times New Roman"/>
          <w:sz w:val="24"/>
          <w:szCs w:val="24"/>
        </w:rPr>
        <w:t xml:space="preserve"> будет меньше одного периода. Ситуацию можно изменить, заменив ложный шифртекст истинным, а не просто отодвинув ложный шифртекст в очереди. Но, помимо данной проблемы, в механизме генерации шифртекстов должен быть также учтён момент указания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в зависимости от периода генерации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Иными словами, для </w:t>
      </w:r>
      <w:r>
        <w:rPr>
          <w:rFonts w:ascii="Times New Roman" w:hAnsi="Times New Roman" w:eastAsia="Times New Roman" w:cs="Times New Roman"/>
          <w:i/>
          <w:iCs/>
          <w:sz w:val="24"/>
          <w:szCs w:val="24"/>
        </w:rPr>
        <w:t xml:space="preserve">n-ого</w:t>
      </w:r>
      <w:r>
        <w:rPr>
          <w:rFonts w:ascii="Times New Roman" w:hAnsi="Times New Roman" w:eastAsia="Times New Roman" w:cs="Times New Roman"/>
          <w:sz w:val="24"/>
          <w:szCs w:val="24"/>
        </w:rPr>
        <w:t xml:space="preserve"> сообщения в очереди метка времени должна иметь следующий вид: </w:t>
      </w:r>
      <w:r>
        <w:rPr>
          <w:rFonts w:ascii="Times New Roman" w:hAnsi="Times New Roman" w:eastAsia="Times New Roman" w:cs="Times New Roman"/>
          <w:i/>
          <w:iCs/>
          <w:sz w:val="24"/>
          <w:szCs w:val="24"/>
        </w:rPr>
        <w:t xml:space="preserve">t = now + nT, где now</w:t>
      </w:r>
      <w:r>
        <w:rPr>
          <w:rFonts w:ascii="Times New Roman" w:hAnsi="Times New Roman" w:eastAsia="Times New Roman" w:cs="Times New Roman"/>
          <w:sz w:val="24"/>
          <w:szCs w:val="24"/>
        </w:rPr>
        <w:t xml:space="preserve"> – текущее время. Данное решение может обладать также и негативным эффектом, если скорость</w:t>
      </w:r>
      <w:r>
        <w:rPr>
          <w:rFonts w:ascii="Times New Roman" w:hAnsi="Times New Roman" w:eastAsia="Times New Roman" w:cs="Times New Roman"/>
          <w:sz w:val="24"/>
          <w:szCs w:val="24"/>
        </w:rPr>
        <w:t xml:space="preserve"> гене</w:t>
      </w:r>
      <w:r>
        <w:rPr>
          <w:rFonts w:ascii="Times New Roman" w:hAnsi="Times New Roman" w:eastAsia="Times New Roman" w:cs="Times New Roman"/>
          <w:sz w:val="24"/>
          <w:szCs w:val="24"/>
        </w:rPr>
        <w:t xml:space="preserve">рации шифртекстов, например при большой загруженности узла, не будет поспевать за меткой времени. В таком случае может возникнуть рассинхронизация очередей по метке времени между истинными и ложными сообщениями. Ситуацию можно изменить постоянным удалением</w:t>
      </w:r>
      <w:r>
        <w:rPr>
          <w:rFonts w:ascii="Times New Roman" w:hAnsi="Times New Roman" w:eastAsia="Times New Roman" w:cs="Times New Roman"/>
          <w:sz w:val="24"/>
          <w:szCs w:val="24"/>
        </w:rPr>
        <w:t xml:space="preserve"> старых</w:t>
      </w:r>
      <w:r>
        <w:rPr>
          <w:rFonts w:ascii="Times New Roman" w:hAnsi="Times New Roman" w:eastAsia="Times New Roman" w:cs="Times New Roman"/>
          <w:sz w:val="24"/>
          <w:szCs w:val="24"/>
        </w:rPr>
        <w:t xml:space="preserve"> сгенерированных шифртекстов из очереди, но в таком случае появится риск потери истинных сообщений, которые даже не отправлялись в сеть</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318"/>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w:t>
      </w:r>
      <w:r>
        <w:rPr>
          <w:rFonts w:ascii="Times New Roman" w:hAnsi="Times New Roman" w:eastAsia="Times New Roman" w:cs="Times New Roman"/>
          <w:sz w:val="24"/>
          <w:szCs w:val="24"/>
          <w:highlight w:val="none"/>
          <w:lang w:val="ru-RU"/>
        </w:rPr>
        <w:t xml:space="preserve">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3136225" cy="1186566"/>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993875" name=""/>
                        <pic:cNvPicPr>
                          <a:picLocks noChangeAspect="1"/>
                        </pic:cNvPicPr>
                        <pic:nvPr/>
                      </pic:nvPicPr>
                      <pic:blipFill>
                        <a:blip r:embed="rId19"/>
                        <a:stretch/>
                      </pic:blipFill>
                      <pic:spPr bwMode="auto">
                        <a:xfrm flipH="0" flipV="0">
                          <a:off x="0" y="0"/>
                          <a:ext cx="3136224" cy="118656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246.95pt;height:93.43pt;mso-wrap-distance-left:0.00pt;mso-wrap-distance-top:0.00pt;mso-wrap-distance-right:0.00pt;mso-wrap-distance-bottom:0.00pt;z-index:1;" stroked="false">
                <v:imagedata r:id="rId19" o:title=""/>
                <o:lock v:ext="edit" rotation="t"/>
              </v:shape>
            </w:pict>
          </mc:Fallback>
        </mc:AlternateContent>
      </w:r>
      <w:r>
        <w:rPr>
          <w:highlight w:val="none"/>
        </w:rPr>
      </w:r>
      <w:r/>
      <w:r>
        <w:rPr>
          <w:highlight w:val="none"/>
        </w:rPr>
      </w: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cs="Times New Roman"/>
          <w:sz w:val="24"/>
          <w:szCs w:val="24"/>
          <w:highlight w:val="none"/>
        </w:rPr>
      </w:pPr>
      <w:r>
        <w:rPr>
          <w:rFonts w:ascii="Times New Roman" w:hAnsi="Times New Roman" w:eastAsia="Times New Roman" w:cs="Times New Roman"/>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292"/>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9.</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276"/>
        </w:tabs>
        <w:spacing w:after="0" w:before="0"/>
        <w:ind w:righ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318"/>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szCs w:val="24"/>
          <w:highlight w:val="none"/>
        </w:rPr>
        <w:t xml:space="preserve">Анонимная сеть Hidden Lake может быть уязвима к активным кооперирующим наблюдателям</w:t>
      </w:r>
      <w:r>
        <w:rPr>
          <w:rFonts w:ascii="Times New Roman" w:hAnsi="Times New Roman" w:eastAsia="Times New Roman" w:cs="Times New Roman"/>
          <w:color w:val="000000"/>
          <w:sz w:val="24"/>
          <w:szCs w:val="24"/>
          <w:highlight w:val="none"/>
        </w:rPr>
        <w:t xml:space="preserve">, если таковые будут присутствовать в списке друзей у нескольк</w:t>
      </w:r>
      <w:r>
        <w:rPr>
          <w:rFonts w:ascii="Times New Roman" w:hAnsi="Times New Roman" w:eastAsia="Times New Roman" w:cs="Times New Roman"/>
          <w:color w:val="000000"/>
          <w:sz w:val="24"/>
          <w:szCs w:val="24"/>
          <w:highlight w:val="none"/>
        </w:rPr>
        <w:t xml:space="preserve">их абонентов системы. В тако</w:t>
      </w:r>
      <w:r>
        <w:rPr>
          <w:rFonts w:ascii="Times New Roman" w:hAnsi="Times New Roman" w:eastAsia="Times New Roman" w:cs="Times New Roman"/>
          <w:color w:val="000000"/>
          <w:sz w:val="24"/>
          <w:szCs w:val="24"/>
          <w:highlight w:val="none"/>
        </w:rPr>
        <w:t xml:space="preserve">м </w:t>
      </w:r>
      <w:r>
        <w:rPr>
          <w:rFonts w:ascii="Times New Roman" w:hAnsi="Times New Roman" w:eastAsia="Times New Roman" w:cs="Times New Roman"/>
          <w:color w:val="000000"/>
          <w:sz w:val="24"/>
          <w:szCs w:val="24"/>
          <w:highlight w:val="none"/>
        </w:rPr>
        <w:t xml:space="preserve">случае, помимо ухудшения качества анонимности: с задачи скрытия факта коммуникации до сокрытия связи между абонентами коммуникации, также появится и риск решения / деанонимизации самой QB-задачи. Проблему можно было бы решить созданием нескольких очередей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k1</w:t>
      </w:r>
      <w:r>
        <w:rPr>
          <w:rFonts w:ascii="Times New Roman" w:hAnsi="Times New Roman" w:eastAsia="Times New Roman" w:cs="Times New Roman"/>
          <w:i/>
          <w:iCs/>
          <w:color w:val="000000"/>
          <w:sz w:val="24"/>
          <w:szCs w:val="24"/>
          <w:highlight w:val="none"/>
        </w:rPr>
        <w:t xml:space="preserve">,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w:t>
      </w:r>
      <w:r>
        <w:rPr>
          <w:rFonts w:ascii="Times New Roman" w:hAnsi="Times New Roman" w:eastAsia="Times New Roman" w:cs="Times New Roman"/>
          <w:i/>
          <w:iCs/>
          <w:color w:val="000000"/>
          <w:sz w:val="24"/>
          <w:szCs w:val="24"/>
          <w:highlight w:val="none"/>
          <w:vertAlign w:val="subscript"/>
        </w:rPr>
        <w:t xml:space="preserve">2</w:t>
      </w:r>
      <w:r>
        <w:rPr>
          <w:rFonts w:ascii="Times New Roman" w:hAnsi="Times New Roman" w:eastAsia="Times New Roman" w:cs="Times New Roman"/>
          <w:i/>
          <w:iCs/>
          <w:color w:val="000000"/>
          <w:sz w:val="24"/>
          <w:szCs w:val="24"/>
          <w:highlight w:val="none"/>
        </w:rPr>
        <w:t xml:space="preserve">, ...,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kn</w:t>
      </w:r>
      <w:r>
        <w:rPr>
          <w:rFonts w:ascii="Times New Roman" w:hAnsi="Times New Roman" w:eastAsia="Times New Roman" w:cs="Times New Roman"/>
          <w:color w:val="000000"/>
          <w:sz w:val="24"/>
          <w:szCs w:val="24"/>
          <w:highlight w:val="none"/>
        </w:rPr>
        <w:t xml:space="preserve"> для каждого отдельного абонента, но в таком случае увеличится общее время ответа в </w:t>
      </w:r>
      <w:r>
        <w:rPr>
          <w:rFonts w:ascii="Times New Roman" w:hAnsi="Times New Roman" w:eastAsia="Times New Roman" w:cs="Times New Roman"/>
          <w:i/>
          <w:iCs/>
          <w:color w:val="000000"/>
          <w:sz w:val="24"/>
          <w:szCs w:val="24"/>
          <w:highlight w:val="none"/>
        </w:rPr>
        <w:t xml:space="preserve">n</w:t>
      </w:r>
      <w:r>
        <w:rPr>
          <w:rFonts w:ascii="Times New Roman" w:hAnsi="Times New Roman" w:eastAsia="Times New Roman" w:cs="Times New Roman"/>
          <w:color w:val="000000"/>
          <w:sz w:val="24"/>
          <w:szCs w:val="24"/>
          <w:highlight w:val="none"/>
        </w:rPr>
        <w:t xml:space="preserve"> раз. Другим способом решения данной проблемы может с</w:t>
      </w:r>
      <w:r>
        <w:rPr>
          <w:rFonts w:ascii="Times New Roman" w:hAnsi="Times New Roman" w:eastAsia="Times New Roman" w:cs="Times New Roman"/>
          <w:color w:val="000000"/>
          <w:sz w:val="24"/>
          <w:szCs w:val="24"/>
          <w:highlight w:val="none"/>
        </w:rPr>
        <w:t xml:space="preserve">тать изменение модели угроз, в которой друг априори будет равен доверенному узлу, а потому не будет заинтересован и задействован в процедурах деанонимизации. На таком конструкте </w:t>
      </w:r>
      <w:r>
        <w:rPr>
          <w:rFonts w:ascii="Times New Roman" w:hAnsi="Times New Roman" w:eastAsia="Times New Roman" w:cs="Times New Roman"/>
          <w:color w:val="000000"/>
          <w:sz w:val="24"/>
          <w:szCs w:val="24"/>
          <w:highlight w:val="none"/>
        </w:rPr>
        <w:t xml:space="preserve">F2F-систем </w:t>
      </w:r>
      <w:r>
        <w:rPr>
          <w:rFonts w:ascii="Times New Roman" w:hAnsi="Times New Roman" w:eastAsia="Times New Roman" w:cs="Times New Roman"/>
          <w:color w:val="000000"/>
          <w:sz w:val="24"/>
          <w:szCs w:val="24"/>
          <w:highlight w:val="none"/>
        </w:rPr>
        <w:t xml:space="preserve">базируется сеть Hidden Lake,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дополнительных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9"/>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1" w:name="_Toc14"/>
      <w:r>
        <w:rPr>
          <w:rFonts w:ascii="Times New Roman" w:hAnsi="Times New Roman" w:eastAsia="Times New Roman" w:cs="Times New Roman"/>
          <w:b/>
          <w:sz w:val="24"/>
          <w:szCs w:val="24"/>
          <w:lang w:val="ru-RU"/>
        </w:rPr>
        <w:t xml:space="preserve">5.2. Конфигурационные параметры</w:t>
      </w:r>
      <w:r>
        <w:rPr>
          <w:rFonts w:ascii="Times New Roman" w:hAnsi="Times New Roman" w:eastAsia="Times New Roman" w:cs="Times New Roman"/>
          <w:sz w:val="24"/>
          <w:szCs w:val="24"/>
          <w:highlight w:val="none"/>
          <w:lang w:val="ru-RU"/>
        </w:rPr>
      </w:r>
      <w:bookmarkEnd w:id="51"/>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18"/>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минус в лице стремления объёма БД к </w:t>
      </w:r>
      <w:r>
        <w:rPr>
          <w:rFonts w:ascii="Times New Roman" w:hAnsi="Times New Roman" w:eastAsia="Times New Roman" w:cs="Times New Roman"/>
          <w:sz w:val="24"/>
          <w:szCs w:val="24"/>
        </w:rPr>
        <w:t xml:space="preserve">своему </w:t>
      </w:r>
      <w:r>
        <w:rPr>
          <w:rFonts w:ascii="Times New Roman" w:hAnsi="Times New Roman" w:eastAsia="Times New Roman" w:cs="Times New Roman"/>
          <w:sz w:val="24"/>
          <w:szCs w:val="24"/>
        </w:rPr>
        <w:t xml:space="preserve">постоянному увеличению. Как только появляется БД хешей, её ни в коем случае нельзя удалять или очищать (без изменения сетевого ключа),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t xml:space="preserve">В такой парадигме вопрос начинает базироваться на объёме и частоте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SHA-384, т.е. 48 байтами. Таким образом, одно принятое, либо отправленное уникальное сообщение будет увеличивать БД на 48 байт.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480 байт, либо 96 байт в секунду. Далее, если расширить полученный результат до года</w:t>
      </w:r>
      <w:r>
        <w:rPr>
          <w:rFonts w:ascii="Times New Roman" w:hAnsi="Times New Roman" w:eastAsia="Times New Roman" w:cs="Times New Roman"/>
          <w:sz w:val="24"/>
          <w:szCs w:val="24"/>
        </w:rPr>
        <w:t xml:space="preserve">, то БД будет увеличена на </w:t>
      </w:r>
      <w:r>
        <w:rPr>
          <w:rFonts w:ascii="Times New Roman" w:hAnsi="Times New Roman" w:eastAsia="Times New Roman" w:cs="Times New Roman"/>
          <w:sz w:val="24"/>
          <w:szCs w:val="24"/>
        </w:rPr>
        <w:t xml:space="preserve">~2.6ГиБ</w:t>
      </w:r>
      <w:r>
        <w:rPr>
          <w:rStyle w:val="2235"/>
          <w:rFonts w:ascii="Times New Roman" w:hAnsi="Times New Roman" w:eastAsia="Times New Roman" w:cs="Times New Roman"/>
          <w:sz w:val="24"/>
          <w:szCs w:val="24"/>
        </w:rPr>
        <w:footnoteReference w:id="7"/>
      </w:r>
      <w:r>
        <w:rPr>
          <w:rFonts w:ascii="Times New Roman" w:hAnsi="Times New Roman" w:eastAsia="Times New Roman" w:cs="Times New Roman"/>
          <w:sz w:val="24"/>
          <w:szCs w:val="24"/>
        </w:rPr>
        <w:t xml:space="preserve"> информации, что является вполне допустимым значением</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 каждым сохранённым хешем в базе данных уменьшается общая область допустимых шифртекстов из-за сопутствующих коллизий, свойственных всем хе</w:t>
      </w:r>
      <w:r>
        <w:rPr>
          <w:rFonts w:ascii="Times New Roman" w:hAnsi="Times New Roman" w:eastAsia="Times New Roman" w:cs="Times New Roman"/>
          <w:sz w:val="24"/>
          <w:szCs w:val="24"/>
          <w:highlight w:val="none"/>
          <w:lang w:val="ru-RU"/>
        </w:rPr>
        <w:t xml:space="preserve">ш-функциям. Вследствие этого, чем больше будет приниматься шифртекстов, тем меньше их можно будет принимать в будущем. Вероятность нахождения коллизии в более чем 50% случаев начинается после преодоления порога в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принятых шифртекстов для хеш-функции SHA</w:t>
      </w:r>
      <w:r>
        <w:rPr>
          <w:rFonts w:ascii="Times New Roman" w:hAnsi="Times New Roman" w:eastAsia="Times New Roman" w:cs="Times New Roman"/>
          <w:sz w:val="24"/>
          <w:szCs w:val="24"/>
          <w:highlight w:val="none"/>
          <w:lang w:val="ru-RU"/>
        </w:rPr>
        <w:t xml:space="preserve">-384 с использованием классических компьютеров</w:t>
      </w:r>
      <w:r>
        <w:rPr>
          <w:rFonts w:ascii="Times New Roman" w:hAnsi="Times New Roman" w:eastAsia="Times New Roman" w:cs="Times New Roman"/>
          <w:sz w:val="24"/>
          <w:szCs w:val="24"/>
          <w:highlight w:val="none"/>
          <w:lang w:val="ru-RU"/>
        </w:rPr>
        <w:t xml:space="preserve">. После это</w:t>
      </w:r>
      <w:r>
        <w:rPr>
          <w:rFonts w:ascii="Times New Roman" w:hAnsi="Times New Roman" w:eastAsia="Times New Roman" w:cs="Times New Roman"/>
          <w:sz w:val="24"/>
          <w:szCs w:val="24"/>
          <w:highlight w:val="none"/>
          <w:lang w:val="ru-RU"/>
        </w:rPr>
        <w:t xml:space="preserve">го </w:t>
      </w:r>
      <w:r>
        <w:rPr>
          <w:rFonts w:ascii="Times New Roman" w:hAnsi="Times New Roman" w:eastAsia="Times New Roman" w:cs="Times New Roman"/>
          <w:sz w:val="24"/>
          <w:szCs w:val="24"/>
          <w:highlight w:val="none"/>
          <w:lang w:val="ru-RU"/>
        </w:rPr>
        <w:t xml:space="preserve">сеть начнёт работать нестабильно, отбрасывая половину всех принимаемых системой сообщений, а единственным способом «перезапуска» сети станет удаление БД с последующей сменой сетевого ключа. Но такое событие является неосуществимым, т.к. требует сохранения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Style w:val="2235"/>
          <w:rFonts w:ascii="Times New Roman" w:hAnsi="Times New Roman" w:eastAsia="Times New Roman" w:cs="Times New Roman"/>
          <w:sz w:val="24"/>
          <w:szCs w:val="24"/>
          <w:highlight w:val="none"/>
          <w:lang w:val="ru-RU"/>
        </w:rPr>
        <w:footnoteReference w:id="8"/>
      </w:r>
      <w:r>
        <w:rPr>
          <w:rFonts w:ascii="Times New Roman" w:hAnsi="Times New Roman" w:eastAsia="Times New Roman" w:cs="Times New Roman"/>
          <w:sz w:val="24"/>
          <w:szCs w:val="24"/>
          <w:highlight w:val="none"/>
          <w:lang w:val="ru-RU"/>
        </w:rPr>
        <w:t xml:space="preserve"> информации</w:t>
      </w:r>
      <w:r>
        <w:rPr>
          <w:rFonts w:ascii="Times New Roman" w:hAnsi="Times New Roman" w:eastAsia="Times New Roman" w:cs="Times New Roman"/>
          <w:sz w:val="24"/>
          <w:szCs w:val="24"/>
          <w:highlight w:val="none"/>
          <w:lang w:val="ru-RU"/>
        </w:rPr>
        <w:t xml:space="preserve"> для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хешей типа SHA-384. При </w:t>
      </w:r>
      <w:r>
        <w:rPr>
          <w:rFonts w:ascii="Times New Roman" w:hAnsi="Times New Roman" w:eastAsia="Times New Roman" w:cs="Times New Roman"/>
          <w:sz w:val="24"/>
          <w:szCs w:val="24"/>
          <w:highlight w:val="none"/>
          <w:lang w:val="ru-RU"/>
        </w:rPr>
        <w:t xml:space="preserve">существовании в сети 8000-ти узлов </w:t>
      </w:r>
      <w:r>
        <w:rPr>
          <w:rFonts w:ascii="Times New Roman" w:hAnsi="Times New Roman" w:eastAsia="Times New Roman" w:cs="Times New Roman"/>
          <w:sz w:val="24"/>
          <w:szCs w:val="24"/>
          <w:highlight w:val="none"/>
          <w:lang w:val="ru-RU"/>
        </w:rPr>
        <w:t xml:space="preserve">с паттерном генерации шифртекстов 1.6KiB/с, т.е. при</w:t>
      </w:r>
      <w:r>
        <w:rPr>
          <w:rFonts w:ascii="Times New Roman" w:hAnsi="Times New Roman" w:eastAsia="Times New Roman" w:cs="Times New Roman"/>
          <w:sz w:val="24"/>
          <w:szCs w:val="24"/>
          <w:highlight w:val="none"/>
          <w:lang w:val="ru-RU"/>
        </w:rPr>
        <w:t xml:space="preserve"> достижении лимита пропускного канала связи в 100мбит/с, за год будет сохраняться </w:t>
      </w:r>
      <w:r>
        <w:rPr>
          <w:rFonts w:ascii="Times New Roman" w:hAnsi="Times New Roman" w:eastAsia="Times New Roman" w:cs="Times New Roman"/>
          <w:sz w:val="24"/>
          <w:szCs w:val="24"/>
          <w:highlight w:val="none"/>
          <w:lang w:val="ru-RU"/>
        </w:rPr>
        <w:t xml:space="preserve">~2076</w:t>
      </w:r>
      <w:r>
        <w:rPr>
          <w:rFonts w:ascii="Times New Roman" w:hAnsi="Times New Roman" w:eastAsia="Times New Roman" w:cs="Times New Roman"/>
          <w:sz w:val="24"/>
          <w:szCs w:val="24"/>
          <w:highlight w:val="none"/>
          <w:lang w:val="ru-RU"/>
        </w:rPr>
        <w:t xml:space="preserve">ГиБ в локальной БД. Такими темпами, чтобы преодолеть порог нахождения коллизий &gt;50% случаев, потребуется </w:t>
      </w:r>
      <w:r>
        <w:rPr>
          <w:rFonts w:ascii="Times New Roman" w:hAnsi="Times New Roman" w:eastAsia="Times New Roman" w:cs="Times New Roman"/>
          <w:sz w:val="24"/>
          <w:szCs w:val="24"/>
          <w:highlight w:val="none"/>
          <w:lang w:val="ru-RU"/>
        </w:rPr>
        <w:t xml:space="preserve">более чем 10</w:t>
      </w:r>
      <w:r>
        <w:rPr>
          <w:rFonts w:ascii="Times New Roman" w:hAnsi="Times New Roman" w:eastAsia="Times New Roman" w:cs="Times New Roman"/>
          <w:sz w:val="24"/>
          <w:szCs w:val="24"/>
          <w:highlight w:val="none"/>
          <w:vertAlign w:val="superscript"/>
          <w:lang w:val="ru-RU"/>
        </w:rPr>
        <w:t xml:space="preserve">47</w:t>
      </w:r>
      <w:r>
        <w:rPr>
          <w:rFonts w:ascii="Times New Roman" w:hAnsi="Times New Roman" w:eastAsia="Times New Roman" w:cs="Times New Roman"/>
          <w:sz w:val="24"/>
          <w:szCs w:val="24"/>
          <w:highlight w:val="none"/>
          <w:lang w:val="ru-RU"/>
        </w:rPr>
        <w:t xml:space="preserve"> лет</w:t>
      </w:r>
      <w:r>
        <w:rPr>
          <w:rStyle w:val="2235"/>
          <w:rFonts w:ascii="Times New Roman" w:hAnsi="Times New Roman" w:eastAsia="Times New Roman" w:cs="Times New Roman"/>
          <w:sz w:val="24"/>
          <w:szCs w:val="24"/>
          <w:highlight w:val="none"/>
          <w:lang w:val="ru-RU"/>
        </w:rPr>
        <w:footnoteReference w:id="9"/>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Сообщения на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4569</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данных (48B), подпись ML-DSA-65 (3309B), хеш публичных ключей отправителя (48B), соль (32B), инкапсулированный ключ шифрования ML-KEM-768 (1088B), а также размеры данных в байтах: хеша (4B), подписи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публичного ключа</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соли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шифрованного блока</w:t>
      </w:r>
      <w:r>
        <w:rPr>
          <w:rFonts w:ascii="Times New Roman" w:hAnsi="Times New Roman" w:eastAsia="Times New Roman" w:cs="Times New Roman"/>
          <w:sz w:val="24"/>
          <w:szCs w:val="24"/>
          <w:highlight w:val="none"/>
          <w:lang w:val="ru-RU"/>
        </w:rPr>
        <w:t xml:space="preserve"> данных</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полезной нагрузки</w:t>
      </w:r>
      <w:r>
        <w:rPr>
          <w:rFonts w:ascii="Times New Roman" w:hAnsi="Times New Roman" w:eastAsia="Times New Roman" w:cs="Times New Roman"/>
          <w:sz w:val="24"/>
          <w:szCs w:val="24"/>
          <w:highlight w:val="none"/>
          <w:lang w:val="ru-RU"/>
        </w:rPr>
        <w:t xml:space="preserve"> (4B), заполняющих байт (4B)</w:t>
      </w:r>
      <w:r>
        <w:rPr>
          <w:rFonts w:ascii="Times New Roman" w:hAnsi="Times New Roman" w:eastAsia="Times New Roman" w:cs="Times New Roman"/>
          <w:sz w:val="24"/>
          <w:szCs w:val="24"/>
          <w:highlight w:val="none"/>
          <w:lang w:val="ru-RU"/>
        </w:rPr>
        <w:t xml:space="preserve">. Второй этап шифрования добавляет 76 байт, из которых: вектор инициализации (16B), доказательство работы (8B), хеш (48B), сетевая маска (4B)</w:t>
      </w:r>
      <w:r>
        <w:rPr>
          <w:rFonts w:ascii="Times New Roman" w:hAnsi="Times New Roman" w:eastAsia="Times New Roman" w:cs="Times New Roman"/>
          <w:sz w:val="24"/>
          <w:szCs w:val="24"/>
          <w:highlight w:val="none"/>
          <w:lang w:val="ru-RU"/>
        </w:rPr>
        <w:t xml:space="preserve">.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8268</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узел может передать ~</w:t>
      </w:r>
      <w:r>
        <w:rPr>
          <w:rFonts w:ascii="Times New Roman" w:hAnsi="Times New Roman" w:eastAsia="Times New Roman" w:cs="Times New Roman"/>
          <w:sz w:val="24"/>
          <w:szCs w:val="24"/>
          <w:highlight w:val="none"/>
          <w:lang w:val="ru-RU"/>
        </w:rPr>
        <w:t xml:space="preserve">724.6</w:t>
      </w:r>
      <w:r>
        <w:rPr>
          <w:rFonts w:ascii="Times New Roman" w:hAnsi="Times New Roman" w:eastAsia="Times New Roman" w:cs="Times New Roman"/>
          <w:sz w:val="24"/>
          <w:szCs w:val="24"/>
          <w:highlight w:val="none"/>
          <w:lang w:val="ru-RU"/>
        </w:rPr>
        <w:t xml:space="preserve">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и существующей последовательности (очереди) неминуемо начнётся этап ожидания ответа, что приведёт к двойному уменьшению пропускной способности до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1МиБ</w:t>
      </w:r>
      <w:r>
        <w:rPr>
          <w:rFonts w:ascii="Times New Roman" w:hAnsi="Times New Roman" w:eastAsia="Times New Roman" w:cs="Times New Roman"/>
          <w:sz w:val="24"/>
          <w:szCs w:val="24"/>
          <w:highlight w:val="none"/>
          <w:lang w:val="ru-RU"/>
        </w:rPr>
        <w:t xml:space="preserve"> по сети, то транспортировка будет занимать приблизительно от ~</w:t>
      </w:r>
      <w:r>
        <w:rPr>
          <w:rFonts w:ascii="Times New Roman" w:hAnsi="Times New Roman" w:eastAsia="Times New Roman" w:cs="Times New Roman"/>
          <w:sz w:val="24"/>
          <w:szCs w:val="24"/>
          <w:highlight w:val="none"/>
          <w:lang w:val="ru-RU"/>
        </w:rPr>
        <w:t xml:space="preserve">24.1</w:t>
      </w:r>
      <w:r>
        <w:rPr>
          <w:rFonts w:ascii="Times New Roman" w:hAnsi="Times New Roman" w:eastAsia="Times New Roman" w:cs="Times New Roman"/>
          <w:sz w:val="24"/>
          <w:szCs w:val="24"/>
          <w:highlight w:val="none"/>
          <w:lang w:val="ru-RU"/>
        </w:rPr>
        <w:t xml:space="preserve"> до ~</w:t>
      </w:r>
      <w:r>
        <w:rPr>
          <w:rFonts w:ascii="Times New Roman" w:hAnsi="Times New Roman" w:eastAsia="Times New Roman" w:cs="Times New Roman"/>
          <w:sz w:val="24"/>
          <w:szCs w:val="24"/>
          <w:highlight w:val="none"/>
          <w:lang w:val="ru-RU"/>
        </w:rPr>
        <w:t xml:space="preserve">48.2</w:t>
      </w:r>
      <w:r>
        <w:rPr>
          <w:rFonts w:ascii="Times New Roman" w:hAnsi="Times New Roman" w:eastAsia="Times New Roman" w:cs="Times New Roman"/>
          <w:sz w:val="24"/>
          <w:szCs w:val="24"/>
          <w:highlight w:val="none"/>
          <w:lang w:val="ru-RU"/>
        </w:rPr>
        <w:t xml:space="preserve"> минут (~</w:t>
      </w:r>
      <w:r>
        <w:rPr>
          <w:rFonts w:ascii="Times New Roman" w:hAnsi="Times New Roman" w:eastAsia="Times New Roman" w:cs="Times New Roman"/>
          <w:sz w:val="24"/>
          <w:szCs w:val="24"/>
          <w:highlight w:val="none"/>
          <w:lang w:val="ru-RU"/>
        </w:rPr>
        <w:t xml:space="preserve">1447</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 ~</w:t>
      </w:r>
      <w:r>
        <w:rPr>
          <w:rFonts w:ascii="Times New Roman" w:hAnsi="Times New Roman" w:eastAsia="Times New Roman" w:cs="Times New Roman"/>
          <w:sz w:val="24"/>
          <w:szCs w:val="24"/>
          <w:highlight w:val="none"/>
          <w:lang w:val="ru-RU"/>
        </w:rPr>
        <w:t xml:space="preserve">2894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Сложность работы сети Hidden Lake определяется параметром </w:t>
      </w:r>
      <w:r>
        <w:rPr>
          <w:rFonts w:ascii="Times New Roman" w:hAnsi="Times New Roman" w:eastAsia="Times New Roman" w:cs="Times New Roman"/>
          <w:sz w:val="24"/>
          <w:szCs w:val="24"/>
          <w:highlight w:val="none"/>
          <w:lang w:val="ru-RU"/>
        </w:rPr>
        <w:t xml:space="preserve">work_size_bits, который</w:t>
      </w:r>
      <w:r>
        <w:rPr>
          <w:rFonts w:ascii="Times New Roman" w:hAnsi="Times New Roman" w:eastAsia="Times New Roman" w:cs="Times New Roman"/>
          <w:sz w:val="24"/>
          <w:szCs w:val="24"/>
          <w:highlight w:val="none"/>
          <w:lang w:val="ru-RU"/>
        </w:rPr>
        <w:t xml:space="preserve"> в стандартной (рекомендуемой) конфигурации равен 22 бит</w:t>
      </w:r>
      <w:r>
        <w:rPr>
          <w:rFonts w:ascii="Times New Roman" w:hAnsi="Times New Roman" w:eastAsia="Times New Roman" w:cs="Times New Roman"/>
          <w:sz w:val="24"/>
          <w:szCs w:val="24"/>
          <w:highlight w:val="none"/>
          <w:lang w:val="ru-RU"/>
        </w:rPr>
        <w:t xml:space="preserve">ам. Данный параметр ограничивает пропускную способность каждого узла сети, противодействуя тем самым DoS и DDoS атакам, а также атакам нацеленным на дублирование сообщений по нескольким подсетям. Данный параметр способен определять примерную количественную</w:t>
      </w:r>
      <w:r>
        <w:rPr>
          <w:rFonts w:ascii="Times New Roman" w:hAnsi="Times New Roman" w:eastAsia="Times New Roman" w:cs="Times New Roman"/>
          <w:sz w:val="24"/>
          <w:szCs w:val="24"/>
          <w:highlight w:val="none"/>
          <w:lang w:val="ru-RU"/>
        </w:rPr>
        <w:t xml:space="preserve"> границу участников сети.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Предположим, что пропускная способность каждого узла в сети равна 100мбит/с, размер генерируемого сообщения равен 8КиБ, а период генерации равен 5 секундам. В таком случае, перегрузка сети будет возможна при наличии более чем 8000</w:t>
      </w:r>
      <w:r>
        <w:rPr>
          <w:rFonts w:ascii="Times New Roman" w:hAnsi="Times New Roman" w:eastAsia="Times New Roman" w:cs="Times New Roman"/>
          <w:sz w:val="24"/>
          <w:szCs w:val="24"/>
          <w:highlight w:val="none"/>
          <w:lang w:val="ru-RU"/>
        </w:rPr>
        <w:t xml:space="preserve"> узлов</w:t>
      </w:r>
      <w:r>
        <w:rPr>
          <w:rStyle w:val="2235"/>
          <w:rFonts w:ascii="Times New Roman" w:hAnsi="Times New Roman" w:eastAsia="Times New Roman" w:cs="Times New Roman"/>
          <w:sz w:val="24"/>
          <w:szCs w:val="24"/>
          <w:highlight w:val="none"/>
          <w:lang w:val="ru-RU"/>
        </w:rPr>
        <w:footnoteReference w:id="10"/>
      </w:r>
      <w:r>
        <w:rPr>
          <w:rFonts w:ascii="Times New Roman" w:hAnsi="Times New Roman" w:eastAsia="Times New Roman" w:cs="Times New Roman"/>
          <w:sz w:val="24"/>
          <w:szCs w:val="24"/>
          <w:highlight w:val="none"/>
          <w:lang w:val="ru-RU"/>
        </w:rPr>
        <w:t xml:space="preserve">. Это, в свою очередь, является верхней границей не учитывающей возможности злонамеренных действий со стороны</w:t>
      </w:r>
      <w:r>
        <w:rPr>
          <w:rFonts w:ascii="Times New Roman" w:hAnsi="Times New Roman" w:eastAsia="Times New Roman" w:cs="Times New Roman"/>
          <w:sz w:val="24"/>
          <w:szCs w:val="24"/>
          <w:highlight w:val="none"/>
          <w:lang w:val="ru-RU"/>
        </w:rPr>
        <w:t xml:space="preserve"> самих узлов, способных генерировать трафик более чем за 8КиБ/5с = 1.6КиБ/с</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Без учёта параметра work_size_bits (второго этапа шифрования), естественным ограничением для атакующих становится время шифрования сообщений (первый этап шифрования). На процессоре «</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0.254мс, что в среднем требует 0.4 секунд</w:t>
      </w:r>
      <w:r>
        <w:rPr>
          <w:rStyle w:val="2235"/>
          <w:rFonts w:ascii="Times New Roman" w:hAnsi="Times New Roman" w:eastAsia="Times New Roman" w:cs="Times New Roman"/>
          <w:sz w:val="24"/>
          <w:szCs w:val="24"/>
          <w:highlight w:val="none"/>
          <w:lang w:val="ru-RU"/>
        </w:rPr>
        <w:footnoteReference w:id="11"/>
      </w:r>
      <w:r>
        <w:rPr>
          <w:rFonts w:ascii="Times New Roman" w:hAnsi="Times New Roman" w:eastAsia="Times New Roman" w:cs="Times New Roman"/>
          <w:sz w:val="24"/>
          <w:szCs w:val="24"/>
          <w:highlight w:val="none"/>
          <w:lang w:val="ru-RU"/>
        </w:rPr>
        <w:t xml:space="preserve"> для достижения предельной величины </w:t>
      </w:r>
      <w:r>
        <w:rPr>
          <w:rFonts w:ascii="Times New Roman" w:hAnsi="Times New Roman" w:eastAsia="Times New Roman" w:cs="Times New Roman"/>
          <w:sz w:val="24"/>
          <w:szCs w:val="24"/>
          <w:highlight w:val="none"/>
          <w:lang w:val="ru-RU"/>
        </w:rPr>
        <w:t xml:space="preserve">в 12.5</w:t>
      </w:r>
      <w:r>
        <w:rPr>
          <w:rFonts w:ascii="Times New Roman" w:hAnsi="Times New Roman" w:eastAsia="Times New Roman" w:cs="Times New Roman"/>
          <w:sz w:val="24"/>
          <w:szCs w:val="24"/>
          <w:highlight w:val="none"/>
          <w:lang w:val="ru-RU"/>
        </w:rPr>
        <w:t xml:space="preserve">МиБ, с дальнейшей возможностью переполнения сетевого канала в 252мбит/с = </w:t>
      </w:r>
      <w:r>
        <w:rPr>
          <w:rFonts w:ascii="Times New Roman" w:hAnsi="Times New Roman" w:eastAsia="Times New Roman" w:cs="Times New Roman"/>
          <w:sz w:val="24"/>
          <w:szCs w:val="24"/>
          <w:highlight w:val="none"/>
          <w:lang w:val="ru-RU"/>
        </w:rPr>
        <w:t xml:space="preserve">12.5/0.4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8000 честно работающих узлов становятся равны менее чем одному зловредному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0.4.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Для предотвращения такой разницы вводится параметр, определяющий сложность работы. При work_size_bits=22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1.98с на том же процессоре без учёта времени первого этапа шифрования, что в среднем требует 52.8 минут</w:t>
      </w:r>
      <w:r>
        <w:rPr>
          <w:rStyle w:val="2235"/>
          <w:rFonts w:ascii="Times New Roman" w:hAnsi="Times New Roman" w:eastAsia="Times New Roman" w:cs="Times New Roman"/>
          <w:sz w:val="24"/>
          <w:szCs w:val="24"/>
          <w:highlight w:val="none"/>
          <w:lang w:val="ru-RU"/>
        </w:rPr>
        <w:footnoteReference w:id="12"/>
      </w:r>
      <w:r>
        <w:rPr>
          <w:rFonts w:ascii="Times New Roman" w:hAnsi="Times New Roman" w:eastAsia="Times New Roman" w:cs="Times New Roman"/>
          <w:sz w:val="24"/>
          <w:szCs w:val="24"/>
          <w:highlight w:val="none"/>
          <w:lang w:val="ru-RU"/>
        </w:rPr>
        <w:t xml:space="preserve"> (3168</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секунд) для достижения предельной величины в </w:t>
      </w:r>
      <w:r>
        <w:rPr>
          <w:rFonts w:ascii="Times New Roman" w:hAnsi="Times New Roman" w:eastAsia="Times New Roman" w:cs="Times New Roman"/>
          <w:sz w:val="24"/>
          <w:szCs w:val="24"/>
          <w:highlight w:val="none"/>
          <w:lang w:val="ru-RU"/>
        </w:rPr>
        <w:t xml:space="preserve">12.5</w:t>
      </w:r>
      <w:r>
        <w:rPr>
          <w:rFonts w:ascii="Times New Roman" w:hAnsi="Times New Roman" w:eastAsia="Times New Roman" w:cs="Times New Roman"/>
          <w:sz w:val="24"/>
          <w:szCs w:val="24"/>
          <w:highlight w:val="none"/>
          <w:lang w:val="ru-RU"/>
        </w:rPr>
        <w:t xml:space="preserve">МиБ</w:t>
      </w:r>
      <w:r>
        <w:rPr>
          <w:rFonts w:ascii="Times New Roman" w:hAnsi="Times New Roman" w:eastAsia="Times New Roman" w:cs="Times New Roman"/>
          <w:sz w:val="24"/>
          <w:szCs w:val="24"/>
          <w:highlight w:val="none"/>
          <w:lang w:val="ru-RU"/>
        </w:rPr>
        <w:t xml:space="preserve">. В результате, для достижения предела злоумышленнику потребуется ~</w:t>
      </w:r>
      <w:r>
        <w:rPr>
          <w:rFonts w:ascii="Times New Roman" w:hAnsi="Times New Roman" w:eastAsia="Times New Roman" w:cs="Times New Roman"/>
          <w:sz w:val="24"/>
          <w:szCs w:val="24"/>
          <w:highlight w:val="none"/>
          <w:lang w:val="ru-RU"/>
        </w:rPr>
        <w:t xml:space="preserve">3168</w:t>
      </w:r>
      <w:r>
        <w:rPr>
          <w:rFonts w:ascii="Times New Roman" w:hAnsi="Times New Roman" w:eastAsia="Times New Roman" w:cs="Times New Roman"/>
          <w:sz w:val="24"/>
          <w:szCs w:val="24"/>
          <w:highlight w:val="none"/>
          <w:lang w:val="ru-RU"/>
        </w:rPr>
        <w:t xml:space="preserve"> параллельных вычислений такой же процессорной мощности</w:t>
      </w:r>
      <w:r>
        <w:rPr>
          <w:rFonts w:ascii="Times New Roman" w:hAnsi="Times New Roman" w:eastAsia="Times New Roman" w:cs="Times New Roman"/>
          <w:sz w:val="24"/>
          <w:szCs w:val="24"/>
          <w:highlight w:val="none"/>
          <w:lang w:val="ru-RU"/>
        </w:rPr>
        <w:t xml:space="preserve">, чтобы иметь возможность преодолевать пропускную способность канала в 100мбит/с. Бесп</w:t>
      </w:r>
      <w:r>
        <w:rPr>
          <w:rFonts w:ascii="Times New Roman" w:hAnsi="Times New Roman" w:eastAsia="Times New Roman" w:cs="Times New Roman"/>
          <w:sz w:val="24"/>
          <w:szCs w:val="24"/>
          <w:highlight w:val="none"/>
          <w:lang w:val="ru-RU"/>
        </w:rPr>
        <w:t xml:space="preserve">рерывное шифрование сообщений при work_size_bits=22 расходует ~15% процессорной мощности, что позволяет увеличить параллельность в ~6.(6) раз для достижения лимита в 100%. Таким образом, ~3168 параллельных вычислений сравнимы с использованием 3168 / 6.(6)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475.2 физических процессоров, работающих на пределах своих мощностей.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Ситуация для злоумышленника упрощается, если вместо CPU будет использоваться GPU. Хешрейт </w:t>
      </w:r>
      <w:r>
        <w:rPr>
          <w:rFonts w:ascii="Times New Roman" w:hAnsi="Times New Roman" w:eastAsia="Times New Roman" w:cs="Times New Roman"/>
          <w:sz w:val="24"/>
          <w:szCs w:val="24"/>
          <w:highlight w:val="none"/>
          <w:lang w:val="ru-RU"/>
        </w:rPr>
        <w:t xml:space="preserve">SHA-384 </w:t>
      </w:r>
      <w:r>
        <w:rPr>
          <w:rFonts w:ascii="Times New Roman" w:hAnsi="Times New Roman" w:eastAsia="Times New Roman" w:cs="Times New Roman"/>
          <w:sz w:val="24"/>
          <w:szCs w:val="24"/>
          <w:highlight w:val="none"/>
          <w:lang w:val="ru-RU"/>
        </w:rPr>
        <w:t xml:space="preserve">для «</w:t>
      </w:r>
      <w:r>
        <w:rPr>
          <w:rFonts w:ascii="Times New Roman" w:hAnsi="Times New Roman" w:eastAsia="Times New Roman" w:cs="Times New Roman"/>
          <w:sz w:val="24"/>
          <w:szCs w:val="24"/>
          <w:highlight w:val="none"/>
          <w:lang w:val="ru-RU"/>
        </w:rPr>
        <w:t xml:space="preserve">Nvidia GTX 1080 Founders Edition</w:t>
      </w:r>
      <w:r>
        <w:rPr>
          <w:rFonts w:ascii="Times New Roman" w:hAnsi="Times New Roman" w:eastAsia="Times New Roman" w:cs="Times New Roman"/>
          <w:sz w:val="24"/>
          <w:szCs w:val="24"/>
          <w:highlight w:val="none"/>
          <w:lang w:val="ru-RU"/>
        </w:rPr>
        <w:t xml:space="preserve">» составляет ~</w:t>
      </w:r>
      <w:r>
        <w:rPr>
          <w:rFonts w:ascii="Times New Roman" w:hAnsi="Times New Roman" w:eastAsia="Times New Roman" w:cs="Times New Roman"/>
          <w:sz w:val="24"/>
          <w:szCs w:val="24"/>
          <w:highlight w:val="none"/>
          <w:lang w:val="ru-RU"/>
        </w:rPr>
        <w:t xml:space="preserve">1050 MH/s</w:t>
      </w:r>
      <w:r>
        <w:rPr>
          <w:rStyle w:val="2235"/>
          <w:rFonts w:ascii="Times New Roman" w:hAnsi="Times New Roman" w:eastAsia="Times New Roman" w:cs="Times New Roman"/>
          <w:sz w:val="24"/>
          <w:szCs w:val="24"/>
          <w:highlight w:val="none"/>
          <w:lang w:val="ru-RU"/>
        </w:rPr>
        <w:footnoteReference w:id="13"/>
      </w:r>
      <w:r>
        <w:rPr>
          <w:rFonts w:ascii="Times New Roman" w:hAnsi="Times New Roman" w:eastAsia="Times New Roman" w:cs="Times New Roman"/>
          <w:sz w:val="24"/>
          <w:szCs w:val="24"/>
          <w:highlight w:val="none"/>
          <w:lang w:val="ru-RU"/>
        </w:rPr>
        <w:t xml:space="preserve">, в то время как хешрейт </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 равен ~26.6 MH/s</w:t>
      </w:r>
      <w:r>
        <w:rPr>
          <w:rStyle w:val="2235"/>
          <w:rFonts w:ascii="Times New Roman" w:hAnsi="Times New Roman" w:eastAsia="Times New Roman" w:cs="Times New Roman"/>
          <w:sz w:val="24"/>
          <w:szCs w:val="24"/>
          <w:highlight w:val="none"/>
          <w:lang w:val="ru-RU"/>
        </w:rPr>
        <w:footnoteReference w:id="14"/>
      </w:r>
      <w:r>
        <w:rPr>
          <w:rFonts w:ascii="Times New Roman" w:hAnsi="Times New Roman" w:eastAsia="Times New Roman" w:cs="Times New Roman"/>
          <w:sz w:val="24"/>
          <w:szCs w:val="24"/>
          <w:highlight w:val="none"/>
          <w:lang w:val="ru-RU"/>
        </w:rPr>
        <w:t xml:space="preserve">. В результате, разница между процессорами определяется </w:t>
      </w:r>
      <w:r>
        <w:rPr>
          <w:rFonts w:ascii="Times New Roman" w:hAnsi="Times New Roman" w:eastAsia="Times New Roman" w:cs="Times New Roman"/>
          <w:sz w:val="24"/>
          <w:szCs w:val="24"/>
          <w:highlight w:val="none"/>
          <w:lang w:val="ru-RU"/>
        </w:rPr>
        <w:t xml:space="preserve">1050 / 26.6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39.5 единицами, что равносильно соотношению 475.2 CPU к </w:t>
      </w:r>
      <w:r>
        <w:rPr>
          <w:rFonts w:ascii="Times New Roman" w:hAnsi="Times New Roman" w:eastAsia="Times New Roman" w:cs="Times New Roman"/>
          <w:sz w:val="24"/>
          <w:szCs w:val="24"/>
          <w:highlight w:val="none"/>
          <w:lang w:val="ru-RU"/>
        </w:rPr>
        <w:t xml:space="preserve">475.2 / 39.5</w:t>
      </w:r>
      <w:r>
        <w:rPr>
          <w:rFonts w:ascii="Times New Roman" w:hAnsi="Times New Roman" w:eastAsia="Times New Roman" w:cs="Times New Roman"/>
          <w:b w:val="0"/>
          <w:bCs w:val="0"/>
          <w:color w:val="000000"/>
          <w:sz w:val="24"/>
          <w:szCs w:val="24"/>
        </w:rPr>
        <w:t xml:space="preserve"> ≈ 12 GPU</w:t>
      </w:r>
      <w:r>
        <w:rPr>
          <w:rFonts w:ascii="Times New Roman" w:hAnsi="Times New Roman" w:eastAsia="Times New Roman" w:cs="Times New Roman"/>
          <w:b w:val="0"/>
          <w:bCs w:val="0"/>
          <w:color w:val="000000"/>
          <w:sz w:val="24"/>
          <w:szCs w:val="24"/>
        </w:rPr>
        <w:t xml:space="preserve"> при решении PoW задачи.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8"/>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52" w:name="_Toc15"/>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rPr>
      </w:r>
      <w:bookmarkEnd w:id="52"/>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с дальнейшим указанием преимуществ и ограничений, следующих из QB-задачи. </w:t>
      </w:r>
      <w:r>
        <w:rPr>
          <w:rFonts w:ascii="Times New Roman" w:hAnsi="Times New Roman" w:eastAsia="Times New Roman" w:cs="Times New Roman"/>
          <w:sz w:val="24"/>
          <w:szCs w:val="24"/>
          <w:lang w:val="ru-RU"/>
        </w:rPr>
        <w:t xml:space="preserve">Были приведены основные сервисы сети, а также их сетевые взаимодействия друг с другом в парадигме микросервисной архитектуры. Был описан стек протоколов GP/12, позволяющий сетям с теоретически доказуемой анонимностью становиться абстрактными.</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20" w:tooltip="https://web.archive.org/web/20070316085325/http://www.turtle4privacy.org/documents/sec_prot04.pdf" w:history="1">
        <w:r>
          <w:rPr>
            <w:rStyle w:val="2234"/>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2234"/>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2288"/>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2288"/>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88"/>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1" w:tooltip="https://www.cs.utexas.edu/~shmat/courses/cs395t_fall04/crowds.pdf" w:history="1">
        <w:r>
          <w:rPr>
            <w:rStyle w:val="2234"/>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22"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3"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4"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5" w:tooltip="https://cyberleninka.ru/article/n/sposob-i-algoritm-opredeleniya-tipa-trafika-v-shifrovannom-kanale-svyazi" w:history="1">
        <w:r>
          <w:rPr>
            <w:rStyle w:val="2234"/>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2234"/>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6"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88"/>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w:t>
      </w:r>
      <w:r>
        <w:rPr>
          <w:rFonts w:ascii="Times New Roman" w:hAnsi="Times New Roman" w:eastAsia="Times New Roman" w:cs="Times New Roman"/>
          <w:sz w:val="24"/>
          <w:highlight w:val="none"/>
        </w:rPr>
        <w:t xml:space="preserve">Microservices</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27" w:tooltip="https://martinfowler.com/articles/microservices.html" w:history="1">
        <w:r>
          <w:rPr>
            <w:rStyle w:val="2234"/>
            <w:rFonts w:ascii="Times New Roman" w:hAnsi="Times New Roman" w:eastAsia="Times New Roman" w:cs="Times New Roman"/>
            <w:color w:val="000000" w:themeColor="text1"/>
            <w:sz w:val="24"/>
            <w:highlight w:val="none"/>
            <w:u w:val="none"/>
          </w:rPr>
          <w:t xml:space="preserve">https://martinfowler.com/articles/microservices.html</w:t>
        </w:r>
        <w:r>
          <w:rPr>
            <w:rStyle w:val="2234"/>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88"/>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8" w:tooltip="https://robertheaton.com/2013/07/29/padding-oracle-attack/" w:history="1">
        <w:r>
          <w:rPr>
            <w:rStyle w:val="2234"/>
            <w:rFonts w:ascii="Times New Roman" w:hAnsi="Times New Roman" w:eastAsia="Times New Roman" w:cs="Times New Roman"/>
            <w:color w:val="000000" w:themeColor="text1"/>
            <w:sz w:val="24"/>
            <w:highlight w:val="none"/>
            <w:u w:val="none"/>
          </w:rPr>
          <w:t xml:space="preserve">https://robertheaton.com/2013/07/29/padding-oracle-attack/</w:t>
        </w:r>
        <w:r>
          <w:rPr>
            <w:rStyle w:val="2234"/>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2288"/>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88"/>
          <w:rFonts w:ascii="Times New Roman" w:hAnsi="Times New Roman" w:eastAsia="Times New Roman" w:cs="Times New Roman"/>
          <w:color w:val="000000"/>
          <w:sz w:val="24"/>
          <w:highlight w:val="none"/>
        </w:rPr>
        <w:t xml:space="preserve">Module-Lattice-Based Key-Encapsulation Mechanism Standard [Электронный ресурс]. — Режим: </w:t>
      </w:r>
      <w:r>
        <w:rPr>
          <w:rStyle w:val="2288"/>
          <w:rFonts w:ascii="Times New Roman" w:hAnsi="Times New Roman" w:eastAsia="Times New Roman" w:cs="Times New Roman"/>
          <w:color w:val="000000" w:themeColor="text1"/>
          <w:sz w:val="24"/>
          <w:highlight w:val="none"/>
          <w:u w:val="none"/>
        </w:rPr>
      </w:r>
      <w:hyperlink r:id="rId29" w:tooltip="https://nvlpubs.nist.gov/nistpubs/FIPS/NIST.FIPS.203.pdf" w:history="1">
        <w:r>
          <w:rPr>
            <w:rStyle w:val="2234"/>
            <w:rFonts w:ascii="Times New Roman" w:hAnsi="Times New Roman" w:eastAsia="Times New Roman" w:cs="Times New Roman"/>
            <w:color w:val="000000" w:themeColor="text1"/>
            <w:sz w:val="24"/>
            <w:highlight w:val="none"/>
            <w:u w:val="none"/>
          </w:rPr>
          <w:t xml:space="preserve">https://nvlpubs.nist.gov/nistpubs/FIPS/NIST.FIPS.203.pdf</w:t>
        </w:r>
        <w:r>
          <w:rPr>
            <w:rStyle w:val="2234"/>
            <w:rFonts w:ascii="Times New Roman" w:hAnsi="Times New Roman" w:eastAsia="Times New Roman" w:cs="Times New Roman"/>
            <w:color w:val="000000" w:themeColor="text1"/>
            <w:sz w:val="24"/>
            <w:highlight w:val="none"/>
            <w:u w:val="none"/>
          </w:rPr>
        </w:r>
      </w:hyperlink>
      <w:r>
        <w:rPr>
          <w:rStyle w:val="2288"/>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288"/>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Style w:val="2288"/>
          <w:rFonts w:ascii="Times New Roman" w:hAnsi="Times New Roman" w:eastAsia="Times New Roman" w:cs="Times New Roman"/>
          <w:color w:val="000000"/>
          <w:sz w:val="24"/>
          <w:szCs w:val="24"/>
          <w:highlight w:val="none"/>
        </w:rPr>
      </w:pPr>
      <w:r>
        <w:rPr>
          <w:rStyle w:val="2288"/>
          <w:rFonts w:ascii="Times New Roman" w:hAnsi="Times New Roman" w:eastAsia="Times New Roman" w:cs="Times New Roman"/>
          <w:color w:val="000000"/>
          <w:sz w:val="24"/>
          <w:highlight w:val="none"/>
        </w:rPr>
      </w:r>
      <w:r>
        <w:rPr>
          <w:rStyle w:val="2288"/>
          <w:rFonts w:ascii="Times New Roman" w:hAnsi="Times New Roman" w:eastAsia="Times New Roman" w:cs="Times New Roman"/>
          <w:color w:val="000000"/>
          <w:sz w:val="24"/>
          <w:highlight w:val="none"/>
        </w:rPr>
        <w:t xml:space="preserve">Module-Lattice-Based Digital Signature Standard</w:t>
      </w:r>
      <w:r>
        <w:rPr>
          <w:rStyle w:val="2288"/>
          <w:rFonts w:ascii="Times New Roman" w:hAnsi="Times New Roman" w:eastAsia="Times New Roman" w:cs="Times New Roman"/>
          <w:color w:val="000000"/>
          <w:sz w:val="24"/>
          <w:highlight w:val="none"/>
        </w:rPr>
        <w:t xml:space="preserve"> [Электронный ресурс]. — Режим: </w:t>
      </w:r>
      <w:r>
        <w:rPr>
          <w:rStyle w:val="2288"/>
          <w:rFonts w:ascii="Times New Roman" w:hAnsi="Times New Roman" w:eastAsia="Times New Roman" w:cs="Times New Roman"/>
          <w:color w:val="000000"/>
          <w:sz w:val="24"/>
          <w:highlight w:val="none"/>
        </w:rPr>
      </w:r>
      <w:hyperlink r:id="rId30" w:tooltip="https://nvlpubs.nist.gov/nistpubs/FIPS/NIST.FIPS.204.pdf" w:history="1">
        <w:r>
          <w:rPr>
            <w:rStyle w:val="2234"/>
            <w:rFonts w:ascii="Times New Roman" w:hAnsi="Times New Roman" w:eastAsia="Times New Roman" w:cs="Times New Roman"/>
            <w:color w:val="000000" w:themeColor="text1"/>
            <w:sz w:val="24"/>
            <w:highlight w:val="none"/>
            <w:u w:val="none"/>
          </w:rPr>
          <w:t xml:space="preserve">https://nvlpubs.nist.gov/nistpubs/FIPS/NIST.FIPS.204.pdf</w:t>
        </w:r>
        <w:r>
          <w:rPr>
            <w:rStyle w:val="2234"/>
            <w:rFonts w:ascii="Times New Roman" w:hAnsi="Times New Roman" w:eastAsia="Times New Roman" w:cs="Times New Roman"/>
            <w:sz w:val="24"/>
            <w:highlight w:val="none"/>
          </w:rPr>
        </w:r>
      </w:hyperlink>
      <w:r>
        <w:rPr>
          <w:rStyle w:val="2288"/>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288"/>
          <w:rFonts w:ascii="Times New Roman" w:hAnsi="Times New Roman" w:eastAsia="Times New Roman" w:cs="Times New Roman"/>
          <w:color w:val="000000"/>
          <w:sz w:val="24"/>
          <w:highlight w:val="none"/>
        </w:rPr>
        <w:t xml:space="preserve">.</w:t>
      </w:r>
      <w:r>
        <w:rPr>
          <w:rStyle w:val="2288"/>
          <w:rFonts w:ascii="Times New Roman" w:hAnsi="Times New Roman" w:eastAsia="Times New Roman" w:cs="Times New Roman"/>
          <w:color w:val="000000"/>
          <w:sz w:val="24"/>
          <w:szCs w:val="24"/>
          <w:highlight w:val="none"/>
        </w:rPr>
      </w:r>
      <w:r>
        <w:rPr>
          <w:rStyle w:val="2288"/>
          <w:rFonts w:ascii="Times New Roman" w:hAnsi="Times New Roman" w:eastAsia="Times New Roman" w:cs="Times New Roman"/>
          <w:color w:val="000000"/>
          <w:sz w:val="24"/>
          <w:szCs w:val="24"/>
          <w:highlight w:val="none"/>
        </w:rPr>
      </w:r>
    </w:p>
    <w:p>
      <w:pPr>
        <w:pBdr/>
        <w:spacing w:after="0" w:before="0"/>
        <w:ind w:right="283" w:firstLine="0" w:left="0"/>
        <w:contextualSpacing w:val="true"/>
        <w:jc w:val="both"/>
        <w:rPr>
          <w:rStyle w:val="2288"/>
          <w:rFonts w:ascii="Times New Roman" w:hAnsi="Times New Roman" w:eastAsia="Times New Roman" w:cs="Times New Roman"/>
          <w:color w:val="000000"/>
          <w:sz w:val="24"/>
          <w:szCs w:val="24"/>
          <w:highlight w:val="none"/>
        </w:rPr>
      </w:pPr>
      <w:r>
        <w:rPr>
          <w:rStyle w:val="2288"/>
          <w:rFonts w:ascii="Times New Roman" w:hAnsi="Times New Roman" w:eastAsia="Times New Roman" w:cs="Times New Roman"/>
          <w:color w:val="000000"/>
          <w:sz w:val="24"/>
          <w:highlight w:val="none"/>
        </w:rPr>
      </w:r>
      <w:r>
        <w:rPr>
          <w:rStyle w:val="2288"/>
          <w:rFonts w:ascii="Times New Roman" w:hAnsi="Times New Roman" w:eastAsia="Times New Roman" w:cs="Times New Roman"/>
          <w:color w:val="000000"/>
          <w:sz w:val="24"/>
          <w:szCs w:val="24"/>
          <w:highlight w:val="none"/>
        </w:rPr>
      </w:r>
      <w:r>
        <w:rPr>
          <w:rStyle w:val="2288"/>
          <w:rFonts w:ascii="Times New Roman" w:hAnsi="Times New Roman" w:eastAsia="Times New Roman" w:cs="Times New Roman"/>
          <w:color w:val="000000"/>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305"/>
      <w:pBdr/>
      <w:spacing/>
      <w:ind/>
      <w:jc w:val="center"/>
      <w:rPr/>
    </w:pPr>
    <w:r>
      <w:rPr>
        <w:rFonts w:ascii="Times New Roman" w:hAnsi="Times New Roman" w:eastAsia="Times New Roman" w:cs="Times New Roman"/>
        <w:b w:val="0"/>
        <w:bCs w:val="0"/>
        <w:sz w:val="24"/>
      </w:rPr>
      <w:fldChar w:fldCharType="begin"/>
    </w:r>
    <w:r>
      <w:rPr>
        <w:rFonts w:ascii="Times New Roman" w:hAnsi="Times New Roman" w:eastAsia="Times New Roman" w:cs="Times New Roman"/>
        <w:b w:val="0"/>
        <w:bCs w:val="0"/>
        <w:sz w:val="24"/>
      </w:rPr>
      <w:instrText xml:space="preserve"> PAGE </w:instrText>
    </w:r>
    <w:r>
      <w:rPr>
        <w:rFonts w:ascii="Times New Roman" w:hAnsi="Times New Roman" w:eastAsia="Times New Roman" w:cs="Times New Roman"/>
        <w:b w:val="0"/>
        <w:bCs w:val="0"/>
        <w:sz w:val="24"/>
      </w:rPr>
      <w:fldChar w:fldCharType="separate"/>
    </w:r>
    <w:r>
      <w:rPr>
        <w:rFonts w:ascii="Times New Roman" w:hAnsi="Times New Roman" w:eastAsia="Times New Roman" w:cs="Times New Roman"/>
        <w:b w:val="0"/>
        <w:bCs w:val="0"/>
        <w:sz w:val="24"/>
      </w:rPr>
      <w:t xml:space="preserve">28</w:t>
    </w:r>
    <w:r>
      <w:rPr>
        <w:rFonts w:ascii="Times New Roman" w:hAnsi="Times New Roman" w:eastAsia="Times New Roman" w:cs="Times New Roman"/>
        <w:b w:val="0"/>
        <w:bCs w:val="0"/>
        <w:sz w:val="24"/>
      </w:rPr>
      <w:fldChar w:fldCharType="end"/>
    </w:r>
    <w:r/>
  </w:p>
  <w:p>
    <w:pPr>
      <w:pStyle w:val="2305"/>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2306"/>
        <w:pBdr/>
        <w:spacing/>
        <w:ind w:right="283" w:firstLine="567" w:left="283"/>
        <w:jc w:val="both"/>
        <w:rPr>
          <w:rFonts w:ascii="Times New Roman" w:hAnsi="Times New Roman" w:cs="Times New Roman"/>
          <w:sz w:val="22"/>
          <w:szCs w:val="22"/>
        </w:rPr>
      </w:pPr>
      <w:r>
        <w:rPr>
          <w:rStyle w:val="2235"/>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Анонимная сеть M-A занимает 100 строк кода на языке программирования Go, используя исключительно стандартную библиотеку. Репозиторий: </w:t>
      </w:r>
      <w:r>
        <w:rPr>
          <w:rFonts w:ascii="Times New Roman" w:hAnsi="Times New Roman" w:eastAsia="Times New Roman" w:cs="Times New Roman"/>
          <w:sz w:val="22"/>
          <w:szCs w:val="22"/>
        </w:rPr>
      </w:r>
      <w:hyperlink r:id="rId1" w:tooltip="https://github.com/number571/micro-anon" w:history="1">
        <w:r>
          <w:rPr>
            <w:rStyle w:val="2234"/>
            <w:rFonts w:ascii="Times New Roman" w:hAnsi="Times New Roman" w:eastAsia="Times New Roman" w:cs="Times New Roman"/>
            <w:color w:val="000000" w:themeColor="text1"/>
            <w:sz w:val="22"/>
            <w:szCs w:val="22"/>
            <w:u w:val="none"/>
          </w:rPr>
          <w:t xml:space="preserve">https://github.com/number571/micro-anon</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3">
    <w:p>
      <w:pPr>
        <w:pStyle w:val="2306"/>
        <w:pBdr/>
        <w:spacing/>
        <w:ind w:right="283" w:firstLine="567" w:left="283"/>
        <w:jc w:val="both"/>
        <w:rPr>
          <w:rFonts w:ascii="Times New Roman" w:hAnsi="Times New Roman" w:eastAsia="Times New Roman" w:cs="Times New Roman"/>
          <w:sz w:val="22"/>
          <w:szCs w:val="22"/>
        </w:rPr>
      </w:pPr>
      <w:r>
        <w:rPr>
          <w:rStyle w:val="2235"/>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Характеристика сложности может быть определена количественным соотношением суммы успешных пассивных / активных набл</w:t>
      </w:r>
      <w:r>
        <w:rPr>
          <w:rFonts w:ascii="Times New Roman" w:hAnsi="Times New Roman" w:eastAsia="Times New Roman" w:cs="Times New Roman"/>
          <w:sz w:val="22"/>
          <w:szCs w:val="22"/>
        </w:rPr>
        <w:t xml:space="preserve">юдений к сумме необходимых процедур для предотвращения от таковых наблюдений. Если сумма процедур определяется небольшим числом, тогда простота программной реализации будет минимальна, что, тем не менее, не говорит об итоговой безопасности сети, т.к. мало</w:t>
      </w:r>
      <w:r>
        <w:rPr>
          <w:rFonts w:ascii="Times New Roman" w:hAnsi="Times New Roman" w:eastAsia="Times New Roman" w:cs="Times New Roman"/>
          <w:sz w:val="22"/>
          <w:szCs w:val="22"/>
        </w:rPr>
        <w:t xml:space="preserve">е количество процедур может свидетельствовать и об отсутствии принимаемых мер при ликвидации успешных наблюдений. В таком случае, простота программной реализации может быть не только следствием высокой безопасности, но и следствием пониженной модели угроз.</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4">
    <w:p>
      <w:pPr>
        <w:pStyle w:val="2306"/>
        <w:pBdr/>
        <w:spacing/>
        <w:ind w:right="283" w:firstLine="567" w:left="283"/>
        <w:jc w:val="both"/>
        <w:rPr>
          <w:rFonts w:ascii="Times New Roman" w:hAnsi="Times New Roman" w:cs="Times New Roman"/>
          <w:sz w:val="22"/>
          <w:szCs w:val="22"/>
        </w:rPr>
      </w:pPr>
      <w:r>
        <w:rPr>
          <w:rStyle w:val="2235"/>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анонимной сети Hidden Lake: </w:t>
      </w:r>
      <w:r>
        <w:rPr>
          <w:rFonts w:ascii="Times New Roman" w:hAnsi="Times New Roman" w:eastAsia="Times New Roman" w:cs="Times New Roman"/>
          <w:sz w:val="22"/>
          <w:szCs w:val="22"/>
        </w:rPr>
      </w:r>
      <w:hyperlink r:id="rId2" w:tooltip="https://github.com/number571/hidden-lake" w:history="1">
        <w:r>
          <w:rPr>
            <w:rStyle w:val="2234"/>
            <w:rFonts w:ascii="Times New Roman" w:hAnsi="Times New Roman" w:eastAsia="Times New Roman" w:cs="Times New Roman"/>
            <w:color w:val="000000" w:themeColor="text1"/>
            <w:sz w:val="22"/>
            <w:szCs w:val="22"/>
            <w:u w:val="none"/>
          </w:rPr>
          <w:t xml:space="preserve">https://github.com/number571/hidden-lake</w:t>
        </w:r>
        <w:r>
          <w:rPr>
            <w:rStyle w:val="2234"/>
            <w:rFonts w:ascii="Times New Roman" w:hAnsi="Times New Roman" w:eastAsia="Times New Roman" w:cs="Times New Roman"/>
            <w:sz w:val="22"/>
            <w:szCs w:val="22"/>
          </w:rPr>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5">
    <w:p>
      <w:pPr>
        <w:pStyle w:val="2306"/>
        <w:pBdr/>
        <w:spacing/>
        <w:ind w:right="283" w:firstLine="567" w:left="283"/>
        <w:jc w:val="both"/>
        <w:rPr/>
      </w:pPr>
      <w:r>
        <w:rPr>
          <w:rStyle w:val="2235"/>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Репозиторий проекта go-peer: </w:t>
      </w:r>
      <w:r>
        <w:rPr>
          <w:rFonts w:ascii="Times New Roman" w:hAnsi="Times New Roman" w:eastAsia="Times New Roman" w:cs="Times New Roman"/>
          <w:sz w:val="22"/>
          <w:szCs w:val="22"/>
        </w:rPr>
      </w:r>
      <w:hyperlink r:id="rId3" w:tooltip="https://github.com/number571/go-peer" w:history="1">
        <w:r>
          <w:rPr>
            <w:rStyle w:val="2234"/>
            <w:rFonts w:ascii="Times New Roman" w:hAnsi="Times New Roman" w:eastAsia="Times New Roman" w:cs="Times New Roman"/>
            <w:color w:val="000000" w:themeColor="text1"/>
            <w:sz w:val="22"/>
            <w:szCs w:val="22"/>
            <w:u w:val="none"/>
          </w:rPr>
          <w:t xml:space="preserve">https://github.com/number571/go-peer</w:t>
        </w:r>
        <w:r>
          <w:rPr>
            <w:rStyle w:val="2234"/>
            <w:rFonts w:ascii="Times New Roman" w:hAnsi="Times New Roman" w:eastAsia="Times New Roman" w:cs="Times New Roman"/>
            <w:color w:val="000000" w:themeColor="text1"/>
            <w:sz w:val="22"/>
            <w:szCs w:val="22"/>
            <w:u w:val="none"/>
          </w:rPr>
        </w:r>
      </w:hyperlink>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В go-peer содержатся все основные модули: функции шифрования, работа с очередью сообщений, сетевое взаимодействие. Hidden Lake, в свою очередь, активно применяет данные компоненты для реализации таких сервисов, как HLS, HLE, HLA=tcp. </w:t>
      </w:r>
      <w:r>
        <w:rPr>
          <w:rFonts w:ascii="Times New Roman" w:hAnsi="Times New Roman" w:eastAsia="Times New Roman" w:cs="Times New Roman"/>
          <w:sz w:val="22"/>
          <w:szCs w:val="22"/>
        </w:rPr>
        <w:t xml:space="preserve">Для сети Hidden Lake проект go-peer ранее являлся фреймворком по причине их общей принадлежности к кодовой базе</w:t>
      </w:r>
      <w:r>
        <w:rPr>
          <w:rFonts w:ascii="Times New Roman" w:hAnsi="Times New Roman" w:eastAsia="Times New Roman" w:cs="Times New Roman"/>
          <w:sz w:val="22"/>
          <w:szCs w:val="22"/>
        </w:rPr>
        <w:t xml:space="preserve"> и релизным версиям. Сейчас данные проекты разделены.</w:t>
      </w:r>
      <w:r>
        <w:rPr>
          <w:rFonts w:ascii="Times New Roman" w:hAnsi="Times New Roman" w:eastAsia="Times New Roman" w:cs="Times New Roman"/>
          <w:sz w:val="22"/>
          <w:szCs w:val="22"/>
        </w:rPr>
      </w:r>
      <w:r/>
    </w:p>
  </w:footnote>
  <w:footnote w:id="6">
    <w:p>
      <w:pPr>
        <w:pStyle w:val="2306"/>
        <w:pBdr/>
        <w:spacing/>
        <w:ind w:right="283" w:firstLine="567" w:left="283"/>
        <w:jc w:val="both"/>
        <w:rPr>
          <w:rFonts w:ascii="Times New Roman" w:hAnsi="Times New Roman" w:cs="Times New Roman"/>
          <w:sz w:val="22"/>
          <w:szCs w:val="22"/>
        </w:rPr>
      </w:pPr>
      <w:r>
        <w:rPr>
          <w:rStyle w:val="2235"/>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приложения secpy-chat</w:t>
      </w:r>
      <w:r>
        <w:rPr>
          <w:rFonts w:ascii="Times New Roman" w:hAnsi="Times New Roman" w:eastAsia="Times New Roman" w:cs="Times New Roman"/>
          <w:sz w:val="22"/>
          <w:szCs w:val="22"/>
        </w:rPr>
        <w:t xml:space="preserve">:</w:t>
      </w:r>
      <w:r>
        <w:rPr>
          <w:rFonts w:ascii="Times New Roman" w:hAnsi="Times New Roman" w:cs="Times New Roman"/>
          <w:sz w:val="22"/>
          <w:szCs w:val="22"/>
        </w:rPr>
        <w:t xml:space="preserve"> </w:t>
      </w:r>
      <w:r>
        <w:rPr>
          <w:rFonts w:ascii="Times New Roman" w:hAnsi="Times New Roman" w:cs="Times New Roman"/>
          <w:color w:val="000000" w:themeColor="text1"/>
          <w:sz w:val="22"/>
          <w:szCs w:val="22"/>
          <w:u w:val="none"/>
        </w:rPr>
      </w:r>
      <w:hyperlink r:id="rId4" w:tooltip="https://github.com/number571/secpy-chat" w:history="1">
        <w:r>
          <w:rPr>
            <w:rStyle w:val="2234"/>
            <w:rFonts w:ascii="Times New Roman" w:hAnsi="Times New Roman" w:cs="Times New Roman"/>
            <w:color w:val="000000" w:themeColor="text1"/>
            <w:sz w:val="22"/>
            <w:szCs w:val="22"/>
            <w:u w:val="none"/>
          </w:rPr>
          <w:t xml:space="preserve">https://github.com/number571/secpy-chat</w:t>
        </w:r>
        <w:r>
          <w:rPr>
            <w:rStyle w:val="2234"/>
            <w:rFonts w:ascii="Times New Roman" w:hAnsi="Times New Roman" w:cs="Times New Roman"/>
            <w:sz w:val="22"/>
            <w:szCs w:val="22"/>
          </w:rPr>
        </w:r>
      </w:hyperlink>
      <w:r>
        <w:rPr>
          <w:rFonts w:ascii="Times New Roman" w:hAnsi="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7">
    <w:p>
      <w:pPr>
        <w:pStyle w:val="2306"/>
        <w:pBdr/>
        <w:spacing/>
        <w:ind w:right="283" w:firstLine="567" w:left="283"/>
        <w:jc w:val="both"/>
        <w:rPr>
          <w:rFonts w:ascii="Times New Roman" w:hAnsi="Times New Roman" w:cs="Times New Roman"/>
          <w:sz w:val="22"/>
          <w:szCs w:val="22"/>
        </w:rPr>
      </w:pPr>
      <w:r>
        <w:rPr>
          <w:rStyle w:val="2235"/>
          <w:rFonts w:ascii="Times New Roman" w:hAnsi="Times New Roman" w:eastAsia="Times New Roman" w:cs="Times New Roman"/>
          <w:sz w:val="22"/>
          <w:szCs w:val="22"/>
        </w:rPr>
        <w:footnoteRef/>
      </w:r>
      <w:r>
        <w:rPr>
          <w:rStyle w:val="2235"/>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2</w:t>
      </w:r>
      <w:r>
        <w:rPr>
          <w:rFonts w:ascii="Times New Roman" w:hAnsi="Times New Roman" w:eastAsia="Times New Roman" w:cs="Times New Roman"/>
          <w:sz w:val="22"/>
          <w:szCs w:val="22"/>
          <w:vertAlign w:val="superscript"/>
        </w:rPr>
        <w:t xml:space="preserve">30 </w:t>
      </w:r>
      <w:r>
        <w:rPr>
          <w:rFonts w:ascii="Times New Roman" w:hAnsi="Times New Roman" w:eastAsia="Times New Roman" w:cs="Times New Roman"/>
          <w:sz w:val="22"/>
          <w:szCs w:val="22"/>
          <w:vertAlign w:val="baseline"/>
        </w:rPr>
        <w:t xml:space="preserve">[ГиБ]</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2.595520041882992</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2.6</w:t>
      </w:r>
      <w:r>
        <w:rPr>
          <w:rFonts w:ascii="Times New Roman" w:hAnsi="Times New Roman" w:eastAsia="Times New Roman" w:cs="Times New Roman"/>
          <w:sz w:val="22"/>
          <w:szCs w:val="22"/>
        </w:rPr>
        <w:t xml:space="preserve">ГиБ.</w:t>
      </w:r>
      <w:r>
        <w:rPr>
          <w:rFonts w:ascii="Times New Roman" w:hAnsi="Times New Roman" w:cs="Times New Roman"/>
          <w:sz w:val="22"/>
          <w:szCs w:val="22"/>
        </w:rPr>
      </w:r>
      <w:r>
        <w:rPr>
          <w:rFonts w:ascii="Times New Roman" w:hAnsi="Times New Roman" w:cs="Times New Roman"/>
          <w:sz w:val="22"/>
          <w:szCs w:val="22"/>
        </w:rPr>
      </w:r>
    </w:p>
  </w:footnote>
  <w:footnote w:id="8">
    <w:p>
      <w:pPr>
        <w:pStyle w:val="2306"/>
        <w:pBdr/>
        <w:spacing/>
        <w:ind w:right="283" w:firstLine="567" w:left="283"/>
        <w:jc w:val="both"/>
        <w:rPr>
          <w:rFonts w:ascii="Times New Roman" w:hAnsi="Times New Roman" w:cs="Times New Roman"/>
          <w:sz w:val="22"/>
          <w:szCs w:val="22"/>
        </w:rPr>
      </w:pPr>
      <w:r>
        <w:rPr>
          <w:rStyle w:val="2235"/>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80</w:t>
      </w:r>
      <w:r>
        <w:rPr>
          <w:rFonts w:ascii="Times New Roman" w:hAnsi="Times New Roman" w:eastAsia="Times New Roman" w:cs="Times New Roman"/>
          <w:sz w:val="22"/>
          <w:szCs w:val="22"/>
        </w:rPr>
        <w:t xml:space="preserve">[ЙиБ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Fonts w:ascii="Times New Roman" w:hAnsi="Times New Roman" w:cs="Times New Roman"/>
          <w:sz w:val="22"/>
          <w:szCs w:val="22"/>
        </w:rPr>
      </w:r>
      <w:r>
        <w:rPr>
          <w:rFonts w:ascii="Times New Roman" w:hAnsi="Times New Roman" w:cs="Times New Roman"/>
          <w:sz w:val="22"/>
          <w:szCs w:val="22"/>
        </w:rPr>
      </w:r>
    </w:p>
  </w:footnote>
  <w:footnote w:id="9">
    <w:p>
      <w:pPr>
        <w:pStyle w:val="2306"/>
        <w:pBdr/>
        <w:spacing/>
        <w:ind w:right="283" w:firstLine="567" w:left="283"/>
        <w:jc w:val="both"/>
        <w:rPr>
          <w:rFonts w:ascii="Times New Roman" w:hAnsi="Times New Roman" w:eastAsia="Times New Roman" w:cs="Times New Roman"/>
          <w:sz w:val="22"/>
          <w:szCs w:val="22"/>
        </w:rPr>
      </w:pPr>
      <w:r>
        <w:rPr>
          <w:rStyle w:val="2235"/>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8000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w:t>
      </w:r>
      <w:r>
        <w:rPr>
          <w:rFonts w:ascii="Times New Roman" w:hAnsi="Times New Roman" w:eastAsia="Times New Roman" w:cs="Times New Roman"/>
          <w:sz w:val="22"/>
          <w:szCs w:val="22"/>
        </w:rPr>
        <w:t xml:space="preserve">135140700251269152632028</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p>
      <w:pPr>
        <w:pStyle w:val="2306"/>
        <w:pBdr/>
        <w:spacing/>
        <w:ind w:right="283" w:firstLine="0" w:left="283"/>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t xml:space="preserve">727792496229215884627189</w:t>
      </w:r>
      <w:r>
        <w:rPr>
          <w:rFonts w:ascii="Times New Roman" w:hAnsi="Times New Roman" w:eastAsia="Times New Roman" w:cs="Times New Roman"/>
          <w:sz w:val="22"/>
          <w:szCs w:val="22"/>
        </w:rPr>
        <w:t xml:space="preserve"> &gt; 10</w:t>
      </w:r>
      <w:r>
        <w:rPr>
          <w:rFonts w:ascii="Times New Roman" w:hAnsi="Times New Roman" w:eastAsia="Times New Roman" w:cs="Times New Roman"/>
          <w:i w:val="0"/>
          <w:iCs w:val="0"/>
          <w:sz w:val="22"/>
          <w:szCs w:val="22"/>
          <w:vertAlign w:val="superscript"/>
        </w:rPr>
        <w:t xml:space="preserve">47</w:t>
      </w:r>
      <w:r>
        <w:rPr>
          <w:rFonts w:ascii="Times New Roman" w:hAnsi="Times New Roman" w:eastAsia="Times New Roman" w:cs="Times New Roman"/>
          <w:sz w:val="22"/>
          <w:szCs w:val="22"/>
        </w:rPr>
        <w:t xml:space="preserve"> лет.</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10">
    <w:p>
      <w:pPr>
        <w:pStyle w:val="2306"/>
        <w:pBdr/>
        <w:spacing/>
        <w:ind w:right="283" w:firstLine="567" w:left="283"/>
        <w:jc w:val="both"/>
        <w:rPr>
          <w:rFonts w:ascii="Times New Roman" w:hAnsi="Times New Roman" w:cs="Times New Roman"/>
          <w:sz w:val="22"/>
          <w:szCs w:val="22"/>
        </w:rPr>
      </w:pPr>
      <w:r>
        <w:rPr>
          <w:rStyle w:val="2235"/>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(10</w:t>
      </w:r>
      <w:r>
        <w:rPr>
          <w:rFonts w:ascii="Times New Roman" w:hAnsi="Times New Roman" w:eastAsia="Times New Roman" w:cs="Times New Roman"/>
          <w:sz w:val="22"/>
          <w:szCs w:val="22"/>
        </w:rPr>
        <w:t xml:space="preserve">0[мбит/c] / 8[бит] = 12.5[МиБ/с]) </w:t>
      </w:r>
      <w:r>
        <w:rPr>
          <w:rFonts w:ascii="Times New Roman" w:hAnsi="Times New Roman" w:eastAsia="Times New Roman" w:cs="Times New Roman"/>
          <w:sz w:val="22"/>
          <w:szCs w:val="22"/>
        </w:rPr>
        <w:t xml:space="preserve">/ ((8[КиБ]/5[с] = 1.6</w:t>
      </w:r>
      <w:r>
        <w:rPr>
          <w:rFonts w:ascii="Times New Roman" w:hAnsi="Times New Roman" w:eastAsia="Times New Roman" w:cs="Times New Roman"/>
          <w:sz w:val="22"/>
          <w:szCs w:val="22"/>
        </w:rPr>
        <w:t xml:space="preserve">[КиБ/с]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1024[байт] =</w:t>
      </w:r>
      <w:r>
        <w:rPr>
          <w:rFonts w:ascii="Times New Roman" w:hAnsi="Times New Roman" w:eastAsia="Times New Roman" w:cs="Times New Roman"/>
          <w:sz w:val="22"/>
          <w:szCs w:val="22"/>
        </w:rPr>
        <w:t xml:space="preserve"> 0.0015625</w:t>
      </w:r>
      <w:r>
        <w:rPr>
          <w:rFonts w:ascii="Times New Roman" w:hAnsi="Times New Roman" w:eastAsia="Times New Roman" w:cs="Times New Roman"/>
          <w:sz w:val="22"/>
          <w:szCs w:val="22"/>
        </w:rPr>
        <w:t xml:space="preserve">[МиБ/с]</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8000 узлов</w:t>
      </w:r>
      <w:r>
        <w:rPr>
          <w:rFonts w:ascii="Times New Roman" w:hAnsi="Times New Roman" w:eastAsia="Times New Roman" w:cs="Times New Roman"/>
          <w:sz w:val="22"/>
          <w:szCs w:val="22"/>
        </w:rPr>
        <w:t xml:space="preserve">, генерирующих каждый по 1.6КиБ/с.</w:t>
      </w:r>
      <w:r>
        <w:rPr>
          <w:rFonts w:ascii="Times New Roman" w:hAnsi="Times New Roman" w:cs="Times New Roman"/>
          <w:sz w:val="22"/>
          <w:szCs w:val="22"/>
        </w:rPr>
      </w:r>
      <w:r>
        <w:rPr>
          <w:rFonts w:ascii="Times New Roman" w:hAnsi="Times New Roman" w:cs="Times New Roman"/>
          <w:sz w:val="22"/>
          <w:szCs w:val="22"/>
        </w:rPr>
      </w:r>
    </w:p>
  </w:footnote>
  <w:footnote w:id="11">
    <w:p>
      <w:pPr>
        <w:pStyle w:val="2306"/>
        <w:pBdr/>
        <w:spacing/>
        <w:ind w:right="283" w:firstLine="567" w:left="283"/>
        <w:jc w:val="both"/>
        <w:rPr>
          <w:rFonts w:ascii="Times New Roman" w:hAnsi="Times New Roman" w:cs="Times New Roman"/>
          <w:sz w:val="22"/>
          <w:szCs w:val="22"/>
        </w:rPr>
      </w:pPr>
      <w:r>
        <w:rPr>
          <w:rStyle w:val="2235"/>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0.254[мс])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 / </w:t>
      </w:r>
      <w:r>
        <w:rPr>
          <w:rFonts w:ascii="Times New Roman" w:hAnsi="Times New Roman" w:eastAsia="Times New Roman" w:cs="Times New Roman"/>
          <w:sz w:val="22"/>
          <w:szCs w:val="22"/>
        </w:rPr>
        <w:t xml:space="preserve">0.0508</w:t>
      </w:r>
      <w:r>
        <w:rPr>
          <w:rFonts w:ascii="Times New Roman" w:hAnsi="Times New Roman" w:eastAsia="Times New Roman" w:cs="Times New Roman"/>
          <w:sz w:val="22"/>
          <w:szCs w:val="22"/>
        </w:rPr>
        <w:t xml:space="preserve">[мс]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b w:val="0"/>
          <w:bCs w:val="0"/>
          <w:sz w:val="22"/>
          <w:szCs w:val="22"/>
        </w:rPr>
        <w:t xml:space="preserve">0.0508</w:t>
      </w:r>
      <w:r>
        <w:rPr>
          <w:rFonts w:ascii="Times New Roman" w:hAnsi="Times New Roman" w:eastAsia="Times New Roman" w:cs="Times New Roman"/>
          <w:b w:val="0"/>
          <w:bCs w:val="0"/>
          <w:sz w:val="22"/>
          <w:szCs w:val="22"/>
        </w:rPr>
        <w:t xml:space="preserve">[мс]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406.4</w:t>
      </w:r>
      <w:r>
        <w:rPr>
          <w:rFonts w:ascii="Times New Roman" w:hAnsi="Times New Roman" w:eastAsia="Times New Roman" w:cs="Times New Roman"/>
          <w:b w:val="0"/>
          <w:bCs w:val="0"/>
          <w:color w:val="000000"/>
          <w:sz w:val="22"/>
          <w:szCs w:val="22"/>
        </w:rPr>
        <w:t xml:space="preserve">мс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b w:val="0"/>
          <w:bCs w:val="0"/>
          <w:color w:val="000000"/>
          <w:sz w:val="22"/>
          <w:szCs w:val="22"/>
        </w:rPr>
        <w:t xml:space="preserve"> 0.4с.</w:t>
      </w:r>
      <w:r>
        <w:rPr>
          <w:rFonts w:ascii="Times New Roman" w:hAnsi="Times New Roman" w:cs="Times New Roman"/>
          <w:sz w:val="22"/>
          <w:szCs w:val="22"/>
        </w:rPr>
      </w:r>
      <w:r>
        <w:rPr>
          <w:rFonts w:ascii="Times New Roman" w:hAnsi="Times New Roman" w:cs="Times New Roman"/>
          <w:sz w:val="22"/>
          <w:szCs w:val="22"/>
        </w:rPr>
      </w:r>
    </w:p>
  </w:footnote>
  <w:footnote w:id="12">
    <w:p>
      <w:pPr>
        <w:pStyle w:val="2306"/>
        <w:pBdr/>
        <w:spacing/>
        <w:ind w:right="283" w:firstLine="567" w:left="283"/>
        <w:jc w:val="both"/>
        <w:rPr>
          <w:rFonts w:ascii="Times New Roman" w:hAnsi="Times New Roman" w:cs="Times New Roman"/>
          <w:sz w:val="22"/>
          <w:szCs w:val="22"/>
        </w:rPr>
      </w:pPr>
      <w:r>
        <w:rPr>
          <w:rStyle w:val="2235"/>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(8[КиБ] / 1.98[с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3168</w:t>
      </w:r>
      <w:r>
        <w:rPr>
          <w:rFonts w:ascii="Times New Roman" w:hAnsi="Times New Roman" w:eastAsia="Times New Roman" w:cs="Times New Roman"/>
          <w:b w:val="0"/>
          <w:bCs w:val="0"/>
          <w:color w:val="000000"/>
          <w:sz w:val="22"/>
          <w:szCs w:val="22"/>
        </w:rPr>
        <w:t xml:space="preserve">с = 52.8м.</w:t>
      </w:r>
      <w:r>
        <w:rPr>
          <w:rFonts w:ascii="Times New Roman" w:hAnsi="Times New Roman" w:cs="Times New Roman"/>
          <w:sz w:val="22"/>
          <w:szCs w:val="22"/>
        </w:rPr>
      </w:r>
      <w:r>
        <w:rPr>
          <w:rFonts w:ascii="Times New Roman" w:hAnsi="Times New Roman" w:cs="Times New Roman"/>
          <w:sz w:val="22"/>
          <w:szCs w:val="22"/>
        </w:rPr>
      </w:r>
    </w:p>
  </w:footnote>
  <w:footnote w:id="13">
    <w:p>
      <w:pPr>
        <w:pStyle w:val="2306"/>
        <w:pBdr/>
        <w:spacing/>
        <w:ind w:right="283" w:firstLine="567" w:left="283"/>
        <w:rPr>
          <w:rFonts w:ascii="Times New Roman" w:hAnsi="Times New Roman" w:cs="Times New Roman"/>
          <w:sz w:val="22"/>
          <w:szCs w:val="22"/>
        </w:rPr>
      </w:pPr>
      <w:r>
        <w:rPr>
          <w:rStyle w:val="2235"/>
          <w:rFonts w:ascii="Times New Roman" w:hAnsi="Times New Roman" w:eastAsia="Times New Roman" w:cs="Times New Roman"/>
          <w:sz w:val="22"/>
          <w:szCs w:val="22"/>
        </w:rPr>
        <w:footnoteRef/>
      </w:r>
      <w:r>
        <w:rPr>
          <w:rStyle w:val="2235"/>
          <w:rFonts w:ascii="Times New Roman" w:hAnsi="Times New Roman" w:eastAsia="Times New Roman" w:cs="Times New Roman"/>
          <w:sz w:val="22"/>
          <w:szCs w:val="22"/>
          <w:vertAlign w:val="baseline"/>
        </w:rPr>
        <w:t xml:space="preserve"> </w:t>
      </w:r>
      <w:r>
        <w:rPr>
          <w:rStyle w:val="2235"/>
          <w:rFonts w:ascii="Times New Roman" w:hAnsi="Times New Roman" w:eastAsia="Times New Roman" w:cs="Times New Roman"/>
          <w:sz w:val="22"/>
          <w:szCs w:val="22"/>
          <w:vertAlign w:val="baseline"/>
        </w:rPr>
        <w:t xml:space="preserve">«8x Nvidia GTX 1080 Hashcat Benchmarks»</w:t>
      </w:r>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p>
      <w:pPr>
        <w:pStyle w:val="2306"/>
        <w:pBdr/>
        <w:spacing/>
        <w:ind w:right="283" w:firstLine="0" w:left="283"/>
        <w:rPr>
          <w:rFonts w:ascii="Times New Roman" w:hAnsi="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r>
      <w:hyperlink r:id="rId5" w:tooltip="https://gist.github.com/epixoip/a83d38f412b4737e99bbef804a270c40" w:history="1">
        <w:r>
          <w:rPr>
            <w:rStyle w:val="2234"/>
            <w:rFonts w:ascii="Times New Roman" w:hAnsi="Times New Roman" w:eastAsia="Times New Roman" w:cs="Times New Roman"/>
            <w:color w:val="000000" w:themeColor="text1"/>
            <w:sz w:val="22"/>
            <w:szCs w:val="22"/>
            <w:u w:val="none"/>
          </w:rPr>
          <w:t xml:space="preserve">https://gist.github.com/epixoip/a83d38f412b4737e99bbef804a270c40</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14">
    <w:p>
      <w:pPr>
        <w:pStyle w:val="2306"/>
        <w:pBdr/>
        <w:spacing/>
        <w:ind w:right="283" w:firstLine="567" w:left="283"/>
        <w:rPr>
          <w:rFonts w:ascii="Times New Roman" w:hAnsi="Times New Roman" w:cs="Times New Roman"/>
          <w:sz w:val="22"/>
          <w:szCs w:val="22"/>
        </w:rPr>
      </w:pPr>
      <w:r>
        <w:rPr>
          <w:rStyle w:val="2235"/>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П</w:t>
      </w:r>
      <w:r>
        <w:rPr>
          <w:rFonts w:ascii="Times New Roman" w:hAnsi="Times New Roman" w:eastAsia="Times New Roman" w:cs="Times New Roman"/>
          <w:sz w:val="22"/>
          <w:szCs w:val="22"/>
        </w:rPr>
        <w:t xml:space="preserve">ри использовании 15% мощностей процессора, хешрейт вычисления SHA-384 составляет ~4 MH/s. При 100% нагрузке хешрейт будет повышен в 6.(6) раз, что составит уже</w:t>
      </w:r>
      <w:r>
        <w:rPr>
          <w:rFonts w:ascii="Times New Roman" w:hAnsi="Times New Roman" w:eastAsia="Times New Roman" w:cs="Times New Roman"/>
          <w:sz w:val="22"/>
          <w:szCs w:val="22"/>
        </w:rPr>
        <w:t xml:space="preserve"> 26.6 MH/s.</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i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4">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7">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5">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9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 w:numId="579">
    <w:abstractNumId w:val="578"/>
  </w:num>
  <w:num w:numId="580">
    <w:abstractNumId w:val="579"/>
  </w:num>
  <w:num w:numId="581">
    <w:abstractNumId w:val="580"/>
  </w:num>
  <w:num w:numId="582">
    <w:abstractNumId w:val="581"/>
  </w:num>
  <w:num w:numId="583">
    <w:abstractNumId w:val="582"/>
  </w:num>
  <w:num w:numId="584">
    <w:abstractNumId w:val="583"/>
  </w:num>
  <w:num w:numId="585">
    <w:abstractNumId w:val="584"/>
  </w:num>
  <w:num w:numId="586">
    <w:abstractNumId w:val="585"/>
  </w:num>
  <w:num w:numId="587">
    <w:abstractNumId w:val="586"/>
  </w:num>
  <w:num w:numId="588">
    <w:abstractNumId w:val="587"/>
  </w:num>
  <w:num w:numId="589">
    <w:abstractNumId w:val="588"/>
  </w:num>
  <w:num w:numId="590">
    <w:abstractNumId w:val="589"/>
  </w:num>
  <w:num w:numId="591">
    <w:abstractNumId w:val="590"/>
  </w:num>
  <w:num w:numId="592">
    <w:abstractNumId w:val="591"/>
  </w:num>
  <w:num w:numId="593">
    <w:abstractNumId w:val="592"/>
  </w:num>
  <w:num w:numId="594">
    <w:abstractNumId w:val="593"/>
  </w:num>
  <w:num w:numId="595">
    <w:abstractNumId w:val="594"/>
  </w:num>
  <w:num w:numId="596">
    <w:abstractNumId w:val="595"/>
  </w:num>
  <w:num w:numId="597">
    <w:abstractNumId w:val="596"/>
  </w:num>
  <w:num w:numId="598">
    <w:abstractNumId w:val="597"/>
  </w:num>
  <w:num w:numId="599">
    <w:abstractNumId w:val="598"/>
  </w:num>
  <w:num w:numId="600">
    <w:abstractNumId w:val="59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226">
    <w:name w:val="Intense Emphasis"/>
    <w:basedOn w:val="2252"/>
    <w:uiPriority w:val="21"/>
    <w:qFormat/>
    <w:pPr>
      <w:pBdr/>
      <w:spacing/>
      <w:ind/>
    </w:pPr>
    <w:rPr>
      <w:i/>
      <w:iCs/>
      <w:color w:val="0f4761" w:themeColor="accent1" w:themeShade="BF"/>
    </w:rPr>
  </w:style>
  <w:style w:type="character" w:styleId="2227">
    <w:name w:val="Intense Reference"/>
    <w:basedOn w:val="2252"/>
    <w:uiPriority w:val="32"/>
    <w:qFormat/>
    <w:pPr>
      <w:pBdr/>
      <w:spacing/>
      <w:ind/>
    </w:pPr>
    <w:rPr>
      <w:b/>
      <w:bCs/>
      <w:smallCaps/>
      <w:color w:val="0f4761" w:themeColor="accent1" w:themeShade="BF"/>
      <w:spacing w:val="5"/>
    </w:rPr>
  </w:style>
  <w:style w:type="character" w:styleId="2228">
    <w:name w:val="Subtle Emphasis"/>
    <w:basedOn w:val="2252"/>
    <w:uiPriority w:val="19"/>
    <w:qFormat/>
    <w:pPr>
      <w:pBdr/>
      <w:spacing/>
      <w:ind/>
    </w:pPr>
    <w:rPr>
      <w:i/>
      <w:iCs/>
      <w:color w:val="404040" w:themeColor="text1" w:themeTint="BF"/>
    </w:rPr>
  </w:style>
  <w:style w:type="character" w:styleId="2229">
    <w:name w:val="Emphasis"/>
    <w:basedOn w:val="2252"/>
    <w:uiPriority w:val="20"/>
    <w:qFormat/>
    <w:pPr>
      <w:pBdr/>
      <w:spacing/>
      <w:ind/>
    </w:pPr>
    <w:rPr>
      <w:i/>
      <w:iCs/>
    </w:rPr>
  </w:style>
  <w:style w:type="character" w:styleId="2230">
    <w:name w:val="Strong"/>
    <w:basedOn w:val="2252"/>
    <w:uiPriority w:val="22"/>
    <w:qFormat/>
    <w:pPr>
      <w:pBdr/>
      <w:spacing/>
      <w:ind/>
    </w:pPr>
    <w:rPr>
      <w:b/>
      <w:bCs/>
    </w:rPr>
  </w:style>
  <w:style w:type="character" w:styleId="2231">
    <w:name w:val="Subtle Reference"/>
    <w:basedOn w:val="2252"/>
    <w:uiPriority w:val="31"/>
    <w:qFormat/>
    <w:pPr>
      <w:pBdr/>
      <w:spacing/>
      <w:ind/>
    </w:pPr>
    <w:rPr>
      <w:smallCaps/>
      <w:color w:val="5a5a5a" w:themeColor="text1" w:themeTint="A5"/>
    </w:rPr>
  </w:style>
  <w:style w:type="character" w:styleId="2232">
    <w:name w:val="Book Title"/>
    <w:basedOn w:val="2252"/>
    <w:uiPriority w:val="33"/>
    <w:qFormat/>
    <w:pPr>
      <w:pBdr/>
      <w:spacing/>
      <w:ind/>
    </w:pPr>
    <w:rPr>
      <w:b/>
      <w:bCs/>
      <w:i/>
      <w:iCs/>
      <w:spacing w:val="5"/>
    </w:rPr>
  </w:style>
  <w:style w:type="character" w:styleId="2233">
    <w:name w:val="FollowedHyperlink"/>
    <w:basedOn w:val="2252"/>
    <w:uiPriority w:val="99"/>
    <w:semiHidden/>
    <w:unhideWhenUsed/>
    <w:pPr>
      <w:pBdr/>
      <w:spacing/>
      <w:ind/>
    </w:pPr>
    <w:rPr>
      <w:color w:val="954f72" w:themeColor="followedHyperlink"/>
      <w:u w:val="single"/>
    </w:rPr>
  </w:style>
  <w:style w:type="character" w:styleId="2234">
    <w:name w:val="Hyperlink"/>
    <w:uiPriority w:val="99"/>
    <w:unhideWhenUsed/>
    <w:pPr>
      <w:pBdr/>
      <w:spacing/>
      <w:ind/>
    </w:pPr>
    <w:rPr>
      <w:color w:val="0000ff" w:themeColor="hyperlink"/>
      <w:u w:val="single"/>
    </w:rPr>
  </w:style>
  <w:style w:type="character" w:styleId="2235">
    <w:name w:val="footnote reference"/>
    <w:basedOn w:val="2252"/>
    <w:uiPriority w:val="99"/>
    <w:unhideWhenUsed/>
    <w:pPr>
      <w:pBdr/>
      <w:spacing/>
      <w:ind/>
    </w:pPr>
    <w:rPr>
      <w:vertAlign w:val="superscript"/>
    </w:rPr>
  </w:style>
  <w:style w:type="character" w:styleId="2236">
    <w:name w:val="endnote reference"/>
    <w:basedOn w:val="2252"/>
    <w:uiPriority w:val="99"/>
    <w:semiHidden/>
    <w:unhideWhenUsed/>
    <w:pPr>
      <w:pBdr/>
      <w:spacing/>
      <w:ind/>
    </w:pPr>
    <w:rPr>
      <w:vertAlign w:val="superscript"/>
    </w:rPr>
  </w:style>
  <w:style w:type="paragraph" w:styleId="2237"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238">
    <w:name w:val="Heading 1"/>
    <w:basedOn w:val="2237"/>
    <w:next w:val="2237"/>
    <w:uiPriority w:val="9"/>
    <w:qFormat/>
    <w:pPr>
      <w:keepNext w:val="true"/>
      <w:keepLines w:val="true"/>
      <w:pBdr/>
      <w:spacing w:after="200" w:before="480"/>
      <w:ind/>
      <w:outlineLvl w:val="0"/>
    </w:pPr>
    <w:rPr>
      <w:rFonts w:ascii="Arial" w:hAnsi="Arial" w:eastAsia="Arial" w:cs="Arial"/>
      <w:sz w:val="40"/>
      <w:szCs w:val="40"/>
    </w:rPr>
  </w:style>
  <w:style w:type="paragraph" w:styleId="2239">
    <w:name w:val="Heading 2"/>
    <w:basedOn w:val="2237"/>
    <w:next w:val="2237"/>
    <w:uiPriority w:val="9"/>
    <w:unhideWhenUsed/>
    <w:qFormat/>
    <w:pPr>
      <w:keepNext w:val="true"/>
      <w:keepLines w:val="true"/>
      <w:pBdr/>
      <w:spacing w:after="200" w:before="360"/>
      <w:ind/>
      <w:outlineLvl w:val="1"/>
    </w:pPr>
    <w:rPr>
      <w:rFonts w:ascii="Arial" w:hAnsi="Arial" w:eastAsia="Arial" w:cs="Arial"/>
      <w:sz w:val="34"/>
    </w:rPr>
  </w:style>
  <w:style w:type="paragraph" w:styleId="2240">
    <w:name w:val="Heading 3"/>
    <w:basedOn w:val="2237"/>
    <w:next w:val="2237"/>
    <w:uiPriority w:val="9"/>
    <w:unhideWhenUsed/>
    <w:qFormat/>
    <w:pPr>
      <w:keepNext w:val="true"/>
      <w:keepLines w:val="true"/>
      <w:pBdr/>
      <w:spacing w:after="200" w:before="320"/>
      <w:ind/>
      <w:outlineLvl w:val="2"/>
    </w:pPr>
    <w:rPr>
      <w:rFonts w:ascii="Arial" w:hAnsi="Arial" w:eastAsia="Arial" w:cs="Arial"/>
      <w:sz w:val="30"/>
      <w:szCs w:val="30"/>
    </w:rPr>
  </w:style>
  <w:style w:type="paragraph" w:styleId="2241">
    <w:name w:val="Heading 4"/>
    <w:basedOn w:val="2237"/>
    <w:next w:val="2237"/>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2242">
    <w:name w:val="Heading 5"/>
    <w:basedOn w:val="2237"/>
    <w:next w:val="2237"/>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2243">
    <w:name w:val="Heading 6"/>
    <w:basedOn w:val="2237"/>
    <w:next w:val="2237"/>
    <w:uiPriority w:val="9"/>
    <w:unhideWhenUsed/>
    <w:qFormat/>
    <w:pPr>
      <w:keepNext w:val="true"/>
      <w:keepLines w:val="true"/>
      <w:pBdr/>
      <w:spacing w:after="200" w:before="320"/>
      <w:ind/>
      <w:outlineLvl w:val="5"/>
    </w:pPr>
    <w:rPr>
      <w:rFonts w:ascii="Arial" w:hAnsi="Arial" w:eastAsia="Arial" w:cs="Arial"/>
      <w:b/>
      <w:bCs/>
    </w:rPr>
  </w:style>
  <w:style w:type="paragraph" w:styleId="2244">
    <w:name w:val="Heading 7"/>
    <w:basedOn w:val="2237"/>
    <w:next w:val="2237"/>
    <w:uiPriority w:val="9"/>
    <w:unhideWhenUsed/>
    <w:qFormat/>
    <w:pPr>
      <w:keepNext w:val="true"/>
      <w:keepLines w:val="true"/>
      <w:pBdr/>
      <w:spacing w:after="200" w:before="320"/>
      <w:ind/>
      <w:outlineLvl w:val="6"/>
    </w:pPr>
    <w:rPr>
      <w:rFonts w:ascii="Arial" w:hAnsi="Arial" w:eastAsia="Arial" w:cs="Arial"/>
      <w:b/>
      <w:bCs/>
      <w:i/>
      <w:iCs/>
    </w:rPr>
  </w:style>
  <w:style w:type="paragraph" w:styleId="2245">
    <w:name w:val="Heading 8"/>
    <w:basedOn w:val="2237"/>
    <w:next w:val="2237"/>
    <w:uiPriority w:val="9"/>
    <w:unhideWhenUsed/>
    <w:qFormat/>
    <w:pPr>
      <w:keepNext w:val="true"/>
      <w:keepLines w:val="true"/>
      <w:pBdr/>
      <w:spacing w:after="200" w:before="320"/>
      <w:ind/>
      <w:outlineLvl w:val="7"/>
    </w:pPr>
    <w:rPr>
      <w:rFonts w:ascii="Arial" w:hAnsi="Arial" w:eastAsia="Arial" w:cs="Arial"/>
      <w:i/>
      <w:iCs/>
    </w:rPr>
  </w:style>
  <w:style w:type="paragraph" w:styleId="2246">
    <w:name w:val="Heading 9"/>
    <w:basedOn w:val="2237"/>
    <w:next w:val="2237"/>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247">
    <w:name w:val="Интернет-ссылка"/>
    <w:uiPriority w:val="99"/>
    <w:unhideWhenUsed/>
    <w:pPr>
      <w:pBdr/>
      <w:spacing/>
      <w:ind/>
    </w:pPr>
    <w:rPr>
      <w:color w:val="0563c1" w:themeColor="hyperlink"/>
      <w:u w:val="single"/>
    </w:rPr>
  </w:style>
  <w:style w:type="character" w:styleId="2248">
    <w:name w:val="Привязка сноски"/>
    <w:pPr>
      <w:pBdr/>
      <w:spacing/>
      <w:ind/>
    </w:pPr>
    <w:rPr>
      <w:vertAlign w:val="superscript"/>
    </w:rPr>
  </w:style>
  <w:style w:type="character" w:styleId="2249">
    <w:name w:val="Footnote Characters"/>
    <w:basedOn w:val="2252"/>
    <w:uiPriority w:val="99"/>
    <w:unhideWhenUsed/>
    <w:qFormat/>
    <w:pPr>
      <w:pBdr/>
      <w:spacing/>
      <w:ind/>
    </w:pPr>
    <w:rPr>
      <w:vertAlign w:val="superscript"/>
    </w:rPr>
  </w:style>
  <w:style w:type="character" w:styleId="2250">
    <w:name w:val="Привязка концевой сноски"/>
    <w:pPr>
      <w:pBdr/>
      <w:spacing/>
      <w:ind/>
    </w:pPr>
    <w:rPr>
      <w:vertAlign w:val="superscript"/>
    </w:rPr>
  </w:style>
  <w:style w:type="character" w:styleId="2251">
    <w:name w:val="Endnote Characters"/>
    <w:basedOn w:val="2252"/>
    <w:uiPriority w:val="99"/>
    <w:semiHidden/>
    <w:unhideWhenUsed/>
    <w:qFormat/>
    <w:pPr>
      <w:pBdr/>
      <w:spacing/>
      <w:ind/>
    </w:pPr>
    <w:rPr>
      <w:vertAlign w:val="superscript"/>
    </w:rPr>
  </w:style>
  <w:style w:type="character" w:styleId="2252" w:default="1">
    <w:name w:val="Default Paragraph Font"/>
    <w:uiPriority w:val="1"/>
    <w:semiHidden/>
    <w:unhideWhenUsed/>
    <w:qFormat/>
    <w:pPr>
      <w:pBdr/>
      <w:spacing/>
      <w:ind/>
    </w:pPr>
  </w:style>
  <w:style w:type="character" w:styleId="2253" w:customStyle="1">
    <w:name w:val="Heading 1 Char"/>
    <w:basedOn w:val="2252"/>
    <w:uiPriority w:val="9"/>
    <w:qFormat/>
    <w:pPr>
      <w:pBdr/>
      <w:spacing/>
      <w:ind/>
    </w:pPr>
    <w:rPr>
      <w:rFonts w:ascii="Arial" w:hAnsi="Arial" w:eastAsia="Arial" w:cs="Arial"/>
      <w:sz w:val="40"/>
      <w:szCs w:val="40"/>
    </w:rPr>
  </w:style>
  <w:style w:type="character" w:styleId="2254" w:customStyle="1">
    <w:name w:val="Heading 2 Char"/>
    <w:basedOn w:val="2252"/>
    <w:uiPriority w:val="9"/>
    <w:qFormat/>
    <w:pPr>
      <w:pBdr/>
      <w:spacing/>
      <w:ind/>
    </w:pPr>
    <w:rPr>
      <w:rFonts w:ascii="Arial" w:hAnsi="Arial" w:eastAsia="Arial" w:cs="Arial"/>
      <w:sz w:val="34"/>
    </w:rPr>
  </w:style>
  <w:style w:type="character" w:styleId="2255" w:customStyle="1">
    <w:name w:val="Heading 3 Char"/>
    <w:basedOn w:val="2252"/>
    <w:uiPriority w:val="9"/>
    <w:qFormat/>
    <w:pPr>
      <w:pBdr/>
      <w:spacing/>
      <w:ind/>
    </w:pPr>
    <w:rPr>
      <w:rFonts w:ascii="Arial" w:hAnsi="Arial" w:eastAsia="Arial" w:cs="Arial"/>
      <w:sz w:val="30"/>
      <w:szCs w:val="30"/>
    </w:rPr>
  </w:style>
  <w:style w:type="character" w:styleId="2256" w:customStyle="1">
    <w:name w:val="Heading 4 Char"/>
    <w:basedOn w:val="2252"/>
    <w:uiPriority w:val="9"/>
    <w:qFormat/>
    <w:pPr>
      <w:pBdr/>
      <w:spacing/>
      <w:ind/>
    </w:pPr>
    <w:rPr>
      <w:rFonts w:ascii="Arial" w:hAnsi="Arial" w:eastAsia="Arial" w:cs="Arial"/>
      <w:b/>
      <w:bCs/>
      <w:sz w:val="26"/>
      <w:szCs w:val="26"/>
    </w:rPr>
  </w:style>
  <w:style w:type="character" w:styleId="2257" w:customStyle="1">
    <w:name w:val="Heading 5 Char"/>
    <w:basedOn w:val="2252"/>
    <w:uiPriority w:val="9"/>
    <w:qFormat/>
    <w:pPr>
      <w:pBdr/>
      <w:spacing/>
      <w:ind/>
    </w:pPr>
    <w:rPr>
      <w:rFonts w:ascii="Arial" w:hAnsi="Arial" w:eastAsia="Arial" w:cs="Arial"/>
      <w:b/>
      <w:bCs/>
      <w:sz w:val="24"/>
      <w:szCs w:val="24"/>
    </w:rPr>
  </w:style>
  <w:style w:type="character" w:styleId="2258" w:customStyle="1">
    <w:name w:val="Heading 6 Char"/>
    <w:basedOn w:val="2252"/>
    <w:uiPriority w:val="9"/>
    <w:qFormat/>
    <w:pPr>
      <w:pBdr/>
      <w:spacing/>
      <w:ind/>
    </w:pPr>
    <w:rPr>
      <w:rFonts w:ascii="Arial" w:hAnsi="Arial" w:eastAsia="Arial" w:cs="Arial"/>
      <w:b/>
      <w:bCs/>
      <w:sz w:val="22"/>
      <w:szCs w:val="22"/>
    </w:rPr>
  </w:style>
  <w:style w:type="character" w:styleId="2259" w:customStyle="1">
    <w:name w:val="Heading 7 Char"/>
    <w:basedOn w:val="2252"/>
    <w:uiPriority w:val="9"/>
    <w:qFormat/>
    <w:pPr>
      <w:pBdr/>
      <w:spacing/>
      <w:ind/>
    </w:pPr>
    <w:rPr>
      <w:rFonts w:ascii="Arial" w:hAnsi="Arial" w:eastAsia="Arial" w:cs="Arial"/>
      <w:b/>
      <w:bCs/>
      <w:i/>
      <w:iCs/>
      <w:sz w:val="22"/>
      <w:szCs w:val="22"/>
    </w:rPr>
  </w:style>
  <w:style w:type="character" w:styleId="2260" w:customStyle="1">
    <w:name w:val="Heading 8 Char"/>
    <w:basedOn w:val="2252"/>
    <w:uiPriority w:val="9"/>
    <w:qFormat/>
    <w:pPr>
      <w:pBdr/>
      <w:spacing/>
      <w:ind/>
    </w:pPr>
    <w:rPr>
      <w:rFonts w:ascii="Arial" w:hAnsi="Arial" w:eastAsia="Arial" w:cs="Arial"/>
      <w:i/>
      <w:iCs/>
      <w:sz w:val="22"/>
      <w:szCs w:val="22"/>
    </w:rPr>
  </w:style>
  <w:style w:type="character" w:styleId="2261" w:customStyle="1">
    <w:name w:val="Heading 9 Char"/>
    <w:basedOn w:val="2252"/>
    <w:uiPriority w:val="9"/>
    <w:qFormat/>
    <w:pPr>
      <w:pBdr/>
      <w:spacing/>
      <w:ind/>
    </w:pPr>
    <w:rPr>
      <w:rFonts w:ascii="Arial" w:hAnsi="Arial" w:eastAsia="Arial" w:cs="Arial"/>
      <w:i/>
      <w:iCs/>
      <w:sz w:val="21"/>
      <w:szCs w:val="21"/>
    </w:rPr>
  </w:style>
  <w:style w:type="character" w:styleId="2262" w:customStyle="1">
    <w:name w:val="Title Char"/>
    <w:basedOn w:val="2252"/>
    <w:uiPriority w:val="10"/>
    <w:qFormat/>
    <w:pPr>
      <w:pBdr/>
      <w:spacing/>
      <w:ind/>
    </w:pPr>
    <w:rPr>
      <w:sz w:val="48"/>
      <w:szCs w:val="48"/>
    </w:rPr>
  </w:style>
  <w:style w:type="character" w:styleId="2263" w:customStyle="1">
    <w:name w:val="Subtitle Char"/>
    <w:basedOn w:val="2252"/>
    <w:uiPriority w:val="11"/>
    <w:qFormat/>
    <w:pPr>
      <w:pBdr/>
      <w:spacing/>
      <w:ind/>
    </w:pPr>
    <w:rPr>
      <w:sz w:val="24"/>
      <w:szCs w:val="24"/>
    </w:rPr>
  </w:style>
  <w:style w:type="character" w:styleId="2264" w:customStyle="1">
    <w:name w:val="Quote Char"/>
    <w:uiPriority w:val="29"/>
    <w:qFormat/>
    <w:pPr>
      <w:pBdr/>
      <w:spacing/>
      <w:ind/>
    </w:pPr>
    <w:rPr>
      <w:i/>
    </w:rPr>
  </w:style>
  <w:style w:type="character" w:styleId="2265" w:customStyle="1">
    <w:name w:val="Intense Quote Char"/>
    <w:uiPriority w:val="30"/>
    <w:qFormat/>
    <w:pPr>
      <w:pBdr/>
      <w:spacing/>
      <w:ind/>
    </w:pPr>
    <w:rPr>
      <w:i/>
    </w:rPr>
  </w:style>
  <w:style w:type="character" w:styleId="2266" w:customStyle="1">
    <w:name w:val="Header Char"/>
    <w:basedOn w:val="2252"/>
    <w:uiPriority w:val="99"/>
    <w:qFormat/>
    <w:pPr>
      <w:pBdr/>
      <w:spacing/>
      <w:ind/>
    </w:pPr>
  </w:style>
  <w:style w:type="character" w:styleId="2267" w:customStyle="1">
    <w:name w:val="Footer Char"/>
    <w:basedOn w:val="2252"/>
    <w:uiPriority w:val="99"/>
    <w:qFormat/>
    <w:pPr>
      <w:pBdr/>
      <w:spacing/>
      <w:ind/>
    </w:pPr>
  </w:style>
  <w:style w:type="character" w:styleId="2268" w:customStyle="1">
    <w:name w:val="Footnote Text Char"/>
    <w:uiPriority w:val="99"/>
    <w:qFormat/>
    <w:pPr>
      <w:pBdr/>
      <w:spacing/>
      <w:ind/>
    </w:pPr>
    <w:rPr>
      <w:sz w:val="18"/>
    </w:rPr>
  </w:style>
  <w:style w:type="character" w:styleId="2269" w:customStyle="1">
    <w:name w:val="Endnote Text Char"/>
    <w:uiPriority w:val="99"/>
    <w:qFormat/>
    <w:pPr>
      <w:pBdr/>
      <w:spacing/>
      <w:ind/>
    </w:pPr>
    <w:rPr>
      <w:sz w:val="20"/>
    </w:rPr>
  </w:style>
  <w:style w:type="character" w:styleId="2270" w:customStyle="1">
    <w:name w:val="Caption Char"/>
    <w:uiPriority w:val="99"/>
    <w:qFormat/>
    <w:pPr>
      <w:pBdr/>
      <w:spacing/>
      <w:ind/>
    </w:pPr>
  </w:style>
  <w:style w:type="character" w:styleId="2271" w:customStyle="1">
    <w:name w:val="Текст концевой сноски Знак"/>
    <w:uiPriority w:val="99"/>
    <w:qFormat/>
    <w:pPr>
      <w:pBdr/>
      <w:spacing/>
      <w:ind/>
    </w:pPr>
    <w:rPr>
      <w:sz w:val="20"/>
    </w:rPr>
  </w:style>
  <w:style w:type="character" w:styleId="2272" w:customStyle="1">
    <w:name w:val="Заголовок 1 Знак"/>
    <w:basedOn w:val="2252"/>
    <w:uiPriority w:val="9"/>
    <w:qFormat/>
    <w:pPr>
      <w:pBdr/>
      <w:spacing/>
      <w:ind/>
    </w:pPr>
    <w:rPr>
      <w:rFonts w:ascii="Arial" w:hAnsi="Arial" w:eastAsia="Arial" w:cs="Arial"/>
      <w:sz w:val="40"/>
      <w:szCs w:val="40"/>
    </w:rPr>
  </w:style>
  <w:style w:type="character" w:styleId="2273" w:customStyle="1">
    <w:name w:val="Заголовок 2 Знак"/>
    <w:basedOn w:val="2252"/>
    <w:uiPriority w:val="9"/>
    <w:qFormat/>
    <w:pPr>
      <w:pBdr/>
      <w:spacing/>
      <w:ind/>
    </w:pPr>
    <w:rPr>
      <w:rFonts w:ascii="Arial" w:hAnsi="Arial" w:eastAsia="Arial" w:cs="Arial"/>
      <w:sz w:val="34"/>
    </w:rPr>
  </w:style>
  <w:style w:type="character" w:styleId="2274" w:customStyle="1">
    <w:name w:val="Заголовок 3 Знак"/>
    <w:basedOn w:val="2252"/>
    <w:uiPriority w:val="9"/>
    <w:qFormat/>
    <w:pPr>
      <w:pBdr/>
      <w:spacing/>
      <w:ind/>
    </w:pPr>
    <w:rPr>
      <w:rFonts w:ascii="Arial" w:hAnsi="Arial" w:eastAsia="Arial" w:cs="Arial"/>
      <w:sz w:val="30"/>
      <w:szCs w:val="30"/>
    </w:rPr>
  </w:style>
  <w:style w:type="character" w:styleId="2275" w:customStyle="1">
    <w:name w:val="Заголовок 4 Знак"/>
    <w:basedOn w:val="2252"/>
    <w:uiPriority w:val="9"/>
    <w:qFormat/>
    <w:pPr>
      <w:pBdr/>
      <w:spacing/>
      <w:ind/>
    </w:pPr>
    <w:rPr>
      <w:rFonts w:ascii="Arial" w:hAnsi="Arial" w:eastAsia="Arial" w:cs="Arial"/>
      <w:b/>
      <w:bCs/>
      <w:sz w:val="26"/>
      <w:szCs w:val="26"/>
    </w:rPr>
  </w:style>
  <w:style w:type="character" w:styleId="2276" w:customStyle="1">
    <w:name w:val="Заголовок 5 Знак"/>
    <w:basedOn w:val="2252"/>
    <w:uiPriority w:val="9"/>
    <w:qFormat/>
    <w:pPr>
      <w:pBdr/>
      <w:spacing/>
      <w:ind/>
    </w:pPr>
    <w:rPr>
      <w:rFonts w:ascii="Arial" w:hAnsi="Arial" w:eastAsia="Arial" w:cs="Arial"/>
      <w:b/>
      <w:bCs/>
      <w:sz w:val="24"/>
      <w:szCs w:val="24"/>
    </w:rPr>
  </w:style>
  <w:style w:type="character" w:styleId="2277" w:customStyle="1">
    <w:name w:val="Заголовок 6 Знак"/>
    <w:basedOn w:val="2252"/>
    <w:uiPriority w:val="9"/>
    <w:qFormat/>
    <w:pPr>
      <w:pBdr/>
      <w:spacing/>
      <w:ind/>
    </w:pPr>
    <w:rPr>
      <w:rFonts w:ascii="Arial" w:hAnsi="Arial" w:eastAsia="Arial" w:cs="Arial"/>
      <w:b/>
      <w:bCs/>
      <w:sz w:val="22"/>
      <w:szCs w:val="22"/>
    </w:rPr>
  </w:style>
  <w:style w:type="character" w:styleId="2278" w:customStyle="1">
    <w:name w:val="Заголовок 7 Знак"/>
    <w:basedOn w:val="2252"/>
    <w:uiPriority w:val="9"/>
    <w:qFormat/>
    <w:pPr>
      <w:pBdr/>
      <w:spacing/>
      <w:ind/>
    </w:pPr>
    <w:rPr>
      <w:rFonts w:ascii="Arial" w:hAnsi="Arial" w:eastAsia="Arial" w:cs="Arial"/>
      <w:b/>
      <w:bCs/>
      <w:i/>
      <w:iCs/>
      <w:sz w:val="22"/>
      <w:szCs w:val="22"/>
    </w:rPr>
  </w:style>
  <w:style w:type="character" w:styleId="2279" w:customStyle="1">
    <w:name w:val="Заголовок 8 Знак"/>
    <w:basedOn w:val="2252"/>
    <w:uiPriority w:val="9"/>
    <w:qFormat/>
    <w:pPr>
      <w:pBdr/>
      <w:spacing/>
      <w:ind/>
    </w:pPr>
    <w:rPr>
      <w:rFonts w:ascii="Arial" w:hAnsi="Arial" w:eastAsia="Arial" w:cs="Arial"/>
      <w:i/>
      <w:iCs/>
      <w:sz w:val="22"/>
      <w:szCs w:val="22"/>
    </w:rPr>
  </w:style>
  <w:style w:type="character" w:styleId="2280" w:customStyle="1">
    <w:name w:val="Заголовок 9 Знак"/>
    <w:basedOn w:val="2252"/>
    <w:uiPriority w:val="9"/>
    <w:qFormat/>
    <w:pPr>
      <w:pBdr/>
      <w:spacing/>
      <w:ind/>
    </w:pPr>
    <w:rPr>
      <w:rFonts w:ascii="Arial" w:hAnsi="Arial" w:eastAsia="Arial" w:cs="Arial"/>
      <w:i/>
      <w:iCs/>
      <w:sz w:val="21"/>
      <w:szCs w:val="21"/>
    </w:rPr>
  </w:style>
  <w:style w:type="character" w:styleId="2281" w:customStyle="1">
    <w:name w:val="Заголовок Знак"/>
    <w:basedOn w:val="2252"/>
    <w:uiPriority w:val="10"/>
    <w:qFormat/>
    <w:pPr>
      <w:pBdr/>
      <w:spacing/>
      <w:ind/>
    </w:pPr>
    <w:rPr>
      <w:sz w:val="48"/>
      <w:szCs w:val="48"/>
    </w:rPr>
  </w:style>
  <w:style w:type="character" w:styleId="2282" w:customStyle="1">
    <w:name w:val="Подзаголовок Знак"/>
    <w:basedOn w:val="2252"/>
    <w:uiPriority w:val="11"/>
    <w:qFormat/>
    <w:pPr>
      <w:pBdr/>
      <w:spacing/>
      <w:ind/>
    </w:pPr>
    <w:rPr>
      <w:sz w:val="24"/>
      <w:szCs w:val="24"/>
    </w:rPr>
  </w:style>
  <w:style w:type="character" w:styleId="2283" w:customStyle="1">
    <w:name w:val="Цитата 2 Знак"/>
    <w:uiPriority w:val="29"/>
    <w:qFormat/>
    <w:pPr>
      <w:pBdr/>
      <w:spacing/>
      <w:ind/>
    </w:pPr>
    <w:rPr>
      <w:i/>
    </w:rPr>
  </w:style>
  <w:style w:type="character" w:styleId="2284" w:customStyle="1">
    <w:name w:val="Выделенная цитата Знак"/>
    <w:uiPriority w:val="30"/>
    <w:qFormat/>
    <w:pPr>
      <w:pBdr/>
      <w:spacing/>
      <w:ind/>
    </w:pPr>
    <w:rPr>
      <w:i/>
    </w:rPr>
  </w:style>
  <w:style w:type="character" w:styleId="2285" w:customStyle="1">
    <w:name w:val="Верхний колонтитул Знак"/>
    <w:basedOn w:val="2252"/>
    <w:uiPriority w:val="99"/>
    <w:qFormat/>
    <w:pPr>
      <w:pBdr/>
      <w:spacing/>
      <w:ind/>
    </w:pPr>
  </w:style>
  <w:style w:type="character" w:styleId="2286" w:customStyle="1">
    <w:name w:val="Нижний колонтитул Знак"/>
    <w:basedOn w:val="2252"/>
    <w:uiPriority w:val="99"/>
    <w:qFormat/>
    <w:pPr>
      <w:pBdr/>
      <w:spacing/>
      <w:ind/>
    </w:pPr>
  </w:style>
  <w:style w:type="character" w:styleId="2287" w:customStyle="1">
    <w:name w:val="Текст сноски Знак"/>
    <w:uiPriority w:val="99"/>
    <w:qFormat/>
    <w:pPr>
      <w:pBdr/>
      <w:spacing/>
      <w:ind/>
    </w:pPr>
    <w:rPr>
      <w:sz w:val="18"/>
    </w:rPr>
  </w:style>
  <w:style w:type="character" w:styleId="2288" w:customStyle="1">
    <w:name w:val="c4"/>
    <w:qFormat/>
    <w:pPr>
      <w:pBdr/>
      <w:spacing/>
      <w:ind/>
    </w:pPr>
  </w:style>
  <w:style w:type="character" w:styleId="2289">
    <w:name w:val="Символ сноски"/>
    <w:qFormat/>
    <w:pPr>
      <w:pBdr/>
      <w:spacing/>
      <w:ind/>
    </w:pPr>
  </w:style>
  <w:style w:type="character" w:styleId="2290">
    <w:name w:val="Символ концевой сноски"/>
    <w:qFormat/>
    <w:pPr>
      <w:pBdr/>
      <w:spacing/>
      <w:ind/>
    </w:pPr>
  </w:style>
  <w:style w:type="paragraph" w:styleId="2291">
    <w:name w:val="Заголовок"/>
    <w:basedOn w:val="2237"/>
    <w:next w:val="2292"/>
    <w:qFormat/>
    <w:pPr>
      <w:keepNext w:val="true"/>
      <w:pBdr/>
      <w:spacing w:after="120" w:before="240"/>
      <w:ind/>
    </w:pPr>
    <w:rPr>
      <w:rFonts w:ascii="Liberation Sans" w:hAnsi="Liberation Sans" w:eastAsia="Noto Sans CJK SC" w:cs="Lohit Devanagari"/>
      <w:sz w:val="28"/>
      <w:szCs w:val="28"/>
    </w:rPr>
  </w:style>
  <w:style w:type="paragraph" w:styleId="2292">
    <w:name w:val="Body Text"/>
    <w:basedOn w:val="2237"/>
    <w:pPr>
      <w:pBdr/>
      <w:spacing w:after="140" w:before="0" w:line="276" w:lineRule="auto"/>
      <w:ind/>
    </w:pPr>
  </w:style>
  <w:style w:type="paragraph" w:styleId="2293">
    <w:name w:val="List"/>
    <w:basedOn w:val="2292"/>
    <w:pPr>
      <w:pBdr/>
      <w:spacing/>
      <w:ind/>
    </w:pPr>
    <w:rPr>
      <w:rFonts w:cs="Lohit Devanagari"/>
    </w:rPr>
  </w:style>
  <w:style w:type="paragraph" w:styleId="2294">
    <w:name w:val="Caption"/>
    <w:basedOn w:val="2237"/>
    <w:next w:val="2237"/>
    <w:uiPriority w:val="35"/>
    <w:semiHidden/>
    <w:unhideWhenUsed/>
    <w:qFormat/>
    <w:pPr>
      <w:pBdr/>
      <w:spacing w:line="276" w:lineRule="auto"/>
      <w:ind/>
    </w:pPr>
    <w:rPr>
      <w:b/>
      <w:bCs/>
      <w:color w:val="4472c4" w:themeColor="accent1"/>
      <w:sz w:val="18"/>
      <w:szCs w:val="18"/>
    </w:rPr>
  </w:style>
  <w:style w:type="paragraph" w:styleId="2295">
    <w:name w:val="Указатель"/>
    <w:basedOn w:val="2237"/>
    <w:qFormat/>
    <w:pPr>
      <w:suppressLineNumbers w:val="true"/>
      <w:pBdr/>
      <w:spacing/>
      <w:ind/>
    </w:pPr>
    <w:rPr>
      <w:rFonts w:cs="Lohit Devanagari"/>
    </w:rPr>
  </w:style>
  <w:style w:type="paragraph" w:styleId="2296">
    <w:name w:val="table of figures"/>
    <w:basedOn w:val="2237"/>
    <w:next w:val="2237"/>
    <w:uiPriority w:val="99"/>
    <w:unhideWhenUsed/>
    <w:qFormat/>
    <w:pPr>
      <w:pBdr/>
      <w:spacing w:after="0" w:afterAutospacing="0" w:before="0"/>
      <w:ind/>
    </w:pPr>
  </w:style>
  <w:style w:type="paragraph" w:styleId="2297">
    <w:name w:val="endnote text"/>
    <w:basedOn w:val="2237"/>
    <w:uiPriority w:val="99"/>
    <w:semiHidden/>
    <w:unhideWhenUsed/>
    <w:pPr>
      <w:pBdr/>
      <w:spacing w:after="0" w:before="0" w:line="240" w:lineRule="auto"/>
      <w:ind/>
    </w:pPr>
    <w:rPr>
      <w:sz w:val="20"/>
    </w:rPr>
  </w:style>
  <w:style w:type="paragraph" w:styleId="2298">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2299">
    <w:name w:val="Title"/>
    <w:basedOn w:val="2237"/>
    <w:next w:val="2237"/>
    <w:uiPriority w:val="10"/>
    <w:qFormat/>
    <w:pPr>
      <w:pBdr/>
      <w:spacing w:after="200" w:before="300"/>
      <w:ind/>
      <w:contextualSpacing w:val="true"/>
    </w:pPr>
    <w:rPr>
      <w:sz w:val="48"/>
      <w:szCs w:val="48"/>
    </w:rPr>
  </w:style>
  <w:style w:type="paragraph" w:styleId="2300">
    <w:name w:val="Subtitle"/>
    <w:basedOn w:val="2237"/>
    <w:next w:val="2237"/>
    <w:uiPriority w:val="11"/>
    <w:qFormat/>
    <w:pPr>
      <w:pBdr/>
      <w:spacing w:after="200" w:before="200"/>
      <w:ind/>
    </w:pPr>
    <w:rPr>
      <w:sz w:val="24"/>
      <w:szCs w:val="24"/>
    </w:rPr>
  </w:style>
  <w:style w:type="paragraph" w:styleId="2301">
    <w:name w:val="Quote"/>
    <w:basedOn w:val="2237"/>
    <w:next w:val="2237"/>
    <w:uiPriority w:val="29"/>
    <w:qFormat/>
    <w:pPr>
      <w:pBdr/>
      <w:spacing/>
      <w:ind w:right="720" w:firstLine="0" w:left="720"/>
    </w:pPr>
    <w:rPr>
      <w:i/>
    </w:rPr>
  </w:style>
  <w:style w:type="paragraph" w:styleId="2302">
    <w:name w:val="Intense Quote"/>
    <w:basedOn w:val="2237"/>
    <w:next w:val="2237"/>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2303">
    <w:name w:val="Колонтитул"/>
    <w:basedOn w:val="2237"/>
    <w:qFormat/>
    <w:pPr>
      <w:pBdr/>
      <w:spacing/>
      <w:ind/>
    </w:pPr>
  </w:style>
  <w:style w:type="paragraph" w:styleId="2304">
    <w:name w:val="Header"/>
    <w:basedOn w:val="2237"/>
    <w:uiPriority w:val="99"/>
    <w:unhideWhenUsed/>
    <w:pPr>
      <w:pBdr/>
      <w:tabs>
        <w:tab w:val="clear" w:leader="none" w:pos="708"/>
        <w:tab w:val="center" w:leader="none" w:pos="7143"/>
        <w:tab w:val="right" w:leader="none" w:pos="14287"/>
      </w:tabs>
      <w:spacing w:after="0" w:before="0" w:line="240" w:lineRule="auto"/>
      <w:ind/>
    </w:pPr>
  </w:style>
  <w:style w:type="paragraph" w:styleId="2305">
    <w:name w:val="Footer"/>
    <w:basedOn w:val="2237"/>
    <w:uiPriority w:val="99"/>
    <w:unhideWhenUsed/>
    <w:pPr>
      <w:pBdr/>
      <w:tabs>
        <w:tab w:val="clear" w:leader="none" w:pos="708"/>
        <w:tab w:val="center" w:leader="none" w:pos="7143"/>
        <w:tab w:val="right" w:leader="none" w:pos="14287"/>
      </w:tabs>
      <w:spacing w:after="0" w:before="0" w:line="240" w:lineRule="auto"/>
      <w:ind/>
    </w:pPr>
  </w:style>
  <w:style w:type="paragraph" w:styleId="2306">
    <w:name w:val="footnote text"/>
    <w:basedOn w:val="2237"/>
    <w:uiPriority w:val="99"/>
    <w:semiHidden/>
    <w:unhideWhenUsed/>
    <w:pPr>
      <w:pBdr/>
      <w:spacing w:after="40" w:before="0" w:line="240" w:lineRule="auto"/>
      <w:ind/>
    </w:pPr>
    <w:rPr>
      <w:sz w:val="18"/>
    </w:rPr>
  </w:style>
  <w:style w:type="paragraph" w:styleId="2307">
    <w:name w:val="toc 1"/>
    <w:basedOn w:val="2237"/>
    <w:next w:val="2237"/>
    <w:uiPriority w:val="39"/>
    <w:unhideWhenUsed/>
    <w:pPr>
      <w:pBdr/>
      <w:spacing w:after="57"/>
      <w:ind w:right="0" w:firstLine="0" w:left="0"/>
    </w:pPr>
    <w:rPr>
      <w:b/>
      <w:sz w:val="28"/>
    </w:rPr>
  </w:style>
  <w:style w:type="paragraph" w:styleId="2308">
    <w:name w:val="toc 2"/>
    <w:basedOn w:val="2237"/>
    <w:next w:val="2237"/>
    <w:uiPriority w:val="39"/>
    <w:unhideWhenUsed/>
    <w:pPr>
      <w:pBdr/>
      <w:spacing w:after="57"/>
      <w:ind w:right="0" w:firstLine="0" w:left="283"/>
    </w:pPr>
    <w:rPr>
      <w:b/>
      <w:sz w:val="26"/>
    </w:rPr>
  </w:style>
  <w:style w:type="paragraph" w:styleId="2309">
    <w:name w:val="toc 3"/>
    <w:basedOn w:val="2237"/>
    <w:next w:val="2237"/>
    <w:uiPriority w:val="39"/>
    <w:unhideWhenUsed/>
    <w:pPr>
      <w:pBdr/>
      <w:spacing w:after="57"/>
      <w:ind w:right="0" w:firstLine="0" w:left="567"/>
    </w:pPr>
    <w:rPr>
      <w:sz w:val="26"/>
    </w:rPr>
  </w:style>
  <w:style w:type="paragraph" w:styleId="2310">
    <w:name w:val="toc 4"/>
    <w:basedOn w:val="2237"/>
    <w:next w:val="2237"/>
    <w:uiPriority w:val="39"/>
    <w:unhideWhenUsed/>
    <w:pPr>
      <w:pBdr/>
      <w:spacing w:after="57"/>
      <w:ind w:right="0" w:firstLine="0" w:left="850"/>
    </w:pPr>
    <w:rPr>
      <w:sz w:val="22"/>
    </w:rPr>
  </w:style>
  <w:style w:type="paragraph" w:styleId="2311">
    <w:name w:val="toc 5"/>
    <w:basedOn w:val="2237"/>
    <w:next w:val="2237"/>
    <w:uiPriority w:val="39"/>
    <w:unhideWhenUsed/>
    <w:pPr>
      <w:pBdr/>
      <w:spacing w:after="57"/>
      <w:ind w:right="0" w:firstLine="0" w:left="1134"/>
    </w:pPr>
    <w:rPr>
      <w:sz w:val="22"/>
    </w:rPr>
  </w:style>
  <w:style w:type="paragraph" w:styleId="2312">
    <w:name w:val="toc 6"/>
    <w:basedOn w:val="2237"/>
    <w:next w:val="2237"/>
    <w:uiPriority w:val="39"/>
    <w:unhideWhenUsed/>
    <w:pPr>
      <w:pBdr/>
      <w:spacing w:after="57"/>
      <w:ind w:right="0" w:firstLine="0" w:left="1417"/>
    </w:pPr>
    <w:rPr>
      <w:sz w:val="22"/>
    </w:rPr>
  </w:style>
  <w:style w:type="paragraph" w:styleId="2313">
    <w:name w:val="toc 7"/>
    <w:basedOn w:val="2237"/>
    <w:next w:val="2237"/>
    <w:uiPriority w:val="39"/>
    <w:unhideWhenUsed/>
    <w:pPr>
      <w:pBdr/>
      <w:spacing w:after="57"/>
      <w:ind w:right="0" w:firstLine="0" w:left="1701"/>
    </w:pPr>
    <w:rPr>
      <w:sz w:val="22"/>
    </w:rPr>
  </w:style>
  <w:style w:type="paragraph" w:styleId="2314">
    <w:name w:val="toc 8"/>
    <w:basedOn w:val="2237"/>
    <w:next w:val="2237"/>
    <w:uiPriority w:val="39"/>
    <w:unhideWhenUsed/>
    <w:pPr>
      <w:pBdr/>
      <w:spacing w:after="57"/>
      <w:ind w:right="0" w:firstLine="0" w:left="1984"/>
    </w:pPr>
    <w:rPr>
      <w:sz w:val="22"/>
    </w:rPr>
  </w:style>
  <w:style w:type="paragraph" w:styleId="2315">
    <w:name w:val="toc 9"/>
    <w:basedOn w:val="2237"/>
    <w:next w:val="2237"/>
    <w:uiPriority w:val="39"/>
    <w:unhideWhenUsed/>
    <w:pPr>
      <w:pBdr/>
      <w:spacing w:after="57"/>
      <w:ind w:right="0" w:firstLine="0" w:left="2268"/>
    </w:pPr>
    <w:rPr>
      <w:sz w:val="22"/>
    </w:rPr>
  </w:style>
  <w:style w:type="paragraph" w:styleId="2316">
    <w:name w:val="Index Heading"/>
    <w:basedOn w:val="2291"/>
    <w:pPr>
      <w:pBdr/>
      <w:spacing/>
      <w:ind/>
    </w:pPr>
  </w:style>
  <w:style w:type="paragraph" w:styleId="2317">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318">
    <w:name w:val="List Paragraph"/>
    <w:basedOn w:val="2237"/>
    <w:uiPriority w:val="34"/>
    <w:qFormat/>
    <w:pPr>
      <w:pBdr/>
      <w:spacing w:after="160" w:before="0"/>
      <w:ind w:firstLine="0" w:left="720"/>
      <w:contextualSpacing w:val="true"/>
    </w:pPr>
  </w:style>
  <w:style w:type="paragraph" w:styleId="2319"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2320" w:default="1">
    <w:name w:val="No List"/>
    <w:uiPriority w:val="99"/>
    <w:semiHidden/>
    <w:unhideWhenUsed/>
    <w:qFormat/>
    <w:pPr>
      <w:pBdr/>
      <w:spacing/>
      <w:ind/>
    </w:pPr>
  </w:style>
  <w:style w:type="table" w:styleId="2321"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2">
    <w:name w:val="Table Grid"/>
    <w:basedOn w:val="2321"/>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3" w:customStyle="1">
    <w:name w:val="Table Grid Light"/>
    <w:basedOn w:val="2321"/>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4">
    <w:name w:val="Plain Table 1"/>
    <w:basedOn w:val="2321"/>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5">
    <w:name w:val="Plain Table 2"/>
    <w:basedOn w:val="2321"/>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6">
    <w:name w:val="Plain Table 3"/>
    <w:basedOn w:val="2321"/>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7">
    <w:name w:val="Plain Table 4"/>
    <w:basedOn w:val="2321"/>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8">
    <w:name w:val="Plain Table 5"/>
    <w:basedOn w:val="2321"/>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9">
    <w:name w:val="Grid Table 1 Light"/>
    <w:basedOn w:val="2321"/>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0" w:customStyle="1">
    <w:name w:val="Grid Table 1 Light - Accent 1"/>
    <w:basedOn w:val="2321"/>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1" w:customStyle="1">
    <w:name w:val="Grid Table 1 Light - Accent 2"/>
    <w:basedOn w:val="2321"/>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2" w:customStyle="1">
    <w:name w:val="Grid Table 1 Light - Accent 3"/>
    <w:basedOn w:val="2321"/>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3" w:customStyle="1">
    <w:name w:val="Grid Table 1 Light - Accent 4"/>
    <w:basedOn w:val="2321"/>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4" w:customStyle="1">
    <w:name w:val="Grid Table 1 Light - Accent 5"/>
    <w:basedOn w:val="2321"/>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5" w:customStyle="1">
    <w:name w:val="Grid Table 1 Light - Accent 6"/>
    <w:basedOn w:val="2321"/>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6">
    <w:name w:val="Grid Table 2"/>
    <w:basedOn w:val="2321"/>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7" w:customStyle="1">
    <w:name w:val="Grid Table 2 - Accent 1"/>
    <w:basedOn w:val="2321"/>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8" w:customStyle="1">
    <w:name w:val="Grid Table 2 - Accent 2"/>
    <w:basedOn w:val="2321"/>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9" w:customStyle="1">
    <w:name w:val="Grid Table 2 - Accent 3"/>
    <w:basedOn w:val="2321"/>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0" w:customStyle="1">
    <w:name w:val="Grid Table 2 - Accent 4"/>
    <w:basedOn w:val="2321"/>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1" w:customStyle="1">
    <w:name w:val="Grid Table 2 - Accent 5"/>
    <w:basedOn w:val="2321"/>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2" w:customStyle="1">
    <w:name w:val="Grid Table 2 - Accent 6"/>
    <w:basedOn w:val="2321"/>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3">
    <w:name w:val="Grid Table 3"/>
    <w:basedOn w:val="2321"/>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4" w:customStyle="1">
    <w:name w:val="Grid Table 3 - Accent 1"/>
    <w:basedOn w:val="2321"/>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5" w:customStyle="1">
    <w:name w:val="Grid Table 3 - Accent 2"/>
    <w:basedOn w:val="2321"/>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6" w:customStyle="1">
    <w:name w:val="Grid Table 3 - Accent 3"/>
    <w:basedOn w:val="2321"/>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7" w:customStyle="1">
    <w:name w:val="Grid Table 3 - Accent 4"/>
    <w:basedOn w:val="2321"/>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8" w:customStyle="1">
    <w:name w:val="Grid Table 3 - Accent 5"/>
    <w:basedOn w:val="2321"/>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9" w:customStyle="1">
    <w:name w:val="Grid Table 3 - Accent 6"/>
    <w:basedOn w:val="2321"/>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0">
    <w:name w:val="Grid Table 4"/>
    <w:basedOn w:val="2321"/>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1" w:customStyle="1">
    <w:name w:val="Grid Table 4 - Accent 1"/>
    <w:basedOn w:val="2321"/>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2" w:customStyle="1">
    <w:name w:val="Grid Table 4 - Accent 2"/>
    <w:basedOn w:val="2321"/>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3" w:customStyle="1">
    <w:name w:val="Grid Table 4 - Accent 3"/>
    <w:basedOn w:val="2321"/>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4" w:customStyle="1">
    <w:name w:val="Grid Table 4 - Accent 4"/>
    <w:basedOn w:val="2321"/>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5" w:customStyle="1">
    <w:name w:val="Grid Table 4 - Accent 5"/>
    <w:basedOn w:val="2321"/>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6" w:customStyle="1">
    <w:name w:val="Grid Table 4 - Accent 6"/>
    <w:basedOn w:val="2321"/>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7">
    <w:name w:val="Grid Table 5 Dark"/>
    <w:basedOn w:val="232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8" w:customStyle="1">
    <w:name w:val="Grid Table 5 Dark- Accent 1"/>
    <w:basedOn w:val="232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9" w:customStyle="1">
    <w:name w:val="Grid Table 5 Dark - Accent 2"/>
    <w:basedOn w:val="232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0" w:customStyle="1">
    <w:name w:val="Grid Table 5 Dark - Accent 3"/>
    <w:basedOn w:val="232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1" w:customStyle="1">
    <w:name w:val="Grid Table 5 Dark- Accent 4"/>
    <w:basedOn w:val="232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2" w:customStyle="1">
    <w:name w:val="Grid Table 5 Dark - Accent 5"/>
    <w:basedOn w:val="232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3" w:customStyle="1">
    <w:name w:val="Grid Table 5 Dark - Accent 6"/>
    <w:basedOn w:val="232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4">
    <w:name w:val="Grid Table 6 Colorful"/>
    <w:basedOn w:val="2321"/>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5" w:customStyle="1">
    <w:name w:val="Grid Table 6 Colorful - Accent 1"/>
    <w:basedOn w:val="2321"/>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6" w:customStyle="1">
    <w:name w:val="Grid Table 6 Colorful - Accent 2"/>
    <w:basedOn w:val="2321"/>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7" w:customStyle="1">
    <w:name w:val="Grid Table 6 Colorful - Accent 3"/>
    <w:basedOn w:val="2321"/>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8" w:customStyle="1">
    <w:name w:val="Grid Table 6 Colorful - Accent 4"/>
    <w:basedOn w:val="2321"/>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9" w:customStyle="1">
    <w:name w:val="Grid Table 6 Colorful - Accent 5"/>
    <w:basedOn w:val="2321"/>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0" w:customStyle="1">
    <w:name w:val="Grid Table 6 Colorful - Accent 6"/>
    <w:basedOn w:val="2321"/>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1">
    <w:name w:val="Grid Table 7 Colorful"/>
    <w:basedOn w:val="2321"/>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2" w:customStyle="1">
    <w:name w:val="Grid Table 7 Colorful - Accent 1"/>
    <w:basedOn w:val="2321"/>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3" w:customStyle="1">
    <w:name w:val="Grid Table 7 Colorful - Accent 2"/>
    <w:basedOn w:val="2321"/>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4" w:customStyle="1">
    <w:name w:val="Grid Table 7 Colorful - Accent 3"/>
    <w:basedOn w:val="2321"/>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5" w:customStyle="1">
    <w:name w:val="Grid Table 7 Colorful - Accent 4"/>
    <w:basedOn w:val="2321"/>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6" w:customStyle="1">
    <w:name w:val="Grid Table 7 Colorful - Accent 5"/>
    <w:basedOn w:val="2321"/>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7" w:customStyle="1">
    <w:name w:val="Grid Table 7 Colorful - Accent 6"/>
    <w:basedOn w:val="2321"/>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8">
    <w:name w:val="List Table 1 Light"/>
    <w:basedOn w:val="232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9" w:customStyle="1">
    <w:name w:val="List Table 1 Light - Accent 1"/>
    <w:basedOn w:val="232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0" w:customStyle="1">
    <w:name w:val="List Table 1 Light - Accent 2"/>
    <w:basedOn w:val="232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1" w:customStyle="1">
    <w:name w:val="List Table 1 Light - Accent 3"/>
    <w:basedOn w:val="232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2" w:customStyle="1">
    <w:name w:val="List Table 1 Light - Accent 4"/>
    <w:basedOn w:val="232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3" w:customStyle="1">
    <w:name w:val="List Table 1 Light - Accent 5"/>
    <w:basedOn w:val="232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4" w:customStyle="1">
    <w:name w:val="List Table 1 Light - Accent 6"/>
    <w:basedOn w:val="232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5">
    <w:name w:val="List Table 2"/>
    <w:basedOn w:val="2321"/>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6" w:customStyle="1">
    <w:name w:val="List Table 2 - Accent 1"/>
    <w:basedOn w:val="2321"/>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7" w:customStyle="1">
    <w:name w:val="List Table 2 - Accent 2"/>
    <w:basedOn w:val="2321"/>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8" w:customStyle="1">
    <w:name w:val="List Table 2 - Accent 3"/>
    <w:basedOn w:val="2321"/>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9" w:customStyle="1">
    <w:name w:val="List Table 2 - Accent 4"/>
    <w:basedOn w:val="2321"/>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0" w:customStyle="1">
    <w:name w:val="List Table 2 - Accent 5"/>
    <w:basedOn w:val="2321"/>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1" w:customStyle="1">
    <w:name w:val="List Table 2 - Accent 6"/>
    <w:basedOn w:val="2321"/>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2">
    <w:name w:val="List Table 3"/>
    <w:basedOn w:val="2321"/>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3" w:customStyle="1">
    <w:name w:val="List Table 3 - Accent 1"/>
    <w:basedOn w:val="2321"/>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4" w:customStyle="1">
    <w:name w:val="List Table 3 - Accent 2"/>
    <w:basedOn w:val="2321"/>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5" w:customStyle="1">
    <w:name w:val="List Table 3 - Accent 3"/>
    <w:basedOn w:val="2321"/>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6" w:customStyle="1">
    <w:name w:val="List Table 3 - Accent 4"/>
    <w:basedOn w:val="2321"/>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7" w:customStyle="1">
    <w:name w:val="List Table 3 - Accent 5"/>
    <w:basedOn w:val="2321"/>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8" w:customStyle="1">
    <w:name w:val="List Table 3 - Accent 6"/>
    <w:basedOn w:val="2321"/>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9">
    <w:name w:val="List Table 4"/>
    <w:basedOn w:val="2321"/>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0" w:customStyle="1">
    <w:name w:val="List Table 4 - Accent 1"/>
    <w:basedOn w:val="2321"/>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1" w:customStyle="1">
    <w:name w:val="List Table 4 - Accent 2"/>
    <w:basedOn w:val="2321"/>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2" w:customStyle="1">
    <w:name w:val="List Table 4 - Accent 3"/>
    <w:basedOn w:val="2321"/>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3" w:customStyle="1">
    <w:name w:val="List Table 4 - Accent 4"/>
    <w:basedOn w:val="2321"/>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4" w:customStyle="1">
    <w:name w:val="List Table 4 - Accent 5"/>
    <w:basedOn w:val="2321"/>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5" w:customStyle="1">
    <w:name w:val="List Table 4 - Accent 6"/>
    <w:basedOn w:val="2321"/>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6">
    <w:name w:val="List Table 5 Dark"/>
    <w:basedOn w:val="2321"/>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7" w:customStyle="1">
    <w:name w:val="List Table 5 Dark - Accent 1"/>
    <w:basedOn w:val="2321"/>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8" w:customStyle="1">
    <w:name w:val="List Table 5 Dark - Accent 2"/>
    <w:basedOn w:val="2321"/>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9" w:customStyle="1">
    <w:name w:val="List Table 5 Dark - Accent 3"/>
    <w:basedOn w:val="2321"/>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0" w:customStyle="1">
    <w:name w:val="List Table 5 Dark - Accent 4"/>
    <w:basedOn w:val="2321"/>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1" w:customStyle="1">
    <w:name w:val="List Table 5 Dark - Accent 5"/>
    <w:basedOn w:val="2321"/>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2" w:customStyle="1">
    <w:name w:val="List Table 5 Dark - Accent 6"/>
    <w:basedOn w:val="2321"/>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3">
    <w:name w:val="List Table 6 Colorful"/>
    <w:basedOn w:val="2321"/>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4" w:customStyle="1">
    <w:name w:val="List Table 6 Colorful - Accent 1"/>
    <w:basedOn w:val="2321"/>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5" w:customStyle="1">
    <w:name w:val="List Table 6 Colorful - Accent 2"/>
    <w:basedOn w:val="2321"/>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6" w:customStyle="1">
    <w:name w:val="List Table 6 Colorful - Accent 3"/>
    <w:basedOn w:val="2321"/>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7" w:customStyle="1">
    <w:name w:val="List Table 6 Colorful - Accent 4"/>
    <w:basedOn w:val="2321"/>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8" w:customStyle="1">
    <w:name w:val="List Table 6 Colorful - Accent 5"/>
    <w:basedOn w:val="2321"/>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9" w:customStyle="1">
    <w:name w:val="List Table 6 Colorful - Accent 6"/>
    <w:basedOn w:val="2321"/>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0">
    <w:name w:val="List Table 7 Colorful"/>
    <w:basedOn w:val="2321"/>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1" w:customStyle="1">
    <w:name w:val="List Table 7 Colorful - Accent 1"/>
    <w:basedOn w:val="2321"/>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2" w:customStyle="1">
    <w:name w:val="List Table 7 Colorful - Accent 2"/>
    <w:basedOn w:val="2321"/>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3" w:customStyle="1">
    <w:name w:val="List Table 7 Colorful - Accent 3"/>
    <w:basedOn w:val="2321"/>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4" w:customStyle="1">
    <w:name w:val="List Table 7 Colorful - Accent 4"/>
    <w:basedOn w:val="2321"/>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5" w:customStyle="1">
    <w:name w:val="List Table 7 Colorful - Accent 5"/>
    <w:basedOn w:val="2321"/>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6" w:customStyle="1">
    <w:name w:val="List Table 7 Colorful - Accent 6"/>
    <w:basedOn w:val="2321"/>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7" w:customStyle="1">
    <w:name w:val="Lined - Accent"/>
    <w:basedOn w:val="232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8" w:customStyle="1">
    <w:name w:val="Lined - Accent 1"/>
    <w:basedOn w:val="232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9" w:customStyle="1">
    <w:name w:val="Lined - Accent 2"/>
    <w:basedOn w:val="232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0" w:customStyle="1">
    <w:name w:val="Lined - Accent 3"/>
    <w:basedOn w:val="232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1" w:customStyle="1">
    <w:name w:val="Lined - Accent 4"/>
    <w:basedOn w:val="232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2" w:customStyle="1">
    <w:name w:val="Lined - Accent 5"/>
    <w:basedOn w:val="232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3" w:customStyle="1">
    <w:name w:val="Lined - Accent 6"/>
    <w:basedOn w:val="232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4" w:customStyle="1">
    <w:name w:val="Bordered &amp; Lined - Accent"/>
    <w:basedOn w:val="2321"/>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5" w:customStyle="1">
    <w:name w:val="Bordered &amp; Lined - Accent 1"/>
    <w:basedOn w:val="2321"/>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6" w:customStyle="1">
    <w:name w:val="Bordered &amp; Lined - Accent 2"/>
    <w:basedOn w:val="2321"/>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7" w:customStyle="1">
    <w:name w:val="Bordered &amp; Lined - Accent 3"/>
    <w:basedOn w:val="2321"/>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8" w:customStyle="1">
    <w:name w:val="Bordered &amp; Lined - Accent 4"/>
    <w:basedOn w:val="2321"/>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9" w:customStyle="1">
    <w:name w:val="Bordered &amp; Lined - Accent 5"/>
    <w:basedOn w:val="2321"/>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0" w:customStyle="1">
    <w:name w:val="Bordered &amp; Lined - Accent 6"/>
    <w:basedOn w:val="2321"/>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1" w:customStyle="1">
    <w:name w:val="Bordered"/>
    <w:basedOn w:val="2321"/>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2" w:customStyle="1">
    <w:name w:val="Bordered - Accent 1"/>
    <w:basedOn w:val="2321"/>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3" w:customStyle="1">
    <w:name w:val="Bordered - Accent 2"/>
    <w:basedOn w:val="2321"/>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4" w:customStyle="1">
    <w:name w:val="Bordered - Accent 3"/>
    <w:basedOn w:val="2321"/>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5" w:customStyle="1">
    <w:name w:val="Bordered - Accent 4"/>
    <w:basedOn w:val="2321"/>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6" w:customStyle="1">
    <w:name w:val="Bordered - Accent 5"/>
    <w:basedOn w:val="2321"/>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7" w:customStyle="1">
    <w:name w:val="Bordered - Accent 6"/>
    <w:basedOn w:val="2321"/>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448" w:customStyle="1">
    <w:name w:val="Введение_character"/>
    <w:link w:val="2449"/>
    <w:pPr>
      <w:pBdr/>
      <w:spacing/>
      <w:ind/>
    </w:pPr>
    <w:rPr>
      <w:rFonts w:ascii="Times New Roman" w:hAnsi="Times New Roman" w:eastAsia="Times New Roman" w:cs="Times New Roman"/>
      <w:b/>
      <w:sz w:val="28"/>
      <w:szCs w:val="24"/>
    </w:rPr>
  </w:style>
  <w:style w:type="paragraph" w:styleId="2449" w:customStyle="1">
    <w:name w:val="Введение"/>
    <w:basedOn w:val="2237"/>
    <w:link w:val="2448"/>
    <w:qFormat/>
    <w:pPr>
      <w:pBdr/>
      <w:spacing w:after="0" w:before="0"/>
      <w:ind w:right="283" w:firstLine="567" w:left="283"/>
      <w:jc w:val="both"/>
    </w:pPr>
    <w:rPr>
      <w:rFonts w:ascii="Times New Roman" w:hAnsi="Times New Roman" w:eastAsia="Times New Roman" w:cs="Times New Roman"/>
      <w:b/>
      <w:sz w:val="28"/>
      <w:szCs w:val="24"/>
    </w:rPr>
  </w:style>
  <w:style w:type="paragraph" w:styleId="2450"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2451"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2452"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hyperlink" Target="https://web.archive.org/web/20070316085325/http://www.turtle4privacy.org/documents/sec_prot04.pdf" TargetMode="External"/><Relationship Id="rId21" Type="http://schemas.openxmlformats.org/officeDocument/2006/relationships/hyperlink" Target="https://www.cs.utexas.edu/~shmat/courses/cs395t_fall04/crowds.pdf" TargetMode="External"/><Relationship Id="rId22" Type="http://schemas.openxmlformats.org/officeDocument/2006/relationships/hyperlink" Target="https://www.blackhat.com/presentations/bh-usa-07/Perry/Whitepaper/bh-usa-07-perry-WP.pdf" TargetMode="External"/><Relationship Id="rId23" Type="http://schemas.openxmlformats.org/officeDocument/2006/relationships/hyperlink" Target="https://staas.home.xs4all.nl/t/swtr/documents/wt2015_i2p.pdf" TargetMode="External"/><Relationship Id="rId24" Type="http://schemas.openxmlformats.org/officeDocument/2006/relationships/hyperlink" Target="https://web.archive.org/web/20170312061708/https://gnunet.org/sites/default/files/minion-design.pdf" TargetMode="External"/><Relationship Id="rId25" Type="http://schemas.openxmlformats.org/officeDocument/2006/relationships/hyperlink" Target="https://cyberleninka.ru/article/n/sposob-i-algoritm-opredeleniya-tipa-trafika-v-shifrovannom-kanale-svyazi" TargetMode="External"/><Relationship Id="rId26" Type="http://schemas.openxmlformats.org/officeDocument/2006/relationships/hyperlink" Target="https://bitcoin.org/files/bitcoin-paper/bitcoin_ru.pdf" TargetMode="External"/><Relationship Id="rId27" Type="http://schemas.openxmlformats.org/officeDocument/2006/relationships/hyperlink" Target="https://martinfowler.com/articles/microservices.html" TargetMode="External"/><Relationship Id="rId28" Type="http://schemas.openxmlformats.org/officeDocument/2006/relationships/hyperlink" Target="https://robertheaton.com/2013/07/29/padding-oracle-attack/" TargetMode="External"/><Relationship Id="rId29" Type="http://schemas.openxmlformats.org/officeDocument/2006/relationships/hyperlink" Target="https://nvlpubs.nist.gov/nistpubs/FIPS/NIST.FIPS.203.pdf" TargetMode="External"/><Relationship Id="rId30" Type="http://schemas.openxmlformats.org/officeDocument/2006/relationships/hyperlink" Target="https://nvlpubs.nist.gov/nistpubs/FIPS/NIST.FIPS.204.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micro-anon" TargetMode="External"/><Relationship Id="rId2" Type="http://schemas.openxmlformats.org/officeDocument/2006/relationships/hyperlink" Target="https://github.com/number571/hidden-lake" TargetMode="External"/><Relationship Id="rId3" Type="http://schemas.openxmlformats.org/officeDocument/2006/relationships/hyperlink" Target="https://github.com/number571/go-peer" TargetMode="External"/><Relationship Id="rId4" Type="http://schemas.openxmlformats.org/officeDocument/2006/relationships/hyperlink" Target="https://github.com/number571/secpy-chat" TargetMode="External"/><Relationship Id="rId5" Type="http://schemas.openxmlformats.org/officeDocument/2006/relationships/hyperlink" Target="https://gist.github.com/epixoip/a83d38f412b4737e99bbef804a270c40"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953">
    <w:name w:val="Intense Emphasis"/>
    <w:basedOn w:val="2962"/>
    <w:uiPriority w:val="21"/>
    <w:qFormat/>
    <w:pPr>
      <w:pBdr/>
      <w:spacing/>
      <w:ind/>
    </w:pPr>
    <w:rPr>
      <w:i/>
      <w:iCs/>
      <w:color w:val="0f4761" w:themeColor="accent1" w:themeShade="BF"/>
    </w:rPr>
  </w:style>
  <w:style w:type="character" w:styleId="2954">
    <w:name w:val="Intense Reference"/>
    <w:basedOn w:val="2962"/>
    <w:uiPriority w:val="32"/>
    <w:qFormat/>
    <w:pPr>
      <w:pBdr/>
      <w:spacing/>
      <w:ind/>
    </w:pPr>
    <w:rPr>
      <w:b/>
      <w:bCs/>
      <w:smallCaps/>
      <w:color w:val="0f4761" w:themeColor="accent1" w:themeShade="BF"/>
      <w:spacing w:val="5"/>
    </w:rPr>
  </w:style>
  <w:style w:type="character" w:styleId="2955">
    <w:name w:val="Subtle Emphasis"/>
    <w:basedOn w:val="2962"/>
    <w:uiPriority w:val="19"/>
    <w:qFormat/>
    <w:pPr>
      <w:pBdr/>
      <w:spacing/>
      <w:ind/>
    </w:pPr>
    <w:rPr>
      <w:i/>
      <w:iCs/>
      <w:color w:val="404040" w:themeColor="text1" w:themeTint="BF"/>
    </w:rPr>
  </w:style>
  <w:style w:type="character" w:styleId="2956">
    <w:name w:val="Emphasis"/>
    <w:basedOn w:val="2962"/>
    <w:uiPriority w:val="20"/>
    <w:qFormat/>
    <w:pPr>
      <w:pBdr/>
      <w:spacing/>
      <w:ind/>
    </w:pPr>
    <w:rPr>
      <w:i/>
      <w:iCs/>
    </w:rPr>
  </w:style>
  <w:style w:type="character" w:styleId="2957">
    <w:name w:val="Strong"/>
    <w:basedOn w:val="2962"/>
    <w:uiPriority w:val="22"/>
    <w:qFormat/>
    <w:pPr>
      <w:pBdr/>
      <w:spacing/>
      <w:ind/>
    </w:pPr>
    <w:rPr>
      <w:b/>
      <w:bCs/>
    </w:rPr>
  </w:style>
  <w:style w:type="character" w:styleId="2958">
    <w:name w:val="Subtle Reference"/>
    <w:basedOn w:val="2962"/>
    <w:uiPriority w:val="31"/>
    <w:qFormat/>
    <w:pPr>
      <w:pBdr/>
      <w:spacing/>
      <w:ind/>
    </w:pPr>
    <w:rPr>
      <w:smallCaps/>
      <w:color w:val="5a5a5a" w:themeColor="text1" w:themeTint="A5"/>
    </w:rPr>
  </w:style>
  <w:style w:type="character" w:styleId="2959">
    <w:name w:val="Book Title"/>
    <w:basedOn w:val="2962"/>
    <w:uiPriority w:val="33"/>
    <w:qFormat/>
    <w:pPr>
      <w:pBdr/>
      <w:spacing/>
      <w:ind/>
    </w:pPr>
    <w:rPr>
      <w:b/>
      <w:bCs/>
      <w:i/>
      <w:iCs/>
      <w:spacing w:val="5"/>
    </w:rPr>
  </w:style>
  <w:style w:type="character" w:styleId="2960">
    <w:name w:val="FollowedHyperlink"/>
    <w:basedOn w:val="2962"/>
    <w:uiPriority w:val="99"/>
    <w:semiHidden/>
    <w:unhideWhenUsed/>
    <w:pPr>
      <w:pBdr/>
      <w:spacing/>
      <w:ind/>
    </w:pPr>
    <w:rPr>
      <w:color w:val="954f72" w:themeColor="followedHyperlink"/>
      <w:u w:val="single"/>
    </w:rPr>
  </w:style>
  <w:style w:type="paragraph" w:styleId="2961" w:default="1">
    <w:name w:val="Normal"/>
    <w:qFormat/>
    <w:pPr>
      <w:pBdr/>
      <w:spacing/>
      <w:ind/>
    </w:pPr>
  </w:style>
  <w:style w:type="character" w:styleId="2962" w:default="1">
    <w:name w:val="Default Paragraph Font"/>
    <w:uiPriority w:val="1"/>
    <w:semiHidden/>
    <w:unhideWhenUsed/>
    <w:pPr>
      <w:pBdr/>
      <w:spacing/>
      <w:ind/>
    </w:pPr>
  </w:style>
  <w:style w:type="numbering" w:styleId="2963" w:default="1">
    <w:name w:val="No List"/>
    <w:uiPriority w:val="99"/>
    <w:semiHidden/>
    <w:unhideWhenUsed/>
    <w:pPr>
      <w:pBdr/>
      <w:spacing/>
      <w:ind/>
    </w:pPr>
  </w:style>
  <w:style w:type="paragraph" w:styleId="2964">
    <w:name w:val="Heading 1"/>
    <w:basedOn w:val="2961"/>
    <w:next w:val="2961"/>
    <w:link w:val="2965"/>
    <w:uiPriority w:val="9"/>
    <w:qFormat/>
    <w:pPr>
      <w:keepNext w:val="true"/>
      <w:keepLines w:val="true"/>
      <w:pBdr/>
      <w:spacing w:after="200" w:before="480"/>
      <w:ind/>
      <w:outlineLvl w:val="0"/>
    </w:pPr>
    <w:rPr>
      <w:rFonts w:ascii="Arial" w:hAnsi="Arial" w:eastAsia="Arial" w:cs="Arial"/>
      <w:sz w:val="40"/>
      <w:szCs w:val="40"/>
    </w:rPr>
  </w:style>
  <w:style w:type="character" w:styleId="2965">
    <w:name w:val="Heading 1 Char"/>
    <w:basedOn w:val="2962"/>
    <w:link w:val="2964"/>
    <w:uiPriority w:val="9"/>
    <w:pPr>
      <w:pBdr/>
      <w:spacing/>
      <w:ind/>
    </w:pPr>
    <w:rPr>
      <w:rFonts w:ascii="Arial" w:hAnsi="Arial" w:eastAsia="Arial" w:cs="Arial"/>
      <w:sz w:val="40"/>
      <w:szCs w:val="40"/>
    </w:rPr>
  </w:style>
  <w:style w:type="paragraph" w:styleId="2966">
    <w:name w:val="Heading 2"/>
    <w:basedOn w:val="2961"/>
    <w:next w:val="2961"/>
    <w:link w:val="2967"/>
    <w:uiPriority w:val="9"/>
    <w:unhideWhenUsed/>
    <w:qFormat/>
    <w:pPr>
      <w:keepNext w:val="true"/>
      <w:keepLines w:val="true"/>
      <w:pBdr/>
      <w:spacing w:after="200" w:before="360"/>
      <w:ind/>
      <w:outlineLvl w:val="1"/>
    </w:pPr>
    <w:rPr>
      <w:rFonts w:ascii="Arial" w:hAnsi="Arial" w:eastAsia="Arial" w:cs="Arial"/>
      <w:sz w:val="34"/>
    </w:rPr>
  </w:style>
  <w:style w:type="character" w:styleId="2967">
    <w:name w:val="Heading 2 Char"/>
    <w:basedOn w:val="2962"/>
    <w:link w:val="2966"/>
    <w:uiPriority w:val="9"/>
    <w:pPr>
      <w:pBdr/>
      <w:spacing/>
      <w:ind/>
    </w:pPr>
    <w:rPr>
      <w:rFonts w:ascii="Arial" w:hAnsi="Arial" w:eastAsia="Arial" w:cs="Arial"/>
      <w:sz w:val="34"/>
    </w:rPr>
  </w:style>
  <w:style w:type="paragraph" w:styleId="2968">
    <w:name w:val="Heading 3"/>
    <w:basedOn w:val="2961"/>
    <w:next w:val="2961"/>
    <w:link w:val="2969"/>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969">
    <w:name w:val="Heading 3 Char"/>
    <w:basedOn w:val="2962"/>
    <w:link w:val="2968"/>
    <w:uiPriority w:val="9"/>
    <w:pPr>
      <w:pBdr/>
      <w:spacing/>
      <w:ind/>
    </w:pPr>
    <w:rPr>
      <w:rFonts w:ascii="Arial" w:hAnsi="Arial" w:eastAsia="Arial" w:cs="Arial"/>
      <w:sz w:val="30"/>
      <w:szCs w:val="30"/>
    </w:rPr>
  </w:style>
  <w:style w:type="paragraph" w:styleId="2970">
    <w:name w:val="Heading 4"/>
    <w:basedOn w:val="2961"/>
    <w:next w:val="2961"/>
    <w:link w:val="2971"/>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971">
    <w:name w:val="Heading 4 Char"/>
    <w:basedOn w:val="2962"/>
    <w:link w:val="2970"/>
    <w:uiPriority w:val="9"/>
    <w:pPr>
      <w:pBdr/>
      <w:spacing/>
      <w:ind/>
    </w:pPr>
    <w:rPr>
      <w:rFonts w:ascii="Arial" w:hAnsi="Arial" w:eastAsia="Arial" w:cs="Arial"/>
      <w:b/>
      <w:bCs/>
      <w:sz w:val="26"/>
      <w:szCs w:val="26"/>
    </w:rPr>
  </w:style>
  <w:style w:type="paragraph" w:styleId="2972">
    <w:name w:val="Heading 5"/>
    <w:basedOn w:val="2961"/>
    <w:next w:val="2961"/>
    <w:link w:val="2973"/>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973">
    <w:name w:val="Heading 5 Char"/>
    <w:basedOn w:val="2962"/>
    <w:link w:val="2972"/>
    <w:uiPriority w:val="9"/>
    <w:pPr>
      <w:pBdr/>
      <w:spacing/>
      <w:ind/>
    </w:pPr>
    <w:rPr>
      <w:rFonts w:ascii="Arial" w:hAnsi="Arial" w:eastAsia="Arial" w:cs="Arial"/>
      <w:b/>
      <w:bCs/>
      <w:sz w:val="24"/>
      <w:szCs w:val="24"/>
    </w:rPr>
  </w:style>
  <w:style w:type="paragraph" w:styleId="2974">
    <w:name w:val="Heading 6"/>
    <w:basedOn w:val="2961"/>
    <w:next w:val="2961"/>
    <w:link w:val="2975"/>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975">
    <w:name w:val="Heading 6 Char"/>
    <w:basedOn w:val="2962"/>
    <w:link w:val="2974"/>
    <w:uiPriority w:val="9"/>
    <w:pPr>
      <w:pBdr/>
      <w:spacing/>
      <w:ind/>
    </w:pPr>
    <w:rPr>
      <w:rFonts w:ascii="Arial" w:hAnsi="Arial" w:eastAsia="Arial" w:cs="Arial"/>
      <w:b/>
      <w:bCs/>
      <w:sz w:val="22"/>
      <w:szCs w:val="22"/>
    </w:rPr>
  </w:style>
  <w:style w:type="paragraph" w:styleId="2976">
    <w:name w:val="Heading 7"/>
    <w:basedOn w:val="2961"/>
    <w:next w:val="2961"/>
    <w:link w:val="2977"/>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977">
    <w:name w:val="Heading 7 Char"/>
    <w:basedOn w:val="2962"/>
    <w:link w:val="2976"/>
    <w:uiPriority w:val="9"/>
    <w:pPr>
      <w:pBdr/>
      <w:spacing/>
      <w:ind/>
    </w:pPr>
    <w:rPr>
      <w:rFonts w:ascii="Arial" w:hAnsi="Arial" w:eastAsia="Arial" w:cs="Arial"/>
      <w:b/>
      <w:bCs/>
      <w:i/>
      <w:iCs/>
      <w:sz w:val="22"/>
      <w:szCs w:val="22"/>
    </w:rPr>
  </w:style>
  <w:style w:type="paragraph" w:styleId="2978">
    <w:name w:val="Heading 8"/>
    <w:basedOn w:val="2961"/>
    <w:next w:val="2961"/>
    <w:link w:val="2979"/>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979">
    <w:name w:val="Heading 8 Char"/>
    <w:basedOn w:val="2962"/>
    <w:link w:val="2978"/>
    <w:uiPriority w:val="9"/>
    <w:pPr>
      <w:pBdr/>
      <w:spacing/>
      <w:ind/>
    </w:pPr>
    <w:rPr>
      <w:rFonts w:ascii="Arial" w:hAnsi="Arial" w:eastAsia="Arial" w:cs="Arial"/>
      <w:i/>
      <w:iCs/>
      <w:sz w:val="22"/>
      <w:szCs w:val="22"/>
    </w:rPr>
  </w:style>
  <w:style w:type="paragraph" w:styleId="2980">
    <w:name w:val="Heading 9"/>
    <w:basedOn w:val="2961"/>
    <w:next w:val="2961"/>
    <w:link w:val="2981"/>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981">
    <w:name w:val="Heading 9 Char"/>
    <w:basedOn w:val="2962"/>
    <w:link w:val="2980"/>
    <w:uiPriority w:val="9"/>
    <w:pPr>
      <w:pBdr/>
      <w:spacing/>
      <w:ind/>
    </w:pPr>
    <w:rPr>
      <w:rFonts w:ascii="Arial" w:hAnsi="Arial" w:eastAsia="Arial" w:cs="Arial"/>
      <w:i/>
      <w:iCs/>
      <w:sz w:val="21"/>
      <w:szCs w:val="21"/>
    </w:rPr>
  </w:style>
  <w:style w:type="paragraph" w:styleId="2982">
    <w:name w:val="List Paragraph"/>
    <w:basedOn w:val="2961"/>
    <w:uiPriority w:val="34"/>
    <w:qFormat/>
    <w:pPr>
      <w:pBdr/>
      <w:spacing/>
      <w:ind w:left="720"/>
      <w:contextualSpacing w:val="true"/>
    </w:pPr>
  </w:style>
  <w:style w:type="table" w:styleId="2983"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984">
    <w:name w:val="No Spacing"/>
    <w:uiPriority w:val="1"/>
    <w:qFormat/>
    <w:pPr>
      <w:pBdr/>
      <w:spacing w:after="0" w:before="0" w:line="240" w:lineRule="auto"/>
      <w:ind/>
    </w:pPr>
  </w:style>
  <w:style w:type="paragraph" w:styleId="2985">
    <w:name w:val="Title"/>
    <w:basedOn w:val="2961"/>
    <w:next w:val="2961"/>
    <w:link w:val="2986"/>
    <w:uiPriority w:val="10"/>
    <w:qFormat/>
    <w:pPr>
      <w:pBdr/>
      <w:spacing w:after="200" w:before="300"/>
      <w:ind/>
      <w:contextualSpacing w:val="true"/>
    </w:pPr>
    <w:rPr>
      <w:sz w:val="48"/>
      <w:szCs w:val="48"/>
    </w:rPr>
  </w:style>
  <w:style w:type="character" w:styleId="2986">
    <w:name w:val="Title Char"/>
    <w:basedOn w:val="2962"/>
    <w:link w:val="2985"/>
    <w:uiPriority w:val="10"/>
    <w:pPr>
      <w:pBdr/>
      <w:spacing/>
      <w:ind/>
    </w:pPr>
    <w:rPr>
      <w:sz w:val="48"/>
      <w:szCs w:val="48"/>
    </w:rPr>
  </w:style>
  <w:style w:type="paragraph" w:styleId="2987">
    <w:name w:val="Subtitle"/>
    <w:basedOn w:val="2961"/>
    <w:next w:val="2961"/>
    <w:link w:val="2988"/>
    <w:uiPriority w:val="11"/>
    <w:qFormat/>
    <w:pPr>
      <w:pBdr/>
      <w:spacing w:after="200" w:before="200"/>
      <w:ind/>
    </w:pPr>
    <w:rPr>
      <w:sz w:val="24"/>
      <w:szCs w:val="24"/>
    </w:rPr>
  </w:style>
  <w:style w:type="character" w:styleId="2988">
    <w:name w:val="Subtitle Char"/>
    <w:basedOn w:val="2962"/>
    <w:link w:val="2987"/>
    <w:uiPriority w:val="11"/>
    <w:pPr>
      <w:pBdr/>
      <w:spacing/>
      <w:ind/>
    </w:pPr>
    <w:rPr>
      <w:sz w:val="24"/>
      <w:szCs w:val="24"/>
    </w:rPr>
  </w:style>
  <w:style w:type="paragraph" w:styleId="2989">
    <w:name w:val="Quote"/>
    <w:basedOn w:val="2961"/>
    <w:next w:val="2961"/>
    <w:link w:val="2990"/>
    <w:uiPriority w:val="29"/>
    <w:qFormat/>
    <w:pPr>
      <w:pBdr/>
      <w:spacing/>
      <w:ind w:right="720" w:left="720"/>
    </w:pPr>
    <w:rPr>
      <w:i/>
    </w:rPr>
  </w:style>
  <w:style w:type="character" w:styleId="2990">
    <w:name w:val="Quote Char"/>
    <w:link w:val="2989"/>
    <w:uiPriority w:val="29"/>
    <w:pPr>
      <w:pBdr/>
      <w:spacing/>
      <w:ind/>
    </w:pPr>
    <w:rPr>
      <w:i/>
    </w:rPr>
  </w:style>
  <w:style w:type="paragraph" w:styleId="2991">
    <w:name w:val="Intense Quote"/>
    <w:basedOn w:val="2961"/>
    <w:next w:val="2961"/>
    <w:link w:val="2992"/>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992">
    <w:name w:val="Intense Quote Char"/>
    <w:link w:val="2991"/>
    <w:uiPriority w:val="30"/>
    <w:pPr>
      <w:pBdr/>
      <w:spacing/>
      <w:ind/>
    </w:pPr>
    <w:rPr>
      <w:i/>
    </w:rPr>
  </w:style>
  <w:style w:type="paragraph" w:styleId="2993">
    <w:name w:val="Header"/>
    <w:basedOn w:val="2961"/>
    <w:link w:val="2994"/>
    <w:uiPriority w:val="99"/>
    <w:unhideWhenUsed/>
    <w:pPr>
      <w:pBdr/>
      <w:tabs>
        <w:tab w:val="center" w:leader="none" w:pos="7143"/>
        <w:tab w:val="right" w:leader="none" w:pos="14287"/>
      </w:tabs>
      <w:spacing w:after="0" w:line="240" w:lineRule="auto"/>
      <w:ind/>
    </w:pPr>
  </w:style>
  <w:style w:type="character" w:styleId="2994">
    <w:name w:val="Header Char"/>
    <w:basedOn w:val="2962"/>
    <w:link w:val="2993"/>
    <w:uiPriority w:val="99"/>
    <w:pPr>
      <w:pBdr/>
      <w:spacing/>
      <w:ind/>
    </w:pPr>
  </w:style>
  <w:style w:type="paragraph" w:styleId="2995">
    <w:name w:val="Footer"/>
    <w:basedOn w:val="2961"/>
    <w:link w:val="2998"/>
    <w:uiPriority w:val="99"/>
    <w:unhideWhenUsed/>
    <w:pPr>
      <w:pBdr/>
      <w:tabs>
        <w:tab w:val="center" w:leader="none" w:pos="7143"/>
        <w:tab w:val="right" w:leader="none" w:pos="14287"/>
      </w:tabs>
      <w:spacing w:after="0" w:line="240" w:lineRule="auto"/>
      <w:ind/>
    </w:pPr>
  </w:style>
  <w:style w:type="character" w:styleId="2996">
    <w:name w:val="Footer Char"/>
    <w:basedOn w:val="2962"/>
    <w:link w:val="2995"/>
    <w:uiPriority w:val="99"/>
    <w:pPr>
      <w:pBdr/>
      <w:spacing/>
      <w:ind/>
    </w:pPr>
  </w:style>
  <w:style w:type="paragraph" w:styleId="2997">
    <w:name w:val="Caption"/>
    <w:basedOn w:val="2961"/>
    <w:next w:val="2961"/>
    <w:uiPriority w:val="35"/>
    <w:semiHidden/>
    <w:unhideWhenUsed/>
    <w:qFormat/>
    <w:pPr>
      <w:pBdr/>
      <w:spacing w:line="276" w:lineRule="auto"/>
      <w:ind/>
    </w:pPr>
    <w:rPr>
      <w:b/>
      <w:bCs/>
      <w:color w:val="4f81bd" w:themeColor="accent1"/>
      <w:sz w:val="18"/>
      <w:szCs w:val="18"/>
    </w:rPr>
  </w:style>
  <w:style w:type="character" w:styleId="2998">
    <w:name w:val="Caption Char"/>
    <w:basedOn w:val="2997"/>
    <w:link w:val="2995"/>
    <w:uiPriority w:val="99"/>
    <w:pPr>
      <w:pBdr/>
      <w:spacing/>
      <w:ind/>
    </w:pPr>
  </w:style>
  <w:style w:type="table" w:styleId="2999">
    <w:name w:val="Table Grid"/>
    <w:basedOn w:val="2983"/>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0">
    <w:name w:val="Table Grid Light"/>
    <w:basedOn w:val="298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1">
    <w:name w:val="Plain Table 1"/>
    <w:basedOn w:val="298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2">
    <w:name w:val="Plain Table 2"/>
    <w:basedOn w:val="2983"/>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3">
    <w:name w:val="Plain Table 3"/>
    <w:basedOn w:val="298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4">
    <w:name w:val="Plain Table 4"/>
    <w:basedOn w:val="298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5">
    <w:name w:val="Plain Table 5"/>
    <w:basedOn w:val="298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6">
    <w:name w:val="Grid Table 1 Light"/>
    <w:basedOn w:val="298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7">
    <w:name w:val="Grid Table 1 Light - Accent 1"/>
    <w:basedOn w:val="298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8">
    <w:name w:val="Grid Table 1 Light - Accent 2"/>
    <w:basedOn w:val="298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9">
    <w:name w:val="Grid Table 1 Light - Accent 3"/>
    <w:basedOn w:val="298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0">
    <w:name w:val="Grid Table 1 Light - Accent 4"/>
    <w:basedOn w:val="298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1">
    <w:name w:val="Grid Table 1 Light - Accent 5"/>
    <w:basedOn w:val="298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2">
    <w:name w:val="Grid Table 1 Light - Accent 6"/>
    <w:basedOn w:val="298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3">
    <w:name w:val="Grid Table 2"/>
    <w:basedOn w:val="298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4">
    <w:name w:val="Grid Table 2 - Accent 1"/>
    <w:basedOn w:val="298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5">
    <w:name w:val="Grid Table 2 - Accent 2"/>
    <w:basedOn w:val="298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6">
    <w:name w:val="Grid Table 2 - Accent 3"/>
    <w:basedOn w:val="298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7">
    <w:name w:val="Grid Table 2 - Accent 4"/>
    <w:basedOn w:val="298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8">
    <w:name w:val="Grid Table 2 - Accent 5"/>
    <w:basedOn w:val="298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9">
    <w:name w:val="Grid Table 2 - Accent 6"/>
    <w:basedOn w:val="298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0">
    <w:name w:val="Grid Table 3"/>
    <w:basedOn w:val="298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1">
    <w:name w:val="Grid Table 3 - Accent 1"/>
    <w:basedOn w:val="298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2">
    <w:name w:val="Grid Table 3 - Accent 2"/>
    <w:basedOn w:val="298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3">
    <w:name w:val="Grid Table 3 - Accent 3"/>
    <w:basedOn w:val="298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4">
    <w:name w:val="Grid Table 3 - Accent 4"/>
    <w:basedOn w:val="298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5">
    <w:name w:val="Grid Table 3 - Accent 5"/>
    <w:basedOn w:val="298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6">
    <w:name w:val="Grid Table 3 - Accent 6"/>
    <w:basedOn w:val="298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7">
    <w:name w:val="Grid Table 4"/>
    <w:basedOn w:val="298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8">
    <w:name w:val="Grid Table 4 - Accent 1"/>
    <w:basedOn w:val="298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9">
    <w:name w:val="Grid Table 4 - Accent 2"/>
    <w:basedOn w:val="298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0">
    <w:name w:val="Grid Table 4 - Accent 3"/>
    <w:basedOn w:val="298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1">
    <w:name w:val="Grid Table 4 - Accent 4"/>
    <w:basedOn w:val="298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2">
    <w:name w:val="Grid Table 4 - Accent 5"/>
    <w:basedOn w:val="298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3">
    <w:name w:val="Grid Table 4 - Accent 6"/>
    <w:basedOn w:val="298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4">
    <w:name w:val="Grid Table 5 Dark"/>
    <w:basedOn w:val="298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5">
    <w:name w:val="Grid Table 5 Dark- Accent 1"/>
    <w:basedOn w:val="298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6">
    <w:name w:val="Grid Table 5 Dark - Accent 2"/>
    <w:basedOn w:val="298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7">
    <w:name w:val="Grid Table 5 Dark - Accent 3"/>
    <w:basedOn w:val="298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8">
    <w:name w:val="Grid Table 5 Dark- Accent 4"/>
    <w:basedOn w:val="298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9">
    <w:name w:val="Grid Table 5 Dark - Accent 5"/>
    <w:basedOn w:val="298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0">
    <w:name w:val="Grid Table 5 Dark - Accent 6"/>
    <w:basedOn w:val="298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1">
    <w:name w:val="Grid Table 6 Colorful"/>
    <w:basedOn w:val="298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3042">
    <w:name w:val="Grid Table 6 Colorful - Accent 1"/>
    <w:basedOn w:val="298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3043">
    <w:name w:val="Grid Table 6 Colorful - Accent 2"/>
    <w:basedOn w:val="298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3044">
    <w:name w:val="Grid Table 6 Colorful - Accent 3"/>
    <w:basedOn w:val="298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3045">
    <w:name w:val="Grid Table 6 Colorful - Accent 4"/>
    <w:basedOn w:val="298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3046">
    <w:name w:val="Grid Table 6 Colorful - Accent 5"/>
    <w:basedOn w:val="298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047">
    <w:name w:val="Grid Table 6 Colorful - Accent 6"/>
    <w:basedOn w:val="298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048">
    <w:name w:val="Grid Table 7 Colorful"/>
    <w:basedOn w:val="298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9">
    <w:name w:val="Grid Table 7 Colorful - Accent 1"/>
    <w:basedOn w:val="298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0">
    <w:name w:val="Grid Table 7 Colorful - Accent 2"/>
    <w:basedOn w:val="298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1">
    <w:name w:val="Grid Table 7 Colorful - Accent 3"/>
    <w:basedOn w:val="298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2">
    <w:name w:val="Grid Table 7 Colorful - Accent 4"/>
    <w:basedOn w:val="298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3">
    <w:name w:val="Grid Table 7 Colorful - Accent 5"/>
    <w:basedOn w:val="298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4">
    <w:name w:val="Grid Table 7 Colorful - Accent 6"/>
    <w:basedOn w:val="298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5">
    <w:name w:val="List Table 1 Light"/>
    <w:basedOn w:val="298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6">
    <w:name w:val="List Table 1 Light - Accent 1"/>
    <w:basedOn w:val="298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7">
    <w:name w:val="List Table 1 Light - Accent 2"/>
    <w:basedOn w:val="298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8">
    <w:name w:val="List Table 1 Light - Accent 3"/>
    <w:basedOn w:val="298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9">
    <w:name w:val="List Table 1 Light - Accent 4"/>
    <w:basedOn w:val="298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0">
    <w:name w:val="List Table 1 Light - Accent 5"/>
    <w:basedOn w:val="298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1">
    <w:name w:val="List Table 1 Light - Accent 6"/>
    <w:basedOn w:val="298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2">
    <w:name w:val="List Table 2"/>
    <w:basedOn w:val="298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3">
    <w:name w:val="List Table 2 - Accent 1"/>
    <w:basedOn w:val="298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4">
    <w:name w:val="List Table 2 - Accent 2"/>
    <w:basedOn w:val="298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5">
    <w:name w:val="List Table 2 - Accent 3"/>
    <w:basedOn w:val="298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6">
    <w:name w:val="List Table 2 - Accent 4"/>
    <w:basedOn w:val="298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7">
    <w:name w:val="List Table 2 - Accent 5"/>
    <w:basedOn w:val="298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8">
    <w:name w:val="List Table 2 - Accent 6"/>
    <w:basedOn w:val="298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9">
    <w:name w:val="List Table 3"/>
    <w:basedOn w:val="298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0">
    <w:name w:val="List Table 3 - Accent 1"/>
    <w:basedOn w:val="298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1">
    <w:name w:val="List Table 3 - Accent 2"/>
    <w:basedOn w:val="298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2">
    <w:name w:val="List Table 3 - Accent 3"/>
    <w:basedOn w:val="298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3">
    <w:name w:val="List Table 3 - Accent 4"/>
    <w:basedOn w:val="298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4">
    <w:name w:val="List Table 3 - Accent 5"/>
    <w:basedOn w:val="298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5">
    <w:name w:val="List Table 3 - Accent 6"/>
    <w:basedOn w:val="298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6">
    <w:name w:val="List Table 4"/>
    <w:basedOn w:val="298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7">
    <w:name w:val="List Table 4 - Accent 1"/>
    <w:basedOn w:val="298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8">
    <w:name w:val="List Table 4 - Accent 2"/>
    <w:basedOn w:val="298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9">
    <w:name w:val="List Table 4 - Accent 3"/>
    <w:basedOn w:val="298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0">
    <w:name w:val="List Table 4 - Accent 4"/>
    <w:basedOn w:val="298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1">
    <w:name w:val="List Table 4 - Accent 5"/>
    <w:basedOn w:val="298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2">
    <w:name w:val="List Table 4 - Accent 6"/>
    <w:basedOn w:val="298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3">
    <w:name w:val="List Table 5 Dark"/>
    <w:basedOn w:val="298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84">
    <w:name w:val="List Table 5 Dark - Accent 1"/>
    <w:basedOn w:val="298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85">
    <w:name w:val="List Table 5 Dark - Accent 2"/>
    <w:basedOn w:val="298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86">
    <w:name w:val="List Table 5 Dark - Accent 3"/>
    <w:basedOn w:val="298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87">
    <w:name w:val="List Table 5 Dark - Accent 4"/>
    <w:basedOn w:val="298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88">
    <w:name w:val="List Table 5 Dark - Accent 5"/>
    <w:basedOn w:val="298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89">
    <w:name w:val="List Table 5 Dark - Accent 6"/>
    <w:basedOn w:val="298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90">
    <w:name w:val="List Table 6 Colorful"/>
    <w:basedOn w:val="298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1">
    <w:name w:val="List Table 6 Colorful - Accent 1"/>
    <w:basedOn w:val="298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2">
    <w:name w:val="List Table 6 Colorful - Accent 2"/>
    <w:basedOn w:val="298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3">
    <w:name w:val="List Table 6 Colorful - Accent 3"/>
    <w:basedOn w:val="298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4">
    <w:name w:val="List Table 6 Colorful - Accent 4"/>
    <w:basedOn w:val="298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5">
    <w:name w:val="List Table 6 Colorful - Accent 5"/>
    <w:basedOn w:val="298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6">
    <w:name w:val="List Table 6 Colorful - Accent 6"/>
    <w:basedOn w:val="298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7">
    <w:name w:val="List Table 7 Colorful"/>
    <w:basedOn w:val="298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3098">
    <w:name w:val="List Table 7 Colorful - Accent 1"/>
    <w:basedOn w:val="298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3099">
    <w:name w:val="List Table 7 Colorful - Accent 2"/>
    <w:basedOn w:val="298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3100">
    <w:name w:val="List Table 7 Colorful - Accent 3"/>
    <w:basedOn w:val="298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3101">
    <w:name w:val="List Table 7 Colorful - Accent 4"/>
    <w:basedOn w:val="298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3102">
    <w:name w:val="List Table 7 Colorful - Accent 5"/>
    <w:basedOn w:val="298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3103">
    <w:name w:val="List Table 7 Colorful - Accent 6"/>
    <w:basedOn w:val="298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3104">
    <w:name w:val="Lined - Accent"/>
    <w:basedOn w:val="298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5">
    <w:name w:val="Lined - Accent 1"/>
    <w:basedOn w:val="298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6">
    <w:name w:val="Lined - Accent 2"/>
    <w:basedOn w:val="298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7">
    <w:name w:val="Lined - Accent 3"/>
    <w:basedOn w:val="298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8">
    <w:name w:val="Lined - Accent 4"/>
    <w:basedOn w:val="298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9">
    <w:name w:val="Lined - Accent 5"/>
    <w:basedOn w:val="298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0">
    <w:name w:val="Lined - Accent 6"/>
    <w:basedOn w:val="298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1">
    <w:name w:val="Bordered &amp; Lined - Accent"/>
    <w:basedOn w:val="298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2">
    <w:name w:val="Bordered &amp; Lined - Accent 1"/>
    <w:basedOn w:val="298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3">
    <w:name w:val="Bordered &amp; Lined - Accent 2"/>
    <w:basedOn w:val="298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4">
    <w:name w:val="Bordered &amp; Lined - Accent 3"/>
    <w:basedOn w:val="298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5">
    <w:name w:val="Bordered &amp; Lined - Accent 4"/>
    <w:basedOn w:val="298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6">
    <w:name w:val="Bordered &amp; Lined - Accent 5"/>
    <w:basedOn w:val="298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7">
    <w:name w:val="Bordered &amp; Lined - Accent 6"/>
    <w:basedOn w:val="298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8">
    <w:name w:val="Bordered"/>
    <w:basedOn w:val="298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9">
    <w:name w:val="Bordered - Accent 1"/>
    <w:basedOn w:val="298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0">
    <w:name w:val="Bordered - Accent 2"/>
    <w:basedOn w:val="298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1">
    <w:name w:val="Bordered - Accent 3"/>
    <w:basedOn w:val="298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2">
    <w:name w:val="Bordered - Accent 4"/>
    <w:basedOn w:val="298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3">
    <w:name w:val="Bordered - Accent 5"/>
    <w:basedOn w:val="298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4">
    <w:name w:val="Bordered - Accent 6"/>
    <w:basedOn w:val="298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3125">
    <w:name w:val="Hyperlink"/>
    <w:uiPriority w:val="99"/>
    <w:unhideWhenUsed/>
    <w:pPr>
      <w:pBdr/>
      <w:spacing/>
      <w:ind/>
    </w:pPr>
    <w:rPr>
      <w:color w:val="0000ff" w:themeColor="hyperlink"/>
      <w:u w:val="single"/>
    </w:rPr>
  </w:style>
  <w:style w:type="paragraph" w:styleId="3126">
    <w:name w:val="footnote text"/>
    <w:basedOn w:val="2961"/>
    <w:link w:val="3127"/>
    <w:uiPriority w:val="99"/>
    <w:semiHidden/>
    <w:unhideWhenUsed/>
    <w:pPr>
      <w:pBdr/>
      <w:spacing w:after="40" w:line="240" w:lineRule="auto"/>
      <w:ind/>
    </w:pPr>
    <w:rPr>
      <w:sz w:val="18"/>
    </w:rPr>
  </w:style>
  <w:style w:type="character" w:styleId="3127">
    <w:name w:val="Footnote Text Char"/>
    <w:link w:val="3126"/>
    <w:uiPriority w:val="99"/>
    <w:pPr>
      <w:pBdr/>
      <w:spacing/>
      <w:ind/>
    </w:pPr>
    <w:rPr>
      <w:sz w:val="18"/>
    </w:rPr>
  </w:style>
  <w:style w:type="character" w:styleId="3128">
    <w:name w:val="footnote reference"/>
    <w:basedOn w:val="2962"/>
    <w:uiPriority w:val="99"/>
    <w:unhideWhenUsed/>
    <w:pPr>
      <w:pBdr/>
      <w:spacing/>
      <w:ind/>
    </w:pPr>
    <w:rPr>
      <w:vertAlign w:val="superscript"/>
    </w:rPr>
  </w:style>
  <w:style w:type="paragraph" w:styleId="3129">
    <w:name w:val="endnote text"/>
    <w:basedOn w:val="2961"/>
    <w:link w:val="3130"/>
    <w:uiPriority w:val="99"/>
    <w:semiHidden/>
    <w:unhideWhenUsed/>
    <w:pPr>
      <w:pBdr/>
      <w:spacing w:after="0" w:line="240" w:lineRule="auto"/>
      <w:ind/>
    </w:pPr>
    <w:rPr>
      <w:sz w:val="20"/>
    </w:rPr>
  </w:style>
  <w:style w:type="character" w:styleId="3130">
    <w:name w:val="Endnote Text Char"/>
    <w:link w:val="3129"/>
    <w:uiPriority w:val="99"/>
    <w:pPr>
      <w:pBdr/>
      <w:spacing/>
      <w:ind/>
    </w:pPr>
    <w:rPr>
      <w:sz w:val="20"/>
    </w:rPr>
  </w:style>
  <w:style w:type="character" w:styleId="3131">
    <w:name w:val="endnote reference"/>
    <w:basedOn w:val="2962"/>
    <w:uiPriority w:val="99"/>
    <w:semiHidden/>
    <w:unhideWhenUsed/>
    <w:pPr>
      <w:pBdr/>
      <w:spacing/>
      <w:ind/>
    </w:pPr>
    <w:rPr>
      <w:vertAlign w:val="superscript"/>
    </w:rPr>
  </w:style>
  <w:style w:type="paragraph" w:styleId="3132">
    <w:name w:val="toc 1"/>
    <w:basedOn w:val="2961"/>
    <w:next w:val="2961"/>
    <w:uiPriority w:val="39"/>
    <w:unhideWhenUsed/>
    <w:pPr>
      <w:pBdr/>
      <w:spacing w:after="57"/>
      <w:ind w:right="0" w:firstLine="0" w:left="0"/>
    </w:pPr>
  </w:style>
  <w:style w:type="paragraph" w:styleId="3133">
    <w:name w:val="toc 2"/>
    <w:basedOn w:val="2961"/>
    <w:next w:val="2961"/>
    <w:uiPriority w:val="39"/>
    <w:unhideWhenUsed/>
    <w:pPr>
      <w:pBdr/>
      <w:spacing w:after="57"/>
      <w:ind w:right="0" w:firstLine="0" w:left="283"/>
    </w:pPr>
  </w:style>
  <w:style w:type="paragraph" w:styleId="3134">
    <w:name w:val="toc 3"/>
    <w:basedOn w:val="2961"/>
    <w:next w:val="2961"/>
    <w:uiPriority w:val="39"/>
    <w:unhideWhenUsed/>
    <w:pPr>
      <w:pBdr/>
      <w:spacing w:after="57"/>
      <w:ind w:right="0" w:firstLine="0" w:left="567"/>
    </w:pPr>
  </w:style>
  <w:style w:type="paragraph" w:styleId="3135">
    <w:name w:val="toc 4"/>
    <w:basedOn w:val="2961"/>
    <w:next w:val="2961"/>
    <w:uiPriority w:val="39"/>
    <w:unhideWhenUsed/>
    <w:pPr>
      <w:pBdr/>
      <w:spacing w:after="57"/>
      <w:ind w:right="0" w:firstLine="0" w:left="850"/>
    </w:pPr>
  </w:style>
  <w:style w:type="paragraph" w:styleId="3136">
    <w:name w:val="toc 5"/>
    <w:basedOn w:val="2961"/>
    <w:next w:val="2961"/>
    <w:uiPriority w:val="39"/>
    <w:unhideWhenUsed/>
    <w:pPr>
      <w:pBdr/>
      <w:spacing w:after="57"/>
      <w:ind w:right="0" w:firstLine="0" w:left="1134"/>
    </w:pPr>
  </w:style>
  <w:style w:type="paragraph" w:styleId="3137">
    <w:name w:val="toc 6"/>
    <w:basedOn w:val="2961"/>
    <w:next w:val="2961"/>
    <w:uiPriority w:val="39"/>
    <w:unhideWhenUsed/>
    <w:pPr>
      <w:pBdr/>
      <w:spacing w:after="57"/>
      <w:ind w:right="0" w:firstLine="0" w:left="1417"/>
    </w:pPr>
  </w:style>
  <w:style w:type="paragraph" w:styleId="3138">
    <w:name w:val="toc 7"/>
    <w:basedOn w:val="2961"/>
    <w:next w:val="2961"/>
    <w:uiPriority w:val="39"/>
    <w:unhideWhenUsed/>
    <w:pPr>
      <w:pBdr/>
      <w:spacing w:after="57"/>
      <w:ind w:right="0" w:firstLine="0" w:left="1701"/>
    </w:pPr>
  </w:style>
  <w:style w:type="paragraph" w:styleId="3139">
    <w:name w:val="toc 8"/>
    <w:basedOn w:val="2961"/>
    <w:next w:val="2961"/>
    <w:uiPriority w:val="39"/>
    <w:unhideWhenUsed/>
    <w:pPr>
      <w:pBdr/>
      <w:spacing w:after="57"/>
      <w:ind w:right="0" w:firstLine="0" w:left="1984"/>
    </w:pPr>
  </w:style>
  <w:style w:type="paragraph" w:styleId="3140">
    <w:name w:val="toc 9"/>
    <w:basedOn w:val="2961"/>
    <w:next w:val="2961"/>
    <w:uiPriority w:val="39"/>
    <w:unhideWhenUsed/>
    <w:pPr>
      <w:pBdr/>
      <w:spacing w:after="57"/>
      <w:ind w:right="0" w:firstLine="0" w:left="2268"/>
    </w:pPr>
  </w:style>
  <w:style w:type="paragraph" w:styleId="3141">
    <w:name w:val="TOC Heading"/>
    <w:uiPriority w:val="39"/>
    <w:unhideWhenUsed/>
    <w:pPr>
      <w:pBdr/>
      <w:spacing/>
      <w:ind/>
    </w:pPr>
  </w:style>
  <w:style w:type="paragraph" w:styleId="3142">
    <w:name w:val="table of figures"/>
    <w:basedOn w:val="2961"/>
    <w:next w:val="2961"/>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Application>ONLYOFFICE/8.2.2.22</Application>
  <HeadingPairs>
    <vt:vector size="0" baseType="variant"/>
  </HeadingPairs>
  <TitlesOfParts>
    <vt:vector size="0" baseType="lpstr"/>
  </TitlesOfPart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769</cp:revision>
  <dcterms:created xsi:type="dcterms:W3CDTF">2020-12-11T02:23:00Z</dcterms:created>
  <dcterms:modified xsi:type="dcterms:W3CDTF">2024-12-13T15:46:29Z</dcterms:modified>
</cp:coreProperties>
</file>