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[19], в 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у этого события есть также два отрицательных свойства: </w:t>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sz w:val="24"/>
          <w:szCs w:val="24"/>
          <w:lang w:val="ru-RU"/>
        </w:rPr>
        <w:t xml:space="preserve"> с</w:t>
      </w:r>
      <w:r>
        <w:rPr>
          <w:rFonts w:ascii="Times New Roman" w:hAnsi="Times New Roman" w:eastAsia="Times New Roman" w:cs="Times New Roman"/>
          <w:sz w:val="24"/>
          <w:szCs w:val="24"/>
          <w:lang w:val="ru-RU"/>
        </w:rPr>
        <w:t xml:space="preserve">обственная реализация ECIES требовала бы осуществление дополнительных действий, нацеленных на проверку корректности и безопасности написанного кода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p>
    <w:p>
      <w:pPr>
        <w:pStyle w:val="1764"/>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t xml:space="preserve">b</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lang w:val="ru-RU"/>
        </w:rPr>
        <w:t xml:space="preserve">пакет go-peer</w:t>
      </w:r>
      <w:r>
        <w:rPr>
          <w:rStyle w:val="17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go1.16, с целью поддержки наибольшего количества уже ранее написанных приложений.</w:t>
      </w:r>
      <w: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703</cp:revision>
  <dcterms:created xsi:type="dcterms:W3CDTF">2020-12-11T02:23:00Z</dcterms:created>
  <dcterms:modified xsi:type="dcterms:W3CDTF">2024-09-03T05:18:29Z</dcterms:modified>
</cp:coreProperties>
</file>