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808"/>
        <w:pBdr/>
        <w:spacing w:after="0" w:before="0"/>
        <w:ind w:right="283" w:firstLine="567" w:left="283"/>
        <w:jc w:val="both"/>
        <w:rPr/>
      </w:pPr>
      <w:r>
        <w:rPr>
          <w:rFonts w:ascii="Times New Roman" w:hAnsi="Times New Roman" w:eastAsia="Times New Roman" w:cs="Times New Roman"/>
          <w:highlight w:val="none"/>
        </w:rPr>
      </w:r>
      <w:r/>
    </w:p>
    <w:p>
      <w:pPr>
        <w:pStyle w:val="1808"/>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1808"/>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08"/>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08"/>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сеть hidden lake;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1878"/>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bCs/>
                <w:sz w:val="24"/>
                <w:szCs w:val="24"/>
                <w:highlight w:val="none"/>
                <w:lang w:val="ru-RU"/>
              </w:rPr>
              <w:t xml:space="preserve">1. </w:t>
            </w:r>
            <w:r>
              <w:rPr>
                <w:rStyle w:val="1805"/>
                <w:rFonts w:ascii="Times New Roman" w:hAnsi="Times New Roman" w:eastAsia="Times New Roman" w:cs="Times New Roman"/>
                <w:b/>
                <w:bCs/>
                <w:sz w:val="24"/>
                <w:szCs w:val="24"/>
                <w:lang w:val="ru-RU"/>
              </w:rPr>
              <w:t xml:space="preserve">В</w:t>
            </w:r>
            <w:r>
              <w:rPr>
                <w:rStyle w:val="1805"/>
                <w:rFonts w:ascii="Times New Roman" w:hAnsi="Times New Roman" w:eastAsia="Times New Roman" w:cs="Times New Roman"/>
                <w:b/>
                <w:bCs/>
                <w:sz w:val="24"/>
                <w:szCs w:val="24"/>
                <w:lang w:val="ru-RU"/>
              </w:rPr>
              <w:t xml:space="preserve">вед</w:t>
            </w:r>
            <w:r>
              <w:rPr>
                <w:rStyle w:val="1805"/>
                <w:rFonts w:ascii="Times New Roman" w:hAnsi="Times New Roman" w:eastAsia="Times New Roman" w:cs="Times New Roman"/>
                <w:b/>
                <w:bCs/>
                <w:sz w:val="24"/>
                <w:szCs w:val="24"/>
                <w:lang w:val="ru-RU"/>
              </w:rPr>
              <w:t xml:space="preserve">ение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1805"/>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8"/>
            <w:pBdr/>
            <w:tabs>
              <w:tab w:val="right" w:leader="dot" w:pos="9213"/>
            </w:tabs>
            <w:spacing/>
            <w:ind w:right="850" w:firstLine="0" w:left="850"/>
            <w:rPr>
              <w:rFonts w:ascii="Times New Roman" w:hAnsi="Times New Roman" w:cs="Times New Roman"/>
              <w:sz w:val="24"/>
              <w:szCs w:val="24"/>
            </w:rPr>
          </w:pPr>
          <w:r/>
          <w:hyperlink w:tooltip="#_Toc2" w:anchor="_Toc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highlight w:val="none"/>
                <w:lang w:val="ru-RU"/>
              </w:rPr>
              <w:t xml:space="preserve">2. QB-задача</w:t>
            </w:r>
            <w:r>
              <w:rPr>
                <w:rStyle w:val="1805"/>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1805"/>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3" w:anchor="_Toc3"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2.1. </w:t>
            </w:r>
            <w:r>
              <w:rPr>
                <w:rStyle w:val="1805"/>
                <w:rFonts w:ascii="Times New Roman" w:hAnsi="Times New Roman" w:eastAsia="Times New Roman" w:cs="Times New Roman"/>
                <w:b w:val="0"/>
                <w:bCs w:val="0"/>
                <w:sz w:val="24"/>
                <w:szCs w:val="24"/>
                <w:lang w:val="ru-RU"/>
              </w:rPr>
              <w:t xml:space="preserve">Недостатки </w:t>
            </w:r>
            <w:r>
              <w:rPr>
                <w:rStyle w:val="1805"/>
                <w:rFonts w:ascii="Times New Roman" w:hAnsi="Times New Roman" w:eastAsia="Times New Roman" w:cs="Times New Roman"/>
                <w:b w:val="0"/>
                <w:bCs w:val="0"/>
                <w:sz w:val="24"/>
                <w:szCs w:val="24"/>
                <w:lang w:val="ru-RU"/>
              </w:rPr>
              <w:t xml:space="preserve">QB-сетей</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1805"/>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4" w:anchor="_Toc4"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2.2. Активные наблюдения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1805"/>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5" w:anchor="_Toc5"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2.3. Сравнение с другими задачами</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1805"/>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6" w:anchor="_Toc6"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3. Функция </w:t>
            </w:r>
            <w:r>
              <w:rPr>
                <w:rStyle w:val="1805"/>
                <w:rFonts w:ascii="Times New Roman" w:hAnsi="Times New Roman" w:eastAsia="Times New Roman" w:cs="Times New Roman"/>
                <w:b/>
                <w:sz w:val="24"/>
                <w:szCs w:val="24"/>
                <w:lang w:val="ru-RU"/>
              </w:rPr>
              <w:t xml:space="preserve">шифрования</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1805"/>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pBdr/>
            <w:tabs>
              <w:tab w:val="right" w:leader="dot" w:pos="9213"/>
            </w:tabs>
            <w:spacing/>
            <w:ind w:right="850" w:firstLine="283" w:left="850"/>
            <w:rPr>
              <w:rFonts w:ascii="Times New Roman" w:hAnsi="Times New Roman" w:cs="Times New Roman"/>
              <w:b w:val="0"/>
              <w:bCs w:val="0"/>
              <w:sz w:val="24"/>
              <w:szCs w:val="24"/>
            </w:rPr>
          </w:pPr>
          <w:r/>
          <w:hyperlink w:tooltip="#_Toc7" w:anchor="_Toc7"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3.1. Первый этап шифрования</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1805"/>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pBdr/>
            <w:tabs>
              <w:tab w:val="right" w:leader="dot" w:pos="9213"/>
            </w:tabs>
            <w:spacing/>
            <w:ind w:right="850" w:firstLine="283" w:left="850"/>
            <w:rPr>
              <w:rFonts w:ascii="Times New Roman" w:hAnsi="Times New Roman" w:cs="Times New Roman"/>
              <w:b w:val="0"/>
              <w:bCs w:val="0"/>
              <w:sz w:val="24"/>
              <w:szCs w:val="24"/>
              <w:highlight w:val="none"/>
            </w:rPr>
          </w:pPr>
          <w:r/>
          <w:hyperlink w:tooltip="#_Toc8" w:anchor="_Toc8"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3.2. Второй этап шифрования</w:t>
            </w:r>
            <w:r>
              <w:rPr>
                <w:rStyle w:val="1805"/>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1805"/>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1878"/>
            <w:pBdr/>
            <w:tabs>
              <w:tab w:val="right" w:leader="dot" w:pos="9213"/>
            </w:tabs>
            <w:spacing/>
            <w:ind w:right="850" w:firstLine="0" w:left="850"/>
            <w:rPr>
              <w:rFonts w:ascii="Times New Roman" w:hAnsi="Times New Roman" w:cs="Times New Roman"/>
              <w:b/>
              <w:bCs/>
              <w:sz w:val="24"/>
              <w:szCs w:val="24"/>
              <w:highlight w:val="none"/>
            </w:rPr>
          </w:pPr>
          <w:r/>
          <w:hyperlink w:tooltip="#_Toc9" w:anchor="_Toc9"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4. Сетевое взаимодействие</w:t>
            </w:r>
            <w:r>
              <w:rPr>
                <w:rStyle w:val="1805"/>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1805"/>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0" w:anchor="_Toc10"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4.1. </w:t>
            </w:r>
            <w:r>
              <w:rPr>
                <w:rStyle w:val="1805"/>
                <w:rFonts w:ascii="Times New Roman" w:hAnsi="Times New Roman" w:eastAsia="Times New Roman" w:cs="Times New Roman"/>
                <w:b w:val="0"/>
                <w:bCs w:val="0"/>
                <w:sz w:val="24"/>
                <w:szCs w:val="24"/>
                <w:lang w:val="ru-RU"/>
              </w:rPr>
              <w:t xml:space="preserve">Микросервисная архитектура</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1805"/>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9"/>
            <w:suppressLineNumbers w:val="false"/>
            <w:pBdr/>
            <w:tabs>
              <w:tab w:val="right" w:leader="dot" w:pos="9213"/>
            </w:tabs>
            <w:spacing/>
            <w:ind w:right="850" w:firstLine="283" w:left="850"/>
            <w:rPr>
              <w:rFonts w:ascii="Times New Roman" w:hAnsi="Times New Roman" w:cs="Times New Roman"/>
              <w:b w:val="0"/>
              <w:bCs w:val="0"/>
              <w:sz w:val="24"/>
              <w:szCs w:val="24"/>
            </w:rPr>
          </w:pPr>
          <w:r/>
          <w:hyperlink w:tooltip="#_Toc11" w:anchor="_Toc11" w:history="1">
            <w:r>
              <w:rPr>
                <w:rStyle w:val="1805"/>
                <w:rFonts w:ascii="Times New Roman" w:hAnsi="Times New Roman" w:eastAsia="Times New Roman" w:cs="Times New Roman"/>
                <w:b w:val="0"/>
                <w:bCs w:val="0"/>
                <w:sz w:val="24"/>
                <w:szCs w:val="24"/>
              </w:rPr>
            </w:r>
            <w:r>
              <w:rPr>
                <w:rStyle w:val="1805"/>
                <w:rFonts w:ascii="Times New Roman" w:hAnsi="Times New Roman" w:eastAsia="Times New Roman" w:cs="Times New Roman"/>
                <w:b w:val="0"/>
                <w:bCs w:val="0"/>
                <w:sz w:val="24"/>
                <w:szCs w:val="24"/>
                <w:lang w:val="ru-RU"/>
              </w:rPr>
              <w:t xml:space="preserve">4.2. С</w:t>
            </w:r>
            <w:r>
              <w:rPr>
                <w:rStyle w:val="1805"/>
                <w:rFonts w:ascii="Times New Roman" w:hAnsi="Times New Roman" w:eastAsia="Times New Roman" w:cs="Times New Roman"/>
                <w:b w:val="0"/>
                <w:bCs w:val="0"/>
                <w:sz w:val="24"/>
                <w:szCs w:val="24"/>
                <w:lang w:val="ru-RU"/>
              </w:rPr>
              <w:t xml:space="preserve">тек протоколов «GP/12»</w:t>
            </w:r>
            <w:r>
              <w:rPr>
                <w:rStyle w:val="1805"/>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1805"/>
                <w:rFonts w:ascii="Times New Roman" w:hAnsi="Times New Roman" w:eastAsia="Times New Roman" w:cs="Times New Roman"/>
                <w:b w:val="0"/>
                <w:bCs w:val="0"/>
                <w:sz w:val="24"/>
                <w:szCs w:val="24"/>
              </w:rPr>
              <w:t xml:space="preserve">17</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1878"/>
            <w:pBdr/>
            <w:tabs>
              <w:tab w:val="right" w:leader="dot" w:pos="9213"/>
            </w:tabs>
            <w:spacing/>
            <w:ind w:right="850" w:firstLine="0" w:left="850"/>
            <w:rPr>
              <w:rFonts w:ascii="Times New Roman" w:hAnsi="Times New Roman" w:cs="Times New Roman"/>
              <w:b/>
              <w:bCs/>
              <w:sz w:val="24"/>
              <w:szCs w:val="24"/>
            </w:rPr>
          </w:pPr>
          <w:r/>
          <w:hyperlink w:tooltip="#_Toc12" w:anchor="_Toc12"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5. Структурные параметры</w:t>
            </w:r>
            <w:r>
              <w:rPr>
                <w:rStyle w:val="1805"/>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1805"/>
                <w:rFonts w:ascii="Times New Roman" w:hAnsi="Times New Roman" w:eastAsia="Times New Roman" w:cs="Times New Roman"/>
                <w:sz w:val="24"/>
                <w:szCs w:val="24"/>
              </w:rPr>
              <w:t xml:space="preserve">19</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1878"/>
            <w:pBdr/>
            <w:tabs>
              <w:tab w:val="right" w:leader="dot" w:pos="9213"/>
            </w:tabs>
            <w:spacing/>
            <w:ind w:right="850" w:firstLine="0" w:left="850"/>
            <w:rPr>
              <w:rFonts w:ascii="Times New Roman" w:hAnsi="Times New Roman" w:cs="Times New Roman"/>
              <w:sz w:val="24"/>
              <w:szCs w:val="24"/>
            </w:rPr>
          </w:pPr>
          <w:r/>
          <w:hyperlink w:tooltip="#_Toc13" w:anchor="_Toc13" w:history="1">
            <w:r>
              <w:rPr>
                <w:rStyle w:val="1805"/>
                <w:rFonts w:ascii="Times New Roman" w:hAnsi="Times New Roman" w:eastAsia="Times New Roman" w:cs="Times New Roman"/>
                <w:sz w:val="24"/>
                <w:szCs w:val="24"/>
              </w:rPr>
            </w:r>
            <w:r>
              <w:rPr>
                <w:rStyle w:val="1805"/>
                <w:rFonts w:ascii="Times New Roman" w:hAnsi="Times New Roman" w:eastAsia="Times New Roman" w:cs="Times New Roman"/>
                <w:b/>
                <w:sz w:val="24"/>
                <w:szCs w:val="24"/>
                <w:lang w:val="ru-RU"/>
              </w:rPr>
              <w:t xml:space="preserve">6. Заключение</w:t>
            </w:r>
            <w:r>
              <w:rPr>
                <w:rStyle w:val="1805"/>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_Toc13 \h</w:instrText>
              <w:fldChar w:fldCharType="separate"/>
            </w:r>
            <w:r>
              <w:rPr>
                <w:rStyle w:val="1805"/>
                <w:rFonts w:ascii="Times New Roman" w:hAnsi="Times New Roman" w:eastAsia="Times New Roman" w:cs="Times New Roman"/>
                <w:sz w:val="24"/>
                <w:szCs w:val="24"/>
              </w:rPr>
              <w:t xml:space="preserve">24</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1809"/>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1809"/>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021"/>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022"/>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где 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Если на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остаётся пустой, то создаётся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которое далее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lang w:val="ru-RU"/>
        </w:rPr>
        <w:t xml:space="preserve">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отправляется всем участникам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полученное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из сети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сообщение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1863"/>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анонимности узлов до тех пор, пока будет существовать сам факт отложенности сообщений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 </w:t>
      </w:r>
      <w:r>
        <w:rPr>
          <w:rFonts w:ascii="Times New Roman" w:hAnsi="Times New Roman" w:eastAsia="Times New Roman" w:cs="Times New Roman"/>
          <w:i/>
          <w:iCs/>
          <w:lang w:val="ru-RU"/>
        </w:rPr>
        <w:t xml:space="preserve">Ø</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1863"/>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1863"/>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разрабатываемые асимметричные алгоритмы, с консервативной точки зрения, ещё слишком новы, чтобы считаться безопасными, в том числе даже для классических компьютеров. Использование симметричной криптографии, в свою очередь, несёт также и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1863"/>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задача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1806"/>
                <w:rFonts w:ascii="Times New Roman" w:hAnsi="Times New Roman" w:eastAsia="Times New Roman" w:cs="Times New Roman"/>
                <w:b/>
                <w:sz w:val="22"/>
                <w:szCs w:val="22"/>
                <w:lang w:val="ru-RU"/>
              </w:rPr>
              <w:footnoteReference w:id="2"/>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023"/>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1863"/>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(pubA || s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1863"/>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highlight w:val="none"/>
          <w:vertAlign w:val="subscript"/>
          <w:lang w:val="ru-RU"/>
        </w:rPr>
        <w:t xml:space="preserve">mac(s)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Данный этап также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tmv),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b w:val="0"/>
          <w:bCs w:val="0"/>
          <w:i/>
          <w:iCs/>
          <w:sz w:val="24"/>
          <w:szCs w:val="24"/>
          <w:highlight w:val="none"/>
          <w:vertAlign w:val="subscript"/>
          <w:lang w:val="ru-RU"/>
        </w:rPr>
        <w:t xml:space="preserve">mac(k)</w:t>
      </w:r>
      <w:r>
        <w:rPr>
          <w:rFonts w:ascii="Times New Roman" w:hAnsi="Times New Roman" w:eastAsia="Times New Roman" w:cs="Times New Roman"/>
          <w:b w:val="0"/>
          <w:bCs w:val="0"/>
          <w:i/>
          <w:iCs/>
          <w:sz w:val="24"/>
          <w:szCs w:val="24"/>
          <w:highlight w:val="none"/>
          <w:lang w:val="ru-RU"/>
        </w:rPr>
        <w:t xml:space="preserve">(tmv)</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iCs/>
          <w:sz w:val="24"/>
          <w:szCs w:val="24"/>
          <w:highlight w:val="none"/>
          <w:lang w:val="ru-RU"/>
        </w:rPr>
        <w:t xml:space="preserve">tmv = (t || m || v)</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v = [RNG],</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t – </w:t>
      </w:r>
      <w:r>
        <w:rPr>
          <w:rFonts w:ascii="Times New Roman" w:hAnsi="Times New Roman" w:eastAsia="Times New Roman" w:cs="Times New Roman"/>
          <w:i w:val="0"/>
          <w:iCs w:val="0"/>
          <w:sz w:val="24"/>
          <w:szCs w:val="24"/>
          <w:lang w:val="ru-RU"/>
        </w:rPr>
        <w:t xml:space="preserve">метка времени,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пустые байты случайной длины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mv</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несколько задач:</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Разграничивает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отличие от первого этапа шифрования, придающего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статичный вид при помощи функции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второй этап напротив - придаёт информации случайный размер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с целью противодействия блокировкам, направленных на анализ размерности сообщений</w:t>
      </w:r>
      <w:r>
        <w:rPr>
          <w:rFonts w:ascii="Times New Roman" w:hAnsi="Times New Roman" w:eastAsia="Times New Roman" w:cs="Times New Roman"/>
          <w:sz w:val="24"/>
          <w:szCs w:val="24"/>
          <w:highlight w:val="none"/>
          <w:lang w:val="ru-RU"/>
        </w:rPr>
        <w:t xml:space="preserve"> и их структуру,</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29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Метка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ограничивает интервал принятия сообщений, не позволяя злоумышленнику перенаправлять старые или давно забытые шифртексты, которые были сгенерированы настоящими участниками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Доказательство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являться открытым параметром, если отсутствует необходимость противодействовать блокировкам. В таком случае, вторая задача становится побочной (опциональной), а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1863"/>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314700" cy="1628775"/>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a:off x="0" y="0"/>
                          <a:ext cx="3314700" cy="16287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61.00pt;height:128.25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448050" cy="1695450"/>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a:off x="0" y="0"/>
                          <a:ext cx="3448047" cy="169544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71.50pt;height:133.50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638675" cy="1666875"/>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a:off x="0" y="0"/>
                          <a:ext cx="4638673" cy="1666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65.25pt;height:131.25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63"/>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10"/>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1806"/>
          <w:rFonts w:ascii="Times New Roman" w:hAnsi="Times New Roman" w:eastAsia="Times New Roman" w:cs="Times New Roman"/>
          <w:sz w:val="24"/>
          <w:szCs w:val="24"/>
          <w:lang w:val="ru-RU"/>
        </w:rPr>
        <w:footnoteReference w:id="3"/>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283" w:firstLine="0" w:left="0"/>
        <w:jc w:val="left"/>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w:t>
      </w:r>
      <w:r>
        <w:rPr>
          <w:rFonts w:ascii="Times New Roman" w:hAnsi="Times New Roman" w:eastAsia="Times New Roman" w:cs="Times New Roman"/>
          <w:i w:val="0"/>
          <w:iCs w:val="0"/>
          <w:sz w:val="24"/>
          <w:szCs w:val="24"/>
          <w:lang w:val="ru-RU"/>
        </w:rPr>
        <w:t xml:space="preserve">AL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CL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28413" name=""/>
                        <pic:cNvPicPr>
                          <a:picLocks noChangeAspect="1"/>
                        </pic:cNvPicPr>
                        <pic:nvPr/>
                      </pic:nvPicPr>
                      <pic:blipFill>
                        <a:blip r:embed="rId15"/>
                        <a:stretch/>
                      </pic:blipFill>
                      <pic:spPr bwMode="auto">
                        <a:xfrm flipH="0" flipV="0">
                          <a:off x="0" y="0"/>
                          <a:ext cx="5780254" cy="12478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1806"/>
          <w:rFonts w:ascii="Times New Roman" w:hAnsi="Times New Roman" w:eastAsia="Times New Roman" w:cs="Times New Roman"/>
          <w:sz w:val="24"/>
          <w:szCs w:val="24"/>
          <w:highlight w:val="none"/>
          <w:lang w:val="ru-RU"/>
        </w:rPr>
        <w:footnoteReference w:id="4"/>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6606" name=""/>
                        <pic:cNvPicPr>
                          <a:picLocks noChangeAspect="1"/>
                        </pic:cNvPicPr>
                        <pic:nvPr/>
                      </pic:nvPicPr>
                      <pic:blipFill>
                        <a:blip r:embed="rId16"/>
                        <a:stretch/>
                      </pic:blipFill>
                      <pic:spPr bwMode="auto">
                        <a:xfrm flipH="0" flipV="0">
                          <a:off x="0" y="0"/>
                          <a:ext cx="2924398"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1863"/>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1809"/>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Структурные параметры</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ничего не говорит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но и подробному изложению её структурных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t xml:space="preserve">Реализация сети Hidden Lake придерживается принципа наименьшего количества зависимостей: «</w:t>
      </w:r>
      <w:r>
        <w:rPr>
          <w:rFonts w:ascii="Times New Roman" w:hAnsi="Times New Roman" w:eastAsia="Times New Roman" w:cs="Times New Roman"/>
          <w:i w:val="0"/>
          <w:iCs w:val="0"/>
          <w:sz w:val="24"/>
          <w:szCs w:val="24"/>
          <w:highlight w:val="none"/>
          <w:vertAlign w:val="baseline"/>
          <w:lang w:val="ru-RU"/>
        </w:rPr>
        <w:t xml:space="preserve">Е</w:t>
      </w:r>
      <w:r>
        <w:rPr>
          <w:rFonts w:ascii="Times New Roman" w:hAnsi="Times New Roman" w:eastAsia="Times New Roman" w:cs="Times New Roman"/>
          <w:i w:val="0"/>
          <w:iCs w:val="0"/>
          <w:color w:val="000000"/>
          <w:sz w:val="24"/>
        </w:rPr>
        <w:t xml:space="preserve">сли какую-то функцию можно реализовать относительно легко стандартной библиотекой языка, то следует отдать предпочтение именно такому подходу, даже если итоговое решение</w:t>
      </w:r>
      <w:r>
        <w:rPr>
          <w:rFonts w:ascii="Times New Roman" w:hAnsi="Times New Roman" w:eastAsia="Times New Roman" w:cs="Times New Roman"/>
          <w:i w:val="0"/>
          <w:iCs w:val="0"/>
          <w:sz w:val="24"/>
          <w:szCs w:val="24"/>
          <w:highlight w:val="none"/>
          <w:vertAlign w:val="baseline"/>
          <w:lang w:val="ru-RU"/>
        </w:rPr>
        <w:t xml:space="preserve"> не будет являться лучшим из множества возможных</w:t>
      </w:r>
      <w:r>
        <w:rPr>
          <w:rFonts w:ascii="Times New Roman" w:hAnsi="Times New Roman" w:eastAsia="Times New Roman" w:cs="Times New Roman"/>
          <w:i w:val="0"/>
          <w:iCs w:val="0"/>
          <w:sz w:val="24"/>
          <w:szCs w:val="24"/>
          <w:highlight w:val="none"/>
          <w:vertAlign w:val="baseline"/>
          <w:lang w:val="ru-RU"/>
        </w:rPr>
        <w:t xml:space="preserve">». Данный принцип позволяет уменьшить количество используемых зависимостей, </w:t>
      </w:r>
      <w:r>
        <w:rPr>
          <w:rFonts w:ascii="Times New Roman" w:hAnsi="Times New Roman" w:eastAsia="Times New Roman" w:cs="Times New Roman"/>
          <w:i w:val="0"/>
          <w:iCs w:val="0"/>
          <w:sz w:val="24"/>
          <w:szCs w:val="24"/>
          <w:highlight w:val="none"/>
          <w:vertAlign w:val="baseline"/>
          <w:lang w:val="ru-RU"/>
        </w:rPr>
        <w:t xml:space="preserve">тем самым </w:t>
      </w:r>
      <w:r>
        <w:rPr>
          <w:rFonts w:ascii="Times New Roman" w:hAnsi="Times New Roman" w:eastAsia="Times New Roman" w:cs="Times New Roman"/>
          <w:i w:val="0"/>
          <w:iCs w:val="0"/>
          <w:sz w:val="24"/>
          <w:szCs w:val="24"/>
          <w:highlight w:val="none"/>
          <w:vertAlign w:val="baseline"/>
          <w:lang w:val="ru-RU"/>
        </w:rPr>
        <w:t xml:space="preserve">сужая </w:t>
      </w:r>
      <w:r>
        <w:rPr>
          <w:rFonts w:ascii="Times New Roman" w:hAnsi="Times New Roman" w:eastAsia="Times New Roman" w:cs="Times New Roman"/>
          <w:i w:val="0"/>
          <w:iCs w:val="0"/>
          <w:sz w:val="24"/>
          <w:szCs w:val="24"/>
          <w:highlight w:val="none"/>
          <w:vertAlign w:val="baseline"/>
          <w:lang w:val="ru-RU"/>
        </w:rPr>
        <w:t xml:space="preserve">вектор атак на сеть через сторонние реализации библиотек и приложений,</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85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spacing w:after="0" w:before="0"/>
        <w:ind w:right="283" w:firstLine="0" w:left="283"/>
        <w:jc w:val="center"/>
        <w:rPr>
          <w:rFonts w:ascii="Times New Roman" w:hAnsi="Times New Roman" w:eastAsia="Times New Roman" w:cs="Times New Roman"/>
          <w:sz w:val="24"/>
          <w:szCs w:val="24"/>
          <w:highlight w:val="none"/>
        </w:rPr>
      </w:pPr>
      <w:r>
        <w:rPr>
          <w:rFonts w:ascii="Times New Roman" w:hAnsi="Times New Roman" w:eastAsia="Times New Roman" w:cs="Times New Roman"/>
          <w:i w:val="0"/>
          <w:iCs w:val="0"/>
          <w:sz w:val="24"/>
          <w:szCs w:val="24"/>
          <w:vertAlign w:val="baseline"/>
          <w:lang w:val="ru-RU"/>
        </w:rPr>
      </w: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5267778" cy="1659069"/>
                <wp:effectExtent l="0" t="0" r="0" b="0"/>
                <wp:docPr id="7" name="Image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196912" name="Image180" descr=""/>
                        <pic:cNvPicPr>
                          <a:picLocks noChangeAspect="1"/>
                        </pic:cNvPicPr>
                        <pic:nvPr/>
                      </pic:nvPicPr>
                      <pic:blipFill>
                        <a:blip r:embed="rId17"/>
                        <a:stretch/>
                      </pic:blipFill>
                      <pic:spPr bwMode="auto">
                        <a:xfrm rot="0" flipH="0" flipV="0">
                          <a:off x="0" y="0"/>
                          <a:ext cx="5267778" cy="165906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4.79pt;height:130.64pt;mso-wrap-distance-left:0.00pt;mso-wrap-distance-top:0.00pt;mso-wrap-distance-right:0.00pt;mso-wrap-distance-bottom:0.00pt;rotation:0;z-index:1;" stroked="false">
                <v:imagedata r:id="rId17" o:title=""/>
                <o:lock v:ext="edit" rotation="t"/>
              </v:shape>
            </w:pict>
          </mc:Fallback>
        </mc:AlternateConten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1863"/>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1863"/>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RSA с длиной ключа 4096 бит со схемой кодирования OAEP (оптимальное асимметричное шифрование с дополнением).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также алгоритмом RSA-4096, но уже со схемой кодирования PSS (схема вероятностной подписи), Для асимметричных функций расшифрования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и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используется один ключ. По этой причине для одного ключа используются разные схемы кодирования</w:t>
      </w:r>
      <w:r>
        <w:rPr>
          <w:rFonts w:ascii="Times New Roman" w:hAnsi="Times New Roman" w:eastAsia="Times New Roman" w:cs="Times New Roman"/>
          <w:sz w:val="24"/>
          <w:szCs w:val="24"/>
          <w:highlight w:val="none"/>
        </w:rPr>
        <w:t xml:space="preserve"> [6, с.257],</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63"/>
        <w:pBdr/>
        <w:spacing w:after="0" w:afterAutospacing="0" w:before="0" w:beforeAutospacing="0"/>
        <w:ind w:right="0" w:firstLine="0" w:left="0"/>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При сравне</w:t>
      </w:r>
      <w:r>
        <w:rPr>
          <w:rFonts w:ascii="Times New Roman" w:hAnsi="Times New Roman" w:eastAsia="Times New Roman" w:cs="Times New Roman"/>
          <w:sz w:val="24"/>
          <w:szCs w:val="24"/>
          <w:lang w:val="ru-RU"/>
        </w:rPr>
        <w:t xml:space="preserve">нии криптографических алгоритмов и схем на базе эллиптических кривых с алгоритмом RSA, может возникнуть сомнение о выборе последнего в качестве основного инструмента процедур идентификации, аутентификации и конфиденциальности. Для сохранения того же уровня</w:t>
      </w:r>
      <w:r>
        <w:rPr>
          <w:rFonts w:ascii="Times New Roman" w:hAnsi="Times New Roman" w:eastAsia="Times New Roman" w:cs="Times New Roman"/>
          <w:sz w:val="24"/>
          <w:szCs w:val="24"/>
          <w:lang w:val="ru-RU"/>
        </w:rPr>
        <w:t xml:space="preserve"> безопасности можно было бы использовать ключи меньших размером, тем самым, уменьшив размер заголовков и увеличив максимальный размер допустимой полезной нагрузки в статичном сообщении. В конечном итоге, выбор RSA стал следствием следующего списка условий: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Сеть Hidden Lake написана на языке программирования Go [20], в </w:t>
      </w:r>
      <w:r>
        <w:rPr>
          <w:rFonts w:ascii="Times New Roman" w:hAnsi="Times New Roman" w:eastAsia="Times New Roman" w:cs="Times New Roman"/>
          <w:sz w:val="24"/>
          <w:szCs w:val="24"/>
          <w:highlight w:val="none"/>
          <w:lang w:val="ru-RU"/>
        </w:rPr>
        <w:t xml:space="preserve">стандартной библиотеке которого по умолчанию уже присутствует реализация алгоритма RSA со схемами кодирования OAEP, PSS. С точки зрения безопасности и принципа наименьшего количества зависимостей выбор такого алгоритма становится наиболее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В сообществе языка Go отсутствует общепринятый на практике (как в стандартной, так и в сторонней библиотеках) и проверенный на безопасность пакет со стандартизированной схемой ECIES (</w:t>
      </w:r>
      <w:r>
        <w:rPr>
          <w:rFonts w:ascii="Times New Roman" w:hAnsi="Times New Roman" w:eastAsia="Times New Roman" w:cs="Times New Roman"/>
          <w:sz w:val="24"/>
          <w:szCs w:val="24"/>
          <w:lang w:val="ru-RU"/>
        </w:rPr>
        <w:t xml:space="preserve">интегрированная схема шифрования на эллиптической кривой</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1863"/>
        <w:numPr>
          <w:ilvl w:val="0"/>
          <w:numId w:val="488"/>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В новых версиях Go, начиная с go1.20, появился протокол Диффи-Хеллмана на эллиптических кривых (ECDH), который смог бы лечь в основу кастомной реализации ECIES. Но, в таком случае, с</w:t>
      </w:r>
      <w:r>
        <w:rPr>
          <w:rFonts w:ascii="Times New Roman" w:hAnsi="Times New Roman" w:eastAsia="Times New Roman" w:cs="Times New Roman"/>
          <w:sz w:val="24"/>
          <w:szCs w:val="24"/>
          <w:lang w:val="ru-RU"/>
        </w:rPr>
        <w:t xml:space="preserve">обственная реализация ECIES потребовала бы осуществление дополнительных действий и усилий, нацеленных на проверку корректности и безопасности написанного кода</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Первый э</w:t>
      </w:r>
      <w:r>
        <w:rPr>
          <w:rFonts w:ascii="Times New Roman" w:hAnsi="Times New Roman" w:eastAsia="Times New Roman" w:cs="Times New Roman"/>
          <w:sz w:val="24"/>
          <w:szCs w:val="24"/>
          <w:lang w:val="ru-RU"/>
        </w:rPr>
        <w:t xml:space="preserve">тап шифрования не представляет собой попытку какого-либо скрытия структуры сообщения. Такая задача возлагается лишь на второй этап шифрования в целях разделения логики на сохранение статичного и приобретение динамичного размера в пределах одного сообщения,</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Следовательно, ключ сети не проходит сквозь какую бы то ни было функцию формирования ключа (KDF), но пропускается сквозь алгоритм хеширования SHA-256 для сжатия до фиксированного размера в 32 байт, чего требует алгоритм шифрования AES-256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Ключи размером в 256 для </w:t>
      </w:r>
      <w:r>
        <w:rPr>
          <w:rFonts w:ascii="Times New Roman" w:hAnsi="Times New Roman" w:eastAsia="Times New Roman" w:cs="Times New Roman"/>
          <w:sz w:val="24"/>
          <w:szCs w:val="24"/>
          <w:lang w:val="ru-RU"/>
        </w:rPr>
        <w:t xml:space="preserve">AES и</w:t>
      </w:r>
      <w:r>
        <w:rPr>
          <w:rFonts w:ascii="Times New Roman" w:hAnsi="Times New Roman" w:eastAsia="Times New Roman" w:cs="Times New Roman"/>
          <w:sz w:val="24"/>
          <w:szCs w:val="24"/>
          <w:lang w:val="ru-RU"/>
        </w:rPr>
        <w:t xml:space="preserve"> в 4096</w:t>
      </w:r>
      <w:r>
        <w:rPr>
          <w:rFonts w:ascii="Times New Roman" w:hAnsi="Times New Roman" w:eastAsia="Times New Roman" w:cs="Times New Roman"/>
          <w:sz w:val="24"/>
          <w:szCs w:val="24"/>
          <w:lang w:val="ru-RU"/>
        </w:rPr>
        <w:t xml:space="preserve"> бит для RSA соответственно были выбраны с консервативной точки зрения. Ключ в 256 бит AES сможет успешно противостоять постквантовой криптографии [5, с.131]. Ключ в 4096 бит RSA сможет противостоять постквантовой криптографии лишь на начальных этапах, по</w:t>
      </w:r>
      <w:r>
        <w:rPr>
          <w:rFonts w:ascii="Times New Roman" w:hAnsi="Times New Roman" w:eastAsia="Times New Roman" w:cs="Times New Roman"/>
          <w:sz w:val="24"/>
          <w:szCs w:val="24"/>
          <w:lang w:val="ru-RU"/>
        </w:rPr>
        <w:t xml:space="preserve">т</w:t>
      </w:r>
      <w:r>
        <w:rPr>
          <w:rFonts w:ascii="Times New Roman" w:hAnsi="Times New Roman" w:eastAsia="Times New Roman" w:cs="Times New Roman"/>
          <w:sz w:val="24"/>
          <w:szCs w:val="24"/>
          <w:lang w:val="ru-RU"/>
        </w:rPr>
        <w:t xml:space="preserve">ому к</w:t>
      </w:r>
      <w:r>
        <w:rPr>
          <w:rFonts w:ascii="Times New Roman" w:hAnsi="Times New Roman" w:eastAsia="Times New Roman" w:cs="Times New Roman"/>
          <w:sz w:val="24"/>
          <w:szCs w:val="24"/>
          <w:lang w:val="ru-RU"/>
        </w:rPr>
        <w:t xml:space="preserve">ак потребует от квантового компьютера примерно </w:t>
      </w:r>
      <w:r>
        <w:rPr>
          <w:rFonts w:ascii="Times New Roman" w:hAnsi="Times New Roman" w:eastAsia="Times New Roman" w:cs="Times New Roman"/>
          <w:i w:val="0"/>
          <w:iCs w:val="0"/>
          <w:sz w:val="24"/>
          <w:szCs w:val="24"/>
          <w:lang w:val="ru-RU"/>
        </w:rPr>
        <w:t xml:space="preserve">2n+3 = 8195</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хорошо связанных между собой кубитов [5, с.134]. Тем не менее размер в 4096 бит RSA был выбран также при сравнительном анализе безопасности с длиной ключа симметричного алгоритма к атакам полного перебора, где </w:t>
      </w:r>
      <w:r>
        <w:rPr>
          <w:rFonts w:ascii="Times New Roman" w:hAnsi="Times New Roman" w:eastAsia="Times New Roman" w:cs="Times New Roman"/>
          <w:i/>
          <w:iCs/>
          <w:sz w:val="24"/>
          <w:szCs w:val="24"/>
          <w:lang w:val="ru-RU"/>
        </w:rPr>
        <w:t xml:space="preserve">4096bit RSA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140bit </w:t>
      </w:r>
      <w:r>
        <w:rPr>
          <w:rFonts w:ascii="Times New Roman" w:hAnsi="Times New Roman" w:eastAsia="Times New Roman" w:cs="Times New Roman"/>
          <w:i w:val="0"/>
          <w:iCs w:val="0"/>
          <w:sz w:val="24"/>
          <w:szCs w:val="24"/>
          <w:lang w:val="ru-RU"/>
        </w:rPr>
        <w:t xml:space="preserve">[21, с.54]</w:t>
      </w:r>
      <w:r>
        <w:rPr>
          <w:rFonts w:ascii="Times New Roman" w:hAnsi="Times New Roman" w:eastAsia="Times New Roman" w:cs="Times New Roman"/>
          <w:sz w:val="24"/>
          <w:szCs w:val="24"/>
          <w:lang w:val="ru-RU"/>
        </w:rPr>
        <w:t xml:space="preserve">. На текущий момент времени минимальной криптостойкостью считается длина ключа в 112 бит для симметричного алгоритма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tbl>
      <w:tblPr>
        <w:tblStyle w:val="1893"/>
        <w:tblW w:w="0" w:type="auto"/>
        <w:tblInd w:w="283" w:type="dxa"/>
        <w:tblBorders/>
        <w:tblLayout w:type="fixed"/>
        <w:tblLook w:val="04A0" w:firstRow="1" w:lastRow="0" w:firstColumn="1" w:lastColumn="0" w:noHBand="0" w:noVBand="1"/>
      </w:tblPr>
      <w:tblGrid>
        <w:gridCol w:w="3072"/>
        <w:gridCol w:w="3354"/>
        <w:gridCol w:w="3070"/>
      </w:tblGrid>
      <w:tr>
        <w:trPr/>
        <w:tc>
          <w:tcPr>
            <w:tcBorders/>
            <w:tcW w:w="3072"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Symmetric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354"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RSA and Diffie-Hellman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c>
          <w:tcPr>
            <w:tcBorders/>
            <w:tcW w:w="3070" w:type="dxa"/>
            <w:vMerge w:val="restart"/>
            <w:textDirection w:val="lrTb"/>
            <w:noWrap w:val="false"/>
          </w:tcPr>
          <w:p>
            <w:pPr>
              <w:pBdr/>
              <w:shd w:val="clear" w:color="auto" w:fill="auto"/>
              <w:spacing w:after="0" w:before="0" w:line="264" w:lineRule="auto"/>
              <w:ind/>
              <w:jc w:val="center"/>
              <w:rPr>
                <w:rFonts w:ascii="Times New Roman" w:hAnsi="Times New Roman" w:eastAsia="Times New Roman" w:cs="Times New Roman"/>
                <w:b/>
                <w:bCs/>
                <w:sz w:val="24"/>
                <w:szCs w:val="24"/>
                <w:highlight w:val="none"/>
              </w:rPr>
            </w:pPr>
            <w:r>
              <w:rPr>
                <w:rFonts w:ascii="Times New Roman" w:hAnsi="Times New Roman" w:eastAsia="Times New Roman" w:cs="Times New Roman"/>
                <w:b/>
                <w:bCs/>
                <w:sz w:val="22"/>
                <w:szCs w:val="22"/>
                <w:highlight w:val="none"/>
              </w:rPr>
              <w:t xml:space="preserve">Elliptic Curve Key Size (bits)</w:t>
            </w:r>
            <w:r>
              <w:rPr>
                <w:rFonts w:ascii="Times New Roman" w:hAnsi="Times New Roman" w:eastAsia="Times New Roman" w:cs="Times New Roman"/>
                <w:b/>
                <w:bCs/>
                <w:sz w:val="24"/>
                <w:szCs w:val="24"/>
                <w:highlight w:val="none"/>
              </w:rPr>
            </w:r>
            <w:r>
              <w:rPr>
                <w:rFonts w:ascii="Times New Roman" w:hAnsi="Times New Roman" w:eastAsia="Times New Roman" w:cs="Times New Roman"/>
                <w:b/>
                <w:bCs/>
                <w:sz w:val="24"/>
                <w:szCs w:val="24"/>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1024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112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2048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224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128</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3072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192</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7680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384</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r>
        <w:trPr/>
        <w:tc>
          <w:tcPr>
            <w:tcBorders/>
            <w:tcW w:w="3072"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256</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354"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15360</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c>
          <w:tcPr>
            <w:tcBorders/>
            <w:tcW w:w="3070" w:type="dxa"/>
            <w:textDirection w:val="lrTb"/>
            <w:noWrap w:val="false"/>
          </w:tcPr>
          <w:p>
            <w:pPr>
              <w:pBdr/>
              <w:shd w:val="clear" w:color="auto" w:fill="auto"/>
              <w:spacing w:after="0" w:before="0" w:line="264" w:lineRule="auto"/>
              <w:ind/>
              <w:jc w:val="center"/>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rPr>
              <w:t xml:space="preserve">521</w:t>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tc>
      </w:tr>
    </w:tbl>
    <w:p>
      <w:pPr>
        <w:pStyle w:val="1863"/>
        <w:pBdr/>
        <w:spacing w:after="0" w:afterAutospacing="0" w:before="0" w:beforeAutospacing="0"/>
        <w:ind w:right="0" w:firstLine="0" w:left="0"/>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1863"/>
        <w:pBdr/>
        <w:spacing w:after="0" w:afterAutospacing="0" w:before="0" w:beforeAutospacing="0"/>
        <w:ind w:right="283" w:firstLine="0" w:left="0"/>
        <w:jc w:val="center"/>
        <w:rPr>
          <w:rFonts w:ascii="Times New Roman" w:hAnsi="Times New Roman" w:cs="Times New Roman"/>
          <w:sz w:val="24"/>
          <w:szCs w:val="24"/>
        </w:rPr>
      </w:pPr>
      <w:r>
        <w:rPr>
          <w:rFonts w:ascii="Times New Roman" w:hAnsi="Times New Roman" w:eastAsia="Times New Roman" w:cs="Times New Roman"/>
          <w:b/>
          <w:sz w:val="22"/>
          <w:szCs w:val="22"/>
          <w:lang w:val="ru-RU"/>
        </w:rPr>
        <w:t xml:space="preserve">Таблица 2.</w:t>
      </w:r>
      <w:r>
        <w:rPr>
          <w:rFonts w:ascii="Times New Roman" w:hAnsi="Times New Roman" w:eastAsia="Times New Roman" w:cs="Times New Roman"/>
          <w:sz w:val="22"/>
          <w:szCs w:val="22"/>
          <w:lang w:val="ru-RU"/>
        </w:rPr>
        <w:t xml:space="preserve"> NIST: сравнение длин ключей при лобовой атаке</w:t>
      </w:r>
      <w:r>
        <w:rPr>
          <w:rFonts w:ascii="Times New Roman" w:hAnsi="Times New Roman" w:cs="Times New Roman"/>
          <w:sz w:val="24"/>
          <w:szCs w:val="24"/>
        </w:rPr>
      </w:r>
      <w:r>
        <w:rPr>
          <w:rFonts w:ascii="Times New Roman" w:hAnsi="Times New Roman" w:cs="Times New Roman"/>
          <w:sz w:val="24"/>
          <w:szCs w:val="24"/>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HMAC-SHA-256. Безопасность HMAC зависит от используемой им хеш-функции [18, с.168]. Безопасность SHA-256 может быть определена стойкостью к коллизиям в 128 бит, исходя из атаки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в полной мере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i w:val="0"/>
          <w:iCs w:val="0"/>
          <w:sz w:val="24"/>
          <w:szCs w:val="24"/>
        </w:rPr>
        <w:t xml:space="preserve">,</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в предела</w:t>
      </w:r>
      <w:r>
        <w:rPr>
          <w:rFonts w:ascii="Times New Roman" w:hAnsi="Times New Roman" w:eastAsia="Times New Roman" w:cs="Times New Roman"/>
          <w:color w:val="000000"/>
          <w:sz w:val="24"/>
          <w:szCs w:val="24"/>
        </w:rPr>
        <w:t xml:space="preserve">х одного окна метки времени,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истинным отправителем.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Такой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w:t>
      </w:r>
      <w:r>
        <w:rPr>
          <w:rFonts w:ascii="Times New Roman" w:hAnsi="Times New Roman" w:eastAsia="Times New Roman" w:cs="Times New Roman"/>
          <w:sz w:val="24"/>
          <w:szCs w:val="24"/>
        </w:rPr>
        <w:t xml:space="preserve">ход сохранения хешей всех ранее принятых сообщений имеет также и свой недостаток в стремлении к постоянному увеличению объёма базы данных. Как только появляется БД хешей, её не рекомендуется удалять или полностью очищать, иначе все ранее принятые сообщения</w:t>
      </w:r>
      <w:r>
        <w:rPr>
          <w:rFonts w:ascii="Times New Roman" w:hAnsi="Times New Roman" w:eastAsia="Times New Roman" w:cs="Times New Roman"/>
          <w:sz w:val="24"/>
          <w:szCs w:val="24"/>
        </w:rPr>
        <w:t xml:space="preserve"> в пределах последнего окна метки времени вновь смогут повториться, если злоумышленник будет применять атаку воспроизведения повторных сообщений. Тем не менее из-за существующей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втором этапе шифрования, вполне допустимым является очистка хешей, которые были приняты раньше действующего окна.</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863"/>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Теперь, в такой парадигме вопрос ставится исходя из объёма и частоты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rPr>
        <w:t xml:space="preserve">mac(k)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SHA-256, т.е. 32 байтами. Таким образом, одно принятое, либо отправленное уникальное сообщение будет увеличивать БД на 32 байта.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320 байт, либо 64 байт в секунду. Далее, если умножить полученный результат на количество с</w:t>
      </w:r>
      <w:r>
        <w:rPr>
          <w:rFonts w:ascii="Times New Roman" w:hAnsi="Times New Roman" w:eastAsia="Times New Roman" w:cs="Times New Roman"/>
          <w:sz w:val="24"/>
          <w:szCs w:val="24"/>
        </w:rPr>
        <w:t xml:space="preserve">екунд в минуте, минут в часе, часов в дне, дней в неделе, недель в месяце + 2 (30 дней), месяцев в годе, то получим, что за год 10-ью узлами БД будет увеличена на </w:t>
      </w:r>
      <w:r>
        <w:rPr>
          <w:rFonts w:ascii="Times New Roman" w:hAnsi="Times New Roman" w:eastAsia="Times New Roman" w:cs="Times New Roman"/>
          <w:sz w:val="24"/>
          <w:szCs w:val="24"/>
        </w:rPr>
        <w:t xml:space="preserve">~1.73GiB</w:t>
      </w:r>
      <w:r>
        <w:rPr>
          <w:rStyle w:val="1806"/>
          <w:rFonts w:ascii="Times New Roman" w:hAnsi="Times New Roman" w:eastAsia="Times New Roman" w:cs="Times New Roman"/>
          <w:sz w:val="24"/>
          <w:szCs w:val="24"/>
        </w:rPr>
        <w:footnoteReference w:id="5"/>
      </w:r>
      <w:r>
        <w:rPr>
          <w:rFonts w:ascii="Times New Roman" w:hAnsi="Times New Roman" w:eastAsia="Times New Roman" w:cs="Times New Roman"/>
          <w:sz w:val="24"/>
          <w:szCs w:val="24"/>
        </w:rPr>
        <w:t xml:space="preserve"> информации, что по современным меркам является вполне допустимым значением,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Сообщения в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1658</w:t>
      </w:r>
      <w:r>
        <w:rPr>
          <w:rFonts w:ascii="Times New Roman" w:hAnsi="Times New Roman" w:eastAsia="Times New Roman" w:cs="Times New Roman"/>
          <w:sz w:val="24"/>
          <w:szCs w:val="24"/>
          <w:highlight w:val="none"/>
          <w:lang w:val="ru-RU"/>
        </w:rPr>
        <w:t xml:space="preserve"> 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(32B), подпись (512B), публичный ключ (526B), соль (32B), ключ шифрования (512B), размеры в байтах: хеша, подписи, публичного ключа, соли, ключа шифрования, шифрованного блока, </w:t>
      </w:r>
      <w:r>
        <w:rPr>
          <w:rFonts w:ascii="Times New Roman" w:hAnsi="Times New Roman" w:eastAsia="Times New Roman" w:cs="Times New Roman"/>
          <w:sz w:val="24"/>
          <w:szCs w:val="24"/>
          <w:highlight w:val="none"/>
          <w:lang w:val="ru-RU"/>
        </w:rPr>
        <w:t xml:space="preserve">данных, </w:t>
      </w:r>
      <w:r>
        <w:rPr>
          <w:rFonts w:ascii="Times New Roman" w:hAnsi="Times New Roman" w:eastAsia="Times New Roman" w:cs="Times New Roman"/>
          <w:sz w:val="24"/>
          <w:szCs w:val="24"/>
          <w:highlight w:val="none"/>
          <w:lang w:val="ru-RU"/>
        </w:rPr>
        <w:t xml:space="preserve">полезной нагрузки (28B). Второй этап шифрования добавляет минимум 76 байт (при отсутствии пустых байт), из которых: вектор инициализации (16B), доказательство работы (8B), хеш (32B), метка времени (8B),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после первого этапа шифрования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8268</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6534</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сеть может передать ~1306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~653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1MiB</w:t>
      </w:r>
      <w:r>
        <w:rPr>
          <w:rFonts w:ascii="Times New Roman" w:hAnsi="Times New Roman" w:eastAsia="Times New Roman" w:cs="Times New Roman"/>
          <w:sz w:val="24"/>
          <w:szCs w:val="24"/>
          <w:highlight w:val="none"/>
          <w:lang w:val="ru-RU"/>
        </w:rPr>
        <w:t xml:space="preserve"> по сети, то передача файла будет занимать приблизительно от ~13.4 до ~</w:t>
      </w:r>
      <w:r>
        <w:rPr>
          <w:rFonts w:ascii="Times New Roman" w:hAnsi="Times New Roman" w:eastAsia="Times New Roman" w:cs="Times New Roman"/>
          <w:sz w:val="24"/>
          <w:szCs w:val="24"/>
          <w:highlight w:val="none"/>
          <w:lang w:val="ru-RU"/>
        </w:rPr>
        <w:t xml:space="preserve">26.8</w:t>
      </w:r>
      <w:r>
        <w:rPr>
          <w:rFonts w:ascii="Times New Roman" w:hAnsi="Times New Roman" w:eastAsia="Times New Roman" w:cs="Times New Roman"/>
          <w:sz w:val="24"/>
          <w:szCs w:val="24"/>
          <w:highlight w:val="none"/>
          <w:lang w:val="ru-RU"/>
        </w:rPr>
        <w:t xml:space="preserve"> минут (~803 и ~1606 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79398" name=""/>
                        <pic:cNvPicPr>
                          <a:picLocks noChangeAspect="1"/>
                        </pic:cNvPicPr>
                        <pic:nvPr/>
                      </pic:nvPicPr>
                      <pic:blipFill>
                        <a:blip r:embed="rId18"/>
                        <a:stretch/>
                      </pic:blipFill>
                      <pic:spPr bwMode="auto">
                        <a:xfrm flipH="0" flipV="0">
                          <a:off x="0" y="0"/>
                          <a:ext cx="4922138" cy="114246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63"/>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случае, помимо ухудшения качества анонимности – с задачи скрытия факта коммуникации до сокрытия связи между абонентами коммуникации, также появится и риск решения / деанонимизации самой 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дополнительный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Сеть Hidden Lake имеет несколько дополнительных настроек, в первую очередь направленных на её адаптацию в других системах. Так </w:t>
      </w:r>
      <w:r>
        <w:rPr>
          <w:rFonts w:ascii="Times New Roman" w:hAnsi="Times New Roman" w:eastAsia="Times New Roman" w:cs="Times New Roman"/>
          <w:sz w:val="24"/>
          <w:szCs w:val="24"/>
          <w:highlight w:val="none"/>
          <w:lang w:val="ru-RU"/>
        </w:rPr>
        <w:t xml:space="preserve">например, настройки rand_queue_period_ms&gt;0 и </w:t>
      </w:r>
      <w:r>
        <w:rPr>
          <w:rFonts w:ascii="Times New Roman" w:hAnsi="Times New Roman" w:eastAsia="Times New Roman" w:cs="Times New Roman"/>
          <w:sz w:val="24"/>
          <w:szCs w:val="24"/>
          <w:highlight w:val="none"/>
          <w:lang w:val="ru-RU"/>
        </w:rPr>
        <w:t xml:space="preserve">rand_message_size_bytes&gt;0</w:t>
      </w:r>
      <w:r>
        <w:rPr>
          <w:rFonts w:ascii="Times New Roman" w:hAnsi="Times New Roman" w:eastAsia="Times New Roman" w:cs="Times New Roman"/>
          <w:sz w:val="24"/>
          <w:szCs w:val="24"/>
          <w:highlight w:val="none"/>
          <w:lang w:val="ru-RU"/>
        </w:rPr>
        <w:t xml:space="preserve"> делают период генерации и </w:t>
      </w:r>
      <w:r>
        <w:rPr>
          <w:rFonts w:ascii="Times New Roman" w:hAnsi="Times New Roman" w:eastAsia="Times New Roman" w:cs="Times New Roman"/>
          <w:sz w:val="24"/>
          <w:szCs w:val="24"/>
          <w:highlight w:val="none"/>
          <w:lang w:val="ru-RU"/>
        </w:rPr>
        <w:t xml:space="preserve">размер передаваемых сообщений</w:t>
      </w:r>
      <w:r>
        <w:rPr>
          <w:rFonts w:ascii="Times New Roman" w:hAnsi="Times New Roman" w:eastAsia="Times New Roman" w:cs="Times New Roman"/>
          <w:sz w:val="24"/>
          <w:szCs w:val="24"/>
          <w:highlight w:val="none"/>
          <w:lang w:val="ru-RU"/>
        </w:rPr>
        <w:t xml:space="preserve"> динамичным параметро</w:t>
      </w:r>
      <w:r>
        <w:rPr>
          <w:rFonts w:ascii="Times New Roman" w:hAnsi="Times New Roman" w:eastAsia="Times New Roman" w:cs="Times New Roman"/>
          <w:sz w:val="24"/>
          <w:szCs w:val="24"/>
          <w:highlight w:val="none"/>
          <w:lang w:val="ru-RU"/>
        </w:rPr>
        <w:t xml:space="preserve">м, что позволяет скрывать закономерные особенности генерируемого трафика от блокировочных систем. Параметр work_size_bits&gt;0 позвол</w:t>
      </w:r>
      <w:r>
        <w:rPr>
          <w:rFonts w:ascii="Times New Roman" w:hAnsi="Times New Roman" w:eastAsia="Times New Roman" w:cs="Times New Roman"/>
          <w:sz w:val="24"/>
          <w:szCs w:val="24"/>
          <w:highlight w:val="none"/>
          <w:lang w:val="ru-RU"/>
        </w:rPr>
        <w:t xml:space="preserve">яет задавать сложность генерации сообщений в сети, благодаря чему становится возможным адаптация либо в сторону уменьшения значения – для слабых систем, либо в сторону увеличения значения – в условиях существования нескольких систем.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09"/>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0" w:name="_Toc13"/>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0"/>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1863"/>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63"/>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1889"/>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1805"/>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1805"/>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1859"/>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185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180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1805"/>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1805"/>
            <w:rFonts w:ascii="Times New Roman" w:hAnsi="Times New Roman" w:eastAsia="Times New Roman" w:cs="Times New Roman"/>
            <w:color w:val="000000" w:themeColor="text1"/>
            <w:sz w:val="24"/>
            <w:highlight w:val="none"/>
            <w:u w:val="none"/>
          </w:rPr>
          <w:t xml:space="preserve">https://martinfowler.com/articles/microservices.html</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185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1805"/>
            <w:rFonts w:ascii="Times New Roman" w:hAnsi="Times New Roman" w:eastAsia="Times New Roman" w:cs="Times New Roman"/>
            <w:color w:val="000000" w:themeColor="text1"/>
            <w:sz w:val="24"/>
            <w:highlight w:val="none"/>
            <w:u w:val="none"/>
          </w:rPr>
          <w:t xml:space="preserve">https://habr.com/ru/articles/800965/</w:t>
        </w:r>
        <w:r>
          <w:rPr>
            <w:rStyle w:val="1805"/>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1805"/>
            <w:rFonts w:ascii="Times New Roman" w:hAnsi="Times New Roman" w:eastAsia="Times New Roman" w:cs="Times New Roman"/>
            <w:color w:val="000000" w:themeColor="text1"/>
            <w:sz w:val="24"/>
            <w:highlight w:val="none"/>
            <w:u w:val="none"/>
          </w:rPr>
          <w:t xml:space="preserve">https://robertheaton.com/2013/07/29/padding-oracle-attack/</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1859"/>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1859"/>
          <w:rFonts w:ascii="Times New Roman" w:hAnsi="Times New Roman" w:eastAsia="Times New Roman" w:cs="Times New Roman"/>
          <w:color w:val="000000"/>
          <w:sz w:val="24"/>
          <w:highlight w:val="none"/>
        </w:rPr>
        <w:t xml:space="preserve">Донован, А., Керниган, Б. Язык программирования Go / А.А. Донован, Б.У. Керниган. — М.: ООО «И.Д. Вильямс», 2018. - 432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89"/>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Style w:val="1859"/>
          <w:rFonts w:ascii="Times New Roman" w:hAnsi="Times New Roman" w:eastAsia="Times New Roman" w:cs="Times New Roman"/>
          <w:color w:val="000000"/>
          <w:sz w:val="24"/>
          <w:highlight w:val="none"/>
        </w:rPr>
      </w:r>
      <w:hyperlink r:id="rId29" w:tooltip="https://nvlpubs.nist.gov/nistpubs/SpecialPublications/NIST.SP.800-57pt1r5.pdf" w:history="1">
        <w:r>
          <w:rPr>
            <w:rStyle w:val="1805"/>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Barker, E.</w:t>
        </w:r>
        <w:r>
          <w:rPr>
            <w:rFonts w:ascii="Times New Roman" w:hAnsi="Times New Roman" w:eastAsia="Times New Roman" w:cs="Times New Roman"/>
            <w:sz w:val="24"/>
            <w:highlight w:val="none"/>
          </w:rPr>
          <w:t xml:space="preserve"> Recommendation for Key Management</w:t>
        </w:r>
        <w:r>
          <w:rPr>
            <w:rFonts w:ascii="Times New Roman" w:hAnsi="Times New Roman" w:eastAsia="Times New Roman" w:cs="Times New Roman"/>
            <w:sz w:val="24"/>
            <w:highlight w:val="none"/>
          </w:rPr>
          <w:t xml:space="preserve"> [Электронный ресурс]. — Режим доступа: </w:t>
        </w:r>
        <w:r>
          <w:rPr>
            <w:rStyle w:val="1805"/>
            <w:rFonts w:ascii="Times New Roman" w:hAnsi="Times New Roman" w:eastAsia="Times New Roman" w:cs="Times New Roman"/>
            <w:color w:val="000000" w:themeColor="text1"/>
            <w:sz w:val="24"/>
            <w:highlight w:val="none"/>
            <w:u w:val="none"/>
          </w:rPr>
          <w:t xml:space="preserve">https://nvlpubs.nist.gov/nistpubs/SpecialPublications/NIST.SP.800-57pt1r5.pdf</w:t>
        </w:r>
        <w:r>
          <w:rPr>
            <w:rStyle w:val="180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23.07.2024</w:t>
      </w:r>
      <w:r>
        <w:rPr>
          <w:rFonts w:ascii="Times New Roman" w:hAnsi="Times New Roman" w:eastAsia="Times New Roman" w:cs="Times New Roman"/>
          <w:sz w:val="24"/>
          <w:highlight w:val="none"/>
        </w:rPr>
        <w:t xml:space="preserve">)</w:t>
      </w:r>
      <w:r>
        <w:rPr>
          <w:rStyle w:val="1859"/>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76"/>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187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1877"/>
        <w:pBdr/>
        <w:spacing/>
        <w:ind w:right="283" w:firstLine="567" w:left="283"/>
        <w:jc w:val="both"/>
        <w:rPr>
          <w:rFonts w:ascii="Times New Roman" w:hAnsi="Times New Roman" w:eastAsia="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3">
    <w:p>
      <w:pPr>
        <w:pStyle w:val="1877"/>
        <w:pBdr/>
        <w:spacing/>
        <w:ind w:right="283" w:firstLine="567" w:left="283"/>
        <w:jc w:val="both"/>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Исходный код анонимной сети Hidden Lake содержится в репозитории проекта go-peer: </w:t>
      </w:r>
      <w:r>
        <w:rPr>
          <w:rFonts w:ascii="Times New Roman" w:hAnsi="Times New Roman" w:eastAsia="Times New Roman" w:cs="Times New Roman"/>
          <w:sz w:val="22"/>
          <w:szCs w:val="22"/>
        </w:rPr>
        <w:br/>
      </w:r>
      <w:hyperlink r:id="rId1" w:tooltip="https://github.com/number571/go-peer/tree/master/cmd/hidden_lake" w:history="1">
        <w:r>
          <w:rPr>
            <w:rStyle w:val="1805"/>
            <w:rFonts w:ascii="Times New Roman" w:hAnsi="Times New Roman" w:eastAsia="Times New Roman" w:cs="Times New Roman"/>
            <w:color w:val="000000" w:themeColor="text1"/>
            <w:sz w:val="22"/>
            <w:szCs w:val="22"/>
            <w:u w:val="none"/>
          </w:rPr>
          <w:t xml:space="preserve">https://githu</w:t>
        </w:r>
        <w:r>
          <w:rPr>
            <w:rStyle w:val="1805"/>
            <w:rFonts w:ascii="Times New Roman" w:hAnsi="Times New Roman" w:eastAsia="Times New Roman" w:cs="Times New Roman"/>
            <w:color w:val="000000" w:themeColor="text1"/>
            <w:sz w:val="22"/>
            <w:szCs w:val="22"/>
            <w:u w:val="none"/>
          </w:rPr>
          <w:t xml:space="preserve">b.com/number571/go-peer/tree/master/cmd/hidden_lake</w:t>
        </w:r>
      </w:hyperlink>
      <w:r>
        <w:rPr>
          <w:rFonts w:ascii="Times New Roman" w:hAnsi="Times New Roman" w:eastAsia="Times New Roman" w:cs="Times New Roman"/>
          <w:sz w:val="22"/>
          <w:szCs w:val="22"/>
        </w:rPr>
        <w:t xml:space="preserve">. Для сети Hidden Lake проект go-peer является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w:t>
      </w:r>
      <w:r/>
    </w:p>
  </w:footnote>
  <w:footnote w:id="4">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Исходный код клиент-безопасного приложения secpy-chat </w:t>
      </w:r>
      <w:r>
        <w:rPr>
          <w:rFonts w:ascii="Times New Roman" w:hAnsi="Times New Roman" w:eastAsia="Times New Roman" w:cs="Times New Roman"/>
          <w:sz w:val="22"/>
          <w:szCs w:val="22"/>
        </w:rPr>
        <w:t xml:space="preserve">содержится в репозитории проекта go-peer:</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r>
      <w:hyperlink r:id="rId2" w:tooltip="https://github.com/number571/go-peer/tree/master/cmd/secpy_chat" w:history="1">
        <w:r>
          <w:rPr>
            <w:rStyle w:val="1805"/>
            <w:rFonts w:ascii="Times New Roman" w:hAnsi="Times New Roman" w:eastAsia="Times New Roman" w:cs="Times New Roman"/>
            <w:color w:val="000000" w:themeColor="text1"/>
            <w:sz w:val="22"/>
            <w:szCs w:val="22"/>
            <w:u w:val="none"/>
          </w:rPr>
          <w:t xml:space="preserve">https://github.com/number571/go-peer/tree/master/cmd/secpy_chat</w:t>
        </w:r>
        <w:r>
          <w:rPr>
            <w:rStyle w:val="1805"/>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color w:val="000000" w:themeColor="text1"/>
          <w:sz w:val="22"/>
          <w:szCs w:val="22"/>
          <w:u w:val="none"/>
        </w:rPr>
        <w:t xml:space="preserve"> </w:t>
      </w:r>
      <w:r>
        <w:rPr>
          <w:rFonts w:ascii="Times New Roman" w:hAnsi="Times New Roman" w:cs="Times New Roman"/>
          <w:sz w:val="22"/>
          <w:szCs w:val="22"/>
        </w:rPr>
      </w:r>
      <w:r>
        <w:rPr>
          <w:rFonts w:ascii="Times New Roman" w:hAnsi="Times New Roman" w:cs="Times New Roman"/>
          <w:sz w:val="22"/>
          <w:szCs w:val="22"/>
        </w:rPr>
      </w:r>
    </w:p>
  </w:footnote>
  <w:footnote w:id="5">
    <w:p>
      <w:pPr>
        <w:pStyle w:val="1877"/>
        <w:pBdr/>
        <w:spacing/>
        <w:ind w:right="283" w:firstLine="567" w:left="283"/>
        <w:jc w:val="both"/>
        <w:rPr>
          <w:rFonts w:ascii="Times New Roman" w:hAnsi="Times New Roman" w:cs="Times New Roman"/>
          <w:sz w:val="22"/>
          <w:szCs w:val="22"/>
        </w:rPr>
      </w:pPr>
      <w:r>
        <w:rPr>
          <w:rStyle w:val="1806"/>
          <w:rFonts w:ascii="Times New Roman" w:hAnsi="Times New Roman" w:eastAsia="Times New Roman" w:cs="Times New Roman"/>
          <w:sz w:val="22"/>
          <w:szCs w:val="22"/>
        </w:rPr>
        <w:footnoteRef/>
      </w:r>
      <w:r>
        <w:rPr>
          <w:rStyle w:val="1806"/>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(64 [байт] * 60 [секунд] * 60 [минут] * 24 [часов] * 7 [дней] * 4 [недель] + 2 [дня]) * 12 [месяцев] / 1024</w:t>
      </w:r>
      <w:r>
        <w:rPr>
          <w:rFonts w:ascii="Times New Roman" w:hAnsi="Times New Roman" w:eastAsia="Times New Roman" w:cs="Times New Roman"/>
          <w:sz w:val="22"/>
          <w:szCs w:val="22"/>
          <w:vertAlign w:val="superscript"/>
        </w:rPr>
        <w:t xml:space="preserve">3 </w:t>
      </w:r>
      <w:r>
        <w:rPr>
          <w:rFonts w:ascii="Times New Roman" w:hAnsi="Times New Roman" w:eastAsia="Times New Roman" w:cs="Times New Roman"/>
          <w:sz w:val="22"/>
          <w:szCs w:val="22"/>
          <w:vertAlign w:val="baseline"/>
        </w:rPr>
        <w:t xml:space="preserve">[GiB]</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1.7303467020392418 ~= </w:t>
      </w:r>
      <w:r>
        <w:rPr>
          <w:rFonts w:ascii="Times New Roman" w:hAnsi="Times New Roman" w:eastAsia="Times New Roman" w:cs="Times New Roman"/>
          <w:sz w:val="22"/>
          <w:szCs w:val="22"/>
        </w:rPr>
        <w:t xml:space="preserve">1.73GiB</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7">
    <w:name w:val="Intense Emphasis"/>
    <w:basedOn w:val="1823"/>
    <w:uiPriority w:val="21"/>
    <w:qFormat/>
    <w:pPr>
      <w:pBdr/>
      <w:spacing/>
      <w:ind/>
    </w:pPr>
    <w:rPr>
      <w:i/>
      <w:iCs/>
      <w:color w:val="0f4761" w:themeColor="accent1" w:themeShade="BF"/>
    </w:rPr>
  </w:style>
  <w:style w:type="character" w:styleId="1798">
    <w:name w:val="Intense Reference"/>
    <w:basedOn w:val="1823"/>
    <w:uiPriority w:val="32"/>
    <w:qFormat/>
    <w:pPr>
      <w:pBdr/>
      <w:spacing/>
      <w:ind/>
    </w:pPr>
    <w:rPr>
      <w:b/>
      <w:bCs/>
      <w:smallCaps/>
      <w:color w:val="0f4761" w:themeColor="accent1" w:themeShade="BF"/>
      <w:spacing w:val="5"/>
    </w:rPr>
  </w:style>
  <w:style w:type="character" w:styleId="1799">
    <w:name w:val="Subtle Emphasis"/>
    <w:basedOn w:val="1823"/>
    <w:uiPriority w:val="19"/>
    <w:qFormat/>
    <w:pPr>
      <w:pBdr/>
      <w:spacing/>
      <w:ind/>
    </w:pPr>
    <w:rPr>
      <w:i/>
      <w:iCs/>
      <w:color w:val="404040" w:themeColor="text1" w:themeTint="BF"/>
    </w:rPr>
  </w:style>
  <w:style w:type="character" w:styleId="1800">
    <w:name w:val="Emphasis"/>
    <w:basedOn w:val="1823"/>
    <w:uiPriority w:val="20"/>
    <w:qFormat/>
    <w:pPr>
      <w:pBdr/>
      <w:spacing/>
      <w:ind/>
    </w:pPr>
    <w:rPr>
      <w:i/>
      <w:iCs/>
    </w:rPr>
  </w:style>
  <w:style w:type="character" w:styleId="1801">
    <w:name w:val="Strong"/>
    <w:basedOn w:val="1823"/>
    <w:uiPriority w:val="22"/>
    <w:qFormat/>
    <w:pPr>
      <w:pBdr/>
      <w:spacing/>
      <w:ind/>
    </w:pPr>
    <w:rPr>
      <w:b/>
      <w:bCs/>
    </w:rPr>
  </w:style>
  <w:style w:type="character" w:styleId="1802">
    <w:name w:val="Subtle Reference"/>
    <w:basedOn w:val="1823"/>
    <w:uiPriority w:val="31"/>
    <w:qFormat/>
    <w:pPr>
      <w:pBdr/>
      <w:spacing/>
      <w:ind/>
    </w:pPr>
    <w:rPr>
      <w:smallCaps/>
      <w:color w:val="5a5a5a" w:themeColor="text1" w:themeTint="A5"/>
    </w:rPr>
  </w:style>
  <w:style w:type="character" w:styleId="1803">
    <w:name w:val="Book Title"/>
    <w:basedOn w:val="1823"/>
    <w:uiPriority w:val="33"/>
    <w:qFormat/>
    <w:pPr>
      <w:pBdr/>
      <w:spacing/>
      <w:ind/>
    </w:pPr>
    <w:rPr>
      <w:b/>
      <w:bCs/>
      <w:i/>
      <w:iCs/>
      <w:spacing w:val="5"/>
    </w:rPr>
  </w:style>
  <w:style w:type="character" w:styleId="1804">
    <w:name w:val="FollowedHyperlink"/>
    <w:basedOn w:val="1823"/>
    <w:uiPriority w:val="99"/>
    <w:semiHidden/>
    <w:unhideWhenUsed/>
    <w:pPr>
      <w:pBdr/>
      <w:spacing/>
      <w:ind/>
    </w:pPr>
    <w:rPr>
      <w:color w:val="954f72" w:themeColor="followedHyperlink"/>
      <w:u w:val="single"/>
    </w:rPr>
  </w:style>
  <w:style w:type="character" w:styleId="1805">
    <w:name w:val="Hyperlink"/>
    <w:uiPriority w:val="99"/>
    <w:unhideWhenUsed/>
    <w:pPr>
      <w:pBdr/>
      <w:spacing/>
      <w:ind/>
    </w:pPr>
    <w:rPr>
      <w:color w:val="0000ff" w:themeColor="hyperlink"/>
      <w:u w:val="single"/>
    </w:rPr>
  </w:style>
  <w:style w:type="character" w:styleId="1806">
    <w:name w:val="footnote reference"/>
    <w:basedOn w:val="1823"/>
    <w:uiPriority w:val="99"/>
    <w:unhideWhenUsed/>
    <w:pPr>
      <w:pBdr/>
      <w:spacing/>
      <w:ind/>
    </w:pPr>
    <w:rPr>
      <w:vertAlign w:val="superscript"/>
    </w:rPr>
  </w:style>
  <w:style w:type="character" w:styleId="1807">
    <w:name w:val="endnote reference"/>
    <w:basedOn w:val="1823"/>
    <w:uiPriority w:val="99"/>
    <w:semiHidden/>
    <w:unhideWhenUsed/>
    <w:pPr>
      <w:pBdr/>
      <w:spacing/>
      <w:ind/>
    </w:pPr>
    <w:rPr>
      <w:vertAlign w:val="superscript"/>
    </w:rPr>
  </w:style>
  <w:style w:type="paragraph" w:styleId="1808"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09">
    <w:name w:val="Heading 1"/>
    <w:basedOn w:val="1808"/>
    <w:next w:val="1808"/>
    <w:uiPriority w:val="9"/>
    <w:qFormat/>
    <w:pPr>
      <w:keepNext w:val="true"/>
      <w:keepLines w:val="true"/>
      <w:pBdr/>
      <w:spacing w:after="200" w:before="480"/>
      <w:ind/>
      <w:outlineLvl w:val="0"/>
    </w:pPr>
    <w:rPr>
      <w:rFonts w:ascii="Arial" w:hAnsi="Arial" w:eastAsia="Arial" w:cs="Arial"/>
      <w:sz w:val="40"/>
      <w:szCs w:val="40"/>
    </w:rPr>
  </w:style>
  <w:style w:type="paragraph" w:styleId="1810">
    <w:name w:val="Heading 2"/>
    <w:basedOn w:val="1808"/>
    <w:next w:val="1808"/>
    <w:uiPriority w:val="9"/>
    <w:unhideWhenUsed/>
    <w:qFormat/>
    <w:pPr>
      <w:keepNext w:val="true"/>
      <w:keepLines w:val="true"/>
      <w:pBdr/>
      <w:spacing w:after="200" w:before="360"/>
      <w:ind/>
      <w:outlineLvl w:val="1"/>
    </w:pPr>
    <w:rPr>
      <w:rFonts w:ascii="Arial" w:hAnsi="Arial" w:eastAsia="Arial" w:cs="Arial"/>
      <w:sz w:val="34"/>
    </w:rPr>
  </w:style>
  <w:style w:type="paragraph" w:styleId="1811">
    <w:name w:val="Heading 3"/>
    <w:basedOn w:val="1808"/>
    <w:next w:val="1808"/>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812">
    <w:name w:val="Heading 4"/>
    <w:basedOn w:val="1808"/>
    <w:next w:val="1808"/>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1813">
    <w:name w:val="Heading 5"/>
    <w:basedOn w:val="1808"/>
    <w:next w:val="1808"/>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1814">
    <w:name w:val="Heading 6"/>
    <w:basedOn w:val="1808"/>
    <w:next w:val="1808"/>
    <w:uiPriority w:val="9"/>
    <w:unhideWhenUsed/>
    <w:qFormat/>
    <w:pPr>
      <w:keepNext w:val="true"/>
      <w:keepLines w:val="true"/>
      <w:pBdr/>
      <w:spacing w:after="200" w:before="320"/>
      <w:ind/>
      <w:outlineLvl w:val="5"/>
    </w:pPr>
    <w:rPr>
      <w:rFonts w:ascii="Arial" w:hAnsi="Arial" w:eastAsia="Arial" w:cs="Arial"/>
      <w:b/>
      <w:bCs/>
    </w:rPr>
  </w:style>
  <w:style w:type="paragraph" w:styleId="1815">
    <w:name w:val="Heading 7"/>
    <w:basedOn w:val="1808"/>
    <w:next w:val="1808"/>
    <w:uiPriority w:val="9"/>
    <w:unhideWhenUsed/>
    <w:qFormat/>
    <w:pPr>
      <w:keepNext w:val="true"/>
      <w:keepLines w:val="true"/>
      <w:pBdr/>
      <w:spacing w:after="200" w:before="320"/>
      <w:ind/>
      <w:outlineLvl w:val="6"/>
    </w:pPr>
    <w:rPr>
      <w:rFonts w:ascii="Arial" w:hAnsi="Arial" w:eastAsia="Arial" w:cs="Arial"/>
      <w:b/>
      <w:bCs/>
      <w:i/>
      <w:iCs/>
    </w:rPr>
  </w:style>
  <w:style w:type="paragraph" w:styleId="1816">
    <w:name w:val="Heading 8"/>
    <w:basedOn w:val="1808"/>
    <w:next w:val="1808"/>
    <w:uiPriority w:val="9"/>
    <w:unhideWhenUsed/>
    <w:qFormat/>
    <w:pPr>
      <w:keepNext w:val="true"/>
      <w:keepLines w:val="true"/>
      <w:pBdr/>
      <w:spacing w:after="200" w:before="320"/>
      <w:ind/>
      <w:outlineLvl w:val="7"/>
    </w:pPr>
    <w:rPr>
      <w:rFonts w:ascii="Arial" w:hAnsi="Arial" w:eastAsia="Arial" w:cs="Arial"/>
      <w:i/>
      <w:iCs/>
    </w:rPr>
  </w:style>
  <w:style w:type="paragraph" w:styleId="1817">
    <w:name w:val="Heading 9"/>
    <w:basedOn w:val="1808"/>
    <w:next w:val="180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1818">
    <w:name w:val="Интернет-ссылка"/>
    <w:uiPriority w:val="99"/>
    <w:unhideWhenUsed/>
    <w:pPr>
      <w:pBdr/>
      <w:spacing/>
      <w:ind/>
    </w:pPr>
    <w:rPr>
      <w:color w:val="0563c1" w:themeColor="hyperlink"/>
      <w:u w:val="single"/>
    </w:rPr>
  </w:style>
  <w:style w:type="character" w:styleId="1819">
    <w:name w:val="Привязка сноски"/>
    <w:pPr>
      <w:pBdr/>
      <w:spacing/>
      <w:ind/>
    </w:pPr>
    <w:rPr>
      <w:vertAlign w:val="superscript"/>
    </w:rPr>
  </w:style>
  <w:style w:type="character" w:styleId="1820">
    <w:name w:val="Footnote Characters"/>
    <w:basedOn w:val="1823"/>
    <w:uiPriority w:val="99"/>
    <w:unhideWhenUsed/>
    <w:qFormat/>
    <w:pPr>
      <w:pBdr/>
      <w:spacing/>
      <w:ind/>
    </w:pPr>
    <w:rPr>
      <w:vertAlign w:val="superscript"/>
    </w:rPr>
  </w:style>
  <w:style w:type="character" w:styleId="1821">
    <w:name w:val="Привязка концевой сноски"/>
    <w:pPr>
      <w:pBdr/>
      <w:spacing/>
      <w:ind/>
    </w:pPr>
    <w:rPr>
      <w:vertAlign w:val="superscript"/>
    </w:rPr>
  </w:style>
  <w:style w:type="character" w:styleId="1822">
    <w:name w:val="Endnote Characters"/>
    <w:basedOn w:val="1823"/>
    <w:uiPriority w:val="99"/>
    <w:semiHidden/>
    <w:unhideWhenUsed/>
    <w:qFormat/>
    <w:pPr>
      <w:pBdr/>
      <w:spacing/>
      <w:ind/>
    </w:pPr>
    <w:rPr>
      <w:vertAlign w:val="superscript"/>
    </w:rPr>
  </w:style>
  <w:style w:type="character" w:styleId="1823" w:default="1">
    <w:name w:val="Default Paragraph Font"/>
    <w:uiPriority w:val="1"/>
    <w:semiHidden/>
    <w:unhideWhenUsed/>
    <w:qFormat/>
    <w:pPr>
      <w:pBdr/>
      <w:spacing/>
      <w:ind/>
    </w:pPr>
  </w:style>
  <w:style w:type="character" w:styleId="1824" w:customStyle="1">
    <w:name w:val="Heading 1 Char"/>
    <w:basedOn w:val="1823"/>
    <w:uiPriority w:val="9"/>
    <w:qFormat/>
    <w:pPr>
      <w:pBdr/>
      <w:spacing/>
      <w:ind/>
    </w:pPr>
    <w:rPr>
      <w:rFonts w:ascii="Arial" w:hAnsi="Arial" w:eastAsia="Arial" w:cs="Arial"/>
      <w:sz w:val="40"/>
      <w:szCs w:val="40"/>
    </w:rPr>
  </w:style>
  <w:style w:type="character" w:styleId="1825" w:customStyle="1">
    <w:name w:val="Heading 2 Char"/>
    <w:basedOn w:val="1823"/>
    <w:uiPriority w:val="9"/>
    <w:qFormat/>
    <w:pPr>
      <w:pBdr/>
      <w:spacing/>
      <w:ind/>
    </w:pPr>
    <w:rPr>
      <w:rFonts w:ascii="Arial" w:hAnsi="Arial" w:eastAsia="Arial" w:cs="Arial"/>
      <w:sz w:val="34"/>
    </w:rPr>
  </w:style>
  <w:style w:type="character" w:styleId="1826" w:customStyle="1">
    <w:name w:val="Heading 3 Char"/>
    <w:basedOn w:val="1823"/>
    <w:uiPriority w:val="9"/>
    <w:qFormat/>
    <w:pPr>
      <w:pBdr/>
      <w:spacing/>
      <w:ind/>
    </w:pPr>
    <w:rPr>
      <w:rFonts w:ascii="Arial" w:hAnsi="Arial" w:eastAsia="Arial" w:cs="Arial"/>
      <w:sz w:val="30"/>
      <w:szCs w:val="30"/>
    </w:rPr>
  </w:style>
  <w:style w:type="character" w:styleId="1827" w:customStyle="1">
    <w:name w:val="Heading 4 Char"/>
    <w:basedOn w:val="1823"/>
    <w:uiPriority w:val="9"/>
    <w:qFormat/>
    <w:pPr>
      <w:pBdr/>
      <w:spacing/>
      <w:ind/>
    </w:pPr>
    <w:rPr>
      <w:rFonts w:ascii="Arial" w:hAnsi="Arial" w:eastAsia="Arial" w:cs="Arial"/>
      <w:b/>
      <w:bCs/>
      <w:sz w:val="26"/>
      <w:szCs w:val="26"/>
    </w:rPr>
  </w:style>
  <w:style w:type="character" w:styleId="1828" w:customStyle="1">
    <w:name w:val="Heading 5 Char"/>
    <w:basedOn w:val="1823"/>
    <w:uiPriority w:val="9"/>
    <w:qFormat/>
    <w:pPr>
      <w:pBdr/>
      <w:spacing/>
      <w:ind/>
    </w:pPr>
    <w:rPr>
      <w:rFonts w:ascii="Arial" w:hAnsi="Arial" w:eastAsia="Arial" w:cs="Arial"/>
      <w:b/>
      <w:bCs/>
      <w:sz w:val="24"/>
      <w:szCs w:val="24"/>
    </w:rPr>
  </w:style>
  <w:style w:type="character" w:styleId="1829" w:customStyle="1">
    <w:name w:val="Heading 6 Char"/>
    <w:basedOn w:val="1823"/>
    <w:uiPriority w:val="9"/>
    <w:qFormat/>
    <w:pPr>
      <w:pBdr/>
      <w:spacing/>
      <w:ind/>
    </w:pPr>
    <w:rPr>
      <w:rFonts w:ascii="Arial" w:hAnsi="Arial" w:eastAsia="Arial" w:cs="Arial"/>
      <w:b/>
      <w:bCs/>
      <w:sz w:val="22"/>
      <w:szCs w:val="22"/>
    </w:rPr>
  </w:style>
  <w:style w:type="character" w:styleId="1830" w:customStyle="1">
    <w:name w:val="Heading 7 Char"/>
    <w:basedOn w:val="1823"/>
    <w:uiPriority w:val="9"/>
    <w:qFormat/>
    <w:pPr>
      <w:pBdr/>
      <w:spacing/>
      <w:ind/>
    </w:pPr>
    <w:rPr>
      <w:rFonts w:ascii="Arial" w:hAnsi="Arial" w:eastAsia="Arial" w:cs="Arial"/>
      <w:b/>
      <w:bCs/>
      <w:i/>
      <w:iCs/>
      <w:sz w:val="22"/>
      <w:szCs w:val="22"/>
    </w:rPr>
  </w:style>
  <w:style w:type="character" w:styleId="1831" w:customStyle="1">
    <w:name w:val="Heading 8 Char"/>
    <w:basedOn w:val="1823"/>
    <w:uiPriority w:val="9"/>
    <w:qFormat/>
    <w:pPr>
      <w:pBdr/>
      <w:spacing/>
      <w:ind/>
    </w:pPr>
    <w:rPr>
      <w:rFonts w:ascii="Arial" w:hAnsi="Arial" w:eastAsia="Arial" w:cs="Arial"/>
      <w:i/>
      <w:iCs/>
      <w:sz w:val="22"/>
      <w:szCs w:val="22"/>
    </w:rPr>
  </w:style>
  <w:style w:type="character" w:styleId="1832" w:customStyle="1">
    <w:name w:val="Heading 9 Char"/>
    <w:basedOn w:val="1823"/>
    <w:uiPriority w:val="9"/>
    <w:qFormat/>
    <w:pPr>
      <w:pBdr/>
      <w:spacing/>
      <w:ind/>
    </w:pPr>
    <w:rPr>
      <w:rFonts w:ascii="Arial" w:hAnsi="Arial" w:eastAsia="Arial" w:cs="Arial"/>
      <w:i/>
      <w:iCs/>
      <w:sz w:val="21"/>
      <w:szCs w:val="21"/>
    </w:rPr>
  </w:style>
  <w:style w:type="character" w:styleId="1833" w:customStyle="1">
    <w:name w:val="Title Char"/>
    <w:basedOn w:val="1823"/>
    <w:uiPriority w:val="10"/>
    <w:qFormat/>
    <w:pPr>
      <w:pBdr/>
      <w:spacing/>
      <w:ind/>
    </w:pPr>
    <w:rPr>
      <w:sz w:val="48"/>
      <w:szCs w:val="48"/>
    </w:rPr>
  </w:style>
  <w:style w:type="character" w:styleId="1834" w:customStyle="1">
    <w:name w:val="Subtitle Char"/>
    <w:basedOn w:val="1823"/>
    <w:uiPriority w:val="11"/>
    <w:qFormat/>
    <w:pPr>
      <w:pBdr/>
      <w:spacing/>
      <w:ind/>
    </w:pPr>
    <w:rPr>
      <w:sz w:val="24"/>
      <w:szCs w:val="24"/>
    </w:rPr>
  </w:style>
  <w:style w:type="character" w:styleId="1835" w:customStyle="1">
    <w:name w:val="Quote Char"/>
    <w:uiPriority w:val="29"/>
    <w:qFormat/>
    <w:pPr>
      <w:pBdr/>
      <w:spacing/>
      <w:ind/>
    </w:pPr>
    <w:rPr>
      <w:i/>
    </w:rPr>
  </w:style>
  <w:style w:type="character" w:styleId="1836" w:customStyle="1">
    <w:name w:val="Intense Quote Char"/>
    <w:uiPriority w:val="30"/>
    <w:qFormat/>
    <w:pPr>
      <w:pBdr/>
      <w:spacing/>
      <w:ind/>
    </w:pPr>
    <w:rPr>
      <w:i/>
    </w:rPr>
  </w:style>
  <w:style w:type="character" w:styleId="1837" w:customStyle="1">
    <w:name w:val="Header Char"/>
    <w:basedOn w:val="1823"/>
    <w:uiPriority w:val="99"/>
    <w:qFormat/>
    <w:pPr>
      <w:pBdr/>
      <w:spacing/>
      <w:ind/>
    </w:pPr>
  </w:style>
  <w:style w:type="character" w:styleId="1838" w:customStyle="1">
    <w:name w:val="Footer Char"/>
    <w:basedOn w:val="1823"/>
    <w:uiPriority w:val="99"/>
    <w:qFormat/>
    <w:pPr>
      <w:pBdr/>
      <w:spacing/>
      <w:ind/>
    </w:pPr>
  </w:style>
  <w:style w:type="character" w:styleId="1839" w:customStyle="1">
    <w:name w:val="Footnote Text Char"/>
    <w:uiPriority w:val="99"/>
    <w:qFormat/>
    <w:pPr>
      <w:pBdr/>
      <w:spacing/>
      <w:ind/>
    </w:pPr>
    <w:rPr>
      <w:sz w:val="18"/>
    </w:rPr>
  </w:style>
  <w:style w:type="character" w:styleId="1840" w:customStyle="1">
    <w:name w:val="Endnote Text Char"/>
    <w:uiPriority w:val="99"/>
    <w:qFormat/>
    <w:pPr>
      <w:pBdr/>
      <w:spacing/>
      <w:ind/>
    </w:pPr>
    <w:rPr>
      <w:sz w:val="20"/>
    </w:rPr>
  </w:style>
  <w:style w:type="character" w:styleId="1841" w:customStyle="1">
    <w:name w:val="Caption Char"/>
    <w:uiPriority w:val="99"/>
    <w:qFormat/>
    <w:pPr>
      <w:pBdr/>
      <w:spacing/>
      <w:ind/>
    </w:pPr>
  </w:style>
  <w:style w:type="character" w:styleId="1842" w:customStyle="1">
    <w:name w:val="Текст концевой сноски Знак"/>
    <w:uiPriority w:val="99"/>
    <w:qFormat/>
    <w:pPr>
      <w:pBdr/>
      <w:spacing/>
      <w:ind/>
    </w:pPr>
    <w:rPr>
      <w:sz w:val="20"/>
    </w:rPr>
  </w:style>
  <w:style w:type="character" w:styleId="1843" w:customStyle="1">
    <w:name w:val="Заголовок 1 Знак"/>
    <w:basedOn w:val="1823"/>
    <w:uiPriority w:val="9"/>
    <w:qFormat/>
    <w:pPr>
      <w:pBdr/>
      <w:spacing/>
      <w:ind/>
    </w:pPr>
    <w:rPr>
      <w:rFonts w:ascii="Arial" w:hAnsi="Arial" w:eastAsia="Arial" w:cs="Arial"/>
      <w:sz w:val="40"/>
      <w:szCs w:val="40"/>
    </w:rPr>
  </w:style>
  <w:style w:type="character" w:styleId="1844" w:customStyle="1">
    <w:name w:val="Заголовок 2 Знак"/>
    <w:basedOn w:val="1823"/>
    <w:uiPriority w:val="9"/>
    <w:qFormat/>
    <w:pPr>
      <w:pBdr/>
      <w:spacing/>
      <w:ind/>
    </w:pPr>
    <w:rPr>
      <w:rFonts w:ascii="Arial" w:hAnsi="Arial" w:eastAsia="Arial" w:cs="Arial"/>
      <w:sz w:val="34"/>
    </w:rPr>
  </w:style>
  <w:style w:type="character" w:styleId="1845" w:customStyle="1">
    <w:name w:val="Заголовок 3 Знак"/>
    <w:basedOn w:val="1823"/>
    <w:uiPriority w:val="9"/>
    <w:qFormat/>
    <w:pPr>
      <w:pBdr/>
      <w:spacing/>
      <w:ind/>
    </w:pPr>
    <w:rPr>
      <w:rFonts w:ascii="Arial" w:hAnsi="Arial" w:eastAsia="Arial" w:cs="Arial"/>
      <w:sz w:val="30"/>
      <w:szCs w:val="30"/>
    </w:rPr>
  </w:style>
  <w:style w:type="character" w:styleId="1846" w:customStyle="1">
    <w:name w:val="Заголовок 4 Знак"/>
    <w:basedOn w:val="1823"/>
    <w:uiPriority w:val="9"/>
    <w:qFormat/>
    <w:pPr>
      <w:pBdr/>
      <w:spacing/>
      <w:ind/>
    </w:pPr>
    <w:rPr>
      <w:rFonts w:ascii="Arial" w:hAnsi="Arial" w:eastAsia="Arial" w:cs="Arial"/>
      <w:b/>
      <w:bCs/>
      <w:sz w:val="26"/>
      <w:szCs w:val="26"/>
    </w:rPr>
  </w:style>
  <w:style w:type="character" w:styleId="1847" w:customStyle="1">
    <w:name w:val="Заголовок 5 Знак"/>
    <w:basedOn w:val="1823"/>
    <w:uiPriority w:val="9"/>
    <w:qFormat/>
    <w:pPr>
      <w:pBdr/>
      <w:spacing/>
      <w:ind/>
    </w:pPr>
    <w:rPr>
      <w:rFonts w:ascii="Arial" w:hAnsi="Arial" w:eastAsia="Arial" w:cs="Arial"/>
      <w:b/>
      <w:bCs/>
      <w:sz w:val="24"/>
      <w:szCs w:val="24"/>
    </w:rPr>
  </w:style>
  <w:style w:type="character" w:styleId="1848" w:customStyle="1">
    <w:name w:val="Заголовок 6 Знак"/>
    <w:basedOn w:val="1823"/>
    <w:uiPriority w:val="9"/>
    <w:qFormat/>
    <w:pPr>
      <w:pBdr/>
      <w:spacing/>
      <w:ind/>
    </w:pPr>
    <w:rPr>
      <w:rFonts w:ascii="Arial" w:hAnsi="Arial" w:eastAsia="Arial" w:cs="Arial"/>
      <w:b/>
      <w:bCs/>
      <w:sz w:val="22"/>
      <w:szCs w:val="22"/>
    </w:rPr>
  </w:style>
  <w:style w:type="character" w:styleId="1849" w:customStyle="1">
    <w:name w:val="Заголовок 7 Знак"/>
    <w:basedOn w:val="1823"/>
    <w:uiPriority w:val="9"/>
    <w:qFormat/>
    <w:pPr>
      <w:pBdr/>
      <w:spacing/>
      <w:ind/>
    </w:pPr>
    <w:rPr>
      <w:rFonts w:ascii="Arial" w:hAnsi="Arial" w:eastAsia="Arial" w:cs="Arial"/>
      <w:b/>
      <w:bCs/>
      <w:i/>
      <w:iCs/>
      <w:sz w:val="22"/>
      <w:szCs w:val="22"/>
    </w:rPr>
  </w:style>
  <w:style w:type="character" w:styleId="1850" w:customStyle="1">
    <w:name w:val="Заголовок 8 Знак"/>
    <w:basedOn w:val="1823"/>
    <w:uiPriority w:val="9"/>
    <w:qFormat/>
    <w:pPr>
      <w:pBdr/>
      <w:spacing/>
      <w:ind/>
    </w:pPr>
    <w:rPr>
      <w:rFonts w:ascii="Arial" w:hAnsi="Arial" w:eastAsia="Arial" w:cs="Arial"/>
      <w:i/>
      <w:iCs/>
      <w:sz w:val="22"/>
      <w:szCs w:val="22"/>
    </w:rPr>
  </w:style>
  <w:style w:type="character" w:styleId="1851" w:customStyle="1">
    <w:name w:val="Заголовок 9 Знак"/>
    <w:basedOn w:val="1823"/>
    <w:uiPriority w:val="9"/>
    <w:qFormat/>
    <w:pPr>
      <w:pBdr/>
      <w:spacing/>
      <w:ind/>
    </w:pPr>
    <w:rPr>
      <w:rFonts w:ascii="Arial" w:hAnsi="Arial" w:eastAsia="Arial" w:cs="Arial"/>
      <w:i/>
      <w:iCs/>
      <w:sz w:val="21"/>
      <w:szCs w:val="21"/>
    </w:rPr>
  </w:style>
  <w:style w:type="character" w:styleId="1852" w:customStyle="1">
    <w:name w:val="Заголовок Знак"/>
    <w:basedOn w:val="1823"/>
    <w:uiPriority w:val="10"/>
    <w:qFormat/>
    <w:pPr>
      <w:pBdr/>
      <w:spacing/>
      <w:ind/>
    </w:pPr>
    <w:rPr>
      <w:sz w:val="48"/>
      <w:szCs w:val="48"/>
    </w:rPr>
  </w:style>
  <w:style w:type="character" w:styleId="1853" w:customStyle="1">
    <w:name w:val="Подзаголовок Знак"/>
    <w:basedOn w:val="1823"/>
    <w:uiPriority w:val="11"/>
    <w:qFormat/>
    <w:pPr>
      <w:pBdr/>
      <w:spacing/>
      <w:ind/>
    </w:pPr>
    <w:rPr>
      <w:sz w:val="24"/>
      <w:szCs w:val="24"/>
    </w:rPr>
  </w:style>
  <w:style w:type="character" w:styleId="1854" w:customStyle="1">
    <w:name w:val="Цитата 2 Знак"/>
    <w:uiPriority w:val="29"/>
    <w:qFormat/>
    <w:pPr>
      <w:pBdr/>
      <w:spacing/>
      <w:ind/>
    </w:pPr>
    <w:rPr>
      <w:i/>
    </w:rPr>
  </w:style>
  <w:style w:type="character" w:styleId="1855" w:customStyle="1">
    <w:name w:val="Выделенная цитата Знак"/>
    <w:uiPriority w:val="30"/>
    <w:qFormat/>
    <w:pPr>
      <w:pBdr/>
      <w:spacing/>
      <w:ind/>
    </w:pPr>
    <w:rPr>
      <w:i/>
    </w:rPr>
  </w:style>
  <w:style w:type="character" w:styleId="1856" w:customStyle="1">
    <w:name w:val="Верхний колонтитул Знак"/>
    <w:basedOn w:val="1823"/>
    <w:uiPriority w:val="99"/>
    <w:qFormat/>
    <w:pPr>
      <w:pBdr/>
      <w:spacing/>
      <w:ind/>
    </w:pPr>
  </w:style>
  <w:style w:type="character" w:styleId="1857" w:customStyle="1">
    <w:name w:val="Нижний колонтитул Знак"/>
    <w:basedOn w:val="1823"/>
    <w:uiPriority w:val="99"/>
    <w:qFormat/>
    <w:pPr>
      <w:pBdr/>
      <w:spacing/>
      <w:ind/>
    </w:pPr>
  </w:style>
  <w:style w:type="character" w:styleId="1858" w:customStyle="1">
    <w:name w:val="Текст сноски Знак"/>
    <w:uiPriority w:val="99"/>
    <w:qFormat/>
    <w:pPr>
      <w:pBdr/>
      <w:spacing/>
      <w:ind/>
    </w:pPr>
    <w:rPr>
      <w:sz w:val="18"/>
    </w:rPr>
  </w:style>
  <w:style w:type="character" w:styleId="1859" w:customStyle="1">
    <w:name w:val="c4"/>
    <w:qFormat/>
    <w:pPr>
      <w:pBdr/>
      <w:spacing/>
      <w:ind/>
    </w:pPr>
  </w:style>
  <w:style w:type="character" w:styleId="1860">
    <w:name w:val="Символ сноски"/>
    <w:qFormat/>
    <w:pPr>
      <w:pBdr/>
      <w:spacing/>
      <w:ind/>
    </w:pPr>
  </w:style>
  <w:style w:type="character" w:styleId="1861">
    <w:name w:val="Символ концевой сноски"/>
    <w:qFormat/>
    <w:pPr>
      <w:pBdr/>
      <w:spacing/>
      <w:ind/>
    </w:pPr>
  </w:style>
  <w:style w:type="paragraph" w:styleId="1862">
    <w:name w:val="Заголовок"/>
    <w:basedOn w:val="1808"/>
    <w:next w:val="1863"/>
    <w:qFormat/>
    <w:pPr>
      <w:keepNext w:val="true"/>
      <w:pBdr/>
      <w:spacing w:after="120" w:before="240"/>
      <w:ind/>
    </w:pPr>
    <w:rPr>
      <w:rFonts w:ascii="Liberation Sans" w:hAnsi="Liberation Sans" w:eastAsia="Noto Sans CJK SC" w:cs="Lohit Devanagari"/>
      <w:sz w:val="28"/>
      <w:szCs w:val="28"/>
    </w:rPr>
  </w:style>
  <w:style w:type="paragraph" w:styleId="1863">
    <w:name w:val="Body Text"/>
    <w:basedOn w:val="1808"/>
    <w:pPr>
      <w:pBdr/>
      <w:spacing w:after="140" w:before="0" w:line="276" w:lineRule="auto"/>
      <w:ind/>
    </w:pPr>
  </w:style>
  <w:style w:type="paragraph" w:styleId="1864">
    <w:name w:val="List"/>
    <w:basedOn w:val="1863"/>
    <w:pPr>
      <w:pBdr/>
      <w:spacing/>
      <w:ind/>
    </w:pPr>
    <w:rPr>
      <w:rFonts w:cs="Lohit Devanagari"/>
    </w:rPr>
  </w:style>
  <w:style w:type="paragraph" w:styleId="1865">
    <w:name w:val="Caption"/>
    <w:basedOn w:val="1808"/>
    <w:next w:val="1808"/>
    <w:uiPriority w:val="35"/>
    <w:semiHidden/>
    <w:unhideWhenUsed/>
    <w:qFormat/>
    <w:pPr>
      <w:pBdr/>
      <w:spacing w:line="276" w:lineRule="auto"/>
      <w:ind/>
    </w:pPr>
    <w:rPr>
      <w:b/>
      <w:bCs/>
      <w:color w:val="4472c4" w:themeColor="accent1"/>
      <w:sz w:val="18"/>
      <w:szCs w:val="18"/>
    </w:rPr>
  </w:style>
  <w:style w:type="paragraph" w:styleId="1866">
    <w:name w:val="Указатель"/>
    <w:basedOn w:val="1808"/>
    <w:qFormat/>
    <w:pPr>
      <w:suppressLineNumbers w:val="true"/>
      <w:pBdr/>
      <w:spacing/>
      <w:ind/>
    </w:pPr>
    <w:rPr>
      <w:rFonts w:cs="Lohit Devanagari"/>
    </w:rPr>
  </w:style>
  <w:style w:type="paragraph" w:styleId="1867">
    <w:name w:val="table of figures"/>
    <w:basedOn w:val="1808"/>
    <w:next w:val="1808"/>
    <w:uiPriority w:val="99"/>
    <w:unhideWhenUsed/>
    <w:qFormat/>
    <w:pPr>
      <w:pBdr/>
      <w:spacing w:after="0" w:afterAutospacing="0" w:before="0"/>
      <w:ind/>
    </w:pPr>
  </w:style>
  <w:style w:type="paragraph" w:styleId="1868">
    <w:name w:val="endnote text"/>
    <w:basedOn w:val="1808"/>
    <w:uiPriority w:val="99"/>
    <w:semiHidden/>
    <w:unhideWhenUsed/>
    <w:pPr>
      <w:pBdr/>
      <w:spacing w:after="0" w:before="0" w:line="240" w:lineRule="auto"/>
      <w:ind/>
    </w:pPr>
    <w:rPr>
      <w:sz w:val="20"/>
    </w:rPr>
  </w:style>
  <w:style w:type="paragraph" w:styleId="1869">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1870">
    <w:name w:val="Title"/>
    <w:basedOn w:val="1808"/>
    <w:next w:val="1808"/>
    <w:uiPriority w:val="10"/>
    <w:qFormat/>
    <w:pPr>
      <w:pBdr/>
      <w:spacing w:after="200" w:before="300"/>
      <w:ind/>
      <w:contextualSpacing w:val="true"/>
    </w:pPr>
    <w:rPr>
      <w:sz w:val="48"/>
      <w:szCs w:val="48"/>
    </w:rPr>
  </w:style>
  <w:style w:type="paragraph" w:styleId="1871">
    <w:name w:val="Subtitle"/>
    <w:basedOn w:val="1808"/>
    <w:next w:val="1808"/>
    <w:uiPriority w:val="11"/>
    <w:qFormat/>
    <w:pPr>
      <w:pBdr/>
      <w:spacing w:after="200" w:before="200"/>
      <w:ind/>
    </w:pPr>
    <w:rPr>
      <w:sz w:val="24"/>
      <w:szCs w:val="24"/>
    </w:rPr>
  </w:style>
  <w:style w:type="paragraph" w:styleId="1872">
    <w:name w:val="Quote"/>
    <w:basedOn w:val="1808"/>
    <w:next w:val="1808"/>
    <w:uiPriority w:val="29"/>
    <w:qFormat/>
    <w:pPr>
      <w:pBdr/>
      <w:spacing/>
      <w:ind w:right="720" w:firstLine="0" w:left="720"/>
    </w:pPr>
    <w:rPr>
      <w:i/>
    </w:rPr>
  </w:style>
  <w:style w:type="paragraph" w:styleId="1873">
    <w:name w:val="Intense Quote"/>
    <w:basedOn w:val="1808"/>
    <w:next w:val="1808"/>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1874">
    <w:name w:val="Колонтитул"/>
    <w:basedOn w:val="1808"/>
    <w:qFormat/>
    <w:pPr>
      <w:pBdr/>
      <w:spacing/>
      <w:ind/>
    </w:pPr>
  </w:style>
  <w:style w:type="paragraph" w:styleId="1875">
    <w:name w:val="Head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6">
    <w:name w:val="Footer"/>
    <w:basedOn w:val="1808"/>
    <w:uiPriority w:val="99"/>
    <w:unhideWhenUsed/>
    <w:pPr>
      <w:pBdr/>
      <w:tabs>
        <w:tab w:val="clear" w:leader="none" w:pos="708"/>
        <w:tab w:val="center" w:leader="none" w:pos="7143"/>
        <w:tab w:val="right" w:leader="none" w:pos="14287"/>
      </w:tabs>
      <w:spacing w:after="0" w:before="0" w:line="240" w:lineRule="auto"/>
      <w:ind/>
    </w:pPr>
  </w:style>
  <w:style w:type="paragraph" w:styleId="1877">
    <w:name w:val="footnote text"/>
    <w:basedOn w:val="1808"/>
    <w:uiPriority w:val="99"/>
    <w:semiHidden/>
    <w:unhideWhenUsed/>
    <w:pPr>
      <w:pBdr/>
      <w:spacing w:after="40" w:before="0" w:line="240" w:lineRule="auto"/>
      <w:ind/>
    </w:pPr>
    <w:rPr>
      <w:sz w:val="18"/>
    </w:rPr>
  </w:style>
  <w:style w:type="paragraph" w:styleId="1878">
    <w:name w:val="toc 1"/>
    <w:basedOn w:val="1808"/>
    <w:next w:val="1808"/>
    <w:uiPriority w:val="39"/>
    <w:unhideWhenUsed/>
    <w:pPr>
      <w:pBdr/>
      <w:spacing w:after="57"/>
      <w:ind w:right="0" w:firstLine="0" w:left="0"/>
    </w:pPr>
    <w:rPr>
      <w:b/>
      <w:sz w:val="28"/>
    </w:rPr>
  </w:style>
  <w:style w:type="paragraph" w:styleId="1879">
    <w:name w:val="toc 2"/>
    <w:basedOn w:val="1808"/>
    <w:next w:val="1808"/>
    <w:uiPriority w:val="39"/>
    <w:unhideWhenUsed/>
    <w:pPr>
      <w:pBdr/>
      <w:spacing w:after="57"/>
      <w:ind w:right="0" w:firstLine="0" w:left="283"/>
    </w:pPr>
    <w:rPr>
      <w:b/>
      <w:sz w:val="26"/>
    </w:rPr>
  </w:style>
  <w:style w:type="paragraph" w:styleId="1880">
    <w:name w:val="toc 3"/>
    <w:basedOn w:val="1808"/>
    <w:next w:val="1808"/>
    <w:uiPriority w:val="39"/>
    <w:unhideWhenUsed/>
    <w:pPr>
      <w:pBdr/>
      <w:spacing w:after="57"/>
      <w:ind w:right="0" w:firstLine="0" w:left="567"/>
    </w:pPr>
    <w:rPr>
      <w:sz w:val="26"/>
    </w:rPr>
  </w:style>
  <w:style w:type="paragraph" w:styleId="1881">
    <w:name w:val="toc 4"/>
    <w:basedOn w:val="1808"/>
    <w:next w:val="1808"/>
    <w:uiPriority w:val="39"/>
    <w:unhideWhenUsed/>
    <w:pPr>
      <w:pBdr/>
      <w:spacing w:after="57"/>
      <w:ind w:right="0" w:firstLine="0" w:left="850"/>
    </w:pPr>
    <w:rPr>
      <w:sz w:val="22"/>
    </w:rPr>
  </w:style>
  <w:style w:type="paragraph" w:styleId="1882">
    <w:name w:val="toc 5"/>
    <w:basedOn w:val="1808"/>
    <w:next w:val="1808"/>
    <w:uiPriority w:val="39"/>
    <w:unhideWhenUsed/>
    <w:pPr>
      <w:pBdr/>
      <w:spacing w:after="57"/>
      <w:ind w:right="0" w:firstLine="0" w:left="1134"/>
    </w:pPr>
    <w:rPr>
      <w:sz w:val="22"/>
    </w:rPr>
  </w:style>
  <w:style w:type="paragraph" w:styleId="1883">
    <w:name w:val="toc 6"/>
    <w:basedOn w:val="1808"/>
    <w:next w:val="1808"/>
    <w:uiPriority w:val="39"/>
    <w:unhideWhenUsed/>
    <w:pPr>
      <w:pBdr/>
      <w:spacing w:after="57"/>
      <w:ind w:right="0" w:firstLine="0" w:left="1417"/>
    </w:pPr>
    <w:rPr>
      <w:sz w:val="22"/>
    </w:rPr>
  </w:style>
  <w:style w:type="paragraph" w:styleId="1884">
    <w:name w:val="toc 7"/>
    <w:basedOn w:val="1808"/>
    <w:next w:val="1808"/>
    <w:uiPriority w:val="39"/>
    <w:unhideWhenUsed/>
    <w:pPr>
      <w:pBdr/>
      <w:spacing w:after="57"/>
      <w:ind w:right="0" w:firstLine="0" w:left="1701"/>
    </w:pPr>
    <w:rPr>
      <w:sz w:val="22"/>
    </w:rPr>
  </w:style>
  <w:style w:type="paragraph" w:styleId="1885">
    <w:name w:val="toc 8"/>
    <w:basedOn w:val="1808"/>
    <w:next w:val="1808"/>
    <w:uiPriority w:val="39"/>
    <w:unhideWhenUsed/>
    <w:pPr>
      <w:pBdr/>
      <w:spacing w:after="57"/>
      <w:ind w:right="0" w:firstLine="0" w:left="1984"/>
    </w:pPr>
    <w:rPr>
      <w:sz w:val="22"/>
    </w:rPr>
  </w:style>
  <w:style w:type="paragraph" w:styleId="1886">
    <w:name w:val="toc 9"/>
    <w:basedOn w:val="1808"/>
    <w:next w:val="1808"/>
    <w:uiPriority w:val="39"/>
    <w:unhideWhenUsed/>
    <w:pPr>
      <w:pBdr/>
      <w:spacing w:after="57"/>
      <w:ind w:right="0" w:firstLine="0" w:left="2268"/>
    </w:pPr>
    <w:rPr>
      <w:sz w:val="22"/>
    </w:rPr>
  </w:style>
  <w:style w:type="paragraph" w:styleId="1887">
    <w:name w:val="Index Heading"/>
    <w:basedOn w:val="1862"/>
    <w:pPr>
      <w:pBdr/>
      <w:spacing/>
      <w:ind/>
    </w:pPr>
  </w:style>
  <w:style w:type="paragraph" w:styleId="1888">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1889">
    <w:name w:val="List Paragraph"/>
    <w:basedOn w:val="1808"/>
    <w:uiPriority w:val="34"/>
    <w:qFormat/>
    <w:pPr>
      <w:pBdr/>
      <w:spacing w:after="160" w:before="0"/>
      <w:ind w:firstLine="0" w:left="720"/>
      <w:contextualSpacing w:val="true"/>
    </w:pPr>
  </w:style>
  <w:style w:type="paragraph" w:styleId="1890"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1891" w:default="1">
    <w:name w:val="No List"/>
    <w:uiPriority w:val="99"/>
    <w:semiHidden/>
    <w:unhideWhenUsed/>
    <w:qFormat/>
    <w:pPr>
      <w:pBdr/>
      <w:spacing/>
      <w:ind/>
    </w:pPr>
  </w:style>
  <w:style w:type="table" w:styleId="1892"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3">
    <w:name w:val="Table Grid"/>
    <w:basedOn w:val="189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4" w:customStyle="1">
    <w:name w:val="Table Grid Light"/>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5">
    <w:name w:val="Plain Table 1"/>
    <w:basedOn w:val="189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6">
    <w:name w:val="Plain Table 2"/>
    <w:basedOn w:val="189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7">
    <w:name w:val="Plain Table 3"/>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8">
    <w:name w:val="Plain Table 4"/>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99">
    <w:name w:val="Plain Table 5"/>
    <w:basedOn w:val="1892"/>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0">
    <w:name w:val="Grid Table 1 Light"/>
    <w:basedOn w:val="189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1" w:customStyle="1">
    <w:name w:val="Grid Table 1 Light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2" w:customStyle="1">
    <w:name w:val="Grid Table 1 Light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3" w:customStyle="1">
    <w:name w:val="Grid Table 1 Light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4" w:customStyle="1">
    <w:name w:val="Grid Table 1 Light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5" w:customStyle="1">
    <w:name w:val="Grid Table 1 Light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6" w:customStyle="1">
    <w:name w:val="Grid Table 1 Light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7">
    <w:name w:val="Grid Table 2"/>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8" w:customStyle="1">
    <w:name w:val="Grid Table 2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09" w:customStyle="1">
    <w:name w:val="Grid Table 2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0" w:customStyle="1">
    <w:name w:val="Grid Table 2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1" w:customStyle="1">
    <w:name w:val="Grid Table 2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2" w:customStyle="1">
    <w:name w:val="Grid Table 2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3" w:customStyle="1">
    <w:name w:val="Grid Table 2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4">
    <w:name w:val="Grid Table 3"/>
    <w:basedOn w:val="189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5" w:customStyle="1">
    <w:name w:val="Grid Table 3 - Accent 1"/>
    <w:basedOn w:val="1892"/>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6" w:customStyle="1">
    <w:name w:val="Grid Table 3 - Accent 2"/>
    <w:basedOn w:val="1892"/>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7" w:customStyle="1">
    <w:name w:val="Grid Table 3 - Accent 3"/>
    <w:basedOn w:val="1892"/>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8" w:customStyle="1">
    <w:name w:val="Grid Table 3 - Accent 4"/>
    <w:basedOn w:val="1892"/>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19" w:customStyle="1">
    <w:name w:val="Grid Table 3 - Accent 5"/>
    <w:basedOn w:val="1892"/>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0" w:customStyle="1">
    <w:name w:val="Grid Table 3 - Accent 6"/>
    <w:basedOn w:val="1892"/>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1">
    <w:name w:val="Grid Table 4"/>
    <w:basedOn w:val="189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2" w:customStyle="1">
    <w:name w:val="Grid Table 4 - Accent 1"/>
    <w:basedOn w:val="1892"/>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3" w:customStyle="1">
    <w:name w:val="Grid Table 4 - Accent 2"/>
    <w:basedOn w:val="1892"/>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4" w:customStyle="1">
    <w:name w:val="Grid Table 4 - Accent 3"/>
    <w:basedOn w:val="1892"/>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5" w:customStyle="1">
    <w:name w:val="Grid Table 4 - Accent 4"/>
    <w:basedOn w:val="1892"/>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6" w:customStyle="1">
    <w:name w:val="Grid Table 4 - Accent 5"/>
    <w:basedOn w:val="1892"/>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7" w:customStyle="1">
    <w:name w:val="Grid Table 4 - Accent 6"/>
    <w:basedOn w:val="1892"/>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8">
    <w:name w:val="Grid Table 5 Dark"/>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29" w:customStyle="1">
    <w:name w:val="Grid Table 5 Dark- Accent 1"/>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0" w:customStyle="1">
    <w:name w:val="Grid Table 5 Dark - Accent 2"/>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1" w:customStyle="1">
    <w:name w:val="Grid Table 5 Dark - Accent 3"/>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2" w:customStyle="1">
    <w:name w:val="Grid Table 5 Dark- Accent 4"/>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3" w:customStyle="1">
    <w:name w:val="Grid Table 5 Dark - Accent 5"/>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4" w:customStyle="1">
    <w:name w:val="Grid Table 5 Dark - Accent 6"/>
    <w:basedOn w:val="189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5">
    <w:name w:val="Grid Table 6 Colorful"/>
    <w:basedOn w:val="189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6" w:customStyle="1">
    <w:name w:val="Grid Table 6 Colorful - Accent 1"/>
    <w:basedOn w:val="1892"/>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7" w:customStyle="1">
    <w:name w:val="Grid Table 6 Colorful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8" w:customStyle="1">
    <w:name w:val="Grid Table 6 Colorful - Accent 3"/>
    <w:basedOn w:val="1892"/>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39" w:customStyle="1">
    <w:name w:val="Grid Table 6 Colorful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0" w:customStyle="1">
    <w:name w:val="Grid Table 6 Colorful - Accent 5"/>
    <w:basedOn w:val="1892"/>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1" w:customStyle="1">
    <w:name w:val="Grid Table 6 Colorful - Accent 6"/>
    <w:basedOn w:val="1892"/>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2">
    <w:name w:val="Grid Table 7 Colorful"/>
    <w:basedOn w:val="189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3" w:customStyle="1">
    <w:name w:val="Grid Table 7 Colorful - Accent 1"/>
    <w:basedOn w:val="1892"/>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4" w:customStyle="1">
    <w:name w:val="Grid Table 7 Colorful - Accent 2"/>
    <w:basedOn w:val="1892"/>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5" w:customStyle="1">
    <w:name w:val="Grid Table 7 Colorful - Accent 3"/>
    <w:basedOn w:val="1892"/>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6" w:customStyle="1">
    <w:name w:val="Grid Table 7 Colorful - Accent 4"/>
    <w:basedOn w:val="1892"/>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7" w:customStyle="1">
    <w:name w:val="Grid Table 7 Colorful - Accent 5"/>
    <w:basedOn w:val="1892"/>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8" w:customStyle="1">
    <w:name w:val="Grid Table 7 Colorful - Accent 6"/>
    <w:basedOn w:val="1892"/>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49">
    <w:name w:val="List Table 1 Light"/>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0" w:customStyle="1">
    <w:name w:val="List Table 1 Light - Accent 1"/>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1" w:customStyle="1">
    <w:name w:val="List Table 1 Light - Accent 2"/>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2" w:customStyle="1">
    <w:name w:val="List Table 1 Light - Accent 3"/>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3" w:customStyle="1">
    <w:name w:val="List Table 1 Light - Accent 4"/>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4" w:customStyle="1">
    <w:name w:val="List Table 1 Light - Accent 5"/>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5" w:customStyle="1">
    <w:name w:val="List Table 1 Light - Accent 6"/>
    <w:basedOn w:val="189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6">
    <w:name w:val="List Table 2"/>
    <w:basedOn w:val="189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7" w:customStyle="1">
    <w:name w:val="List Table 2 - Accent 1"/>
    <w:basedOn w:val="1892"/>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8" w:customStyle="1">
    <w:name w:val="List Table 2 - Accent 2"/>
    <w:basedOn w:val="1892"/>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59" w:customStyle="1">
    <w:name w:val="List Table 2 - Accent 3"/>
    <w:basedOn w:val="1892"/>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0" w:customStyle="1">
    <w:name w:val="List Table 2 - Accent 4"/>
    <w:basedOn w:val="1892"/>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1" w:customStyle="1">
    <w:name w:val="List Table 2 - Accent 5"/>
    <w:basedOn w:val="1892"/>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2" w:customStyle="1">
    <w:name w:val="List Table 2 - Accent 6"/>
    <w:basedOn w:val="1892"/>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3">
    <w:name w:val="List Table 3"/>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4" w:customStyle="1">
    <w:name w:val="List Table 3 - Accent 1"/>
    <w:basedOn w:val="1892"/>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5" w:customStyle="1">
    <w:name w:val="List Table 3 - Accent 2"/>
    <w:basedOn w:val="1892"/>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6" w:customStyle="1">
    <w:name w:val="List Table 3 - Accent 3"/>
    <w:basedOn w:val="1892"/>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7" w:customStyle="1">
    <w:name w:val="List Table 3 - Accent 4"/>
    <w:basedOn w:val="1892"/>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8" w:customStyle="1">
    <w:name w:val="List Table 3 - Accent 5"/>
    <w:basedOn w:val="1892"/>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69" w:customStyle="1">
    <w:name w:val="List Table 3 - Accent 6"/>
    <w:basedOn w:val="1892"/>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0">
    <w:name w:val="List Table 4"/>
    <w:basedOn w:val="189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1" w:customStyle="1">
    <w:name w:val="List Table 4 - Accent 1"/>
    <w:basedOn w:val="1892"/>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2" w:customStyle="1">
    <w:name w:val="List Table 4 - Accent 2"/>
    <w:basedOn w:val="1892"/>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3" w:customStyle="1">
    <w:name w:val="List Table 4 - Accent 3"/>
    <w:basedOn w:val="1892"/>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4" w:customStyle="1">
    <w:name w:val="List Table 4 - Accent 4"/>
    <w:basedOn w:val="1892"/>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5" w:customStyle="1">
    <w:name w:val="List Table 4 - Accent 5"/>
    <w:basedOn w:val="1892"/>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6" w:customStyle="1">
    <w:name w:val="List Table 4 - Accent 6"/>
    <w:basedOn w:val="1892"/>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7">
    <w:name w:val="List Table 5 Dark"/>
    <w:basedOn w:val="189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8" w:customStyle="1">
    <w:name w:val="List Table 5 Dark - Accent 1"/>
    <w:basedOn w:val="1892"/>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79" w:customStyle="1">
    <w:name w:val="List Table 5 Dark - Accent 2"/>
    <w:basedOn w:val="1892"/>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0" w:customStyle="1">
    <w:name w:val="List Table 5 Dark - Accent 3"/>
    <w:basedOn w:val="1892"/>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1" w:customStyle="1">
    <w:name w:val="List Table 5 Dark - Accent 4"/>
    <w:basedOn w:val="1892"/>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2" w:customStyle="1">
    <w:name w:val="List Table 5 Dark - Accent 5"/>
    <w:basedOn w:val="1892"/>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3" w:customStyle="1">
    <w:name w:val="List Table 5 Dark - Accent 6"/>
    <w:basedOn w:val="1892"/>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4">
    <w:name w:val="List Table 6 Colorful"/>
    <w:basedOn w:val="189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5" w:customStyle="1">
    <w:name w:val="List Table 6 Colorful - Accent 1"/>
    <w:basedOn w:val="1892"/>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6" w:customStyle="1">
    <w:name w:val="List Table 6 Colorful - Accent 2"/>
    <w:basedOn w:val="1892"/>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7" w:customStyle="1">
    <w:name w:val="List Table 6 Colorful - Accent 3"/>
    <w:basedOn w:val="1892"/>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8" w:customStyle="1">
    <w:name w:val="List Table 6 Colorful - Accent 4"/>
    <w:basedOn w:val="1892"/>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89" w:customStyle="1">
    <w:name w:val="List Table 6 Colorful - Accent 5"/>
    <w:basedOn w:val="1892"/>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0" w:customStyle="1">
    <w:name w:val="List Table 6 Colorful - Accent 6"/>
    <w:basedOn w:val="1892"/>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1">
    <w:name w:val="List Table 7 Colorful"/>
    <w:basedOn w:val="189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2" w:customStyle="1">
    <w:name w:val="List Table 7 Colorful - Accent 1"/>
    <w:basedOn w:val="1892"/>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3" w:customStyle="1">
    <w:name w:val="List Table 7 Colorful - Accent 2"/>
    <w:basedOn w:val="1892"/>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4" w:customStyle="1">
    <w:name w:val="List Table 7 Colorful - Accent 3"/>
    <w:basedOn w:val="1892"/>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5" w:customStyle="1">
    <w:name w:val="List Table 7 Colorful - Accent 4"/>
    <w:basedOn w:val="1892"/>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6" w:customStyle="1">
    <w:name w:val="List Table 7 Colorful - Accent 5"/>
    <w:basedOn w:val="1892"/>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7" w:customStyle="1">
    <w:name w:val="List Table 7 Colorful - Accent 6"/>
    <w:basedOn w:val="1892"/>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8" w:customStyle="1">
    <w:name w:val="Lined - Accent"/>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99" w:customStyle="1">
    <w:name w:val="Lined - Accent 1"/>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0" w:customStyle="1">
    <w:name w:val="Lined - Accent 2"/>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1" w:customStyle="1">
    <w:name w:val="Lined - Accent 3"/>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2" w:customStyle="1">
    <w:name w:val="Lined - Accent 4"/>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3" w:customStyle="1">
    <w:name w:val="Lined - Accent 5"/>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4" w:customStyle="1">
    <w:name w:val="Lined - Accent 6"/>
    <w:basedOn w:val="1892"/>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5" w:customStyle="1">
    <w:name w:val="Bordered &amp; Lined - Accent"/>
    <w:basedOn w:val="1892"/>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6" w:customStyle="1">
    <w:name w:val="Bordered &amp; Lined - Accent 1"/>
    <w:basedOn w:val="1892"/>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7" w:customStyle="1">
    <w:name w:val="Bordered &amp; Lined - Accent 2"/>
    <w:basedOn w:val="1892"/>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8" w:customStyle="1">
    <w:name w:val="Bordered &amp; Lined - Accent 3"/>
    <w:basedOn w:val="1892"/>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09" w:customStyle="1">
    <w:name w:val="Bordered &amp; Lined - Accent 4"/>
    <w:basedOn w:val="1892"/>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0" w:customStyle="1">
    <w:name w:val="Bordered &amp; Lined - Accent 5"/>
    <w:basedOn w:val="1892"/>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1" w:customStyle="1">
    <w:name w:val="Bordered &amp; Lined - Accent 6"/>
    <w:basedOn w:val="1892"/>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2" w:customStyle="1">
    <w:name w:val="Bordered"/>
    <w:basedOn w:val="189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3" w:customStyle="1">
    <w:name w:val="Bordered - Accent 1"/>
    <w:basedOn w:val="1892"/>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4" w:customStyle="1">
    <w:name w:val="Bordered - Accent 2"/>
    <w:basedOn w:val="1892"/>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5" w:customStyle="1">
    <w:name w:val="Bordered - Accent 3"/>
    <w:basedOn w:val="1892"/>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6" w:customStyle="1">
    <w:name w:val="Bordered - Accent 4"/>
    <w:basedOn w:val="1892"/>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7" w:customStyle="1">
    <w:name w:val="Bordered - Accent 5"/>
    <w:basedOn w:val="1892"/>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18" w:customStyle="1">
    <w:name w:val="Bordered - Accent 6"/>
    <w:basedOn w:val="1892"/>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019" w:customStyle="1">
    <w:name w:val="Введение_character"/>
    <w:link w:val="2020"/>
    <w:pPr>
      <w:pBdr/>
      <w:spacing/>
      <w:ind/>
    </w:pPr>
    <w:rPr>
      <w:rFonts w:ascii="Times New Roman" w:hAnsi="Times New Roman" w:eastAsia="Times New Roman" w:cs="Times New Roman"/>
      <w:b/>
      <w:sz w:val="28"/>
      <w:szCs w:val="24"/>
    </w:rPr>
  </w:style>
  <w:style w:type="paragraph" w:styleId="2020" w:customStyle="1">
    <w:name w:val="Введение"/>
    <w:basedOn w:val="1808"/>
    <w:link w:val="2019"/>
    <w:qFormat/>
    <w:pPr>
      <w:pBdr/>
      <w:spacing w:after="0" w:before="0"/>
      <w:ind w:right="283" w:firstLine="567" w:left="283"/>
      <w:jc w:val="both"/>
    </w:pPr>
    <w:rPr>
      <w:rFonts w:ascii="Times New Roman" w:hAnsi="Times New Roman" w:eastAsia="Times New Roman" w:cs="Times New Roman"/>
      <w:b/>
      <w:sz w:val="28"/>
      <w:szCs w:val="24"/>
    </w:rPr>
  </w:style>
  <w:style w:type="paragraph" w:styleId="2021"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022"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023"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SpecialPublications/NIST.SP.800-57pt1r5.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go-peer/tree/master/cmd/hidden_lake" TargetMode="External"/><Relationship Id="rId2" Type="http://schemas.openxmlformats.org/officeDocument/2006/relationships/hyperlink" Target="https://github.com/number571/go-peer/tree/master/cmd/secpy_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506">
    <w:name w:val="Intense Emphasis"/>
    <w:basedOn w:val="2515"/>
    <w:uiPriority w:val="21"/>
    <w:qFormat/>
    <w:pPr>
      <w:pBdr/>
      <w:spacing/>
      <w:ind/>
    </w:pPr>
    <w:rPr>
      <w:i/>
      <w:iCs/>
      <w:color w:val="0f4761" w:themeColor="accent1" w:themeShade="BF"/>
    </w:rPr>
  </w:style>
  <w:style w:type="character" w:styleId="2507">
    <w:name w:val="Intense Reference"/>
    <w:basedOn w:val="2515"/>
    <w:uiPriority w:val="32"/>
    <w:qFormat/>
    <w:pPr>
      <w:pBdr/>
      <w:spacing/>
      <w:ind/>
    </w:pPr>
    <w:rPr>
      <w:b/>
      <w:bCs/>
      <w:smallCaps/>
      <w:color w:val="0f4761" w:themeColor="accent1" w:themeShade="BF"/>
      <w:spacing w:val="5"/>
    </w:rPr>
  </w:style>
  <w:style w:type="character" w:styleId="2508">
    <w:name w:val="Subtle Emphasis"/>
    <w:basedOn w:val="2515"/>
    <w:uiPriority w:val="19"/>
    <w:qFormat/>
    <w:pPr>
      <w:pBdr/>
      <w:spacing/>
      <w:ind/>
    </w:pPr>
    <w:rPr>
      <w:i/>
      <w:iCs/>
      <w:color w:val="404040" w:themeColor="text1" w:themeTint="BF"/>
    </w:rPr>
  </w:style>
  <w:style w:type="character" w:styleId="2509">
    <w:name w:val="Emphasis"/>
    <w:basedOn w:val="2515"/>
    <w:uiPriority w:val="20"/>
    <w:qFormat/>
    <w:pPr>
      <w:pBdr/>
      <w:spacing/>
      <w:ind/>
    </w:pPr>
    <w:rPr>
      <w:i/>
      <w:iCs/>
    </w:rPr>
  </w:style>
  <w:style w:type="character" w:styleId="2510">
    <w:name w:val="Strong"/>
    <w:basedOn w:val="2515"/>
    <w:uiPriority w:val="22"/>
    <w:qFormat/>
    <w:pPr>
      <w:pBdr/>
      <w:spacing/>
      <w:ind/>
    </w:pPr>
    <w:rPr>
      <w:b/>
      <w:bCs/>
    </w:rPr>
  </w:style>
  <w:style w:type="character" w:styleId="2511">
    <w:name w:val="Subtle Reference"/>
    <w:basedOn w:val="2515"/>
    <w:uiPriority w:val="31"/>
    <w:qFormat/>
    <w:pPr>
      <w:pBdr/>
      <w:spacing/>
      <w:ind/>
    </w:pPr>
    <w:rPr>
      <w:smallCaps/>
      <w:color w:val="5a5a5a" w:themeColor="text1" w:themeTint="A5"/>
    </w:rPr>
  </w:style>
  <w:style w:type="character" w:styleId="2512">
    <w:name w:val="Book Title"/>
    <w:basedOn w:val="2515"/>
    <w:uiPriority w:val="33"/>
    <w:qFormat/>
    <w:pPr>
      <w:pBdr/>
      <w:spacing/>
      <w:ind/>
    </w:pPr>
    <w:rPr>
      <w:b/>
      <w:bCs/>
      <w:i/>
      <w:iCs/>
      <w:spacing w:val="5"/>
    </w:rPr>
  </w:style>
  <w:style w:type="character" w:styleId="2513">
    <w:name w:val="FollowedHyperlink"/>
    <w:basedOn w:val="2515"/>
    <w:uiPriority w:val="99"/>
    <w:semiHidden/>
    <w:unhideWhenUsed/>
    <w:pPr>
      <w:pBdr/>
      <w:spacing/>
      <w:ind/>
    </w:pPr>
    <w:rPr>
      <w:color w:val="954f72" w:themeColor="followedHyperlink"/>
      <w:u w:val="single"/>
    </w:rPr>
  </w:style>
  <w:style w:type="paragraph" w:styleId="2514" w:default="1">
    <w:name w:val="Normal"/>
    <w:qFormat/>
    <w:pPr>
      <w:pBdr/>
      <w:spacing/>
      <w:ind/>
    </w:pPr>
  </w:style>
  <w:style w:type="character" w:styleId="2515" w:default="1">
    <w:name w:val="Default Paragraph Font"/>
    <w:uiPriority w:val="1"/>
    <w:semiHidden/>
    <w:unhideWhenUsed/>
    <w:pPr>
      <w:pBdr/>
      <w:spacing/>
      <w:ind/>
    </w:pPr>
  </w:style>
  <w:style w:type="numbering" w:styleId="2516" w:default="1">
    <w:name w:val="No List"/>
    <w:uiPriority w:val="99"/>
    <w:semiHidden/>
    <w:unhideWhenUsed/>
    <w:pPr>
      <w:pBdr/>
      <w:spacing/>
      <w:ind/>
    </w:pPr>
  </w:style>
  <w:style w:type="paragraph" w:styleId="2517">
    <w:name w:val="Heading 1"/>
    <w:basedOn w:val="2514"/>
    <w:next w:val="2514"/>
    <w:link w:val="2518"/>
    <w:uiPriority w:val="9"/>
    <w:qFormat/>
    <w:pPr>
      <w:keepNext w:val="true"/>
      <w:keepLines w:val="true"/>
      <w:pBdr/>
      <w:spacing w:after="200" w:before="480"/>
      <w:ind/>
      <w:outlineLvl w:val="0"/>
    </w:pPr>
    <w:rPr>
      <w:rFonts w:ascii="Arial" w:hAnsi="Arial" w:eastAsia="Arial" w:cs="Arial"/>
      <w:sz w:val="40"/>
      <w:szCs w:val="40"/>
    </w:rPr>
  </w:style>
  <w:style w:type="character" w:styleId="2518">
    <w:name w:val="Heading 1 Char"/>
    <w:basedOn w:val="2515"/>
    <w:link w:val="2517"/>
    <w:uiPriority w:val="9"/>
    <w:pPr>
      <w:pBdr/>
      <w:spacing/>
      <w:ind/>
    </w:pPr>
    <w:rPr>
      <w:rFonts w:ascii="Arial" w:hAnsi="Arial" w:eastAsia="Arial" w:cs="Arial"/>
      <w:sz w:val="40"/>
      <w:szCs w:val="40"/>
    </w:rPr>
  </w:style>
  <w:style w:type="paragraph" w:styleId="2519">
    <w:name w:val="Heading 2"/>
    <w:basedOn w:val="2514"/>
    <w:next w:val="2514"/>
    <w:link w:val="2520"/>
    <w:uiPriority w:val="9"/>
    <w:unhideWhenUsed/>
    <w:qFormat/>
    <w:pPr>
      <w:keepNext w:val="true"/>
      <w:keepLines w:val="true"/>
      <w:pBdr/>
      <w:spacing w:after="200" w:before="360"/>
      <w:ind/>
      <w:outlineLvl w:val="1"/>
    </w:pPr>
    <w:rPr>
      <w:rFonts w:ascii="Arial" w:hAnsi="Arial" w:eastAsia="Arial" w:cs="Arial"/>
      <w:sz w:val="34"/>
    </w:rPr>
  </w:style>
  <w:style w:type="character" w:styleId="2520">
    <w:name w:val="Heading 2 Char"/>
    <w:basedOn w:val="2515"/>
    <w:link w:val="2519"/>
    <w:uiPriority w:val="9"/>
    <w:pPr>
      <w:pBdr/>
      <w:spacing/>
      <w:ind/>
    </w:pPr>
    <w:rPr>
      <w:rFonts w:ascii="Arial" w:hAnsi="Arial" w:eastAsia="Arial" w:cs="Arial"/>
      <w:sz w:val="34"/>
    </w:rPr>
  </w:style>
  <w:style w:type="paragraph" w:styleId="2521">
    <w:name w:val="Heading 3"/>
    <w:basedOn w:val="2514"/>
    <w:next w:val="2514"/>
    <w:link w:val="252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522">
    <w:name w:val="Heading 3 Char"/>
    <w:basedOn w:val="2515"/>
    <w:link w:val="2521"/>
    <w:uiPriority w:val="9"/>
    <w:pPr>
      <w:pBdr/>
      <w:spacing/>
      <w:ind/>
    </w:pPr>
    <w:rPr>
      <w:rFonts w:ascii="Arial" w:hAnsi="Arial" w:eastAsia="Arial" w:cs="Arial"/>
      <w:sz w:val="30"/>
      <w:szCs w:val="30"/>
    </w:rPr>
  </w:style>
  <w:style w:type="paragraph" w:styleId="2523">
    <w:name w:val="Heading 4"/>
    <w:basedOn w:val="2514"/>
    <w:next w:val="2514"/>
    <w:link w:val="252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524">
    <w:name w:val="Heading 4 Char"/>
    <w:basedOn w:val="2515"/>
    <w:link w:val="2523"/>
    <w:uiPriority w:val="9"/>
    <w:pPr>
      <w:pBdr/>
      <w:spacing/>
      <w:ind/>
    </w:pPr>
    <w:rPr>
      <w:rFonts w:ascii="Arial" w:hAnsi="Arial" w:eastAsia="Arial" w:cs="Arial"/>
      <w:b/>
      <w:bCs/>
      <w:sz w:val="26"/>
      <w:szCs w:val="26"/>
    </w:rPr>
  </w:style>
  <w:style w:type="paragraph" w:styleId="2525">
    <w:name w:val="Heading 5"/>
    <w:basedOn w:val="2514"/>
    <w:next w:val="2514"/>
    <w:link w:val="252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526">
    <w:name w:val="Heading 5 Char"/>
    <w:basedOn w:val="2515"/>
    <w:link w:val="2525"/>
    <w:uiPriority w:val="9"/>
    <w:pPr>
      <w:pBdr/>
      <w:spacing/>
      <w:ind/>
    </w:pPr>
    <w:rPr>
      <w:rFonts w:ascii="Arial" w:hAnsi="Arial" w:eastAsia="Arial" w:cs="Arial"/>
      <w:b/>
      <w:bCs/>
      <w:sz w:val="24"/>
      <w:szCs w:val="24"/>
    </w:rPr>
  </w:style>
  <w:style w:type="paragraph" w:styleId="2527">
    <w:name w:val="Heading 6"/>
    <w:basedOn w:val="2514"/>
    <w:next w:val="2514"/>
    <w:link w:val="252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528">
    <w:name w:val="Heading 6 Char"/>
    <w:basedOn w:val="2515"/>
    <w:link w:val="2527"/>
    <w:uiPriority w:val="9"/>
    <w:pPr>
      <w:pBdr/>
      <w:spacing/>
      <w:ind/>
    </w:pPr>
    <w:rPr>
      <w:rFonts w:ascii="Arial" w:hAnsi="Arial" w:eastAsia="Arial" w:cs="Arial"/>
      <w:b/>
      <w:bCs/>
      <w:sz w:val="22"/>
      <w:szCs w:val="22"/>
    </w:rPr>
  </w:style>
  <w:style w:type="paragraph" w:styleId="2529">
    <w:name w:val="Heading 7"/>
    <w:basedOn w:val="2514"/>
    <w:next w:val="2514"/>
    <w:link w:val="253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530">
    <w:name w:val="Heading 7 Char"/>
    <w:basedOn w:val="2515"/>
    <w:link w:val="2529"/>
    <w:uiPriority w:val="9"/>
    <w:pPr>
      <w:pBdr/>
      <w:spacing/>
      <w:ind/>
    </w:pPr>
    <w:rPr>
      <w:rFonts w:ascii="Arial" w:hAnsi="Arial" w:eastAsia="Arial" w:cs="Arial"/>
      <w:b/>
      <w:bCs/>
      <w:i/>
      <w:iCs/>
      <w:sz w:val="22"/>
      <w:szCs w:val="22"/>
    </w:rPr>
  </w:style>
  <w:style w:type="paragraph" w:styleId="2531">
    <w:name w:val="Heading 8"/>
    <w:basedOn w:val="2514"/>
    <w:next w:val="2514"/>
    <w:link w:val="25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532">
    <w:name w:val="Heading 8 Char"/>
    <w:basedOn w:val="2515"/>
    <w:link w:val="2531"/>
    <w:uiPriority w:val="9"/>
    <w:pPr>
      <w:pBdr/>
      <w:spacing/>
      <w:ind/>
    </w:pPr>
    <w:rPr>
      <w:rFonts w:ascii="Arial" w:hAnsi="Arial" w:eastAsia="Arial" w:cs="Arial"/>
      <w:i/>
      <w:iCs/>
      <w:sz w:val="22"/>
      <w:szCs w:val="22"/>
    </w:rPr>
  </w:style>
  <w:style w:type="paragraph" w:styleId="2533">
    <w:name w:val="Heading 9"/>
    <w:basedOn w:val="2514"/>
    <w:next w:val="2514"/>
    <w:link w:val="253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534">
    <w:name w:val="Heading 9 Char"/>
    <w:basedOn w:val="2515"/>
    <w:link w:val="2533"/>
    <w:uiPriority w:val="9"/>
    <w:pPr>
      <w:pBdr/>
      <w:spacing/>
      <w:ind/>
    </w:pPr>
    <w:rPr>
      <w:rFonts w:ascii="Arial" w:hAnsi="Arial" w:eastAsia="Arial" w:cs="Arial"/>
      <w:i/>
      <w:iCs/>
      <w:sz w:val="21"/>
      <w:szCs w:val="21"/>
    </w:rPr>
  </w:style>
  <w:style w:type="paragraph" w:styleId="2535">
    <w:name w:val="List Paragraph"/>
    <w:basedOn w:val="2514"/>
    <w:uiPriority w:val="34"/>
    <w:qFormat/>
    <w:pPr>
      <w:pBdr/>
      <w:spacing/>
      <w:ind w:left="720"/>
      <w:contextualSpacing w:val="true"/>
    </w:pPr>
  </w:style>
  <w:style w:type="table" w:styleId="253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537">
    <w:name w:val="No Spacing"/>
    <w:uiPriority w:val="1"/>
    <w:qFormat/>
    <w:pPr>
      <w:pBdr/>
      <w:spacing w:after="0" w:before="0" w:line="240" w:lineRule="auto"/>
      <w:ind/>
    </w:pPr>
  </w:style>
  <w:style w:type="paragraph" w:styleId="2538">
    <w:name w:val="Title"/>
    <w:basedOn w:val="2514"/>
    <w:next w:val="2514"/>
    <w:link w:val="2539"/>
    <w:uiPriority w:val="10"/>
    <w:qFormat/>
    <w:pPr>
      <w:pBdr/>
      <w:spacing w:after="200" w:before="300"/>
      <w:ind/>
      <w:contextualSpacing w:val="true"/>
    </w:pPr>
    <w:rPr>
      <w:sz w:val="48"/>
      <w:szCs w:val="48"/>
    </w:rPr>
  </w:style>
  <w:style w:type="character" w:styleId="2539">
    <w:name w:val="Title Char"/>
    <w:basedOn w:val="2515"/>
    <w:link w:val="2538"/>
    <w:uiPriority w:val="10"/>
    <w:pPr>
      <w:pBdr/>
      <w:spacing/>
      <w:ind/>
    </w:pPr>
    <w:rPr>
      <w:sz w:val="48"/>
      <w:szCs w:val="48"/>
    </w:rPr>
  </w:style>
  <w:style w:type="paragraph" w:styleId="2540">
    <w:name w:val="Subtitle"/>
    <w:basedOn w:val="2514"/>
    <w:next w:val="2514"/>
    <w:link w:val="2541"/>
    <w:uiPriority w:val="11"/>
    <w:qFormat/>
    <w:pPr>
      <w:pBdr/>
      <w:spacing w:after="200" w:before="200"/>
      <w:ind/>
    </w:pPr>
    <w:rPr>
      <w:sz w:val="24"/>
      <w:szCs w:val="24"/>
    </w:rPr>
  </w:style>
  <w:style w:type="character" w:styleId="2541">
    <w:name w:val="Subtitle Char"/>
    <w:basedOn w:val="2515"/>
    <w:link w:val="2540"/>
    <w:uiPriority w:val="11"/>
    <w:pPr>
      <w:pBdr/>
      <w:spacing/>
      <w:ind/>
    </w:pPr>
    <w:rPr>
      <w:sz w:val="24"/>
      <w:szCs w:val="24"/>
    </w:rPr>
  </w:style>
  <w:style w:type="paragraph" w:styleId="2542">
    <w:name w:val="Quote"/>
    <w:basedOn w:val="2514"/>
    <w:next w:val="2514"/>
    <w:link w:val="2543"/>
    <w:uiPriority w:val="29"/>
    <w:qFormat/>
    <w:pPr>
      <w:pBdr/>
      <w:spacing/>
      <w:ind w:right="720" w:left="720"/>
    </w:pPr>
    <w:rPr>
      <w:i/>
    </w:rPr>
  </w:style>
  <w:style w:type="character" w:styleId="2543">
    <w:name w:val="Quote Char"/>
    <w:link w:val="2542"/>
    <w:uiPriority w:val="29"/>
    <w:pPr>
      <w:pBdr/>
      <w:spacing/>
      <w:ind/>
    </w:pPr>
    <w:rPr>
      <w:i/>
    </w:rPr>
  </w:style>
  <w:style w:type="paragraph" w:styleId="2544">
    <w:name w:val="Intense Quote"/>
    <w:basedOn w:val="2514"/>
    <w:next w:val="2514"/>
    <w:link w:val="2545"/>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545">
    <w:name w:val="Intense Quote Char"/>
    <w:link w:val="2544"/>
    <w:uiPriority w:val="30"/>
    <w:pPr>
      <w:pBdr/>
      <w:spacing/>
      <w:ind/>
    </w:pPr>
    <w:rPr>
      <w:i/>
    </w:rPr>
  </w:style>
  <w:style w:type="paragraph" w:styleId="2546">
    <w:name w:val="Header"/>
    <w:basedOn w:val="2514"/>
    <w:link w:val="2547"/>
    <w:uiPriority w:val="99"/>
    <w:unhideWhenUsed/>
    <w:pPr>
      <w:pBdr/>
      <w:tabs>
        <w:tab w:val="center" w:leader="none" w:pos="7143"/>
        <w:tab w:val="right" w:leader="none" w:pos="14287"/>
      </w:tabs>
      <w:spacing w:after="0" w:line="240" w:lineRule="auto"/>
      <w:ind/>
    </w:pPr>
  </w:style>
  <w:style w:type="character" w:styleId="2547">
    <w:name w:val="Header Char"/>
    <w:basedOn w:val="2515"/>
    <w:link w:val="2546"/>
    <w:uiPriority w:val="99"/>
    <w:pPr>
      <w:pBdr/>
      <w:spacing/>
      <w:ind/>
    </w:pPr>
  </w:style>
  <w:style w:type="paragraph" w:styleId="2548">
    <w:name w:val="Footer"/>
    <w:basedOn w:val="2514"/>
    <w:link w:val="2551"/>
    <w:uiPriority w:val="99"/>
    <w:unhideWhenUsed/>
    <w:pPr>
      <w:pBdr/>
      <w:tabs>
        <w:tab w:val="center" w:leader="none" w:pos="7143"/>
        <w:tab w:val="right" w:leader="none" w:pos="14287"/>
      </w:tabs>
      <w:spacing w:after="0" w:line="240" w:lineRule="auto"/>
      <w:ind/>
    </w:pPr>
  </w:style>
  <w:style w:type="character" w:styleId="2549">
    <w:name w:val="Footer Char"/>
    <w:basedOn w:val="2515"/>
    <w:link w:val="2548"/>
    <w:uiPriority w:val="99"/>
    <w:pPr>
      <w:pBdr/>
      <w:spacing/>
      <w:ind/>
    </w:pPr>
  </w:style>
  <w:style w:type="paragraph" w:styleId="2550">
    <w:name w:val="Caption"/>
    <w:basedOn w:val="2514"/>
    <w:next w:val="2514"/>
    <w:uiPriority w:val="35"/>
    <w:semiHidden/>
    <w:unhideWhenUsed/>
    <w:qFormat/>
    <w:pPr>
      <w:pBdr/>
      <w:spacing w:line="276" w:lineRule="auto"/>
      <w:ind/>
    </w:pPr>
    <w:rPr>
      <w:b/>
      <w:bCs/>
      <w:color w:val="4f81bd" w:themeColor="accent1"/>
      <w:sz w:val="18"/>
      <w:szCs w:val="18"/>
    </w:rPr>
  </w:style>
  <w:style w:type="character" w:styleId="2551">
    <w:name w:val="Caption Char"/>
    <w:basedOn w:val="2550"/>
    <w:link w:val="2548"/>
    <w:uiPriority w:val="99"/>
    <w:pPr>
      <w:pBdr/>
      <w:spacing/>
      <w:ind/>
    </w:pPr>
  </w:style>
  <w:style w:type="table" w:styleId="2552">
    <w:name w:val="Table Grid"/>
    <w:basedOn w:val="253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3">
    <w:name w:val="Table Grid Light"/>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4">
    <w:name w:val="Plain Table 1"/>
    <w:basedOn w:val="253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5">
    <w:name w:val="Plain Table 2"/>
    <w:basedOn w:val="253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6">
    <w:name w:val="Plain Table 3"/>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7">
    <w:name w:val="Plain Table 4"/>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8">
    <w:name w:val="Plain Table 5"/>
    <w:basedOn w:val="253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59">
    <w:name w:val="Grid Table 1 Light"/>
    <w:basedOn w:val="253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0">
    <w:name w:val="Grid Table 1 Light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1">
    <w:name w:val="Grid Table 1 Light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2">
    <w:name w:val="Grid Table 1 Light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3">
    <w:name w:val="Grid Table 1 Light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4">
    <w:name w:val="Grid Table 1 Light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5">
    <w:name w:val="Grid Table 1 Light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6">
    <w:name w:val="Grid Table 2"/>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7">
    <w:name w:val="Grid Table 2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8">
    <w:name w:val="Grid Table 2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69">
    <w:name w:val="Grid Table 2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0">
    <w:name w:val="Grid Table 2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1">
    <w:name w:val="Grid Table 2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2">
    <w:name w:val="Grid Table 2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3">
    <w:name w:val="Grid Table 3"/>
    <w:basedOn w:val="253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4">
    <w:name w:val="Grid Table 3 - Accent 1"/>
    <w:basedOn w:val="253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5">
    <w:name w:val="Grid Table 3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6">
    <w:name w:val="Grid Table 3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7">
    <w:name w:val="Grid Table 3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8">
    <w:name w:val="Grid Table 3 - Accent 5"/>
    <w:basedOn w:val="253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79">
    <w:name w:val="Grid Table 3 - Accent 6"/>
    <w:basedOn w:val="253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0">
    <w:name w:val="Grid Table 4"/>
    <w:basedOn w:val="253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1">
    <w:name w:val="Grid Table 4 - Accent 1"/>
    <w:basedOn w:val="253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2">
    <w:name w:val="Grid Table 4 - Accent 2"/>
    <w:basedOn w:val="253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3">
    <w:name w:val="Grid Table 4 - Accent 3"/>
    <w:basedOn w:val="253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4">
    <w:name w:val="Grid Table 4 - Accent 4"/>
    <w:basedOn w:val="253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5">
    <w:name w:val="Grid Table 4 - Accent 5"/>
    <w:basedOn w:val="253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6">
    <w:name w:val="Grid Table 4 - Accent 6"/>
    <w:basedOn w:val="253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7">
    <w:name w:val="Grid Table 5 Dark"/>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8">
    <w:name w:val="Grid Table 5 Dark- Accent 1"/>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89">
    <w:name w:val="Grid Table 5 Dark - Accent 2"/>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0">
    <w:name w:val="Grid Table 5 Dark - Accent 3"/>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1">
    <w:name w:val="Grid Table 5 Dark- Accent 4"/>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2">
    <w:name w:val="Grid Table 5 Dark - Accent 5"/>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3">
    <w:name w:val="Grid Table 5 Dark - Accent 6"/>
    <w:basedOn w:val="253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94">
    <w:name w:val="Grid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595">
    <w:name w:val="Grid Table 6 Colorful - Accent 1"/>
    <w:basedOn w:val="253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596">
    <w:name w:val="Grid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597">
    <w:name w:val="Grid Table 6 Colorful - Accent 3"/>
    <w:basedOn w:val="253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598">
    <w:name w:val="Grid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599">
    <w:name w:val="Grid Table 6 Colorful - Accent 5"/>
    <w:basedOn w:val="253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0">
    <w:name w:val="Grid Table 6 Colorful - Accent 6"/>
    <w:basedOn w:val="253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601">
    <w:name w:val="Grid Table 7 Colorful"/>
    <w:basedOn w:val="253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2">
    <w:name w:val="Grid Table 7 Colorful - Accent 1"/>
    <w:basedOn w:val="253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3">
    <w:name w:val="Grid Table 7 Colorful - Accent 2"/>
    <w:basedOn w:val="253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4">
    <w:name w:val="Grid Table 7 Colorful - Accent 3"/>
    <w:basedOn w:val="253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5">
    <w:name w:val="Grid Table 7 Colorful - Accent 4"/>
    <w:basedOn w:val="253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6">
    <w:name w:val="Grid Table 7 Colorful - Accent 5"/>
    <w:basedOn w:val="253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7">
    <w:name w:val="Grid Table 7 Colorful - Accent 6"/>
    <w:basedOn w:val="253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8">
    <w:name w:val="List Table 1 Light"/>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09">
    <w:name w:val="List Table 1 Light - Accent 1"/>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0">
    <w:name w:val="List Table 1 Light - Accent 2"/>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1">
    <w:name w:val="List Table 1 Light - Accent 3"/>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2">
    <w:name w:val="List Table 1 Light - Accent 4"/>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3">
    <w:name w:val="List Table 1 Light - Accent 5"/>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4">
    <w:name w:val="List Table 1 Light - Accent 6"/>
    <w:basedOn w:val="253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5">
    <w:name w:val="List Table 2"/>
    <w:basedOn w:val="253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6">
    <w:name w:val="List Table 2 - Accent 1"/>
    <w:basedOn w:val="253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7">
    <w:name w:val="List Table 2 - Accent 2"/>
    <w:basedOn w:val="253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8">
    <w:name w:val="List Table 2 - Accent 3"/>
    <w:basedOn w:val="253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19">
    <w:name w:val="List Table 2 - Accent 4"/>
    <w:basedOn w:val="253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0">
    <w:name w:val="List Table 2 - Accent 5"/>
    <w:basedOn w:val="253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1">
    <w:name w:val="List Table 2 - Accent 6"/>
    <w:basedOn w:val="253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2">
    <w:name w:val="List Table 3"/>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3">
    <w:name w:val="List Table 3 - Accent 1"/>
    <w:basedOn w:val="253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4">
    <w:name w:val="List Table 3 - Accent 2"/>
    <w:basedOn w:val="253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5">
    <w:name w:val="List Table 3 - Accent 3"/>
    <w:basedOn w:val="253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6">
    <w:name w:val="List Table 3 - Accent 4"/>
    <w:basedOn w:val="253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7">
    <w:name w:val="List Table 3 - Accent 5"/>
    <w:basedOn w:val="253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8">
    <w:name w:val="List Table 3 - Accent 6"/>
    <w:basedOn w:val="253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29">
    <w:name w:val="List Table 4"/>
    <w:basedOn w:val="253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0">
    <w:name w:val="List Table 4 - Accent 1"/>
    <w:basedOn w:val="253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1">
    <w:name w:val="List Table 4 - Accent 2"/>
    <w:basedOn w:val="253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2">
    <w:name w:val="List Table 4 - Accent 3"/>
    <w:basedOn w:val="253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3">
    <w:name w:val="List Table 4 - Accent 4"/>
    <w:basedOn w:val="253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4">
    <w:name w:val="List Table 4 - Accent 5"/>
    <w:basedOn w:val="253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5">
    <w:name w:val="List Table 4 - Accent 6"/>
    <w:basedOn w:val="253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36">
    <w:name w:val="List Table 5 Dark"/>
    <w:basedOn w:val="253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7">
    <w:name w:val="List Table 5 Dark - Accent 1"/>
    <w:basedOn w:val="253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8">
    <w:name w:val="List Table 5 Dark - Accent 2"/>
    <w:basedOn w:val="253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39">
    <w:name w:val="List Table 5 Dark - Accent 3"/>
    <w:basedOn w:val="253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0">
    <w:name w:val="List Table 5 Dark - Accent 4"/>
    <w:basedOn w:val="253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1">
    <w:name w:val="List Table 5 Dark - Accent 5"/>
    <w:basedOn w:val="253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2">
    <w:name w:val="List Table 5 Dark - Accent 6"/>
    <w:basedOn w:val="253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643">
    <w:name w:val="List Table 6 Colorful"/>
    <w:basedOn w:val="253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4">
    <w:name w:val="List Table 6 Colorful - Accent 1"/>
    <w:basedOn w:val="253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5">
    <w:name w:val="List Table 6 Colorful - Accent 2"/>
    <w:basedOn w:val="253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6">
    <w:name w:val="List Table 6 Colorful - Accent 3"/>
    <w:basedOn w:val="253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7">
    <w:name w:val="List Table 6 Colorful - Accent 4"/>
    <w:basedOn w:val="253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8">
    <w:name w:val="List Table 6 Colorful - Accent 5"/>
    <w:basedOn w:val="253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49">
    <w:name w:val="List Table 6 Colorful - Accent 6"/>
    <w:basedOn w:val="253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0">
    <w:name w:val="List Table 7 Colorful"/>
    <w:basedOn w:val="253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651">
    <w:name w:val="List Table 7 Colorful - Accent 1"/>
    <w:basedOn w:val="253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652">
    <w:name w:val="List Table 7 Colorful - Accent 2"/>
    <w:basedOn w:val="253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653">
    <w:name w:val="List Table 7 Colorful - Accent 3"/>
    <w:basedOn w:val="253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654">
    <w:name w:val="List Table 7 Colorful - Accent 4"/>
    <w:basedOn w:val="253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655">
    <w:name w:val="List Table 7 Colorful - Accent 5"/>
    <w:basedOn w:val="253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656">
    <w:name w:val="List Table 7 Colorful - Accent 6"/>
    <w:basedOn w:val="253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657">
    <w:name w:val="Lined - Accent"/>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8">
    <w:name w:val="Lined - Accent 1"/>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59">
    <w:name w:val="Lined - Accent 2"/>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0">
    <w:name w:val="Lined - Accent 3"/>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1">
    <w:name w:val="Lined - Accent 4"/>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2">
    <w:name w:val="Lined - Accent 5"/>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3">
    <w:name w:val="Lined - Accent 6"/>
    <w:basedOn w:val="253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4">
    <w:name w:val="Bordered &amp; Lined - Accent"/>
    <w:basedOn w:val="253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5">
    <w:name w:val="Bordered &amp; Lined - Accent 1"/>
    <w:basedOn w:val="253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6">
    <w:name w:val="Bordered &amp; Lined - Accent 2"/>
    <w:basedOn w:val="253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7">
    <w:name w:val="Bordered &amp; Lined - Accent 3"/>
    <w:basedOn w:val="253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8">
    <w:name w:val="Bordered &amp; Lined - Accent 4"/>
    <w:basedOn w:val="253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69">
    <w:name w:val="Bordered &amp; Lined - Accent 5"/>
    <w:basedOn w:val="253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0">
    <w:name w:val="Bordered &amp; Lined - Accent 6"/>
    <w:basedOn w:val="253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1">
    <w:name w:val="Bordered"/>
    <w:basedOn w:val="253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2">
    <w:name w:val="Bordered - Accent 1"/>
    <w:basedOn w:val="253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3">
    <w:name w:val="Bordered - Accent 2"/>
    <w:basedOn w:val="253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4">
    <w:name w:val="Bordered - Accent 3"/>
    <w:basedOn w:val="253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5">
    <w:name w:val="Bordered - Accent 4"/>
    <w:basedOn w:val="253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6">
    <w:name w:val="Bordered - Accent 5"/>
    <w:basedOn w:val="253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77">
    <w:name w:val="Bordered - Accent 6"/>
    <w:basedOn w:val="253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678">
    <w:name w:val="Hyperlink"/>
    <w:uiPriority w:val="99"/>
    <w:unhideWhenUsed/>
    <w:pPr>
      <w:pBdr/>
      <w:spacing/>
      <w:ind/>
    </w:pPr>
    <w:rPr>
      <w:color w:val="0000ff" w:themeColor="hyperlink"/>
      <w:u w:val="single"/>
    </w:rPr>
  </w:style>
  <w:style w:type="paragraph" w:styleId="2679">
    <w:name w:val="footnote text"/>
    <w:basedOn w:val="2514"/>
    <w:link w:val="2680"/>
    <w:uiPriority w:val="99"/>
    <w:semiHidden/>
    <w:unhideWhenUsed/>
    <w:pPr>
      <w:pBdr/>
      <w:spacing w:after="40" w:line="240" w:lineRule="auto"/>
      <w:ind/>
    </w:pPr>
    <w:rPr>
      <w:sz w:val="18"/>
    </w:rPr>
  </w:style>
  <w:style w:type="character" w:styleId="2680">
    <w:name w:val="Footnote Text Char"/>
    <w:link w:val="2679"/>
    <w:uiPriority w:val="99"/>
    <w:pPr>
      <w:pBdr/>
      <w:spacing/>
      <w:ind/>
    </w:pPr>
    <w:rPr>
      <w:sz w:val="18"/>
    </w:rPr>
  </w:style>
  <w:style w:type="character" w:styleId="2681">
    <w:name w:val="footnote reference"/>
    <w:basedOn w:val="2515"/>
    <w:uiPriority w:val="99"/>
    <w:unhideWhenUsed/>
    <w:pPr>
      <w:pBdr/>
      <w:spacing/>
      <w:ind/>
    </w:pPr>
    <w:rPr>
      <w:vertAlign w:val="superscript"/>
    </w:rPr>
  </w:style>
  <w:style w:type="paragraph" w:styleId="2682">
    <w:name w:val="endnote text"/>
    <w:basedOn w:val="2514"/>
    <w:link w:val="2683"/>
    <w:uiPriority w:val="99"/>
    <w:semiHidden/>
    <w:unhideWhenUsed/>
    <w:pPr>
      <w:pBdr/>
      <w:spacing w:after="0" w:line="240" w:lineRule="auto"/>
      <w:ind/>
    </w:pPr>
    <w:rPr>
      <w:sz w:val="20"/>
    </w:rPr>
  </w:style>
  <w:style w:type="character" w:styleId="2683">
    <w:name w:val="Endnote Text Char"/>
    <w:link w:val="2682"/>
    <w:uiPriority w:val="99"/>
    <w:pPr>
      <w:pBdr/>
      <w:spacing/>
      <w:ind/>
    </w:pPr>
    <w:rPr>
      <w:sz w:val="20"/>
    </w:rPr>
  </w:style>
  <w:style w:type="character" w:styleId="2684">
    <w:name w:val="endnote reference"/>
    <w:basedOn w:val="2515"/>
    <w:uiPriority w:val="99"/>
    <w:semiHidden/>
    <w:unhideWhenUsed/>
    <w:pPr>
      <w:pBdr/>
      <w:spacing/>
      <w:ind/>
    </w:pPr>
    <w:rPr>
      <w:vertAlign w:val="superscript"/>
    </w:rPr>
  </w:style>
  <w:style w:type="paragraph" w:styleId="2685">
    <w:name w:val="toc 1"/>
    <w:basedOn w:val="2514"/>
    <w:next w:val="2514"/>
    <w:uiPriority w:val="39"/>
    <w:unhideWhenUsed/>
    <w:pPr>
      <w:pBdr/>
      <w:spacing w:after="57"/>
      <w:ind w:right="0" w:firstLine="0" w:left="0"/>
    </w:pPr>
  </w:style>
  <w:style w:type="paragraph" w:styleId="2686">
    <w:name w:val="toc 2"/>
    <w:basedOn w:val="2514"/>
    <w:next w:val="2514"/>
    <w:uiPriority w:val="39"/>
    <w:unhideWhenUsed/>
    <w:pPr>
      <w:pBdr/>
      <w:spacing w:after="57"/>
      <w:ind w:right="0" w:firstLine="0" w:left="283"/>
    </w:pPr>
  </w:style>
  <w:style w:type="paragraph" w:styleId="2687">
    <w:name w:val="toc 3"/>
    <w:basedOn w:val="2514"/>
    <w:next w:val="2514"/>
    <w:uiPriority w:val="39"/>
    <w:unhideWhenUsed/>
    <w:pPr>
      <w:pBdr/>
      <w:spacing w:after="57"/>
      <w:ind w:right="0" w:firstLine="0" w:left="567"/>
    </w:pPr>
  </w:style>
  <w:style w:type="paragraph" w:styleId="2688">
    <w:name w:val="toc 4"/>
    <w:basedOn w:val="2514"/>
    <w:next w:val="2514"/>
    <w:uiPriority w:val="39"/>
    <w:unhideWhenUsed/>
    <w:pPr>
      <w:pBdr/>
      <w:spacing w:after="57"/>
      <w:ind w:right="0" w:firstLine="0" w:left="850"/>
    </w:pPr>
  </w:style>
  <w:style w:type="paragraph" w:styleId="2689">
    <w:name w:val="toc 5"/>
    <w:basedOn w:val="2514"/>
    <w:next w:val="2514"/>
    <w:uiPriority w:val="39"/>
    <w:unhideWhenUsed/>
    <w:pPr>
      <w:pBdr/>
      <w:spacing w:after="57"/>
      <w:ind w:right="0" w:firstLine="0" w:left="1134"/>
    </w:pPr>
  </w:style>
  <w:style w:type="paragraph" w:styleId="2690">
    <w:name w:val="toc 6"/>
    <w:basedOn w:val="2514"/>
    <w:next w:val="2514"/>
    <w:uiPriority w:val="39"/>
    <w:unhideWhenUsed/>
    <w:pPr>
      <w:pBdr/>
      <w:spacing w:after="57"/>
      <w:ind w:right="0" w:firstLine="0" w:left="1417"/>
    </w:pPr>
  </w:style>
  <w:style w:type="paragraph" w:styleId="2691">
    <w:name w:val="toc 7"/>
    <w:basedOn w:val="2514"/>
    <w:next w:val="2514"/>
    <w:uiPriority w:val="39"/>
    <w:unhideWhenUsed/>
    <w:pPr>
      <w:pBdr/>
      <w:spacing w:after="57"/>
      <w:ind w:right="0" w:firstLine="0" w:left="1701"/>
    </w:pPr>
  </w:style>
  <w:style w:type="paragraph" w:styleId="2692">
    <w:name w:val="toc 8"/>
    <w:basedOn w:val="2514"/>
    <w:next w:val="2514"/>
    <w:uiPriority w:val="39"/>
    <w:unhideWhenUsed/>
    <w:pPr>
      <w:pBdr/>
      <w:spacing w:after="57"/>
      <w:ind w:right="0" w:firstLine="0" w:left="1984"/>
    </w:pPr>
  </w:style>
  <w:style w:type="paragraph" w:styleId="2693">
    <w:name w:val="toc 9"/>
    <w:basedOn w:val="2514"/>
    <w:next w:val="2514"/>
    <w:uiPriority w:val="39"/>
    <w:unhideWhenUsed/>
    <w:pPr>
      <w:pBdr/>
      <w:spacing w:after="57"/>
      <w:ind w:right="0" w:firstLine="0" w:left="2268"/>
    </w:pPr>
  </w:style>
  <w:style w:type="paragraph" w:styleId="2694">
    <w:name w:val="TOC Heading"/>
    <w:uiPriority w:val="39"/>
    <w:unhideWhenUsed/>
    <w:pPr>
      <w:pBdr/>
      <w:spacing/>
      <w:ind/>
    </w:pPr>
  </w:style>
  <w:style w:type="paragraph" w:styleId="2695">
    <w:name w:val="table of figures"/>
    <w:basedOn w:val="2514"/>
    <w:next w:val="2514"/>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726</cp:revision>
  <dcterms:created xsi:type="dcterms:W3CDTF">2020-12-11T02:23:00Z</dcterms:created>
  <dcterms:modified xsi:type="dcterms:W3CDTF">2024-09-17T02:31:39Z</dcterms:modified>
</cp:coreProperties>
</file>