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3"/>
        <w:pBdr/>
        <w:spacing w:after="0" w:before="0"/>
        <w:ind w:right="283" w:firstLine="567" w:left="283"/>
        <w:jc w:val="both"/>
        <w:rPr/>
      </w:pPr>
      <w:r>
        <w:rPr>
          <w:rFonts w:ascii="Times New Roman" w:hAnsi="Times New Roman" w:eastAsia="Times New Roman" w:cs="Times New Roman"/>
          <w:highlight w:val="none"/>
        </w:rPr>
      </w:r>
      <w:r/>
    </w:p>
    <w:p>
      <w:pPr>
        <w:pStyle w:val="2733"/>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3"/>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3"/>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3"/>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Май 25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3"/>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3"/>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4599FBD7">
          <w:pPr>
            <w:pStyle w:val="2803"/>
            <w:suppressLineNumbers w:val="false"/>
            <w:pBdr/>
            <w:tabs>
              <w:tab w:val="right" w:leader="dot" w:pos="9213"/>
            </w:tabs>
            <w:spacing/>
            <w:ind w:right="883" w:firstLine="0" w:left="810"/>
            <w:rPr>
              <w:rFonts w:ascii="Times New Roman" w:hAnsi="Times New Roman" w:cs="Times New Roman"/>
              <w:b/>
              <w:bCs/>
              <w:sz w:val="22"/>
              <w:szCs w:val="22"/>
              <w:highlight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2"/>
              <w:szCs w:val="22"/>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2"/>
              <w:szCs w:val="22"/>
              <w:highlight w:val="none"/>
              <w:u w:val="none"/>
            </w:rPr>
          </w:r>
          <w:hyperlink w:tooltip="#_Toc1" w:anchor="_Toc1"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bCs/>
                <w:sz w:val="22"/>
                <w:szCs w:val="22"/>
                <w:highlight w:val="none"/>
                <w:lang w:val="ru-RU"/>
              </w:rPr>
              <w:t xml:space="preserve">1. </w:t>
            </w:r>
            <w:r>
              <w:rPr>
                <w:rStyle w:val="2730"/>
                <w:rFonts w:ascii="Times New Roman" w:hAnsi="Times New Roman" w:eastAsia="Times New Roman" w:cs="Times New Roman"/>
                <w:b/>
                <w:bCs/>
                <w:sz w:val="22"/>
                <w:szCs w:val="22"/>
                <w:lang w:val="ru-RU"/>
              </w:rPr>
              <w:t xml:space="preserve">В</w:t>
            </w:r>
            <w:r>
              <w:rPr>
                <w:rStyle w:val="2730"/>
                <w:rFonts w:ascii="Times New Roman" w:hAnsi="Times New Roman" w:eastAsia="Times New Roman" w:cs="Times New Roman"/>
                <w:b/>
                <w:bCs/>
                <w:sz w:val="22"/>
                <w:szCs w:val="22"/>
                <w:lang w:val="ru-RU"/>
              </w:rPr>
              <w:t xml:space="preserve">вед</w:t>
            </w:r>
            <w:r>
              <w:rPr>
                <w:rStyle w:val="2730"/>
                <w:rFonts w:ascii="Times New Roman" w:hAnsi="Times New Roman" w:eastAsia="Times New Roman" w:cs="Times New Roman"/>
                <w:b/>
                <w:bCs/>
                <w:sz w:val="22"/>
                <w:szCs w:val="22"/>
                <w:lang w:val="ru-RU"/>
              </w:rPr>
              <w:t xml:space="preserve">ение</w:t>
            </w:r>
            <w:r>
              <w:rPr>
                <w:rStyle w:val="273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 \h</w:instrText>
              <w:fldChar w:fldCharType="separate"/>
            </w:r>
            <w:r>
              <w:rPr>
                <w:rStyle w:val="2730"/>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b/>
              <w:bCs/>
              <w:sz w:val="22"/>
              <w:szCs w:val="22"/>
              <w:highlight w:val="none"/>
            </w:rPr>
          </w:r>
          <w:r>
            <w:rPr>
              <w:rFonts w:ascii="Times New Roman" w:hAnsi="Times New Roman" w:cs="Times New Roman"/>
              <w:b/>
              <w:bCs/>
              <w:sz w:val="22"/>
              <w:szCs w:val="22"/>
              <w:highlight w:val="none"/>
            </w:rPr>
          </w:r>
        </w:p>
        <w:p w14:paraId="1BAD7F7E">
          <w:pPr>
            <w:pStyle w:val="2803"/>
            <w:pBdr/>
            <w:tabs>
              <w:tab w:val="right" w:leader="dot" w:pos="9213"/>
            </w:tabs>
            <w:spacing/>
            <w:ind w:right="883" w:firstLine="0" w:left="810"/>
            <w:rPr>
              <w:rFonts w:ascii="Times New Roman" w:hAnsi="Times New Roman" w:cs="Times New Roman"/>
              <w:sz w:val="22"/>
              <w:szCs w:val="22"/>
            </w:rPr>
          </w:pPr>
          <w:r>
            <w:rPr>
              <w:sz w:val="22"/>
              <w:szCs w:val="22"/>
            </w:rPr>
          </w:r>
          <w:hyperlink w:tooltip="#_Toc2" w:anchor="_Toc2"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sz w:val="22"/>
                <w:szCs w:val="22"/>
                <w:highlight w:val="none"/>
                <w:lang w:val="ru-RU"/>
              </w:rPr>
              <w:t xml:space="preserve">2. QB-задача</w:t>
            </w:r>
            <w:r>
              <w:rPr>
                <w:rStyle w:val="2730"/>
                <w:rFonts w:ascii="Times New Roman" w:hAnsi="Times New Roman" w:eastAsia="Times New Roman" w:cs="Times New Roman"/>
                <w:sz w:val="22"/>
                <w:szCs w:val="22"/>
                <w:lang w:val="ru-RU"/>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_Toc2 \h</w:instrText>
              <w:fldChar w:fldCharType="separate"/>
            </w:r>
            <w:r>
              <w:rPr>
                <w:rStyle w:val="2730"/>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sz w:val="22"/>
              <w:szCs w:val="22"/>
              <w:lang w:val="ru-RU"/>
            </w:rPr>
          </w:r>
          <w:r>
            <w:rPr>
              <w:rFonts w:ascii="Times New Roman" w:hAnsi="Times New Roman" w:cs="Times New Roman"/>
              <w:sz w:val="22"/>
              <w:szCs w:val="22"/>
            </w:rPr>
          </w:r>
        </w:p>
        <w:p w14:paraId="6F72BB62">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3" w:anchor="_Toc3"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2.1. </w:t>
            </w:r>
            <w:r>
              <w:rPr>
                <w:rStyle w:val="2730"/>
                <w:rFonts w:ascii="Times New Roman" w:hAnsi="Times New Roman" w:eastAsia="Times New Roman" w:cs="Times New Roman"/>
                <w:b w:val="0"/>
                <w:bCs w:val="0"/>
                <w:sz w:val="22"/>
                <w:szCs w:val="22"/>
                <w:lang w:val="ru-RU"/>
              </w:rPr>
              <w:t xml:space="preserve">Формальное доказательство</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_Toc3 \h</w:instrText>
              <w:fldChar w:fldCharType="separate"/>
            </w:r>
            <w:r>
              <w:rPr>
                <w:rStyle w:val="2730"/>
                <w:rFonts w:ascii="Times New Roman" w:hAnsi="Times New Roman" w:eastAsia="Times New Roman" w:cs="Times New Roman"/>
                <w:b w:val="0"/>
                <w:bCs w:val="0"/>
                <w:sz w:val="22"/>
                <w:szCs w:val="22"/>
              </w:rPr>
              <w:t xml:space="preserve">9</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22A161AC">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4" w:anchor="_Toc4"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2.</w:t>
            </w:r>
            <w:r>
              <w:rPr>
                <w:rStyle w:val="2730"/>
                <w:rFonts w:ascii="Times New Roman" w:hAnsi="Times New Roman" w:eastAsia="Times New Roman" w:cs="Times New Roman"/>
                <w:b w:val="0"/>
                <w:bCs w:val="0"/>
                <w:sz w:val="22"/>
                <w:szCs w:val="22"/>
                <w:lang w:val="en-US"/>
              </w:rPr>
              <w:t xml:space="preserve">2</w:t>
            </w:r>
            <w:r>
              <w:rPr>
                <w:rStyle w:val="2730"/>
                <w:rFonts w:ascii="Times New Roman" w:hAnsi="Times New Roman" w:eastAsia="Times New Roman" w:cs="Times New Roman"/>
                <w:b w:val="0"/>
                <w:bCs w:val="0"/>
                <w:sz w:val="22"/>
                <w:szCs w:val="22"/>
                <w:lang w:val="ru-RU"/>
              </w:rPr>
              <w:t xml:space="preserve">. </w:t>
            </w:r>
            <w:r>
              <w:rPr>
                <w:rStyle w:val="2730"/>
                <w:rFonts w:ascii="Times New Roman" w:hAnsi="Times New Roman" w:eastAsia="Times New Roman" w:cs="Times New Roman"/>
                <w:b w:val="0"/>
                <w:bCs w:val="0"/>
                <w:sz w:val="22"/>
                <w:szCs w:val="22"/>
                <w:lang w:val="ru-RU"/>
              </w:rPr>
              <w:t xml:space="preserve">Недостатки </w:t>
            </w:r>
            <w:r>
              <w:rPr>
                <w:rStyle w:val="2730"/>
                <w:rFonts w:ascii="Times New Roman" w:hAnsi="Times New Roman" w:eastAsia="Times New Roman" w:cs="Times New Roman"/>
                <w:b w:val="0"/>
                <w:bCs w:val="0"/>
                <w:sz w:val="22"/>
                <w:szCs w:val="22"/>
                <w:lang w:val="ru-RU"/>
              </w:rPr>
              <w:t xml:space="preserve">QB-сетей</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_Toc4 \h</w:instrText>
              <w:fldChar w:fldCharType="separate"/>
            </w:r>
            <w:r>
              <w:rPr>
                <w:rStyle w:val="2730"/>
                <w:rFonts w:ascii="Times New Roman" w:hAnsi="Times New Roman" w:eastAsia="Times New Roman" w:cs="Times New Roman"/>
                <w:b w:val="0"/>
                <w:bCs w:val="0"/>
                <w:sz w:val="22"/>
                <w:szCs w:val="22"/>
              </w:rPr>
              <w:t xml:space="preserve">10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3DE614E0">
          <w:pPr>
            <w:pStyle w:val="280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5" w:anchor="_Toc5"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2.</w:t>
            </w:r>
            <w:r>
              <w:rPr>
                <w:rStyle w:val="2730"/>
                <w:rFonts w:ascii="Times New Roman" w:hAnsi="Times New Roman" w:eastAsia="Times New Roman" w:cs="Times New Roman"/>
                <w:b w:val="0"/>
                <w:bCs w:val="0"/>
                <w:sz w:val="22"/>
                <w:szCs w:val="22"/>
                <w:lang w:val="en-US"/>
              </w:rPr>
              <w:t xml:space="preserve">3</w:t>
            </w:r>
            <w:r>
              <w:rPr>
                <w:rStyle w:val="2730"/>
                <w:rFonts w:ascii="Times New Roman" w:hAnsi="Times New Roman" w:eastAsia="Times New Roman" w:cs="Times New Roman"/>
                <w:b w:val="0"/>
                <w:bCs w:val="0"/>
                <w:sz w:val="22"/>
                <w:szCs w:val="22"/>
                <w:lang w:val="ru-RU"/>
              </w:rPr>
              <w:t xml:space="preserve">. Активные наблюдения</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_Toc5 \h</w:instrText>
              <w:fldChar w:fldCharType="separate"/>
            </w:r>
            <w:r>
              <w:rPr>
                <w:rStyle w:val="2730"/>
                <w:rFonts w:ascii="Times New Roman" w:hAnsi="Times New Roman" w:eastAsia="Times New Roman" w:cs="Times New Roman"/>
                <w:b w:val="0"/>
                <w:bCs w:val="0"/>
                <w:sz w:val="22"/>
                <w:szCs w:val="22"/>
              </w:rPr>
              <w:t xml:space="preserve">11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2EB2B763">
          <w:pPr>
            <w:pStyle w:val="280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6" w:anchor="_Toc6"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2.</w:t>
            </w:r>
            <w:r>
              <w:rPr>
                <w:rStyle w:val="2730"/>
                <w:rFonts w:ascii="Times New Roman" w:hAnsi="Times New Roman" w:eastAsia="Times New Roman" w:cs="Times New Roman"/>
                <w:b w:val="0"/>
                <w:bCs w:val="0"/>
                <w:sz w:val="22"/>
                <w:szCs w:val="22"/>
                <w:lang w:val="en-US"/>
              </w:rPr>
              <w:t xml:space="preserve">4</w:t>
            </w:r>
            <w:r>
              <w:rPr>
                <w:rStyle w:val="2730"/>
                <w:rFonts w:ascii="Times New Roman" w:hAnsi="Times New Roman" w:eastAsia="Times New Roman" w:cs="Times New Roman"/>
                <w:b w:val="0"/>
                <w:bCs w:val="0"/>
                <w:sz w:val="22"/>
                <w:szCs w:val="22"/>
                <w:lang w:val="ru-RU"/>
              </w:rPr>
              <w:t xml:space="preserve">. Сравнение с другими задачами</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_Toc6 \h</w:instrText>
              <w:fldChar w:fldCharType="separate"/>
            </w:r>
            <w:r>
              <w:rPr>
                <w:rStyle w:val="2730"/>
                <w:rFonts w:ascii="Times New Roman" w:hAnsi="Times New Roman" w:eastAsia="Times New Roman" w:cs="Times New Roman"/>
                <w:b w:val="0"/>
                <w:bCs w:val="0"/>
                <w:sz w:val="22"/>
                <w:szCs w:val="22"/>
              </w:rPr>
              <w:t xml:space="preserve">14</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09009934">
          <w:pPr>
            <w:pStyle w:val="2803"/>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7" w:anchor="_Toc7"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sz w:val="22"/>
                <w:szCs w:val="22"/>
                <w:lang w:val="ru-RU"/>
              </w:rPr>
              <w:t xml:space="preserve">3. Функция </w:t>
            </w:r>
            <w:r>
              <w:rPr>
                <w:rStyle w:val="2730"/>
                <w:rFonts w:ascii="Times New Roman" w:hAnsi="Times New Roman" w:eastAsia="Times New Roman" w:cs="Times New Roman"/>
                <w:b/>
                <w:sz w:val="22"/>
                <w:szCs w:val="22"/>
                <w:lang w:val="ru-RU"/>
              </w:rPr>
              <w:t xml:space="preserve">шифрования</w:t>
            </w:r>
            <w:r>
              <w:rPr>
                <w:rStyle w:val="273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_Toc7 \h</w:instrText>
              <w:fldChar w:fldCharType="separate"/>
            </w:r>
            <w:r>
              <w:rPr>
                <w:rStyle w:val="2730"/>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b/>
              <w:bCs/>
              <w:sz w:val="22"/>
              <w:szCs w:val="22"/>
              <w:highlight w:val="none"/>
            </w:rPr>
          </w:r>
          <w:r>
            <w:rPr>
              <w:rFonts w:ascii="Times New Roman" w:hAnsi="Times New Roman" w:cs="Times New Roman"/>
              <w:b/>
              <w:bCs/>
              <w:sz w:val="22"/>
              <w:szCs w:val="22"/>
              <w:highlight w:val="none"/>
            </w:rPr>
          </w:r>
        </w:p>
        <w:p w14:paraId="2FF1B310">
          <w:pPr>
            <w:pStyle w:val="280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8" w:anchor="_Toc8"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3.1. Первый этап шифрования</w:t>
            </w:r>
            <w:r>
              <w:rPr>
                <w:rStyle w:val="2730"/>
                <w:rFonts w:ascii="Times New Roman" w:hAnsi="Times New Roman" w:eastAsia="Times New Roman" w:cs="Times New Roman"/>
                <w:b w:val="0"/>
                <w:bCs w:val="0"/>
                <w:sz w:val="22"/>
                <w:szCs w:val="22"/>
                <w:lang w:val="en-US"/>
              </w:rPr>
              <w:t xml:space="preserve"> (</w:t>
            </w:r>
            <w:r>
              <w:rPr>
                <w:rStyle w:val="2730"/>
                <w:rFonts w:ascii="Times New Roman" w:hAnsi="Times New Roman" w:eastAsia="Times New Roman" w:cs="Times New Roman"/>
                <w:b w:val="0"/>
                <w:bCs w:val="0"/>
                <w:sz w:val="22"/>
                <w:szCs w:val="22"/>
                <w:lang w:val="ru-RU"/>
              </w:rPr>
              <w:t xml:space="preserve">гибридная схема</w:t>
            </w:r>
            <w:r>
              <w:rPr>
                <w:rStyle w:val="2730"/>
                <w:rFonts w:ascii="Times New Roman" w:hAnsi="Times New Roman" w:eastAsia="Times New Roman" w:cs="Times New Roman"/>
                <w:b w:val="0"/>
                <w:bCs w:val="0"/>
                <w:sz w:val="22"/>
                <w:szCs w:val="22"/>
                <w:lang w:val="en-US"/>
              </w:rPr>
              <w:t xml:space="preserve">)</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_Toc8 \h</w:instrText>
              <w:fldChar w:fldCharType="separate"/>
            </w:r>
            <w:r>
              <w:rPr>
                <w:rStyle w:val="2730"/>
                <w:rFonts w:ascii="Times New Roman" w:hAnsi="Times New Roman" w:eastAsia="Times New Roman" w:cs="Times New Roman"/>
                <w:b w:val="0"/>
                <w:bCs w:val="0"/>
                <w:sz w:val="22"/>
                <w:szCs w:val="22"/>
              </w:rPr>
              <w:t xml:space="preserve">16</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008CA74C">
          <w:pPr>
            <w:pStyle w:val="280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9" w:anchor="_Toc9"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3.</w:t>
            </w:r>
            <w:r>
              <w:rPr>
                <w:rStyle w:val="2730"/>
                <w:rFonts w:ascii="Times New Roman" w:hAnsi="Times New Roman" w:eastAsia="Times New Roman" w:cs="Times New Roman"/>
                <w:b w:val="0"/>
                <w:bCs w:val="0"/>
                <w:sz w:val="22"/>
                <w:szCs w:val="22"/>
                <w:lang w:val="en-US"/>
              </w:rPr>
              <w:t xml:space="preserve">2</w:t>
            </w:r>
            <w:r>
              <w:rPr>
                <w:rStyle w:val="2730"/>
                <w:rFonts w:ascii="Times New Roman" w:hAnsi="Times New Roman" w:eastAsia="Times New Roman" w:cs="Times New Roman"/>
                <w:b w:val="0"/>
                <w:bCs w:val="0"/>
                <w:sz w:val="22"/>
                <w:szCs w:val="22"/>
                <w:lang w:val="ru-RU"/>
              </w:rPr>
              <w:t xml:space="preserve">. Первый этап шифрования</w:t>
            </w:r>
            <w:r>
              <w:rPr>
                <w:rStyle w:val="2730"/>
                <w:rFonts w:ascii="Times New Roman" w:hAnsi="Times New Roman" w:eastAsia="Times New Roman" w:cs="Times New Roman"/>
                <w:b w:val="0"/>
                <w:bCs w:val="0"/>
                <w:sz w:val="22"/>
                <w:szCs w:val="22"/>
                <w:lang w:val="en-US"/>
              </w:rPr>
              <w:t xml:space="preserve"> (</w:t>
            </w:r>
            <w:r>
              <w:rPr>
                <w:rStyle w:val="2730"/>
                <w:rFonts w:ascii="Times New Roman" w:hAnsi="Times New Roman" w:eastAsia="Times New Roman" w:cs="Times New Roman"/>
                <w:b w:val="0"/>
                <w:bCs w:val="0"/>
                <w:sz w:val="22"/>
                <w:szCs w:val="22"/>
                <w:lang w:val="ru-RU"/>
              </w:rPr>
              <w:t xml:space="preserve">симметричная схема</w:t>
            </w:r>
            <w:r>
              <w:rPr>
                <w:rStyle w:val="2730"/>
                <w:rFonts w:ascii="Times New Roman" w:hAnsi="Times New Roman" w:eastAsia="Times New Roman" w:cs="Times New Roman"/>
                <w:b w:val="0"/>
                <w:bCs w:val="0"/>
                <w:sz w:val="22"/>
                <w:szCs w:val="22"/>
                <w:lang w:val="en-US"/>
              </w:rPr>
              <w:t xml:space="preserve">)</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_Toc9 \h</w:instrText>
              <w:fldChar w:fldCharType="separate"/>
            </w:r>
            <w:r>
              <w:rPr>
                <w:rStyle w:val="2730"/>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2687B713">
          <w:pPr>
            <w:pStyle w:val="2804"/>
            <w:pBdr/>
            <w:tabs>
              <w:tab w:val="right" w:leader="dot" w:pos="9213"/>
            </w:tabs>
            <w:spacing/>
            <w:ind w:right="883" w:firstLine="270" w:left="810"/>
            <w:rPr>
              <w:rFonts w:ascii="Times New Roman" w:hAnsi="Times New Roman" w:cs="Times New Roman"/>
              <w:b w:val="0"/>
              <w:bCs w:val="0"/>
              <w:sz w:val="22"/>
              <w:szCs w:val="22"/>
              <w:highlight w:val="none"/>
            </w:rPr>
          </w:pPr>
          <w:r>
            <w:rPr>
              <w:b w:val="0"/>
              <w:bCs w:val="0"/>
              <w:sz w:val="22"/>
              <w:szCs w:val="22"/>
            </w:rPr>
          </w:r>
          <w:hyperlink w:tooltip="#_Toc10" w:anchor="_Toc10"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3.</w:t>
            </w:r>
            <w:r>
              <w:rPr>
                <w:rStyle w:val="2730"/>
                <w:rFonts w:ascii="Times New Roman" w:hAnsi="Times New Roman" w:eastAsia="Times New Roman" w:cs="Times New Roman"/>
                <w:b w:val="0"/>
                <w:bCs w:val="0"/>
                <w:sz w:val="22"/>
                <w:szCs w:val="22"/>
                <w:lang w:val="en-US"/>
              </w:rPr>
              <w:t xml:space="preserve">3</w:t>
            </w:r>
            <w:r>
              <w:rPr>
                <w:rStyle w:val="2730"/>
                <w:rFonts w:ascii="Times New Roman" w:hAnsi="Times New Roman" w:eastAsia="Times New Roman" w:cs="Times New Roman"/>
                <w:b w:val="0"/>
                <w:bCs w:val="0"/>
                <w:sz w:val="22"/>
                <w:szCs w:val="22"/>
                <w:lang w:val="ru-RU"/>
              </w:rPr>
              <w:t xml:space="preserve">. Второй этап шифрования</w:t>
            </w:r>
            <w:r>
              <w:rPr>
                <w:rStyle w:val="2730"/>
                <w:rFonts w:ascii="Times New Roman" w:hAnsi="Times New Roman" w:eastAsia="Times New Roman" w:cs="Times New Roman"/>
                <w:b w:val="0"/>
                <w:bCs w:val="0"/>
                <w:sz w:val="22"/>
                <w:szCs w:val="22"/>
                <w:highlight w:val="none"/>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_Toc10 \h</w:instrText>
              <w:fldChar w:fldCharType="separate"/>
            </w:r>
            <w:r>
              <w:rPr>
                <w:rStyle w:val="2730"/>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highlight w:val="none"/>
              <w:lang w:val="ru-RU"/>
            </w:rPr>
          </w:r>
          <w:r>
            <w:rPr>
              <w:rFonts w:ascii="Times New Roman" w:hAnsi="Times New Roman" w:cs="Times New Roman"/>
              <w:b w:val="0"/>
              <w:bCs w:val="0"/>
              <w:sz w:val="22"/>
              <w:szCs w:val="22"/>
              <w:highlight w:val="none"/>
            </w:rPr>
          </w:r>
        </w:p>
        <w:p w14:paraId="7A3ECBB8">
          <w:pPr>
            <w:pStyle w:val="2803"/>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11" w:anchor="_Toc11"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sz w:val="22"/>
                <w:szCs w:val="22"/>
                <w:lang w:val="ru-RU"/>
              </w:rPr>
              <w:t xml:space="preserve">4. Сетевое взаимодействие</w:t>
            </w:r>
            <w:r>
              <w:rPr>
                <w:rStyle w:val="273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_Toc11 \h</w:instrText>
              <w:fldChar w:fldCharType="separate"/>
            </w:r>
            <w:r>
              <w:rPr>
                <w:rStyle w:val="2730"/>
                <w:rFonts w:ascii="Times New Roman" w:hAnsi="Times New Roman" w:eastAsia="Times New Roman" w:cs="Times New Roman"/>
                <w:sz w:val="22"/>
                <w:szCs w:val="22"/>
              </w:rPr>
              <w:t xml:space="preserve">19</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b/>
              <w:bCs/>
              <w:sz w:val="22"/>
              <w:szCs w:val="22"/>
              <w:highlight w:val="none"/>
            </w:rPr>
          </w:r>
          <w:r>
            <w:rPr>
              <w:rFonts w:ascii="Times New Roman" w:hAnsi="Times New Roman" w:cs="Times New Roman"/>
              <w:b/>
              <w:bCs/>
              <w:sz w:val="22"/>
              <w:szCs w:val="22"/>
              <w:highlight w:val="none"/>
            </w:rPr>
          </w:r>
        </w:p>
        <w:p w14:paraId="39D30DCA">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2" w:anchor="_Toc12"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4.1. </w:t>
            </w:r>
            <w:r>
              <w:rPr>
                <w:rStyle w:val="2730"/>
                <w:rFonts w:ascii="Times New Roman" w:hAnsi="Times New Roman" w:eastAsia="Times New Roman" w:cs="Times New Roman"/>
                <w:b w:val="0"/>
                <w:bCs w:val="0"/>
                <w:sz w:val="22"/>
                <w:szCs w:val="22"/>
                <w:lang w:val="ru-RU"/>
              </w:rPr>
              <w:t xml:space="preserve">Микросервисная архитектура</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_Toc12 \h</w:instrText>
              <w:fldChar w:fldCharType="separate"/>
            </w:r>
            <w:r>
              <w:rPr>
                <w:rStyle w:val="2730"/>
                <w:rFonts w:ascii="Times New Roman" w:hAnsi="Times New Roman" w:eastAsia="Times New Roman" w:cs="Times New Roman"/>
                <w:b w:val="0"/>
                <w:bCs w:val="0"/>
                <w:sz w:val="22"/>
                <w:szCs w:val="22"/>
              </w:rPr>
              <w:t xml:space="preserve">20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47A83A8A">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3" w:anchor="_Toc13"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4.2. С</w:t>
            </w:r>
            <w:r>
              <w:rPr>
                <w:rStyle w:val="2730"/>
                <w:rFonts w:ascii="Times New Roman" w:hAnsi="Times New Roman" w:eastAsia="Times New Roman" w:cs="Times New Roman"/>
                <w:b w:val="0"/>
                <w:bCs w:val="0"/>
                <w:sz w:val="22"/>
                <w:szCs w:val="22"/>
                <w:lang w:val="ru-RU"/>
              </w:rPr>
              <w:t xml:space="preserve">тек протоколов «GP/12»</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_Toc13 \h</w:instrText>
              <w:fldChar w:fldCharType="separate"/>
            </w:r>
            <w:r>
              <w:rPr>
                <w:rStyle w:val="2730"/>
                <w:rFonts w:ascii="Times New Roman" w:hAnsi="Times New Roman" w:eastAsia="Times New Roman" w:cs="Times New Roman"/>
                <w:b w:val="0"/>
                <w:bCs w:val="0"/>
                <w:sz w:val="22"/>
                <w:szCs w:val="22"/>
              </w:rPr>
              <w:t xml:space="preserve">23</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29906328">
          <w:pPr>
            <w:pStyle w:val="2803"/>
            <w:pBdr/>
            <w:tabs>
              <w:tab w:val="right" w:leader="dot" w:pos="9213"/>
            </w:tabs>
            <w:spacing/>
            <w:ind w:right="883" w:firstLine="0" w:left="810"/>
            <w:rPr>
              <w:rFonts w:ascii="Times New Roman" w:hAnsi="Times New Roman" w:cs="Times New Roman"/>
              <w:b/>
              <w:bCs/>
              <w:sz w:val="22"/>
              <w:szCs w:val="22"/>
            </w:rPr>
          </w:pPr>
          <w:r>
            <w:rPr>
              <w:sz w:val="22"/>
              <w:szCs w:val="22"/>
            </w:rPr>
          </w:r>
          <w:hyperlink w:tooltip="#_Toc14" w:anchor="_Toc14"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sz w:val="22"/>
                <w:szCs w:val="22"/>
                <w:lang w:val="ru-RU"/>
              </w:rPr>
              <w:t xml:space="preserve">5. Программная реализация</w:t>
            </w:r>
            <w:r>
              <w:rPr>
                <w:rStyle w:val="2730"/>
                <w:rFonts w:ascii="Times New Roman" w:hAnsi="Times New Roman" w:eastAsia="Times New Roman" w:cs="Times New Roman"/>
                <w:b/>
                <w:bCs/>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_Toc14 \h</w:instrText>
              <w:fldChar w:fldCharType="separate"/>
            </w:r>
            <w:r>
              <w:rPr>
                <w:rStyle w:val="2730"/>
                <w:rFonts w:ascii="Times New Roman" w:hAnsi="Times New Roman" w:eastAsia="Times New Roman" w:cs="Times New Roman"/>
                <w:sz w:val="22"/>
                <w:szCs w:val="22"/>
              </w:rPr>
              <w:t xml:space="preserve">25</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b/>
              <w:bCs/>
              <w:sz w:val="22"/>
              <w:szCs w:val="22"/>
            </w:rPr>
          </w:r>
          <w:r>
            <w:rPr>
              <w:rFonts w:ascii="Times New Roman" w:hAnsi="Times New Roman" w:cs="Times New Roman"/>
              <w:b/>
              <w:bCs/>
              <w:sz w:val="22"/>
              <w:szCs w:val="22"/>
            </w:rPr>
          </w:r>
        </w:p>
        <w:p w14:paraId="54B51875">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5" w:anchor="_Toc15"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5.1. Структурные параметры</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_Toc15 \h</w:instrText>
              <w:fldChar w:fldCharType="separate"/>
            </w:r>
            <w:r>
              <w:rPr>
                <w:rStyle w:val="2730"/>
                <w:rFonts w:ascii="Times New Roman" w:hAnsi="Times New Roman" w:eastAsia="Times New Roman" w:cs="Times New Roman"/>
                <w:b w:val="0"/>
                <w:bCs w:val="0"/>
                <w:sz w:val="22"/>
                <w:szCs w:val="22"/>
              </w:rPr>
              <w:t xml:space="preserve">25</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5CAEFD43">
          <w:pPr>
            <w:pStyle w:val="280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6" w:anchor="_Toc16" w:history="1">
            <w:r>
              <w:rPr>
                <w:rStyle w:val="2730"/>
                <w:rFonts w:ascii="Times New Roman" w:hAnsi="Times New Roman" w:eastAsia="Times New Roman" w:cs="Times New Roman"/>
                <w:b w:val="0"/>
                <w:bCs w:val="0"/>
                <w:sz w:val="22"/>
                <w:szCs w:val="22"/>
              </w:rPr>
            </w:r>
            <w:r>
              <w:rPr>
                <w:rStyle w:val="2730"/>
                <w:rFonts w:ascii="Times New Roman" w:hAnsi="Times New Roman" w:eastAsia="Times New Roman" w:cs="Times New Roman"/>
                <w:b w:val="0"/>
                <w:bCs w:val="0"/>
                <w:sz w:val="22"/>
                <w:szCs w:val="22"/>
                <w:lang w:val="ru-RU"/>
              </w:rPr>
              <w:t xml:space="preserve">5.2. Конфигурационные параметры</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_Toc16 \h</w:instrText>
              <w:fldChar w:fldCharType="separate"/>
            </w:r>
            <w:r>
              <w:rPr>
                <w:rStyle w:val="2730"/>
                <w:rFonts w:ascii="Times New Roman" w:hAnsi="Times New Roman" w:eastAsia="Times New Roman" w:cs="Times New Roman"/>
                <w:b w:val="0"/>
                <w:bCs w:val="0"/>
                <w:sz w:val="22"/>
                <w:szCs w:val="22"/>
              </w:rPr>
              <w:t xml:space="preserve">28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val="0"/>
              <w:bCs w:val="0"/>
              <w:sz w:val="22"/>
              <w:szCs w:val="22"/>
              <w:lang w:val="ru-RU"/>
            </w:rPr>
          </w:r>
          <w:r>
            <w:rPr>
              <w:rFonts w:ascii="Times New Roman" w:hAnsi="Times New Roman" w:cs="Times New Roman"/>
              <w:b w:val="0"/>
              <w:bCs w:val="0"/>
              <w:sz w:val="22"/>
              <w:szCs w:val="22"/>
            </w:rPr>
          </w:r>
        </w:p>
        <w:p w14:paraId="689073C1">
          <w:pPr>
            <w:pStyle w:val="2803"/>
            <w:pBdr/>
            <w:tabs>
              <w:tab w:val="right" w:leader="dot" w:pos="9213"/>
            </w:tabs>
            <w:spacing/>
            <w:ind w:right="883" w:firstLine="0" w:left="810"/>
            <w:rPr>
              <w:rFonts w:ascii="Times New Roman" w:hAnsi="Times New Roman" w:cs="Times New Roman"/>
              <w:sz w:val="22"/>
              <w:szCs w:val="22"/>
            </w:rPr>
          </w:pPr>
          <w:r>
            <w:rPr>
              <w:sz w:val="22"/>
              <w:szCs w:val="22"/>
            </w:rPr>
          </w:r>
          <w:hyperlink w:tooltip="#_Toc17" w:anchor="_Toc17"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sz w:val="22"/>
                <w:szCs w:val="22"/>
                <w:lang w:val="ru-RU"/>
              </w:rPr>
              <w:t xml:space="preserve">6. Заключение</w:t>
            </w:r>
            <w:r>
              <w:rPr>
                <w:rStyle w:val="2730"/>
                <w:rFonts w:ascii="Times New Roman" w:hAnsi="Times New Roman" w:eastAsia="Times New Roman" w:cs="Times New Roman"/>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_Toc17 \h</w:instrText>
              <w:fldChar w:fldCharType="separate"/>
            </w:r>
            <w:r>
              <w:rPr>
                <w:rStyle w:val="2730"/>
                <w:rFonts w:ascii="Times New Roman" w:hAnsi="Times New Roman" w:eastAsia="Times New Roman" w:cs="Times New Roman"/>
                <w:sz w:val="22"/>
                <w:szCs w:val="22"/>
              </w:rPr>
              <w:t xml:space="preserve">31</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eastAsia="Times New Roman" w:cs="Times New Roman"/>
              <w:sz w:val="22"/>
              <w:szCs w:val="22"/>
            </w:rPr>
          </w:r>
          <w:r>
            <w:rPr>
              <w:rFonts w:ascii="Times New Roman" w:hAnsi="Times New Roman" w:cs="Times New Roman"/>
              <w:sz w:val="22"/>
              <w:szCs w:val="22"/>
            </w:rPr>
          </w:r>
        </w:p>
        <w:p w14:paraId="0848D178">
          <w:pPr>
            <w:pStyle w:val="2804"/>
            <w:suppressLineNumbers w:val="false"/>
            <w:pBdr/>
            <w:tabs>
              <w:tab w:val="right" w:leader="dot" w:pos="9213"/>
            </w:tabs>
            <w:spacing/>
            <w:ind w:right="883" w:firstLine="270" w:left="810"/>
            <w:rPr>
              <w:rFonts w:ascii="Times New Roman" w:hAnsi="Times New Roman" w:cs="Times New Roman"/>
              <w:b/>
              <w:sz w:val="22"/>
              <w:szCs w:val="22"/>
            </w:rPr>
          </w:pPr>
          <w:r>
            <w:rPr>
              <w:sz w:val="22"/>
              <w:szCs w:val="22"/>
            </w:rPr>
          </w:r>
          <w:hyperlink w:tooltip="#_Toc18" w:anchor="_Toc18" w:history="1">
            <w:r>
              <w:rPr>
                <w:rStyle w:val="2730"/>
                <w:rFonts w:ascii="Times New Roman" w:hAnsi="Times New Roman" w:eastAsia="Times New Roman" w:cs="Times New Roman"/>
                <w:sz w:val="22"/>
                <w:szCs w:val="22"/>
              </w:rPr>
            </w:r>
            <w:r>
              <w:rPr>
                <w:rStyle w:val="2730"/>
                <w:rFonts w:ascii="Times New Roman" w:hAnsi="Times New Roman" w:eastAsia="Times New Roman" w:cs="Times New Roman"/>
                <w:b w:val="0"/>
                <w:bCs w:val="0"/>
                <w:sz w:val="22"/>
                <w:szCs w:val="22"/>
                <w:lang w:val="ru-RU"/>
              </w:rPr>
              <w:t xml:space="preserve">6.1. Прикладное применение</w:t>
            </w:r>
            <w:r>
              <w:rPr>
                <w:rStyle w:val="273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_Toc18 \h</w:instrText>
              <w:fldChar w:fldCharType="separate"/>
            </w:r>
            <w:r>
              <w:rPr>
                <w:rStyle w:val="2730"/>
                <w:rFonts w:ascii="Times New Roman" w:hAnsi="Times New Roman" w:eastAsia="Times New Roman" w:cs="Times New Roman"/>
                <w:b w:val="0"/>
                <w:bCs w:val="0"/>
                <w:sz w:val="22"/>
                <w:szCs w:val="22"/>
              </w:rPr>
              <w:t xml:space="preserve">31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eastAsia="Times New Roman" w:cs="Times New Roman"/>
              <w:b/>
              <w:sz w:val="22"/>
              <w:szCs w:val="22"/>
              <w:lang w:val="ru-RU"/>
            </w:rPr>
          </w:r>
          <w:r>
            <w:rPr>
              <w:rFonts w:ascii="Times New Roman" w:hAnsi="Times New Roman" w:cs="Times New Roman"/>
              <w:b/>
              <w:sz w:val="22"/>
              <w:szCs w:val="22"/>
            </w:rPr>
          </w:r>
        </w:p>
        <w:p w14:paraId="71B9EA22">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2"/>
              <w:szCs w:val="22"/>
              <w:highlight w:val="none"/>
              <w:u w:val="none"/>
            </w:rPr>
          </w:pPr>
          <w:r>
            <w:rPr>
              <w:rFonts w:ascii="Times New Roman" w:hAnsi="Times New Roman" w:eastAsia="Times New Roman" w:cs="Times New Roman"/>
              <w:b/>
              <w:bCs/>
              <w:i w:val="0"/>
              <w:color w:val="000000" w:themeColor="text1"/>
              <w:sz w:val="22"/>
              <w:szCs w:val="22"/>
              <w:u w:val="none"/>
              <w:lang w:val="ru-RU"/>
            </w:rPr>
          </w:r>
          <w:r>
            <w:rPr>
              <w:rFonts w:ascii="Times New Roman" w:hAnsi="Times New Roman" w:eastAsia="Times New Roman" w:cs="Times New Roman"/>
              <w:b/>
              <w:bCs/>
              <w:i w:val="0"/>
              <w:color w:val="000000" w:themeColor="text1"/>
              <w:sz w:val="22"/>
              <w:szCs w:val="22"/>
              <w:u w:val="none"/>
              <w:lang w:val="ru-RU"/>
            </w:rPr>
            <w:fldChar w:fldCharType="end"/>
          </w:r>
          <w:r>
            <w:rPr>
              <w:rFonts w:ascii="Times New Roman" w:hAnsi="Times New Roman" w:eastAsia="Times New Roman" w:cs="Times New Roman"/>
              <w:sz w:val="22"/>
              <w:szCs w:val="22"/>
            </w:rPr>
          </w:r>
          <w:r>
            <w:rPr>
              <w:rFonts w:ascii="Times New Roman" w:hAnsi="Times New Roman" w:cs="Times New Roman"/>
              <w:b/>
              <w:bCs w:val="0"/>
              <w:i w:val="0"/>
              <w:color w:val="000000" w:themeColor="text1"/>
              <w:sz w:val="22"/>
              <w:szCs w:val="22"/>
              <w:highlight w:val="none"/>
              <w:u w:val="none"/>
            </w:rPr>
          </w:r>
        </w:p>
      </w:sdtContent>
    </w:sdt>
    <w:p>
      <w:pPr>
        <w:pStyle w:val="2734"/>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4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34"/>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4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1"/>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6"/>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46"/>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8"/>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4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46"/>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4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7"/>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1"/>
          <w:rFonts w:ascii="Times New Roman" w:hAnsi="Times New Roman" w:eastAsia="Times New Roman" w:cs="Times New Roman"/>
          <w:sz w:val="24"/>
          <w:szCs w:val="24"/>
          <w:highlight w:val="none"/>
          <w:lang w:val="ru-RU"/>
        </w:rPr>
        <w:footnoteReference w:id="3"/>
      </w:r>
      <w:r>
        <w:rPr>
          <w:rStyle w:val="2731"/>
          <w:rFonts w:ascii="Times New Roman" w:hAnsi="Times New Roman" w:eastAsia="Times New Roman" w:cs="Times New Roman"/>
          <w:sz w:val="24"/>
          <w:szCs w:val="24"/>
          <w:highlight w:val="none"/>
          <w:vertAlign w:val="baseline"/>
          <w:lang w:val="en-US"/>
        </w:rPr>
        <w:t xml:space="preserve"> </w:t>
      </w:r>
      <w:r>
        <w:rPr>
          <w:rStyle w:val="2731"/>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1"/>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8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88"/>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88"/>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88"/>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ru-RU" w:bidi="ru-RU"/>
        </w:rPr>
        <w:t xml:space="preserve">,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731"/>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88"/>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взятым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1"/>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1"/>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1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35"/>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1"/>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1"/>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88"/>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18"/>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88"/>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88"/>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88"/>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1"/>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8"/>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либо гибридную схему</w:t>
      </w:r>
      <w:r>
        <w:rPr>
          <w:rFonts w:ascii="Times New Roman" w:hAnsi="Times New Roman" w:eastAsia="Times New Roman" w:cs="Times New Roman"/>
          <w:sz w:val="24"/>
          <w:szCs w:val="24"/>
          <w:lang w:val="ru-RU"/>
        </w:rPr>
        <w:t xml:space="preserve"> шифрования</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[2, с.125]</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либо симметричную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sz w:val="24"/>
          <w:szCs w:val="24"/>
          <w:lang w:val="ru-RU"/>
        </w:rPr>
        <w:t xml:space="preserve">.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сети на несколько подсетей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гибридная схема</w:t>
      </w:r>
      <w:r>
        <w:rPr>
          <w:rFonts w:ascii="Times New Roman" w:hAnsi="Times New Roman" w:cs="Times New Roman"/>
          <w:b/>
          <w:sz w:val="24"/>
          <w:szCs w:val="24"/>
          <w:lang w:val="en-US"/>
        </w:rPr>
        <w:t xml:space="preserve">)</w:t>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8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highlight w:val="none"/>
          <w:lang w:val="ru-RU"/>
        </w:rPr>
      </w:r>
    </w:p>
    <w:p w14:paraId="02D29881">
      <w:pPr>
        <w:pStyle w:val="2735"/>
        <w:keepNext w:val="true"/>
        <w:pBdr/>
        <w:spacing w:after="198" w:afterAutospacing="0" w:before="369" w:beforeAutospacing="0"/>
        <w:ind w:right="0" w:hanging="10" w:left="850"/>
        <w:rPr>
          <w:rFonts w:ascii="Times New Roman" w:hAnsi="Times New Roman" w:cs="Times New Roman"/>
          <w:b/>
          <w:sz w:val="24"/>
          <w:szCs w:val="24"/>
          <w:lang w:val="ru-RU"/>
        </w:rPr>
      </w:pPr>
      <w:r/>
      <w:bookmarkStart w:id="46" w:name="_Toc9"/>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симметричная схема</w:t>
      </w:r>
      <w:r>
        <w:rPr>
          <w:rFonts w:ascii="Times New Roman" w:hAnsi="Times New Roman" w:cs="Times New Roman"/>
          <w:b/>
          <w:sz w:val="24"/>
          <w:szCs w:val="24"/>
          <w:lang w:val="en-US"/>
        </w:rPr>
        <w:t xml:space="preserve">)</w:t>
      </w:r>
      <w:r>
        <w:rPr>
          <w:rFonts w:ascii="Times New Roman" w:hAnsi="Times New Roman" w:cs="Times New Roman"/>
          <w:b/>
          <w:sz w:val="24"/>
          <w:szCs w:val="24"/>
          <w:lang w:val="ru-RU"/>
        </w:rPr>
      </w:r>
      <w:bookmarkEnd w:id="46"/>
      <w:r>
        <w:rPr>
          <w:rFonts w:ascii="Times New Roman" w:hAnsi="Times New Roman" w:cs="Times New Roman"/>
          <w:b/>
          <w:sz w:val="24"/>
          <w:szCs w:val="24"/>
          <w:lang w:val="ru-RU"/>
        </w:rPr>
      </w:r>
      <w:r>
        <w:rPr>
          <w:rFonts w:ascii="Times New Roman" w:hAnsi="Times New Roman" w:cs="Times New Roman"/>
          <w:b/>
          <w:sz w:val="24"/>
          <w:szCs w:val="24"/>
          <w:lang w:val="ru-RU"/>
        </w:rPr>
      </w:r>
    </w:p>
    <w:p w14:paraId="2A37C5D9">
      <w:pPr>
        <w:pStyle w:val="278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i/>
          <w:iCs/>
          <w:sz w:val="24"/>
          <w:szCs w:val="24"/>
          <w:highlight w:val="none"/>
          <w:vertAlign w:val="subscript"/>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en-US"/>
        </w:rPr>
        <w:t xml:space="preserve">s ||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14:paraId="58E624F3">
      <w:pPr>
        <w:pStyle w:val="2788"/>
        <w:pBdr/>
        <w:spacing w:after="170" w:afterAutospacing="0" w:before="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en-US"/>
        </w:rPr>
        <w:t xml:space="preserve">(k^, s</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s = [RNG],</w:t>
      </w:r>
      <w:r>
        <w:rPr>
          <w:rFonts w:ascii="Times New Roman" w:hAnsi="Times New Roman" w:cs="Times New Roman"/>
          <w:bCs/>
          <w:i/>
          <w:sz w:val="24"/>
          <w:szCs w:val="24"/>
        </w:rPr>
      </w:r>
      <w:r>
        <w:rPr>
          <w:rFonts w:ascii="Times New Roman" w:hAnsi="Times New Roman" w:cs="Times New Roman"/>
          <w:bCs/>
          <w:i/>
          <w:sz w:val="24"/>
          <w:szCs w:val="24"/>
        </w:rPr>
      </w:r>
    </w:p>
    <w:p w14:paraId="02CAE2C2">
      <w:pPr>
        <w:pStyle w:val="2788"/>
        <w:pBdr/>
        <w:spacing w:after="0" w:afterAutospacing="0" w:before="0" w:beforeAutospacing="0"/>
        <w:ind w:right="283" w:firstLine="567" w:left="283"/>
        <w:jc w:val="both"/>
        <w:rPr>
          <w:rFonts w:ascii="Times New Roman" w:hAnsi="Times New Roman" w:cs="Times New Roman"/>
          <w:sz w:val="24"/>
          <w:szCs w:val="24"/>
          <w:highlight w:val="none"/>
          <w:lang w:val="en-US"/>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общий секрет абонентов</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дополнения сообщения до константной величины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sz w:val="24"/>
          <w:szCs w:val="24"/>
          <w:lang w:val="ru-RU"/>
        </w:rPr>
        <w:t xml:space="preserve"> – функция формирования ключа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sz w:val="24"/>
          <w:szCs w:val="24"/>
          <w:lang w:val="ru-RU"/>
        </w:rPr>
        <w:t xml:space="preserve"> – функция аутентифицированного шифрования</w:t>
      </w:r>
      <w:r>
        <w:rPr>
          <w:rFonts w:ascii="Times New Roman" w:hAnsi="Times New Roman" w:cs="Times New Roman"/>
          <w:sz w:val="24"/>
          <w:szCs w:val="24"/>
          <w:highlight w:val="none"/>
          <w:lang w:val="en-US"/>
        </w:rPr>
        <w:t xml:space="preserve">.</w:t>
      </w:r>
      <w:r>
        <w:rPr>
          <w:rFonts w:ascii="Times New Roman" w:hAnsi="Times New Roman" w:cs="Times New Roman"/>
          <w:sz w:val="24"/>
          <w:szCs w:val="24"/>
        </w:rPr>
      </w:r>
      <w:r>
        <w:rPr>
          <w:rFonts w:ascii="Times New Roman" w:hAnsi="Times New Roman" w:cs="Times New Roman"/>
          <w:sz w:val="24"/>
          <w:szCs w:val="24"/>
          <w:highlight w:val="none"/>
          <w:lang w:val="en-US"/>
        </w:rPr>
      </w:r>
    </w:p>
    <w:p w14:paraId="25A84934">
      <w:pPr>
        <w:pStyle w:val="2802"/>
        <w:pBdr/>
        <w:spacing/>
        <w:ind w:right="253" w:firstLine="540" w:left="270"/>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ru-RU"/>
        </w:rPr>
        <w:t xml:space="preserve">Данная схема позволяет </w:t>
      </w:r>
      <w:r>
        <w:rPr>
          <w:rFonts w:ascii="Times New Roman" w:hAnsi="Times New Roman" w:eastAsia="Times New Roman" w:cs="Times New Roman"/>
          <w:sz w:val="24"/>
          <w:szCs w:val="24"/>
          <w:lang w:val="ru-RU"/>
        </w:rPr>
        <w:t xml:space="preserve">уменьшить </w:t>
      </w:r>
      <w:r>
        <w:rPr>
          <w:rFonts w:ascii="Times New Roman" w:hAnsi="Times New Roman" w:eastAsia="Times New Roman" w:cs="Times New Roman"/>
          <w:sz w:val="24"/>
          <w:szCs w:val="24"/>
          <w:lang w:val="ru-RU"/>
        </w:rPr>
        <w:t xml:space="preserve">размер передаваемых пакетов за счёт снижения накладных расходов на добавление заголовочной информации в лице</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процедур инкапсуляции ключей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подписания сообщений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Благодаря этому свойству упрощается работа сети в сложно</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реализуемых средах</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требовательных к размеру сообщений</w:t>
      </w:r>
      <w:r>
        <w:rPr>
          <w:rFonts w:ascii="Times New Roman" w:hAnsi="Times New Roman" w:eastAsia="Times New Roman" w:cs="Times New Roman"/>
          <w:sz w:val="24"/>
          <w:szCs w:val="24"/>
          <w:lang w:val="en-US"/>
        </w:rPr>
        <w:t xml:space="preserve">, т</w:t>
      </w:r>
      <w:r>
        <w:rPr>
          <w:rFonts w:ascii="Times New Roman" w:hAnsi="Times New Roman" w:eastAsia="Times New Roman" w:cs="Times New Roman"/>
          <w:sz w:val="24"/>
          <w:szCs w:val="24"/>
          <w:lang w:val="ru-RU"/>
        </w:rPr>
        <w:t xml:space="preserve">аких как радио-вещание и централизованные сервисы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связи</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highlight w:val="none"/>
          <w:lang w:val="en-US"/>
        </w:rPr>
      </w:r>
    </w:p>
    <w:p w14:paraId="7DA56231">
      <w:pPr>
        <w:pStyle w:val="2802"/>
        <w:pBdr/>
        <w:spacing/>
        <w:ind w:right="253" w:firstLine="540" w:left="270"/>
        <w:jc w:val="both"/>
        <w:rPr>
          <w:rFonts w:ascii="Times New Roman" w:hAnsi="Times New Roman" w:eastAsia="Times New Roman" w:cs="Times New Roman"/>
          <w:bCs w:val="0"/>
          <w:i w:val="0"/>
          <w:sz w:val="24"/>
          <w:szCs w:val="24"/>
          <w:highlight w:val="none"/>
          <w:lang w:val="en-US"/>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lang w:val="ru-RU"/>
        </w:rPr>
        <w:t xml:space="preserve">Безопасность данной функции зависит непосредственно от качества энтропии общего секрета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который участвует далее в выработке сеансовых ключей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генерируется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val="0"/>
          <w:iCs w:val="0"/>
          <w:sz w:val="24"/>
          <w:szCs w:val="24"/>
          <w:highlight w:val="none"/>
          <w:lang w:val="ru-RU"/>
        </w:rPr>
        <w:t xml:space="preserve">криптографическая соль</w:t>
      </w:r>
      <w:r>
        <w:rPr>
          <w:rFonts w:ascii="Times New Roman" w:hAnsi="Times New Roman" w:eastAsia="Times New Roman" w:cs="Times New Roman"/>
          <w:i/>
          <w:iCs/>
          <w:sz w:val="24"/>
          <w:szCs w:val="24"/>
          <w:highlight w:val="none"/>
          <w:lang w:val="ru-RU"/>
        </w:rPr>
        <w:t xml:space="preserve"> s</w:t>
      </w:r>
      <w:r>
        <w:rPr>
          <w:rFonts w:ascii="Times New Roman" w:hAnsi="Times New Roman" w:eastAsia="Times New Roman" w:cs="Times New Roman"/>
          <w:sz w:val="24"/>
          <w:szCs w:val="24"/>
          <w:lang w:val="ru-RU"/>
        </w:rPr>
        <w:t xml:space="preserve">, и также от безопасности самих функций аутентифицированного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val="0"/>
          <w:iCs w:val="0"/>
          <w:sz w:val="24"/>
          <w:szCs w:val="24"/>
          <w:lang w:val="ru-RU"/>
        </w:rPr>
        <w:t xml:space="preserve"> и формирования ключей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i w:val="0"/>
          <w:iCs w:val="0"/>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bCs w:val="0"/>
          <w:i w:val="0"/>
          <w:sz w:val="24"/>
          <w:szCs w:val="24"/>
          <w:highlight w:val="none"/>
          <w:lang w:val="en-US"/>
        </w:rPr>
      </w:r>
    </w:p>
    <w:p w14:paraId="61C0C34E">
      <w:pPr>
        <w:pStyle w:val="2802"/>
        <w:pBdr/>
        <w:spacing/>
        <w:ind w:right="253" w:firstLine="540" w:left="270"/>
        <w:jc w:val="both"/>
        <w:rPr>
          <w:rFonts w:ascii="Times New Roman" w:hAnsi="Times New Roman" w:eastAsia="Times New Roman" w:cs="Times New Roman"/>
          <w:bCs w:val="0"/>
          <w:i w:val="0"/>
          <w:sz w:val="24"/>
          <w:szCs w:val="24"/>
          <w:highlight w:val="none"/>
        </w:rPr>
      </w:pPr>
      <w:r>
        <w:rPr>
          <w:rFonts w:ascii="Times New Roman" w:hAnsi="Times New Roman" w:eastAsia="Times New Roman" w:cs="Times New Roman"/>
          <w:i w:val="0"/>
          <w:iCs w:val="0"/>
          <w:sz w:val="24"/>
          <w:szCs w:val="24"/>
          <w:highlight w:val="none"/>
          <w:lang w:val="ru-RU"/>
        </w:rPr>
        <w:t xml:space="preserve">Функция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в совокупности с криптографической солью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необходимы в первую очередь для защиты от возможных атак на основе парадокса дней рождения,</w:t>
      </w:r>
      <w:r>
        <w:rPr>
          <w:rFonts w:ascii="Times New Roman" w:hAnsi="Times New Roman" w:eastAsia="Times New Roman" w:cs="Times New Roman"/>
          <w:i w:val="0"/>
          <w:iCs w:val="0"/>
          <w:sz w:val="24"/>
          <w:szCs w:val="24"/>
          <w:highlight w:val="none"/>
          <w:lang w:val="en-US"/>
        </w:rPr>
        <w:t xml:space="preserve"> р</w:t>
      </w:r>
      <w:r>
        <w:rPr>
          <w:rFonts w:ascii="Times New Roman" w:hAnsi="Times New Roman" w:eastAsia="Times New Roman" w:cs="Times New Roman"/>
          <w:i w:val="0"/>
          <w:iCs w:val="0"/>
          <w:sz w:val="24"/>
          <w:szCs w:val="24"/>
          <w:highlight w:val="none"/>
          <w:lang w:val="ru-RU"/>
        </w:rPr>
        <w:t xml:space="preserve">ассчитанных</w:t>
      </w:r>
      <w:r>
        <w:rPr>
          <w:rFonts w:ascii="Times New Roman" w:hAnsi="Times New Roman" w:eastAsia="Times New Roman" w:cs="Times New Roman"/>
          <w:i w:val="0"/>
          <w:iCs w:val="0"/>
          <w:sz w:val="24"/>
          <w:szCs w:val="24"/>
          <w:highlight w:val="none"/>
          <w:lang w:val="ru-RU"/>
        </w:rPr>
        <w:t xml:space="preserve"> на </w:t>
      </w:r>
      <w:r>
        <w:rPr>
          <w:rFonts w:ascii="Times New Roman" w:hAnsi="Times New Roman" w:eastAsia="Times New Roman" w:cs="Times New Roman"/>
          <w:i w:val="0"/>
          <w:iCs w:val="0"/>
          <w:sz w:val="24"/>
          <w:szCs w:val="24"/>
          <w:highlight w:val="none"/>
          <w:lang w:val="ru-RU"/>
        </w:rPr>
        <w:t xml:space="preserve">вектор инициализации </w:t>
      </w:r>
      <w:r>
        <w:rPr>
          <w:rFonts w:ascii="Times New Roman" w:hAnsi="Times New Roman" w:eastAsia="Times New Roman" w:cs="Times New Roman"/>
          <w:i w:val="0"/>
          <w:iCs w:val="0"/>
          <w:sz w:val="24"/>
          <w:szCs w:val="24"/>
          <w:highlight w:val="none"/>
          <w:lang w:val="en-US"/>
        </w:rPr>
        <w:t xml:space="preserve">(IV / nonce)</w:t>
      </w:r>
      <w:r>
        <w:rPr>
          <w:rFonts w:ascii="Times New Roman" w:hAnsi="Times New Roman" w:eastAsia="Times New Roman" w:cs="Times New Roman"/>
          <w:i w:val="0"/>
          <w:iCs w:val="0"/>
          <w:sz w:val="24"/>
          <w:szCs w:val="24"/>
          <w:highlight w:val="none"/>
          <w:lang w:val="ru-RU"/>
        </w:rPr>
        <w:t xml:space="preserve"> функции аутентифицированного шифрования (преимущественно при режиме шифрования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где значение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равняется </w:t>
      </w:r>
      <w:r>
        <w:rPr>
          <w:rFonts w:ascii="Times New Roman" w:hAnsi="Times New Roman" w:eastAsia="Times New Roman" w:cs="Times New Roman"/>
          <w:i w:val="0"/>
          <w:iCs w:val="0"/>
          <w:sz w:val="24"/>
          <w:szCs w:val="24"/>
          <w:highlight w:val="none"/>
          <w:lang w:val="en-US"/>
        </w:rPr>
        <w:t xml:space="preserve">96-б</w:t>
      </w:r>
      <w:r>
        <w:rPr>
          <w:rFonts w:ascii="Times New Roman" w:hAnsi="Times New Roman" w:eastAsia="Times New Roman" w:cs="Times New Roman"/>
          <w:i w:val="0"/>
          <w:iCs w:val="0"/>
          <w:sz w:val="24"/>
          <w:szCs w:val="24"/>
          <w:highlight w:val="none"/>
          <w:lang w:val="ru-RU"/>
        </w:rPr>
        <w:t xml:space="preserve">ит</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 При использовании одинакового ключа шифрования и при рандомизации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количество генерируемых сообщений не должно превышать 2</w:t>
      </w:r>
      <w:r>
        <w:rPr>
          <w:rFonts w:ascii="Times New Roman" w:hAnsi="Times New Roman" w:eastAsia="Times New Roman" w:cs="Times New Roman"/>
          <w:i w:val="0"/>
          <w:iCs w:val="0"/>
          <w:sz w:val="24"/>
          <w:szCs w:val="24"/>
          <w:highlight w:val="none"/>
          <w:vertAlign w:val="superscript"/>
          <w:lang w:val="en-US"/>
        </w:rPr>
        <w:t xml:space="preserve">nonce-bit/2</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для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iCs/>
          <w:sz w:val="24"/>
          <w:szCs w:val="24"/>
          <w:highlight w:val="none"/>
          <w:lang w:val="en-US"/>
        </w:rPr>
        <w:t xml:space="preserve"> – </w:t>
      </w:r>
      <w:r>
        <w:rPr>
          <w:rFonts w:ascii="Times New Roman" w:hAnsi="Times New Roman" w:eastAsia="Times New Roman" w:cs="Times New Roman"/>
          <w:i/>
          <w:iCs/>
          <w:sz w:val="24"/>
          <w:szCs w:val="24"/>
          <w:highlight w:val="none"/>
          <w:lang w:val="en-US"/>
        </w:rPr>
        <w:t xml:space="preserve">2</w:t>
      </w:r>
      <w:r>
        <w:rPr>
          <w:rFonts w:ascii="Times New Roman" w:hAnsi="Times New Roman" w:eastAsia="Times New Roman" w:cs="Times New Roman"/>
          <w:i/>
          <w:iCs/>
          <w:sz w:val="24"/>
          <w:szCs w:val="24"/>
          <w:highlight w:val="none"/>
          <w:vertAlign w:val="superscript"/>
          <w:lang w:val="en-US"/>
        </w:rPr>
        <w:t xml:space="preserve">32</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по рекомендации </w:t>
      </w:r>
      <w:r>
        <w:rPr>
          <w:rFonts w:ascii="Times New Roman" w:hAnsi="Times New Roman" w:eastAsia="Times New Roman" w:cs="Times New Roman"/>
          <w:i w:val="0"/>
          <w:iCs w:val="0"/>
          <w:sz w:val="24"/>
          <w:szCs w:val="24"/>
          <w:highlight w:val="none"/>
          <w:lang w:val="en-US"/>
        </w:rPr>
        <w:t xml:space="preserve">NIST [13]).</w:t>
      </w:r>
      <w:r>
        <w:rPr>
          <w:rFonts w:ascii="Times New Roman" w:hAnsi="Times New Roman" w:eastAsia="Times New Roman" w:cs="Times New Roman"/>
          <w:i w:val="0"/>
          <w:iCs w:val="0"/>
          <w:sz w:val="24"/>
          <w:szCs w:val="24"/>
          <w:highlight w:val="none"/>
          <w:lang w:val="ru-RU"/>
        </w:rPr>
        <w:t xml:space="preserve"> При использовании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данное ограничение снимается</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bCs w:val="0"/>
          <w:i w:val="0"/>
          <w:sz w:val="24"/>
          <w:szCs w:val="24"/>
          <w:highlight w:val="none"/>
        </w:rPr>
      </w:r>
    </w:p>
    <w:p>
      <w:pPr>
        <w:pStyle w:val="2735"/>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7" w:name="_Toc10"/>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7"/>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en-US"/>
        </w:rPr>
        <w:t xml:space="preserve">n</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w:t>
      </w:r>
      <w:r>
        <w:rPr>
          <w:rFonts w:ascii="Times New Roman" w:hAnsi="Times New Roman" w:eastAsia="Times New Roman" w:cs="Times New Roman"/>
          <w:sz w:val="24"/>
          <w:szCs w:val="24"/>
          <w:lang w:val="en-US"/>
        </w:rPr>
        <w:t xml:space="preserve">14</w:t>
      </w:r>
      <w:r>
        <w:rPr>
          <w:rFonts w:ascii="Times New Roman" w:hAnsi="Times New Roman" w:eastAsia="Times New Roman" w:cs="Times New Roman"/>
          <w:sz w:val="24"/>
          <w:szCs w:val="24"/>
          <w:lang w:val="ru-RU"/>
        </w:rPr>
        <w:t xml:space="preserve">],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w:t>
      </w:r>
      <w:r>
        <w:rPr>
          <w:rFonts w:ascii="Times New Roman" w:hAnsi="Times New Roman" w:eastAsia="Times New Roman" w:cs="Times New Roman"/>
          <w:sz w:val="24"/>
          <w:szCs w:val="24"/>
          <w:lang w:val="en-US"/>
        </w:rPr>
        <w:t xml:space="preserve">15</w:t>
      </w:r>
      <w:r>
        <w:rPr>
          <w:rFonts w:ascii="Times New Roman" w:hAnsi="Times New Roman" w:eastAsia="Times New Roman" w:cs="Times New Roman"/>
          <w:sz w:val="24"/>
          <w:szCs w:val="24"/>
          <w:lang w:val="ru-RU"/>
        </w:rPr>
        <w:t xml:space="preserve">,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8" w:name="_Toc11"/>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8"/>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1"/>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1"/>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8"/>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nk,</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88"/>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88"/>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8"/>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8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8"/>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1"/>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731"/>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1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8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1"/>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34"/>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1" w:name="_Toc14"/>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1"/>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4"/>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88"/>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8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8"/>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17</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18</w:t>
      </w:r>
      <w:r>
        <w:rPr>
          <w:rFonts w:ascii="Times New Roman" w:hAnsi="Times New Roman" w:eastAsia="Times New Roman" w:cs="Times New Roman"/>
          <w:sz w:val="24"/>
          <w:szCs w:val="24"/>
          <w:highlight w:val="none"/>
          <w:lang w:val="ru-RU"/>
        </w:rPr>
        <w:t xml:space="preserve">,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19</w:t>
      </w:r>
      <w:r>
        <w:rPr>
          <w:rFonts w:ascii="Times New Roman" w:hAnsi="Times New Roman" w:eastAsia="Times New Roman" w:cs="Times New Roman"/>
          <w:sz w:val="24"/>
          <w:szCs w:val="24"/>
          <w:highlight w:val="none"/>
          <w:lang w:val="ru-RU"/>
        </w:rPr>
        <w:t xml:space="preserve">,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w:t>
      </w:r>
      <w:r>
        <w:rPr>
          <w:rFonts w:ascii="Times New Roman" w:hAnsi="Times New Roman" w:eastAsia="Times New Roman" w:cs="Times New Roman"/>
          <w:sz w:val="24"/>
          <w:szCs w:val="24"/>
          <w:lang w:val="en-US"/>
        </w:rPr>
        <w:t xml:space="preserve">20</w:t>
      </w:r>
      <w:r>
        <w:rPr>
          <w:rFonts w:ascii="Times New Roman" w:hAnsi="Times New Roman" w:eastAsia="Times New Roman" w:cs="Times New Roman"/>
          <w:sz w:val="24"/>
          <w:szCs w:val="24"/>
          <w:lang w:val="ru-RU"/>
        </w:rPr>
        <w:t xml:space="preserve">].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w:t>
      </w:r>
      <w:r>
        <w:rPr>
          <w:rFonts w:ascii="Times New Roman" w:hAnsi="Times New Roman" w:eastAsia="Times New Roman" w:cs="Times New Roman"/>
          <w:sz w:val="24"/>
          <w:szCs w:val="24"/>
          <w:lang w:val="en-US"/>
        </w:rPr>
        <w:t xml:space="preserve">21</w:t>
      </w:r>
      <w:r>
        <w:rPr>
          <w:rFonts w:ascii="Times New Roman" w:hAnsi="Times New Roman" w:eastAsia="Times New Roman" w:cs="Times New Roman"/>
          <w:sz w:val="24"/>
          <w:szCs w:val="24"/>
          <w:lang w:val="ru-RU"/>
        </w:rPr>
        <w:t xml:space="preserve">].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1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w:t>
      </w:r>
      <w:r>
        <w:rPr>
          <w:rFonts w:ascii="Times New Roman" w:hAnsi="Times New Roman" w:eastAsia="Times New Roman" w:cs="Times New Roman"/>
          <w:sz w:val="24"/>
          <w:szCs w:val="24"/>
          <w:lang w:val="en-US"/>
        </w:rPr>
        <w:t xml:space="preserve">18</w:t>
      </w:r>
      <w:r>
        <w:rPr>
          <w:rFonts w:ascii="Times New Roman" w:hAnsi="Times New Roman" w:eastAsia="Times New Roman" w:cs="Times New Roman"/>
          <w:sz w:val="24"/>
          <w:szCs w:val="24"/>
        </w:rPr>
        <w:t xml:space="preserve">,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w:t>
      </w:r>
      <w:r>
        <w:rPr>
          <w:rFonts w:ascii="Times New Roman" w:hAnsi="Times New Roman" w:eastAsia="Times New Roman" w:cs="Times New Roman"/>
          <w:b w:val="0"/>
          <w:bCs w:val="0"/>
          <w:i/>
          <w:iCs/>
          <w:sz w:val="24"/>
          <w:szCs w:val="24"/>
          <w:highlight w:val="none"/>
          <w:lang w:val="ru-RU"/>
        </w:rPr>
        <w:t xml:space="preserve">Т1</w:t>
      </w:r>
      <w:r>
        <w:rPr>
          <w:rFonts w:ascii="Times New Roman" w:hAnsi="Times New Roman" w:eastAsia="Times New Roman" w:cs="Times New Roman"/>
          <w:b w:val="0"/>
          <w:bCs w:val="0"/>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8"/>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1"/>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1"/>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1"/>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1"/>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1"/>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1"/>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1"/>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1"/>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1"/>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4"/>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4" w:name="_Toc17"/>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4"/>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5" w:name="_Toc18"/>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1"/>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8"/>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4"/>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0"/>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0"/>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84"/>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84"/>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4"/>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0"/>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0"/>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8B93569">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Dworki</w:t>
      </w:r>
      <w:r>
        <w:rPr>
          <w:rFonts w:ascii="Times New Roman" w:hAnsi="Times New Roman" w:eastAsia="Times New Roman" w:cs="Times New Roman"/>
          <w:sz w:val="24"/>
          <w:szCs w:val="24"/>
          <w:highlight w:val="none"/>
          <w:lang w:val="en-US"/>
        </w:rPr>
        <w:t xml:space="preserve">n, M. </w:t>
      </w:r>
      <w:r>
        <w:rPr>
          <w:rFonts w:ascii="Times New Roman" w:hAnsi="Times New Roman" w:eastAsia="Times New Roman" w:cs="Times New Roman"/>
          <w:sz w:val="24"/>
          <w:szCs w:val="24"/>
          <w:highlight w:val="none"/>
          <w:lang w:val="en-US"/>
        </w:rPr>
        <w:t xml:space="preserve">Recommendation for Block Cipher Modes of Operation: Galois/Counter Mode (GCM) and GMAC </w:t>
      </w:r>
      <w:r>
        <w:rPr>
          <w:rFonts w:ascii="Times New Roman" w:hAnsi="Times New Roman" w:eastAsia="Times New Roman" w:cs="Times New Roman"/>
          <w:sz w:val="24"/>
          <w:highlight w:val="none"/>
        </w:rPr>
        <w:t xml:space="preserve">[Электронный ресурс]. — Режим доступа:</w:t>
      </w:r>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lang w:val="en-US"/>
        </w:rPr>
      </w:r>
      <w:hyperlink r:id="rId27" w:tooltip="https://nvlpubs.nist.gov/nistpubs/legacy/sp/nistspecialpublication800-38d.pdf" w:history="1">
        <w:r>
          <w:rPr>
            <w:rStyle w:val="2730"/>
            <w:rFonts w:ascii="Times New Roman" w:hAnsi="Times New Roman" w:eastAsia="Times New Roman" w:cs="Times New Roman"/>
            <w:color w:val="000000" w:themeColor="text1"/>
            <w:sz w:val="24"/>
            <w:highlight w:val="none"/>
            <w:u w:val="none"/>
            <w:lang w:val="en-US"/>
          </w:rPr>
          <w:t xml:space="preserve">https://nvlpubs.nist.gov/nistpubs/legacy/sp/nistspecialpublication800-38d.pdf</w:t>
        </w:r>
        <w:r>
          <w:rPr>
            <w:rStyle w:val="2730"/>
            <w:rFonts w:ascii="Times New Roman" w:hAnsi="Times New Roman" w:eastAsia="Times New Roman" w:cs="Times New Roman"/>
            <w:color w:val="000000" w:themeColor="text1"/>
            <w:sz w:val="24"/>
            <w:highlight w:val="none"/>
            <w:u w:val="none"/>
            <w:lang w:val="en-US"/>
          </w:rPr>
        </w:r>
      </w:hyperlink>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en-US"/>
        </w:rPr>
        <w:t xml:space="preserve">25</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en-US"/>
        </w:rPr>
        <w:t xml:space="preserve">05</w:t>
      </w:r>
      <w:r>
        <w:rPr>
          <w:rFonts w:ascii="Times New Roman" w:hAnsi="Times New Roman" w:eastAsia="Times New Roman" w:cs="Times New Roman"/>
          <w:sz w:val="24"/>
          <w:szCs w:val="24"/>
          <w:lang w:val="ru-RU"/>
        </w:rPr>
        <w:t xml:space="preserve">.202</w:t>
      </w:r>
      <w:r>
        <w:rPr>
          <w:rFonts w:ascii="Times New Roman" w:hAnsi="Times New Roman" w:eastAsia="Times New Roman" w:cs="Times New Roman"/>
          <w:sz w:val="24"/>
          <w:szCs w:val="24"/>
          <w:lang w:val="en-US"/>
        </w:rPr>
        <w:t xml:space="preserve">6</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4"/>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730"/>
            <w:rFonts w:ascii="Times New Roman" w:hAnsi="Times New Roman" w:eastAsia="Times New Roman" w:cs="Times New Roman"/>
            <w:color w:val="000000" w:themeColor="text1"/>
            <w:sz w:val="24"/>
            <w:highlight w:val="none"/>
            <w:u w:val="none"/>
          </w:rPr>
          <w:t xml:space="preserve">https://martinfowler.com/articles/microservices.html</w:t>
        </w:r>
        <w:r>
          <w:rPr>
            <w:rStyle w:val="2730"/>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4"/>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730"/>
            <w:rFonts w:ascii="Times New Roman" w:hAnsi="Times New Roman" w:eastAsia="Times New Roman" w:cs="Times New Roman"/>
            <w:color w:val="000000" w:themeColor="text1"/>
            <w:sz w:val="24"/>
            <w:highlight w:val="none"/>
            <w:u w:val="none"/>
          </w:rPr>
          <w:t xml:space="preserve">https://robertheaton.com/2013/07/29/padding-oracle-attack/</w:t>
        </w:r>
        <w:r>
          <w:rPr>
            <w:rStyle w:val="273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84"/>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4"/>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84"/>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730"/>
            <w:rFonts w:ascii="Times New Roman" w:hAnsi="Times New Roman" w:eastAsia="Times New Roman" w:cs="Times New Roman"/>
            <w:color w:val="000000" w:themeColor="text1"/>
            <w:sz w:val="24"/>
            <w:highlight w:val="none"/>
            <w:u w:val="none"/>
          </w:rPr>
          <w:t xml:space="preserve">https://nvlpubs.nist.gov/nistpubs/FIPS/NIST.FIPS.203.pdf</w:t>
        </w:r>
        <w:r>
          <w:rPr>
            <w:rStyle w:val="2730"/>
            <w:rFonts w:ascii="Times New Roman" w:hAnsi="Times New Roman" w:eastAsia="Times New Roman" w:cs="Times New Roman"/>
            <w:color w:val="000000" w:themeColor="text1"/>
            <w:sz w:val="24"/>
            <w:highlight w:val="none"/>
            <w:u w:val="none"/>
          </w:rPr>
        </w:r>
      </w:hyperlink>
      <w:r>
        <w:rPr>
          <w:rStyle w:val="278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4"/>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4"/>
        <w:numPr>
          <w:ilvl w:val="0"/>
          <w:numId w:val="326"/>
        </w:numPr>
        <w:pBdr/>
        <w:spacing w:after="0" w:before="0"/>
        <w:ind w:right="283" w:hanging="567" w:left="850"/>
        <w:contextualSpacing w:val="true"/>
        <w:jc w:val="both"/>
        <w:rPr>
          <w:rStyle w:val="2784"/>
          <w:rFonts w:ascii="Times New Roman" w:hAnsi="Times New Roman" w:eastAsia="Times New Roman" w:cs="Times New Roman"/>
          <w:color w:val="000000"/>
          <w:sz w:val="24"/>
          <w:szCs w:val="24"/>
          <w:highlight w:val="none"/>
        </w:rPr>
      </w:pPr>
      <w:r>
        <w:rPr>
          <w:rStyle w:val="2784"/>
          <w:rFonts w:ascii="Times New Roman" w:hAnsi="Times New Roman" w:eastAsia="Times New Roman" w:cs="Times New Roman"/>
          <w:color w:val="000000"/>
          <w:sz w:val="24"/>
          <w:highlight w:val="none"/>
        </w:rPr>
      </w:r>
      <w:r>
        <w:rPr>
          <w:rStyle w:val="2784"/>
          <w:rFonts w:ascii="Times New Roman" w:hAnsi="Times New Roman" w:eastAsia="Times New Roman" w:cs="Times New Roman"/>
          <w:color w:val="000000"/>
          <w:sz w:val="24"/>
          <w:highlight w:val="none"/>
        </w:rPr>
        <w:t xml:space="preserve">Module-Lattice-Based Digital Signature Standard</w:t>
      </w:r>
      <w:r>
        <w:rPr>
          <w:rStyle w:val="2784"/>
          <w:rFonts w:ascii="Times New Roman" w:hAnsi="Times New Roman" w:eastAsia="Times New Roman" w:cs="Times New Roman"/>
          <w:color w:val="000000"/>
          <w:sz w:val="24"/>
          <w:highlight w:val="none"/>
        </w:rPr>
        <w:t xml:space="preserve"> [Электронный ресурс]. — Режим: </w:t>
      </w:r>
      <w:r>
        <w:rPr>
          <w:rStyle w:val="2784"/>
          <w:rFonts w:ascii="Times New Roman" w:hAnsi="Times New Roman" w:eastAsia="Times New Roman" w:cs="Times New Roman"/>
          <w:color w:val="000000"/>
          <w:sz w:val="24"/>
          <w:highlight w:val="none"/>
        </w:rPr>
      </w:r>
      <w:hyperlink r:id="rId32" w:tooltip="https://nvlpubs.nist.gov/nistpubs/FIPS/NIST.FIPS.204.pdf" w:history="1">
        <w:r>
          <w:rPr>
            <w:rStyle w:val="2730"/>
            <w:rFonts w:ascii="Times New Roman" w:hAnsi="Times New Roman" w:eastAsia="Times New Roman" w:cs="Times New Roman"/>
            <w:color w:val="000000" w:themeColor="text1"/>
            <w:sz w:val="24"/>
            <w:highlight w:val="none"/>
            <w:u w:val="none"/>
          </w:rPr>
          <w:t xml:space="preserve">https://nvlpubs.nist.gov/nistpubs/FIPS/NIST.FIPS.204.pdf</w:t>
        </w:r>
        <w:r>
          <w:rPr>
            <w:rStyle w:val="2730"/>
            <w:rFonts w:ascii="Times New Roman" w:hAnsi="Times New Roman" w:eastAsia="Times New Roman" w:cs="Times New Roman"/>
            <w:sz w:val="24"/>
            <w:highlight w:val="none"/>
          </w:rPr>
        </w:r>
      </w:hyperlink>
      <w:r>
        <w:rPr>
          <w:rStyle w:val="278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4"/>
          <w:rFonts w:ascii="Times New Roman" w:hAnsi="Times New Roman" w:eastAsia="Times New Roman" w:cs="Times New Roman"/>
          <w:color w:val="000000"/>
          <w:sz w:val="24"/>
          <w:highlight w:val="none"/>
        </w:rPr>
        <w:t xml:space="preserve">.</w:t>
      </w:r>
      <w:r>
        <w:rPr>
          <w:rStyle w:val="2784"/>
          <w:rFonts w:ascii="Times New Roman" w:hAnsi="Times New Roman" w:eastAsia="Times New Roman" w:cs="Times New Roman"/>
          <w:color w:val="000000"/>
          <w:sz w:val="24"/>
          <w:szCs w:val="24"/>
          <w:highlight w:val="none"/>
        </w:rPr>
      </w:r>
      <w:r>
        <w:rPr>
          <w:rStyle w:val="2784"/>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84"/>
          <w:rFonts w:ascii="Times New Roman" w:hAnsi="Times New Roman" w:eastAsia="Times New Roman" w:cs="Times New Roman"/>
          <w:color w:val="000000"/>
          <w:sz w:val="24"/>
          <w:szCs w:val="24"/>
          <w:highlight w:val="none"/>
        </w:rPr>
      </w:pPr>
      <w:r>
        <w:rPr>
          <w:rStyle w:val="2784"/>
          <w:rFonts w:ascii="Times New Roman" w:hAnsi="Times New Roman" w:eastAsia="Times New Roman" w:cs="Times New Roman"/>
          <w:color w:val="000000"/>
          <w:sz w:val="24"/>
          <w:highlight w:val="none"/>
        </w:rPr>
      </w:r>
      <w:r>
        <w:rPr>
          <w:rStyle w:val="2784"/>
          <w:rFonts w:ascii="Times New Roman" w:hAnsi="Times New Roman" w:eastAsia="Times New Roman" w:cs="Times New Roman"/>
          <w:color w:val="000000"/>
          <w:sz w:val="24"/>
          <w:szCs w:val="24"/>
          <w:highlight w:val="none"/>
        </w:rPr>
      </w:r>
      <w:r>
        <w:rPr>
          <w:rStyle w:val="2784"/>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1"/>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0"/>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2"/>
        <w:pBdr/>
        <w:spacing/>
        <w:ind w:right="343" w:firstLine="540" w:left="270"/>
        <w:jc w:val="both"/>
        <w:rPr>
          <w:rFonts w:ascii="Times New Roman" w:hAnsi="Times New Roman" w:cs="Times New Roman"/>
          <w:sz w:val="22"/>
          <w:szCs w:val="22"/>
          <w:highlight w:val="none"/>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2"/>
        <w:pBdr/>
        <w:spacing/>
        <w:ind w:right="343" w:firstLine="540" w:left="270"/>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2"/>
        <w:pBdr/>
        <w:spacing/>
        <w:ind w:right="343" w:firstLine="540" w:left="270"/>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2"/>
        <w:pBdr/>
        <w:spacing/>
        <w:ind w:right="343" w:firstLine="540" w:left="270"/>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2"/>
        <w:pBdr/>
        <w:spacing/>
        <w:ind w:right="283" w:firstLine="52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0"/>
            <w:rFonts w:ascii="Times New Roman" w:hAnsi="Times New Roman" w:eastAsia="Times New Roman" w:cs="Times New Roman"/>
            <w:color w:val="000000" w:themeColor="text1"/>
            <w:sz w:val="22"/>
            <w:szCs w:val="22"/>
            <w:u w:val="none"/>
          </w:rPr>
          <w:t xml:space="preserve">https://github.com/number571/hidden-lake</w:t>
        </w:r>
        <w:r>
          <w:rPr>
            <w:rStyle w:val="2730"/>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2"/>
        <w:pBdr/>
        <w:spacing/>
        <w:ind w:right="253" w:firstLine="540" w:left="270"/>
        <w:jc w:val="both"/>
        <w:rPr>
          <w:rFonts w:ascii="Times New Roman" w:hAnsi="Times New Roman" w:eastAsia="Times New Roman" w:cs="Times New Roman"/>
          <w:sz w:val="22"/>
          <w:szCs w:val="22"/>
          <w:highlight w:val="none"/>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802"/>
        <w:pBdr/>
        <w:spacing/>
        <w:ind w:right="283" w:firstLine="567" w:left="283"/>
        <w:jc w:val="both"/>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0"/>
            <w:rFonts w:ascii="Times New Roman" w:hAnsi="Times New Roman" w:eastAsia="Times New Roman" w:cs="Times New Roman"/>
            <w:color w:val="000000" w:themeColor="text1"/>
            <w:sz w:val="22"/>
            <w:szCs w:val="22"/>
            <w:u w:val="none"/>
          </w:rPr>
          <w:t xml:space="preserve">https://github.com/number571/go-peer</w:t>
        </w:r>
        <w:r>
          <w:rPr>
            <w:rStyle w:val="2730"/>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0"/>
            <w:rFonts w:ascii="Times New Roman" w:hAnsi="Times New Roman" w:cs="Times New Roman"/>
            <w:color w:val="000000" w:themeColor="text1"/>
            <w:sz w:val="22"/>
            <w:szCs w:val="22"/>
            <w:u w:val="none"/>
          </w:rPr>
          <w:t xml:space="preserve">https://github.com/number571/secpy-chat</w:t>
        </w:r>
        <w:r>
          <w:rPr>
            <w:rStyle w:val="2730"/>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2"/>
        <w:pBdr/>
        <w:spacing/>
        <w:ind w:right="283" w:firstLine="52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2"/>
        <w:pBdr/>
        <w:spacing/>
        <w:ind w:right="283" w:firstLine="52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2"/>
        <w:pBdr/>
        <w:spacing/>
        <w:ind w:right="343" w:firstLine="540" w:left="270"/>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2"/>
        <w:pBdr/>
        <w:spacing/>
        <w:ind w:right="283" w:firstLine="527" w:left="283"/>
        <w:jc w:val="both"/>
        <w:rPr>
          <w:rFonts w:ascii="Times New Roman" w:hAnsi="Times New Roman" w:eastAsia="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Style w:val="2731"/>
          <w:rFonts w:ascii="Times New Roman" w:hAnsi="Times New Roman" w:eastAsia="Times New Roman" w:cs="Times New Roman"/>
          <w:sz w:val="22"/>
          <w:szCs w:val="22"/>
          <w:vertAlign w:val="baseline"/>
        </w:rPr>
        <w:t xml:space="preserve"> </w:t>
      </w:r>
      <w:r>
        <w:rPr>
          <w:rStyle w:val="2731"/>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2"/>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0"/>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2"/>
        <w:pBdr/>
        <w:spacing/>
        <w:ind w:right="283" w:firstLine="567" w:left="283"/>
        <w:jc w:val="both"/>
        <w:rPr>
          <w:rFonts w:ascii="Times New Roman" w:hAnsi="Times New Roman" w:cs="Times New Roman"/>
          <w:sz w:val="22"/>
          <w:szCs w:val="22"/>
        </w:rPr>
      </w:pPr>
      <w:r>
        <w:rPr>
          <w:rStyle w:val="273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 w:numId="629">
    <w:abstractNumId w:val="6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1">
    <w:name w:val="Placeholder Text"/>
    <w:basedOn w:val="2748"/>
    <w:uiPriority w:val="99"/>
    <w:semiHidden/>
    <w:pPr>
      <w:pBdr/>
      <w:spacing/>
      <w:ind/>
    </w:pPr>
    <w:rPr>
      <w:color w:val="666666"/>
    </w:rPr>
  </w:style>
  <w:style w:type="character" w:styleId="2722">
    <w:name w:val="Intense Emphasis"/>
    <w:basedOn w:val="2748"/>
    <w:uiPriority w:val="21"/>
    <w:qFormat/>
    <w:pPr>
      <w:pBdr/>
      <w:spacing/>
      <w:ind/>
    </w:pPr>
    <w:rPr>
      <w:i/>
      <w:iCs/>
      <w:color w:val="0f4761" w:themeColor="accent1" w:themeShade="BF"/>
    </w:rPr>
  </w:style>
  <w:style w:type="character" w:styleId="2723">
    <w:name w:val="Intense Reference"/>
    <w:basedOn w:val="2748"/>
    <w:uiPriority w:val="32"/>
    <w:qFormat/>
    <w:pPr>
      <w:pBdr/>
      <w:spacing/>
      <w:ind/>
    </w:pPr>
    <w:rPr>
      <w:b/>
      <w:bCs/>
      <w:smallCaps/>
      <w:color w:val="0f4761" w:themeColor="accent1" w:themeShade="BF"/>
      <w:spacing w:val="5"/>
    </w:rPr>
  </w:style>
  <w:style w:type="character" w:styleId="2724">
    <w:name w:val="Subtle Emphasis"/>
    <w:basedOn w:val="2748"/>
    <w:uiPriority w:val="19"/>
    <w:qFormat/>
    <w:pPr>
      <w:pBdr/>
      <w:spacing/>
      <w:ind/>
    </w:pPr>
    <w:rPr>
      <w:i/>
      <w:iCs/>
      <w:color w:val="404040" w:themeColor="text1" w:themeTint="BF"/>
    </w:rPr>
  </w:style>
  <w:style w:type="character" w:styleId="2725">
    <w:name w:val="Emphasis"/>
    <w:basedOn w:val="2748"/>
    <w:uiPriority w:val="20"/>
    <w:qFormat/>
    <w:pPr>
      <w:pBdr/>
      <w:spacing/>
      <w:ind/>
    </w:pPr>
    <w:rPr>
      <w:i/>
      <w:iCs/>
    </w:rPr>
  </w:style>
  <w:style w:type="character" w:styleId="2726">
    <w:name w:val="Strong"/>
    <w:basedOn w:val="2748"/>
    <w:uiPriority w:val="22"/>
    <w:qFormat/>
    <w:pPr>
      <w:pBdr/>
      <w:spacing/>
      <w:ind/>
    </w:pPr>
    <w:rPr>
      <w:b/>
      <w:bCs/>
    </w:rPr>
  </w:style>
  <w:style w:type="character" w:styleId="2727">
    <w:name w:val="Subtle Reference"/>
    <w:basedOn w:val="2748"/>
    <w:uiPriority w:val="31"/>
    <w:qFormat/>
    <w:pPr>
      <w:pBdr/>
      <w:spacing/>
      <w:ind/>
    </w:pPr>
    <w:rPr>
      <w:smallCaps/>
      <w:color w:val="5a5a5a" w:themeColor="text1" w:themeTint="A5"/>
    </w:rPr>
  </w:style>
  <w:style w:type="character" w:styleId="2728">
    <w:name w:val="Book Title"/>
    <w:basedOn w:val="2748"/>
    <w:uiPriority w:val="33"/>
    <w:qFormat/>
    <w:pPr>
      <w:pBdr/>
      <w:spacing/>
      <w:ind/>
    </w:pPr>
    <w:rPr>
      <w:b/>
      <w:bCs/>
      <w:i/>
      <w:iCs/>
      <w:spacing w:val="5"/>
    </w:rPr>
  </w:style>
  <w:style w:type="character" w:styleId="2729">
    <w:name w:val="FollowedHyperlink"/>
    <w:basedOn w:val="2748"/>
    <w:uiPriority w:val="99"/>
    <w:semiHidden/>
    <w:unhideWhenUsed/>
    <w:pPr>
      <w:pBdr/>
      <w:spacing/>
      <w:ind/>
    </w:pPr>
    <w:rPr>
      <w:color w:val="954f72" w:themeColor="followedHyperlink"/>
      <w:u w:val="single"/>
    </w:rPr>
  </w:style>
  <w:style w:type="character" w:styleId="2730">
    <w:name w:val="Hyperlink"/>
    <w:uiPriority w:val="99"/>
    <w:unhideWhenUsed/>
    <w:pPr>
      <w:pBdr/>
      <w:spacing/>
      <w:ind/>
    </w:pPr>
    <w:rPr>
      <w:color w:val="0000ff" w:themeColor="hyperlink"/>
      <w:u w:val="single"/>
    </w:rPr>
  </w:style>
  <w:style w:type="character" w:styleId="2731">
    <w:name w:val="footnote reference"/>
    <w:basedOn w:val="2748"/>
    <w:uiPriority w:val="99"/>
    <w:unhideWhenUsed/>
    <w:pPr>
      <w:pBdr/>
      <w:spacing/>
      <w:ind/>
    </w:pPr>
    <w:rPr>
      <w:vertAlign w:val="superscript"/>
    </w:rPr>
  </w:style>
  <w:style w:type="character" w:styleId="2732">
    <w:name w:val="endnote reference"/>
    <w:basedOn w:val="2748"/>
    <w:uiPriority w:val="99"/>
    <w:semiHidden/>
    <w:unhideWhenUsed/>
    <w:pPr>
      <w:pBdr/>
      <w:spacing/>
      <w:ind/>
    </w:pPr>
    <w:rPr>
      <w:vertAlign w:val="superscript"/>
    </w:rPr>
  </w:style>
  <w:style w:type="paragraph" w:styleId="2733"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34">
    <w:name w:val="Heading 1"/>
    <w:basedOn w:val="2733"/>
    <w:next w:val="2733"/>
    <w:uiPriority w:val="9"/>
    <w:qFormat/>
    <w:pPr>
      <w:keepNext w:val="true"/>
      <w:keepLines w:val="true"/>
      <w:pBdr/>
      <w:spacing w:after="200" w:before="480"/>
      <w:ind/>
      <w:outlineLvl w:val="0"/>
    </w:pPr>
    <w:rPr>
      <w:rFonts w:ascii="Arial" w:hAnsi="Arial" w:eastAsia="Arial" w:cs="Arial"/>
      <w:sz w:val="40"/>
      <w:szCs w:val="40"/>
    </w:rPr>
  </w:style>
  <w:style w:type="paragraph" w:styleId="2735">
    <w:name w:val="Heading 2"/>
    <w:basedOn w:val="2733"/>
    <w:next w:val="2733"/>
    <w:uiPriority w:val="9"/>
    <w:unhideWhenUsed/>
    <w:qFormat/>
    <w:pPr>
      <w:keepNext w:val="true"/>
      <w:keepLines w:val="true"/>
      <w:pBdr/>
      <w:spacing w:after="200" w:before="360"/>
      <w:ind/>
      <w:outlineLvl w:val="1"/>
    </w:pPr>
    <w:rPr>
      <w:rFonts w:ascii="Arial" w:hAnsi="Arial" w:eastAsia="Arial" w:cs="Arial"/>
      <w:sz w:val="34"/>
    </w:rPr>
  </w:style>
  <w:style w:type="paragraph" w:styleId="2736">
    <w:name w:val="Heading 3"/>
    <w:basedOn w:val="2733"/>
    <w:next w:val="2733"/>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37">
    <w:name w:val="Heading 4"/>
    <w:basedOn w:val="2733"/>
    <w:next w:val="2733"/>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38">
    <w:name w:val="Heading 5"/>
    <w:basedOn w:val="2733"/>
    <w:next w:val="2733"/>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39">
    <w:name w:val="Heading 6"/>
    <w:basedOn w:val="2733"/>
    <w:next w:val="2733"/>
    <w:uiPriority w:val="9"/>
    <w:unhideWhenUsed/>
    <w:qFormat/>
    <w:pPr>
      <w:keepNext w:val="true"/>
      <w:keepLines w:val="true"/>
      <w:pBdr/>
      <w:spacing w:after="200" w:before="320"/>
      <w:ind/>
      <w:outlineLvl w:val="5"/>
    </w:pPr>
    <w:rPr>
      <w:rFonts w:ascii="Arial" w:hAnsi="Arial" w:eastAsia="Arial" w:cs="Arial"/>
      <w:b/>
      <w:bCs/>
    </w:rPr>
  </w:style>
  <w:style w:type="paragraph" w:styleId="2740">
    <w:name w:val="Heading 7"/>
    <w:basedOn w:val="2733"/>
    <w:next w:val="2733"/>
    <w:uiPriority w:val="9"/>
    <w:unhideWhenUsed/>
    <w:qFormat/>
    <w:pPr>
      <w:keepNext w:val="true"/>
      <w:keepLines w:val="true"/>
      <w:pBdr/>
      <w:spacing w:after="200" w:before="320"/>
      <w:ind/>
      <w:outlineLvl w:val="6"/>
    </w:pPr>
    <w:rPr>
      <w:rFonts w:ascii="Arial" w:hAnsi="Arial" w:eastAsia="Arial" w:cs="Arial"/>
      <w:b/>
      <w:bCs/>
      <w:i/>
      <w:iCs/>
    </w:rPr>
  </w:style>
  <w:style w:type="paragraph" w:styleId="2741">
    <w:name w:val="Heading 8"/>
    <w:basedOn w:val="2733"/>
    <w:next w:val="2733"/>
    <w:uiPriority w:val="9"/>
    <w:unhideWhenUsed/>
    <w:qFormat/>
    <w:pPr>
      <w:keepNext w:val="true"/>
      <w:keepLines w:val="true"/>
      <w:pBdr/>
      <w:spacing w:after="200" w:before="320"/>
      <w:ind/>
      <w:outlineLvl w:val="7"/>
    </w:pPr>
    <w:rPr>
      <w:rFonts w:ascii="Arial" w:hAnsi="Arial" w:eastAsia="Arial" w:cs="Arial"/>
      <w:i/>
      <w:iCs/>
    </w:rPr>
  </w:style>
  <w:style w:type="paragraph" w:styleId="2742">
    <w:name w:val="Heading 9"/>
    <w:basedOn w:val="2733"/>
    <w:next w:val="273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3">
    <w:name w:val="Интернет-ссылка"/>
    <w:uiPriority w:val="99"/>
    <w:unhideWhenUsed/>
    <w:pPr>
      <w:pBdr/>
      <w:spacing/>
      <w:ind/>
    </w:pPr>
    <w:rPr>
      <w:color w:val="0563c1" w:themeColor="hyperlink"/>
      <w:u w:val="single"/>
    </w:rPr>
  </w:style>
  <w:style w:type="character" w:styleId="2744">
    <w:name w:val="Привязка сноски"/>
    <w:pPr>
      <w:pBdr/>
      <w:spacing/>
      <w:ind/>
    </w:pPr>
    <w:rPr>
      <w:vertAlign w:val="superscript"/>
    </w:rPr>
  </w:style>
  <w:style w:type="character" w:styleId="2745">
    <w:name w:val="Footnote Characters"/>
    <w:basedOn w:val="2748"/>
    <w:uiPriority w:val="99"/>
    <w:unhideWhenUsed/>
    <w:qFormat/>
    <w:pPr>
      <w:pBdr/>
      <w:spacing/>
      <w:ind/>
    </w:pPr>
    <w:rPr>
      <w:vertAlign w:val="superscript"/>
    </w:rPr>
  </w:style>
  <w:style w:type="character" w:styleId="2746">
    <w:name w:val="Привязка концевой сноски"/>
    <w:pPr>
      <w:pBdr/>
      <w:spacing/>
      <w:ind/>
    </w:pPr>
    <w:rPr>
      <w:vertAlign w:val="superscript"/>
    </w:rPr>
  </w:style>
  <w:style w:type="character" w:styleId="2747">
    <w:name w:val="Endnote Characters"/>
    <w:basedOn w:val="2748"/>
    <w:uiPriority w:val="99"/>
    <w:semiHidden/>
    <w:unhideWhenUsed/>
    <w:qFormat/>
    <w:pPr>
      <w:pBdr/>
      <w:spacing/>
      <w:ind/>
    </w:pPr>
    <w:rPr>
      <w:vertAlign w:val="superscript"/>
    </w:rPr>
  </w:style>
  <w:style w:type="character" w:styleId="2748" w:default="1">
    <w:name w:val="Default Paragraph Font"/>
    <w:uiPriority w:val="1"/>
    <w:semiHidden/>
    <w:unhideWhenUsed/>
    <w:qFormat/>
    <w:pPr>
      <w:pBdr/>
      <w:spacing/>
      <w:ind/>
    </w:pPr>
  </w:style>
  <w:style w:type="character" w:styleId="2749" w:customStyle="1">
    <w:name w:val="Heading 1 Char"/>
    <w:basedOn w:val="2748"/>
    <w:uiPriority w:val="9"/>
    <w:qFormat/>
    <w:pPr>
      <w:pBdr/>
      <w:spacing/>
      <w:ind/>
    </w:pPr>
    <w:rPr>
      <w:rFonts w:ascii="Arial" w:hAnsi="Arial" w:eastAsia="Arial" w:cs="Arial"/>
      <w:sz w:val="40"/>
      <w:szCs w:val="40"/>
    </w:rPr>
  </w:style>
  <w:style w:type="character" w:styleId="2750" w:customStyle="1">
    <w:name w:val="Heading 2 Char"/>
    <w:basedOn w:val="2748"/>
    <w:uiPriority w:val="9"/>
    <w:qFormat/>
    <w:pPr>
      <w:pBdr/>
      <w:spacing/>
      <w:ind/>
    </w:pPr>
    <w:rPr>
      <w:rFonts w:ascii="Arial" w:hAnsi="Arial" w:eastAsia="Arial" w:cs="Arial"/>
      <w:sz w:val="34"/>
    </w:rPr>
  </w:style>
  <w:style w:type="character" w:styleId="2751" w:customStyle="1">
    <w:name w:val="Heading 3 Char"/>
    <w:basedOn w:val="2748"/>
    <w:uiPriority w:val="9"/>
    <w:qFormat/>
    <w:pPr>
      <w:pBdr/>
      <w:spacing/>
      <w:ind/>
    </w:pPr>
    <w:rPr>
      <w:rFonts w:ascii="Arial" w:hAnsi="Arial" w:eastAsia="Arial" w:cs="Arial"/>
      <w:sz w:val="30"/>
      <w:szCs w:val="30"/>
    </w:rPr>
  </w:style>
  <w:style w:type="character" w:styleId="2752" w:customStyle="1">
    <w:name w:val="Heading 4 Char"/>
    <w:basedOn w:val="2748"/>
    <w:uiPriority w:val="9"/>
    <w:qFormat/>
    <w:pPr>
      <w:pBdr/>
      <w:spacing/>
      <w:ind/>
    </w:pPr>
    <w:rPr>
      <w:rFonts w:ascii="Arial" w:hAnsi="Arial" w:eastAsia="Arial" w:cs="Arial"/>
      <w:b/>
      <w:bCs/>
      <w:sz w:val="26"/>
      <w:szCs w:val="26"/>
    </w:rPr>
  </w:style>
  <w:style w:type="character" w:styleId="2753" w:customStyle="1">
    <w:name w:val="Heading 5 Char"/>
    <w:basedOn w:val="2748"/>
    <w:uiPriority w:val="9"/>
    <w:qFormat/>
    <w:pPr>
      <w:pBdr/>
      <w:spacing/>
      <w:ind/>
    </w:pPr>
    <w:rPr>
      <w:rFonts w:ascii="Arial" w:hAnsi="Arial" w:eastAsia="Arial" w:cs="Arial"/>
      <w:b/>
      <w:bCs/>
      <w:sz w:val="24"/>
      <w:szCs w:val="24"/>
    </w:rPr>
  </w:style>
  <w:style w:type="character" w:styleId="2754" w:customStyle="1">
    <w:name w:val="Heading 6 Char"/>
    <w:basedOn w:val="2748"/>
    <w:uiPriority w:val="9"/>
    <w:qFormat/>
    <w:pPr>
      <w:pBdr/>
      <w:spacing/>
      <w:ind/>
    </w:pPr>
    <w:rPr>
      <w:rFonts w:ascii="Arial" w:hAnsi="Arial" w:eastAsia="Arial" w:cs="Arial"/>
      <w:b/>
      <w:bCs/>
      <w:sz w:val="22"/>
      <w:szCs w:val="22"/>
    </w:rPr>
  </w:style>
  <w:style w:type="character" w:styleId="2755" w:customStyle="1">
    <w:name w:val="Heading 7 Char"/>
    <w:basedOn w:val="2748"/>
    <w:uiPriority w:val="9"/>
    <w:qFormat/>
    <w:pPr>
      <w:pBdr/>
      <w:spacing/>
      <w:ind/>
    </w:pPr>
    <w:rPr>
      <w:rFonts w:ascii="Arial" w:hAnsi="Arial" w:eastAsia="Arial" w:cs="Arial"/>
      <w:b/>
      <w:bCs/>
      <w:i/>
      <w:iCs/>
      <w:sz w:val="22"/>
      <w:szCs w:val="22"/>
    </w:rPr>
  </w:style>
  <w:style w:type="character" w:styleId="2756" w:customStyle="1">
    <w:name w:val="Heading 8 Char"/>
    <w:basedOn w:val="2748"/>
    <w:uiPriority w:val="9"/>
    <w:qFormat/>
    <w:pPr>
      <w:pBdr/>
      <w:spacing/>
      <w:ind/>
    </w:pPr>
    <w:rPr>
      <w:rFonts w:ascii="Arial" w:hAnsi="Arial" w:eastAsia="Arial" w:cs="Arial"/>
      <w:i/>
      <w:iCs/>
      <w:sz w:val="22"/>
      <w:szCs w:val="22"/>
    </w:rPr>
  </w:style>
  <w:style w:type="character" w:styleId="2757" w:customStyle="1">
    <w:name w:val="Heading 9 Char"/>
    <w:basedOn w:val="2748"/>
    <w:uiPriority w:val="9"/>
    <w:qFormat/>
    <w:pPr>
      <w:pBdr/>
      <w:spacing/>
      <w:ind/>
    </w:pPr>
    <w:rPr>
      <w:rFonts w:ascii="Arial" w:hAnsi="Arial" w:eastAsia="Arial" w:cs="Arial"/>
      <w:i/>
      <w:iCs/>
      <w:sz w:val="21"/>
      <w:szCs w:val="21"/>
    </w:rPr>
  </w:style>
  <w:style w:type="character" w:styleId="2758" w:customStyle="1">
    <w:name w:val="Title Char"/>
    <w:basedOn w:val="2748"/>
    <w:uiPriority w:val="10"/>
    <w:qFormat/>
    <w:pPr>
      <w:pBdr/>
      <w:spacing/>
      <w:ind/>
    </w:pPr>
    <w:rPr>
      <w:sz w:val="48"/>
      <w:szCs w:val="48"/>
    </w:rPr>
  </w:style>
  <w:style w:type="character" w:styleId="2759" w:customStyle="1">
    <w:name w:val="Subtitle Char"/>
    <w:basedOn w:val="2748"/>
    <w:uiPriority w:val="11"/>
    <w:qFormat/>
    <w:pPr>
      <w:pBdr/>
      <w:spacing/>
      <w:ind/>
    </w:pPr>
    <w:rPr>
      <w:sz w:val="24"/>
      <w:szCs w:val="24"/>
    </w:rPr>
  </w:style>
  <w:style w:type="character" w:styleId="2760" w:customStyle="1">
    <w:name w:val="Quote Char"/>
    <w:uiPriority w:val="29"/>
    <w:qFormat/>
    <w:pPr>
      <w:pBdr/>
      <w:spacing/>
      <w:ind/>
    </w:pPr>
    <w:rPr>
      <w:i/>
    </w:rPr>
  </w:style>
  <w:style w:type="character" w:styleId="2761" w:customStyle="1">
    <w:name w:val="Intense Quote Char"/>
    <w:uiPriority w:val="30"/>
    <w:qFormat/>
    <w:pPr>
      <w:pBdr/>
      <w:spacing/>
      <w:ind/>
    </w:pPr>
    <w:rPr>
      <w:i/>
    </w:rPr>
  </w:style>
  <w:style w:type="character" w:styleId="2762" w:customStyle="1">
    <w:name w:val="Header Char"/>
    <w:basedOn w:val="2748"/>
    <w:uiPriority w:val="99"/>
    <w:qFormat/>
    <w:pPr>
      <w:pBdr/>
      <w:spacing/>
      <w:ind/>
    </w:pPr>
  </w:style>
  <w:style w:type="character" w:styleId="2763" w:customStyle="1">
    <w:name w:val="Footer Char"/>
    <w:basedOn w:val="2748"/>
    <w:uiPriority w:val="99"/>
    <w:qFormat/>
    <w:pPr>
      <w:pBdr/>
      <w:spacing/>
      <w:ind/>
    </w:pPr>
  </w:style>
  <w:style w:type="character" w:styleId="2764" w:customStyle="1">
    <w:name w:val="Footnote Text Char"/>
    <w:uiPriority w:val="99"/>
    <w:qFormat/>
    <w:pPr>
      <w:pBdr/>
      <w:spacing/>
      <w:ind/>
    </w:pPr>
    <w:rPr>
      <w:sz w:val="18"/>
    </w:rPr>
  </w:style>
  <w:style w:type="character" w:styleId="2765" w:customStyle="1">
    <w:name w:val="Endnote Text Char"/>
    <w:uiPriority w:val="99"/>
    <w:qFormat/>
    <w:pPr>
      <w:pBdr/>
      <w:spacing/>
      <w:ind/>
    </w:pPr>
    <w:rPr>
      <w:sz w:val="20"/>
    </w:rPr>
  </w:style>
  <w:style w:type="character" w:styleId="2766" w:customStyle="1">
    <w:name w:val="Caption Char"/>
    <w:uiPriority w:val="99"/>
    <w:qFormat/>
    <w:pPr>
      <w:pBdr/>
      <w:spacing/>
      <w:ind/>
    </w:pPr>
  </w:style>
  <w:style w:type="character" w:styleId="2767" w:customStyle="1">
    <w:name w:val="Текст концевой сноски Знак"/>
    <w:uiPriority w:val="99"/>
    <w:qFormat/>
    <w:pPr>
      <w:pBdr/>
      <w:spacing/>
      <w:ind/>
    </w:pPr>
    <w:rPr>
      <w:sz w:val="20"/>
    </w:rPr>
  </w:style>
  <w:style w:type="character" w:styleId="2768" w:customStyle="1">
    <w:name w:val="Заголовок 1 Знак"/>
    <w:basedOn w:val="2748"/>
    <w:uiPriority w:val="9"/>
    <w:qFormat/>
    <w:pPr>
      <w:pBdr/>
      <w:spacing/>
      <w:ind/>
    </w:pPr>
    <w:rPr>
      <w:rFonts w:ascii="Arial" w:hAnsi="Arial" w:eastAsia="Arial" w:cs="Arial"/>
      <w:sz w:val="40"/>
      <w:szCs w:val="40"/>
    </w:rPr>
  </w:style>
  <w:style w:type="character" w:styleId="2769" w:customStyle="1">
    <w:name w:val="Заголовок 2 Знак"/>
    <w:basedOn w:val="2748"/>
    <w:uiPriority w:val="9"/>
    <w:qFormat/>
    <w:pPr>
      <w:pBdr/>
      <w:spacing/>
      <w:ind/>
    </w:pPr>
    <w:rPr>
      <w:rFonts w:ascii="Arial" w:hAnsi="Arial" w:eastAsia="Arial" w:cs="Arial"/>
      <w:sz w:val="34"/>
    </w:rPr>
  </w:style>
  <w:style w:type="character" w:styleId="2770" w:customStyle="1">
    <w:name w:val="Заголовок 3 Знак"/>
    <w:basedOn w:val="2748"/>
    <w:uiPriority w:val="9"/>
    <w:qFormat/>
    <w:pPr>
      <w:pBdr/>
      <w:spacing/>
      <w:ind/>
    </w:pPr>
    <w:rPr>
      <w:rFonts w:ascii="Arial" w:hAnsi="Arial" w:eastAsia="Arial" w:cs="Arial"/>
      <w:sz w:val="30"/>
      <w:szCs w:val="30"/>
    </w:rPr>
  </w:style>
  <w:style w:type="character" w:styleId="2771" w:customStyle="1">
    <w:name w:val="Заголовок 4 Знак"/>
    <w:basedOn w:val="2748"/>
    <w:uiPriority w:val="9"/>
    <w:qFormat/>
    <w:pPr>
      <w:pBdr/>
      <w:spacing/>
      <w:ind/>
    </w:pPr>
    <w:rPr>
      <w:rFonts w:ascii="Arial" w:hAnsi="Arial" w:eastAsia="Arial" w:cs="Arial"/>
      <w:b/>
      <w:bCs/>
      <w:sz w:val="26"/>
      <w:szCs w:val="26"/>
    </w:rPr>
  </w:style>
  <w:style w:type="character" w:styleId="2772" w:customStyle="1">
    <w:name w:val="Заголовок 5 Знак"/>
    <w:basedOn w:val="2748"/>
    <w:uiPriority w:val="9"/>
    <w:qFormat/>
    <w:pPr>
      <w:pBdr/>
      <w:spacing/>
      <w:ind/>
    </w:pPr>
    <w:rPr>
      <w:rFonts w:ascii="Arial" w:hAnsi="Arial" w:eastAsia="Arial" w:cs="Arial"/>
      <w:b/>
      <w:bCs/>
      <w:sz w:val="24"/>
      <w:szCs w:val="24"/>
    </w:rPr>
  </w:style>
  <w:style w:type="character" w:styleId="2773" w:customStyle="1">
    <w:name w:val="Заголовок 6 Знак"/>
    <w:basedOn w:val="2748"/>
    <w:uiPriority w:val="9"/>
    <w:qFormat/>
    <w:pPr>
      <w:pBdr/>
      <w:spacing/>
      <w:ind/>
    </w:pPr>
    <w:rPr>
      <w:rFonts w:ascii="Arial" w:hAnsi="Arial" w:eastAsia="Arial" w:cs="Arial"/>
      <w:b/>
      <w:bCs/>
      <w:sz w:val="22"/>
      <w:szCs w:val="22"/>
    </w:rPr>
  </w:style>
  <w:style w:type="character" w:styleId="2774" w:customStyle="1">
    <w:name w:val="Заголовок 7 Знак"/>
    <w:basedOn w:val="2748"/>
    <w:uiPriority w:val="9"/>
    <w:qFormat/>
    <w:pPr>
      <w:pBdr/>
      <w:spacing/>
      <w:ind/>
    </w:pPr>
    <w:rPr>
      <w:rFonts w:ascii="Arial" w:hAnsi="Arial" w:eastAsia="Arial" w:cs="Arial"/>
      <w:b/>
      <w:bCs/>
      <w:i/>
      <w:iCs/>
      <w:sz w:val="22"/>
      <w:szCs w:val="22"/>
    </w:rPr>
  </w:style>
  <w:style w:type="character" w:styleId="2775" w:customStyle="1">
    <w:name w:val="Заголовок 8 Знак"/>
    <w:basedOn w:val="2748"/>
    <w:uiPriority w:val="9"/>
    <w:qFormat/>
    <w:pPr>
      <w:pBdr/>
      <w:spacing/>
      <w:ind/>
    </w:pPr>
    <w:rPr>
      <w:rFonts w:ascii="Arial" w:hAnsi="Arial" w:eastAsia="Arial" w:cs="Arial"/>
      <w:i/>
      <w:iCs/>
      <w:sz w:val="22"/>
      <w:szCs w:val="22"/>
    </w:rPr>
  </w:style>
  <w:style w:type="character" w:styleId="2776" w:customStyle="1">
    <w:name w:val="Заголовок 9 Знак"/>
    <w:basedOn w:val="2748"/>
    <w:uiPriority w:val="9"/>
    <w:qFormat/>
    <w:pPr>
      <w:pBdr/>
      <w:spacing/>
      <w:ind/>
    </w:pPr>
    <w:rPr>
      <w:rFonts w:ascii="Arial" w:hAnsi="Arial" w:eastAsia="Arial" w:cs="Arial"/>
      <w:i/>
      <w:iCs/>
      <w:sz w:val="21"/>
      <w:szCs w:val="21"/>
    </w:rPr>
  </w:style>
  <w:style w:type="character" w:styleId="2777" w:customStyle="1">
    <w:name w:val="Заголовок Знак"/>
    <w:basedOn w:val="2748"/>
    <w:uiPriority w:val="10"/>
    <w:qFormat/>
    <w:pPr>
      <w:pBdr/>
      <w:spacing/>
      <w:ind/>
    </w:pPr>
    <w:rPr>
      <w:sz w:val="48"/>
      <w:szCs w:val="48"/>
    </w:rPr>
  </w:style>
  <w:style w:type="character" w:styleId="2778" w:customStyle="1">
    <w:name w:val="Подзаголовок Знак"/>
    <w:basedOn w:val="2748"/>
    <w:uiPriority w:val="11"/>
    <w:qFormat/>
    <w:pPr>
      <w:pBdr/>
      <w:spacing/>
      <w:ind/>
    </w:pPr>
    <w:rPr>
      <w:sz w:val="24"/>
      <w:szCs w:val="24"/>
    </w:rPr>
  </w:style>
  <w:style w:type="character" w:styleId="2779" w:customStyle="1">
    <w:name w:val="Цитата 2 Знак"/>
    <w:uiPriority w:val="29"/>
    <w:qFormat/>
    <w:pPr>
      <w:pBdr/>
      <w:spacing/>
      <w:ind/>
    </w:pPr>
    <w:rPr>
      <w:i/>
    </w:rPr>
  </w:style>
  <w:style w:type="character" w:styleId="2780" w:customStyle="1">
    <w:name w:val="Выделенная цитата Знак"/>
    <w:uiPriority w:val="30"/>
    <w:qFormat/>
    <w:pPr>
      <w:pBdr/>
      <w:spacing/>
      <w:ind/>
    </w:pPr>
    <w:rPr>
      <w:i/>
    </w:rPr>
  </w:style>
  <w:style w:type="character" w:styleId="2781" w:customStyle="1">
    <w:name w:val="Верхний колонтитул Знак"/>
    <w:basedOn w:val="2748"/>
    <w:uiPriority w:val="99"/>
    <w:qFormat/>
    <w:pPr>
      <w:pBdr/>
      <w:spacing/>
      <w:ind/>
    </w:pPr>
  </w:style>
  <w:style w:type="character" w:styleId="2782" w:customStyle="1">
    <w:name w:val="Нижний колонтитул Знак"/>
    <w:basedOn w:val="2748"/>
    <w:uiPriority w:val="99"/>
    <w:qFormat/>
    <w:pPr>
      <w:pBdr/>
      <w:spacing/>
      <w:ind/>
    </w:pPr>
  </w:style>
  <w:style w:type="character" w:styleId="2783" w:customStyle="1">
    <w:name w:val="Текст сноски Знак"/>
    <w:uiPriority w:val="99"/>
    <w:qFormat/>
    <w:pPr>
      <w:pBdr/>
      <w:spacing/>
      <w:ind/>
    </w:pPr>
    <w:rPr>
      <w:sz w:val="18"/>
    </w:rPr>
  </w:style>
  <w:style w:type="character" w:styleId="2784" w:customStyle="1">
    <w:name w:val="c4"/>
    <w:qFormat/>
    <w:pPr>
      <w:pBdr/>
      <w:spacing/>
      <w:ind/>
    </w:pPr>
  </w:style>
  <w:style w:type="character" w:styleId="2785">
    <w:name w:val="Символ сноски"/>
    <w:qFormat/>
    <w:pPr>
      <w:pBdr/>
      <w:spacing/>
      <w:ind/>
    </w:pPr>
  </w:style>
  <w:style w:type="character" w:styleId="2786">
    <w:name w:val="Символ концевой сноски"/>
    <w:qFormat/>
    <w:pPr>
      <w:pBdr/>
      <w:spacing/>
      <w:ind/>
    </w:pPr>
  </w:style>
  <w:style w:type="paragraph" w:styleId="2787">
    <w:name w:val="Заголовок"/>
    <w:basedOn w:val="2733"/>
    <w:next w:val="2788"/>
    <w:qFormat/>
    <w:pPr>
      <w:keepNext w:val="true"/>
      <w:pBdr/>
      <w:spacing w:after="120" w:before="240"/>
      <w:ind/>
    </w:pPr>
    <w:rPr>
      <w:rFonts w:ascii="Liberation Sans" w:hAnsi="Liberation Sans" w:eastAsia="Noto Sans CJK SC" w:cs="Lohit Devanagari"/>
      <w:sz w:val="28"/>
      <w:szCs w:val="28"/>
    </w:rPr>
  </w:style>
  <w:style w:type="paragraph" w:styleId="2788">
    <w:name w:val="Body Text"/>
    <w:basedOn w:val="2733"/>
    <w:pPr>
      <w:pBdr/>
      <w:spacing w:after="140" w:before="0" w:line="276" w:lineRule="auto"/>
      <w:ind/>
    </w:pPr>
  </w:style>
  <w:style w:type="paragraph" w:styleId="2789">
    <w:name w:val="List"/>
    <w:basedOn w:val="2788"/>
    <w:pPr>
      <w:pBdr/>
      <w:spacing/>
      <w:ind/>
    </w:pPr>
    <w:rPr>
      <w:rFonts w:cs="Lohit Devanagari"/>
    </w:rPr>
  </w:style>
  <w:style w:type="paragraph" w:styleId="2790">
    <w:name w:val="Caption"/>
    <w:basedOn w:val="2733"/>
    <w:next w:val="2733"/>
    <w:uiPriority w:val="35"/>
    <w:semiHidden/>
    <w:unhideWhenUsed/>
    <w:qFormat/>
    <w:pPr>
      <w:pBdr/>
      <w:spacing w:line="276" w:lineRule="auto"/>
      <w:ind/>
    </w:pPr>
    <w:rPr>
      <w:b/>
      <w:bCs/>
      <w:color w:val="4472c4" w:themeColor="accent1"/>
      <w:sz w:val="18"/>
      <w:szCs w:val="18"/>
    </w:rPr>
  </w:style>
  <w:style w:type="paragraph" w:styleId="2791">
    <w:name w:val="Указатель"/>
    <w:basedOn w:val="2733"/>
    <w:qFormat/>
    <w:pPr>
      <w:suppressLineNumbers w:val="true"/>
      <w:pBdr/>
      <w:spacing/>
      <w:ind/>
    </w:pPr>
    <w:rPr>
      <w:rFonts w:cs="Lohit Devanagari"/>
    </w:rPr>
  </w:style>
  <w:style w:type="paragraph" w:styleId="2792">
    <w:name w:val="table of figures"/>
    <w:basedOn w:val="2733"/>
    <w:next w:val="2733"/>
    <w:uiPriority w:val="99"/>
    <w:unhideWhenUsed/>
    <w:qFormat/>
    <w:pPr>
      <w:pBdr/>
      <w:spacing w:after="0" w:afterAutospacing="0" w:before="0"/>
      <w:ind/>
    </w:pPr>
  </w:style>
  <w:style w:type="paragraph" w:styleId="2793">
    <w:name w:val="endnote text"/>
    <w:basedOn w:val="2733"/>
    <w:uiPriority w:val="99"/>
    <w:semiHidden/>
    <w:unhideWhenUsed/>
    <w:pPr>
      <w:pBdr/>
      <w:spacing w:after="0" w:before="0" w:line="240" w:lineRule="auto"/>
      <w:ind/>
    </w:pPr>
    <w:rPr>
      <w:sz w:val="20"/>
    </w:rPr>
  </w:style>
  <w:style w:type="paragraph" w:styleId="2794">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95">
    <w:name w:val="Title"/>
    <w:basedOn w:val="2733"/>
    <w:next w:val="2733"/>
    <w:uiPriority w:val="10"/>
    <w:qFormat/>
    <w:pPr>
      <w:pBdr/>
      <w:spacing w:after="200" w:before="300"/>
      <w:ind/>
      <w:contextualSpacing w:val="true"/>
    </w:pPr>
    <w:rPr>
      <w:sz w:val="48"/>
      <w:szCs w:val="48"/>
    </w:rPr>
  </w:style>
  <w:style w:type="paragraph" w:styleId="2796">
    <w:name w:val="Subtitle"/>
    <w:basedOn w:val="2733"/>
    <w:next w:val="2733"/>
    <w:uiPriority w:val="11"/>
    <w:qFormat/>
    <w:pPr>
      <w:pBdr/>
      <w:spacing w:after="200" w:before="200"/>
      <w:ind/>
    </w:pPr>
    <w:rPr>
      <w:sz w:val="24"/>
      <w:szCs w:val="24"/>
    </w:rPr>
  </w:style>
  <w:style w:type="paragraph" w:styleId="2797">
    <w:name w:val="Quote"/>
    <w:basedOn w:val="2733"/>
    <w:next w:val="2733"/>
    <w:uiPriority w:val="29"/>
    <w:qFormat/>
    <w:pPr>
      <w:pBdr/>
      <w:spacing/>
      <w:ind w:right="720" w:firstLine="0" w:left="720"/>
    </w:pPr>
    <w:rPr>
      <w:i/>
    </w:rPr>
  </w:style>
  <w:style w:type="paragraph" w:styleId="2798">
    <w:name w:val="Intense Quote"/>
    <w:basedOn w:val="2733"/>
    <w:next w:val="2733"/>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99">
    <w:name w:val="Колонтитул"/>
    <w:basedOn w:val="2733"/>
    <w:qFormat/>
    <w:pPr>
      <w:pBdr/>
      <w:spacing/>
      <w:ind/>
    </w:pPr>
  </w:style>
  <w:style w:type="paragraph" w:styleId="2800">
    <w:name w:val="Header"/>
    <w:basedOn w:val="2733"/>
    <w:uiPriority w:val="99"/>
    <w:unhideWhenUsed/>
    <w:pPr>
      <w:pBdr/>
      <w:tabs>
        <w:tab w:val="clear" w:leader="none" w:pos="708"/>
        <w:tab w:val="center" w:leader="none" w:pos="7143"/>
        <w:tab w:val="right" w:leader="none" w:pos="14287"/>
      </w:tabs>
      <w:spacing w:after="0" w:before="0" w:line="240" w:lineRule="auto"/>
      <w:ind/>
    </w:pPr>
  </w:style>
  <w:style w:type="paragraph" w:styleId="2801">
    <w:name w:val="Footer"/>
    <w:basedOn w:val="2733"/>
    <w:uiPriority w:val="99"/>
    <w:unhideWhenUsed/>
    <w:pPr>
      <w:pBdr/>
      <w:tabs>
        <w:tab w:val="clear" w:leader="none" w:pos="708"/>
        <w:tab w:val="center" w:leader="none" w:pos="7143"/>
        <w:tab w:val="right" w:leader="none" w:pos="14287"/>
      </w:tabs>
      <w:spacing w:after="0" w:before="0" w:line="240" w:lineRule="auto"/>
      <w:ind/>
    </w:pPr>
  </w:style>
  <w:style w:type="paragraph" w:styleId="2802">
    <w:name w:val="footnote text"/>
    <w:basedOn w:val="2733"/>
    <w:uiPriority w:val="99"/>
    <w:semiHidden/>
    <w:unhideWhenUsed/>
    <w:pPr>
      <w:pBdr/>
      <w:spacing w:after="40" w:before="0" w:line="240" w:lineRule="auto"/>
      <w:ind/>
    </w:pPr>
    <w:rPr>
      <w:sz w:val="18"/>
    </w:rPr>
  </w:style>
  <w:style w:type="paragraph" w:styleId="2803">
    <w:name w:val="toc 1"/>
    <w:basedOn w:val="2733"/>
    <w:next w:val="2733"/>
    <w:uiPriority w:val="39"/>
    <w:unhideWhenUsed/>
    <w:pPr>
      <w:pBdr/>
      <w:spacing w:after="57"/>
      <w:ind w:right="0" w:firstLine="0" w:left="0"/>
    </w:pPr>
    <w:rPr>
      <w:b/>
      <w:sz w:val="28"/>
    </w:rPr>
  </w:style>
  <w:style w:type="paragraph" w:styleId="2804">
    <w:name w:val="toc 2"/>
    <w:basedOn w:val="2733"/>
    <w:next w:val="2733"/>
    <w:uiPriority w:val="39"/>
    <w:unhideWhenUsed/>
    <w:pPr>
      <w:pBdr/>
      <w:spacing w:after="57"/>
      <w:ind w:right="0" w:firstLine="0" w:left="283"/>
    </w:pPr>
    <w:rPr>
      <w:b/>
      <w:sz w:val="26"/>
    </w:rPr>
  </w:style>
  <w:style w:type="paragraph" w:styleId="2805">
    <w:name w:val="toc 3"/>
    <w:basedOn w:val="2733"/>
    <w:next w:val="2733"/>
    <w:uiPriority w:val="39"/>
    <w:unhideWhenUsed/>
    <w:pPr>
      <w:pBdr/>
      <w:spacing w:after="57"/>
      <w:ind w:right="0" w:firstLine="0" w:left="567"/>
    </w:pPr>
    <w:rPr>
      <w:sz w:val="26"/>
    </w:rPr>
  </w:style>
  <w:style w:type="paragraph" w:styleId="2806">
    <w:name w:val="toc 4"/>
    <w:basedOn w:val="2733"/>
    <w:next w:val="2733"/>
    <w:uiPriority w:val="39"/>
    <w:unhideWhenUsed/>
    <w:pPr>
      <w:pBdr/>
      <w:spacing w:after="57"/>
      <w:ind w:right="0" w:firstLine="0" w:left="850"/>
    </w:pPr>
    <w:rPr>
      <w:sz w:val="22"/>
    </w:rPr>
  </w:style>
  <w:style w:type="paragraph" w:styleId="2807">
    <w:name w:val="toc 5"/>
    <w:basedOn w:val="2733"/>
    <w:next w:val="2733"/>
    <w:uiPriority w:val="39"/>
    <w:unhideWhenUsed/>
    <w:pPr>
      <w:pBdr/>
      <w:spacing w:after="57"/>
      <w:ind w:right="0" w:firstLine="0" w:left="1134"/>
    </w:pPr>
    <w:rPr>
      <w:sz w:val="22"/>
    </w:rPr>
  </w:style>
  <w:style w:type="paragraph" w:styleId="2808">
    <w:name w:val="toc 6"/>
    <w:basedOn w:val="2733"/>
    <w:next w:val="2733"/>
    <w:uiPriority w:val="39"/>
    <w:unhideWhenUsed/>
    <w:pPr>
      <w:pBdr/>
      <w:spacing w:after="57"/>
      <w:ind w:right="0" w:firstLine="0" w:left="1417"/>
    </w:pPr>
    <w:rPr>
      <w:sz w:val="22"/>
    </w:rPr>
  </w:style>
  <w:style w:type="paragraph" w:styleId="2809">
    <w:name w:val="toc 7"/>
    <w:basedOn w:val="2733"/>
    <w:next w:val="2733"/>
    <w:uiPriority w:val="39"/>
    <w:unhideWhenUsed/>
    <w:pPr>
      <w:pBdr/>
      <w:spacing w:after="57"/>
      <w:ind w:right="0" w:firstLine="0" w:left="1701"/>
    </w:pPr>
    <w:rPr>
      <w:sz w:val="22"/>
    </w:rPr>
  </w:style>
  <w:style w:type="paragraph" w:styleId="2810">
    <w:name w:val="toc 8"/>
    <w:basedOn w:val="2733"/>
    <w:next w:val="2733"/>
    <w:uiPriority w:val="39"/>
    <w:unhideWhenUsed/>
    <w:pPr>
      <w:pBdr/>
      <w:spacing w:after="57"/>
      <w:ind w:right="0" w:firstLine="0" w:left="1984"/>
    </w:pPr>
    <w:rPr>
      <w:sz w:val="22"/>
    </w:rPr>
  </w:style>
  <w:style w:type="paragraph" w:styleId="2811">
    <w:name w:val="toc 9"/>
    <w:basedOn w:val="2733"/>
    <w:next w:val="2733"/>
    <w:uiPriority w:val="39"/>
    <w:unhideWhenUsed/>
    <w:pPr>
      <w:pBdr/>
      <w:spacing w:after="57"/>
      <w:ind w:right="0" w:firstLine="0" w:left="2268"/>
    </w:pPr>
    <w:rPr>
      <w:sz w:val="22"/>
    </w:rPr>
  </w:style>
  <w:style w:type="paragraph" w:styleId="2812">
    <w:name w:val="Index Heading"/>
    <w:basedOn w:val="2787"/>
    <w:pPr>
      <w:pBdr/>
      <w:spacing/>
      <w:ind/>
    </w:pPr>
  </w:style>
  <w:style w:type="paragraph" w:styleId="2813">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14">
    <w:name w:val="List Paragraph"/>
    <w:basedOn w:val="2733"/>
    <w:uiPriority w:val="34"/>
    <w:qFormat/>
    <w:pPr>
      <w:pBdr/>
      <w:spacing w:after="160" w:before="0"/>
      <w:ind w:firstLine="0" w:left="720"/>
      <w:contextualSpacing w:val="true"/>
    </w:pPr>
  </w:style>
  <w:style w:type="paragraph" w:styleId="2815"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16" w:default="1">
    <w:name w:val="No List"/>
    <w:uiPriority w:val="99"/>
    <w:semiHidden/>
    <w:unhideWhenUsed/>
    <w:qFormat/>
    <w:pPr>
      <w:pBdr/>
      <w:spacing/>
      <w:ind/>
    </w:pPr>
  </w:style>
  <w:style w:type="table" w:styleId="281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Table Grid"/>
    <w:basedOn w:val="281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Table Grid Light"/>
    <w:basedOn w:val="2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name w:val="Plain Table 1"/>
    <w:basedOn w:val="2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name w:val="Plain Table 2"/>
    <w:basedOn w:val="281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name w:val="Plain Table 3"/>
    <w:basedOn w:val="281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name w:val="Plain Table 4"/>
    <w:basedOn w:val="281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Plain Table 5"/>
    <w:basedOn w:val="281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name w:val="Grid Table 1 Light"/>
    <w:basedOn w:val="281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Grid Table 1 Light - Accent 1"/>
    <w:basedOn w:val="281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1 Light - Accent 2"/>
    <w:basedOn w:val="2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1 Light - Accent 3"/>
    <w:basedOn w:val="2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Grid Table 1 Light - Accent 4"/>
    <w:basedOn w:val="2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1 Light - Accent 5"/>
    <w:basedOn w:val="281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1 Light - Accent 6"/>
    <w:basedOn w:val="2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name w:val="Grid Table 2"/>
    <w:basedOn w:val="2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2 - Accent 1"/>
    <w:basedOn w:val="281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2 - Accent 2"/>
    <w:basedOn w:val="2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2 - Accent 3"/>
    <w:basedOn w:val="2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2 - Accent 4"/>
    <w:basedOn w:val="2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2 - Accent 5"/>
    <w:basedOn w:val="281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2 - Accent 6"/>
    <w:basedOn w:val="2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name w:val="Grid Table 3"/>
    <w:basedOn w:val="2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3 - Accent 1"/>
    <w:basedOn w:val="281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3 - Accent 2"/>
    <w:basedOn w:val="2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3 - Accent 3"/>
    <w:basedOn w:val="2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3 - Accent 4"/>
    <w:basedOn w:val="2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3 - Accent 5"/>
    <w:basedOn w:val="281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3 - Accent 6"/>
    <w:basedOn w:val="2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name w:val="Grid Table 4"/>
    <w:basedOn w:val="281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4 - Accent 1"/>
    <w:basedOn w:val="281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4 - Accent 2"/>
    <w:basedOn w:val="281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4 - Accent 3"/>
    <w:basedOn w:val="281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4 - Accent 4"/>
    <w:basedOn w:val="281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4 - Accent 5"/>
    <w:basedOn w:val="281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Grid Table 4 - Accent 6"/>
    <w:basedOn w:val="281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name w:val="Grid Table 5 Dark"/>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5 Dark- Accent 1"/>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5 Dark - Accent 2"/>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5 Dark - Accent 3"/>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5 Dark- Accent 4"/>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5 Dark - Accent 5"/>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Grid Table 5 Dark - Accent 6"/>
    <w:basedOn w:val="2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name w:val="Grid Table 6 Colorful"/>
    <w:basedOn w:val="281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6 Colorful - Accent 1"/>
    <w:basedOn w:val="281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6 Colorful - Accent 2"/>
    <w:basedOn w:val="2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6 Colorful - Accent 3"/>
    <w:basedOn w:val="281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6 Colorful - Accent 4"/>
    <w:basedOn w:val="2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6 Colorful - Accent 5"/>
    <w:basedOn w:val="281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Grid Table 6 Colorful - Accent 6"/>
    <w:basedOn w:val="281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name w:val="Grid Table 7 Colorful"/>
    <w:basedOn w:val="281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7 Colorful - Accent 1"/>
    <w:basedOn w:val="281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7 Colorful - Accent 2"/>
    <w:basedOn w:val="281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7 Colorful - Accent 3"/>
    <w:basedOn w:val="281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7 Colorful - Accent 4"/>
    <w:basedOn w:val="281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7 Colorful - Accent 5"/>
    <w:basedOn w:val="281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Grid Table 7 Colorful - Accent 6"/>
    <w:basedOn w:val="281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name w:val="List Table 1 Light"/>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List Table 1 Light - Accent 1"/>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1 Light - Accent 2"/>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1 Light - Accent 3"/>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List Table 1 Light - Accent 4"/>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1 Light - Accent 5"/>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1 Light - Accent 6"/>
    <w:basedOn w:val="2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name w:val="List Table 2"/>
    <w:basedOn w:val="281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2 - Accent 1"/>
    <w:basedOn w:val="281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2 - Accent 2"/>
    <w:basedOn w:val="281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2 - Accent 3"/>
    <w:basedOn w:val="281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2 - Accent 4"/>
    <w:basedOn w:val="281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2 - Accent 5"/>
    <w:basedOn w:val="281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2 - Accent 6"/>
    <w:basedOn w:val="281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name w:val="List Table 3"/>
    <w:basedOn w:val="2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3 - Accent 1"/>
    <w:basedOn w:val="281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3 - Accent 2"/>
    <w:basedOn w:val="2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3 - Accent 3"/>
    <w:basedOn w:val="281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3 - Accent 4"/>
    <w:basedOn w:val="2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3 - Accent 5"/>
    <w:basedOn w:val="281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3 - Accent 6"/>
    <w:basedOn w:val="281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name w:val="List Table 4"/>
    <w:basedOn w:val="2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4 - Accent 1"/>
    <w:basedOn w:val="281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4 - Accent 2"/>
    <w:basedOn w:val="281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4 - Accent 3"/>
    <w:basedOn w:val="281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4 - Accent 4"/>
    <w:basedOn w:val="281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4 - Accent 5"/>
    <w:basedOn w:val="281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st Table 4 - Accent 6"/>
    <w:basedOn w:val="281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name w:val="List Table 5 Dark"/>
    <w:basedOn w:val="281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5 Dark - Accent 1"/>
    <w:basedOn w:val="281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5 Dark - Accent 2"/>
    <w:basedOn w:val="281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5 Dark - Accent 3"/>
    <w:basedOn w:val="281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5 Dark - Accent 4"/>
    <w:basedOn w:val="281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5 Dark - Accent 5"/>
    <w:basedOn w:val="281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List Table 5 Dark - Accent 6"/>
    <w:basedOn w:val="281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name w:val="List Table 6 Colorful"/>
    <w:basedOn w:val="281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6 Colorful - Accent 1"/>
    <w:basedOn w:val="281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6 Colorful - Accent 2"/>
    <w:basedOn w:val="281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6 Colorful - Accent 3"/>
    <w:basedOn w:val="281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6 Colorful - Accent 4"/>
    <w:basedOn w:val="281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6 Colorful - Accent 5"/>
    <w:basedOn w:val="281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List Table 6 Colorful - Accent 6"/>
    <w:basedOn w:val="281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name w:val="List Table 7 Colorful"/>
    <w:basedOn w:val="281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7 Colorful - Accent 1"/>
    <w:basedOn w:val="281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7 Colorful - Accent 2"/>
    <w:basedOn w:val="281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7 Colorful - Accent 3"/>
    <w:basedOn w:val="281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7 Colorful - Accent 4"/>
    <w:basedOn w:val="281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7 Colorful - Accent 5"/>
    <w:basedOn w:val="281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customStyle="1">
    <w:name w:val="List Table 7 Colorful - Accent 6"/>
    <w:basedOn w:val="281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ned - Accent"/>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ned - Accent 1"/>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ned - Accent 2"/>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ned - Accent 3"/>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ned - Accent 4"/>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ned - Accent 5"/>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6"/>
    <w:basedOn w:val="281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Bordered &amp; Lined - Accent"/>
    <w:basedOn w:val="2817"/>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Bordered &amp; Lined - Accent 1"/>
    <w:basedOn w:val="2817"/>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Bordered &amp; Lined - Accent 2"/>
    <w:basedOn w:val="2817"/>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Bordered &amp; Lined - Accent 3"/>
    <w:basedOn w:val="2817"/>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Bordered &amp; Lined - Accent 4"/>
    <w:basedOn w:val="2817"/>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Bordered &amp; Lined - Accent 5"/>
    <w:basedOn w:val="2817"/>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6"/>
    <w:basedOn w:val="2817"/>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w:basedOn w:val="281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 Accent 1"/>
    <w:basedOn w:val="281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 Accent 2"/>
    <w:basedOn w:val="2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 Accent 3"/>
    <w:basedOn w:val="2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 Accent 4"/>
    <w:basedOn w:val="2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 Accent 5"/>
    <w:basedOn w:val="281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 Accent 6"/>
    <w:basedOn w:val="2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44" w:customStyle="1">
    <w:name w:val="Введение_character"/>
    <w:link w:val="2945"/>
    <w:pPr>
      <w:pBdr/>
      <w:spacing/>
      <w:ind/>
    </w:pPr>
    <w:rPr>
      <w:rFonts w:ascii="Times New Roman" w:hAnsi="Times New Roman" w:eastAsia="Times New Roman" w:cs="Times New Roman"/>
      <w:b/>
      <w:sz w:val="28"/>
      <w:szCs w:val="24"/>
    </w:rPr>
  </w:style>
  <w:style w:type="paragraph" w:styleId="2945" w:customStyle="1">
    <w:name w:val="Введение"/>
    <w:basedOn w:val="2733"/>
    <w:link w:val="2944"/>
    <w:qFormat/>
    <w:pPr>
      <w:pBdr/>
      <w:spacing w:after="0" w:before="0"/>
      <w:ind w:right="283" w:firstLine="567" w:left="283"/>
      <w:jc w:val="both"/>
    </w:pPr>
    <w:rPr>
      <w:rFonts w:ascii="Times New Roman" w:hAnsi="Times New Roman" w:eastAsia="Times New Roman" w:cs="Times New Roman"/>
      <w:b/>
      <w:sz w:val="28"/>
      <w:szCs w:val="24"/>
    </w:rPr>
  </w:style>
  <w:style w:type="paragraph" w:styleId="2946"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47"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48"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nvlpubs.nist.gov/nistpubs/legacy/sp/nistspecialpublication800-38d.pdf"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1">
    <w:name w:val="Placeholder Text"/>
    <w:basedOn w:val="3461"/>
    <w:uiPriority w:val="99"/>
    <w:semiHidden/>
    <w:pPr>
      <w:pBdr/>
      <w:spacing/>
      <w:ind/>
    </w:pPr>
    <w:rPr>
      <w:color w:val="666666"/>
    </w:rPr>
  </w:style>
  <w:style w:type="character" w:styleId="3452">
    <w:name w:val="Intense Emphasis"/>
    <w:basedOn w:val="3461"/>
    <w:uiPriority w:val="21"/>
    <w:qFormat/>
    <w:pPr>
      <w:pBdr/>
      <w:spacing/>
      <w:ind/>
    </w:pPr>
    <w:rPr>
      <w:i/>
      <w:iCs/>
      <w:color w:val="0f4761" w:themeColor="accent1" w:themeShade="BF"/>
    </w:rPr>
  </w:style>
  <w:style w:type="character" w:styleId="3453">
    <w:name w:val="Intense Reference"/>
    <w:basedOn w:val="3461"/>
    <w:uiPriority w:val="32"/>
    <w:qFormat/>
    <w:pPr>
      <w:pBdr/>
      <w:spacing/>
      <w:ind/>
    </w:pPr>
    <w:rPr>
      <w:b/>
      <w:bCs/>
      <w:smallCaps/>
      <w:color w:val="0f4761" w:themeColor="accent1" w:themeShade="BF"/>
      <w:spacing w:val="5"/>
    </w:rPr>
  </w:style>
  <w:style w:type="character" w:styleId="3454">
    <w:name w:val="Subtle Emphasis"/>
    <w:basedOn w:val="3461"/>
    <w:uiPriority w:val="19"/>
    <w:qFormat/>
    <w:pPr>
      <w:pBdr/>
      <w:spacing/>
      <w:ind/>
    </w:pPr>
    <w:rPr>
      <w:i/>
      <w:iCs/>
      <w:color w:val="404040" w:themeColor="text1" w:themeTint="BF"/>
    </w:rPr>
  </w:style>
  <w:style w:type="character" w:styleId="3455">
    <w:name w:val="Emphasis"/>
    <w:basedOn w:val="3461"/>
    <w:uiPriority w:val="20"/>
    <w:qFormat/>
    <w:pPr>
      <w:pBdr/>
      <w:spacing/>
      <w:ind/>
    </w:pPr>
    <w:rPr>
      <w:i/>
      <w:iCs/>
    </w:rPr>
  </w:style>
  <w:style w:type="character" w:styleId="3456">
    <w:name w:val="Strong"/>
    <w:basedOn w:val="3461"/>
    <w:uiPriority w:val="22"/>
    <w:qFormat/>
    <w:pPr>
      <w:pBdr/>
      <w:spacing/>
      <w:ind/>
    </w:pPr>
    <w:rPr>
      <w:b/>
      <w:bCs/>
    </w:rPr>
  </w:style>
  <w:style w:type="character" w:styleId="3457">
    <w:name w:val="Subtle Reference"/>
    <w:basedOn w:val="3461"/>
    <w:uiPriority w:val="31"/>
    <w:qFormat/>
    <w:pPr>
      <w:pBdr/>
      <w:spacing/>
      <w:ind/>
    </w:pPr>
    <w:rPr>
      <w:smallCaps/>
      <w:color w:val="5a5a5a" w:themeColor="text1" w:themeTint="A5"/>
    </w:rPr>
  </w:style>
  <w:style w:type="character" w:styleId="3458">
    <w:name w:val="Book Title"/>
    <w:basedOn w:val="3461"/>
    <w:uiPriority w:val="33"/>
    <w:qFormat/>
    <w:pPr>
      <w:pBdr/>
      <w:spacing/>
      <w:ind/>
    </w:pPr>
    <w:rPr>
      <w:b/>
      <w:bCs/>
      <w:i/>
      <w:iCs/>
      <w:spacing w:val="5"/>
    </w:rPr>
  </w:style>
  <w:style w:type="character" w:styleId="3459">
    <w:name w:val="FollowedHyperlink"/>
    <w:basedOn w:val="3461"/>
    <w:uiPriority w:val="99"/>
    <w:semiHidden/>
    <w:unhideWhenUsed/>
    <w:pPr>
      <w:pBdr/>
      <w:spacing/>
      <w:ind/>
    </w:pPr>
    <w:rPr>
      <w:color w:val="954f72" w:themeColor="followedHyperlink"/>
      <w:u w:val="single"/>
    </w:rPr>
  </w:style>
  <w:style w:type="paragraph" w:styleId="3460" w:default="1">
    <w:name w:val="Normal"/>
    <w:qFormat/>
    <w:pPr>
      <w:pBdr/>
      <w:spacing/>
      <w:ind/>
    </w:pPr>
  </w:style>
  <w:style w:type="character" w:styleId="3461" w:default="1">
    <w:name w:val="Default Paragraph Font"/>
    <w:uiPriority w:val="1"/>
    <w:semiHidden/>
    <w:unhideWhenUsed/>
    <w:pPr>
      <w:pBdr/>
      <w:spacing/>
      <w:ind/>
    </w:pPr>
  </w:style>
  <w:style w:type="numbering" w:styleId="3462" w:default="1">
    <w:name w:val="No List"/>
    <w:uiPriority w:val="99"/>
    <w:semiHidden/>
    <w:unhideWhenUsed/>
    <w:pPr>
      <w:pBdr/>
      <w:spacing/>
      <w:ind/>
    </w:pPr>
  </w:style>
  <w:style w:type="paragraph" w:styleId="3463">
    <w:name w:val="Heading 1"/>
    <w:basedOn w:val="3460"/>
    <w:next w:val="3460"/>
    <w:link w:val="3464"/>
    <w:uiPriority w:val="9"/>
    <w:qFormat/>
    <w:pPr>
      <w:keepNext w:val="true"/>
      <w:keepLines w:val="true"/>
      <w:pBdr/>
      <w:spacing w:after="200" w:before="480"/>
      <w:ind/>
      <w:outlineLvl w:val="0"/>
    </w:pPr>
    <w:rPr>
      <w:rFonts w:ascii="Arial" w:hAnsi="Arial" w:eastAsia="Arial" w:cs="Arial"/>
      <w:sz w:val="40"/>
      <w:szCs w:val="40"/>
    </w:rPr>
  </w:style>
  <w:style w:type="character" w:styleId="3464">
    <w:name w:val="Heading 1 Char"/>
    <w:basedOn w:val="3461"/>
    <w:link w:val="3463"/>
    <w:uiPriority w:val="9"/>
    <w:pPr>
      <w:pBdr/>
      <w:spacing/>
      <w:ind/>
    </w:pPr>
    <w:rPr>
      <w:rFonts w:ascii="Arial" w:hAnsi="Arial" w:eastAsia="Arial" w:cs="Arial"/>
      <w:sz w:val="40"/>
      <w:szCs w:val="40"/>
    </w:rPr>
  </w:style>
  <w:style w:type="paragraph" w:styleId="3465">
    <w:name w:val="Heading 2"/>
    <w:basedOn w:val="3460"/>
    <w:next w:val="3460"/>
    <w:link w:val="3466"/>
    <w:uiPriority w:val="9"/>
    <w:unhideWhenUsed/>
    <w:qFormat/>
    <w:pPr>
      <w:keepNext w:val="true"/>
      <w:keepLines w:val="true"/>
      <w:pBdr/>
      <w:spacing w:after="200" w:before="360"/>
      <w:ind/>
      <w:outlineLvl w:val="1"/>
    </w:pPr>
    <w:rPr>
      <w:rFonts w:ascii="Arial" w:hAnsi="Arial" w:eastAsia="Arial" w:cs="Arial"/>
      <w:sz w:val="34"/>
    </w:rPr>
  </w:style>
  <w:style w:type="character" w:styleId="3466">
    <w:name w:val="Heading 2 Char"/>
    <w:basedOn w:val="3461"/>
    <w:link w:val="3465"/>
    <w:uiPriority w:val="9"/>
    <w:pPr>
      <w:pBdr/>
      <w:spacing/>
      <w:ind/>
    </w:pPr>
    <w:rPr>
      <w:rFonts w:ascii="Arial" w:hAnsi="Arial" w:eastAsia="Arial" w:cs="Arial"/>
      <w:sz w:val="34"/>
    </w:rPr>
  </w:style>
  <w:style w:type="paragraph" w:styleId="3467">
    <w:name w:val="Heading 3"/>
    <w:basedOn w:val="3460"/>
    <w:next w:val="3460"/>
    <w:link w:val="346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68">
    <w:name w:val="Heading 3 Char"/>
    <w:basedOn w:val="3461"/>
    <w:link w:val="3467"/>
    <w:uiPriority w:val="9"/>
    <w:pPr>
      <w:pBdr/>
      <w:spacing/>
      <w:ind/>
    </w:pPr>
    <w:rPr>
      <w:rFonts w:ascii="Arial" w:hAnsi="Arial" w:eastAsia="Arial" w:cs="Arial"/>
      <w:sz w:val="30"/>
      <w:szCs w:val="30"/>
    </w:rPr>
  </w:style>
  <w:style w:type="paragraph" w:styleId="3469">
    <w:name w:val="Heading 4"/>
    <w:basedOn w:val="3460"/>
    <w:next w:val="3460"/>
    <w:link w:val="347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0">
    <w:name w:val="Heading 4 Char"/>
    <w:basedOn w:val="3461"/>
    <w:link w:val="3469"/>
    <w:uiPriority w:val="9"/>
    <w:pPr>
      <w:pBdr/>
      <w:spacing/>
      <w:ind/>
    </w:pPr>
    <w:rPr>
      <w:rFonts w:ascii="Arial" w:hAnsi="Arial" w:eastAsia="Arial" w:cs="Arial"/>
      <w:b/>
      <w:bCs/>
      <w:sz w:val="26"/>
      <w:szCs w:val="26"/>
    </w:rPr>
  </w:style>
  <w:style w:type="paragraph" w:styleId="3471">
    <w:name w:val="Heading 5"/>
    <w:basedOn w:val="3460"/>
    <w:next w:val="3460"/>
    <w:link w:val="347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2">
    <w:name w:val="Heading 5 Char"/>
    <w:basedOn w:val="3461"/>
    <w:link w:val="3471"/>
    <w:uiPriority w:val="9"/>
    <w:pPr>
      <w:pBdr/>
      <w:spacing/>
      <w:ind/>
    </w:pPr>
    <w:rPr>
      <w:rFonts w:ascii="Arial" w:hAnsi="Arial" w:eastAsia="Arial" w:cs="Arial"/>
      <w:b/>
      <w:bCs/>
      <w:sz w:val="24"/>
      <w:szCs w:val="24"/>
    </w:rPr>
  </w:style>
  <w:style w:type="paragraph" w:styleId="3473">
    <w:name w:val="Heading 6"/>
    <w:basedOn w:val="3460"/>
    <w:next w:val="3460"/>
    <w:link w:val="347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74">
    <w:name w:val="Heading 6 Char"/>
    <w:basedOn w:val="3461"/>
    <w:link w:val="3473"/>
    <w:uiPriority w:val="9"/>
    <w:pPr>
      <w:pBdr/>
      <w:spacing/>
      <w:ind/>
    </w:pPr>
    <w:rPr>
      <w:rFonts w:ascii="Arial" w:hAnsi="Arial" w:eastAsia="Arial" w:cs="Arial"/>
      <w:b/>
      <w:bCs/>
      <w:sz w:val="22"/>
      <w:szCs w:val="22"/>
    </w:rPr>
  </w:style>
  <w:style w:type="paragraph" w:styleId="3475">
    <w:name w:val="Heading 7"/>
    <w:basedOn w:val="3460"/>
    <w:next w:val="3460"/>
    <w:link w:val="347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76">
    <w:name w:val="Heading 7 Char"/>
    <w:basedOn w:val="3461"/>
    <w:link w:val="3475"/>
    <w:uiPriority w:val="9"/>
    <w:pPr>
      <w:pBdr/>
      <w:spacing/>
      <w:ind/>
    </w:pPr>
    <w:rPr>
      <w:rFonts w:ascii="Arial" w:hAnsi="Arial" w:eastAsia="Arial" w:cs="Arial"/>
      <w:b/>
      <w:bCs/>
      <w:i/>
      <w:iCs/>
      <w:sz w:val="22"/>
      <w:szCs w:val="22"/>
    </w:rPr>
  </w:style>
  <w:style w:type="paragraph" w:styleId="3477">
    <w:name w:val="Heading 8"/>
    <w:basedOn w:val="3460"/>
    <w:next w:val="3460"/>
    <w:link w:val="347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78">
    <w:name w:val="Heading 8 Char"/>
    <w:basedOn w:val="3461"/>
    <w:link w:val="3477"/>
    <w:uiPriority w:val="9"/>
    <w:pPr>
      <w:pBdr/>
      <w:spacing/>
      <w:ind/>
    </w:pPr>
    <w:rPr>
      <w:rFonts w:ascii="Arial" w:hAnsi="Arial" w:eastAsia="Arial" w:cs="Arial"/>
      <w:i/>
      <w:iCs/>
      <w:sz w:val="22"/>
      <w:szCs w:val="22"/>
    </w:rPr>
  </w:style>
  <w:style w:type="paragraph" w:styleId="3479">
    <w:name w:val="Heading 9"/>
    <w:basedOn w:val="3460"/>
    <w:next w:val="3460"/>
    <w:link w:val="348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0">
    <w:name w:val="Heading 9 Char"/>
    <w:basedOn w:val="3461"/>
    <w:link w:val="3479"/>
    <w:uiPriority w:val="9"/>
    <w:pPr>
      <w:pBdr/>
      <w:spacing/>
      <w:ind/>
    </w:pPr>
    <w:rPr>
      <w:rFonts w:ascii="Arial" w:hAnsi="Arial" w:eastAsia="Arial" w:cs="Arial"/>
      <w:i/>
      <w:iCs/>
      <w:sz w:val="21"/>
      <w:szCs w:val="21"/>
    </w:rPr>
  </w:style>
  <w:style w:type="paragraph" w:styleId="3481">
    <w:name w:val="List Paragraph"/>
    <w:basedOn w:val="3460"/>
    <w:uiPriority w:val="34"/>
    <w:qFormat/>
    <w:pPr>
      <w:pBdr/>
      <w:spacing/>
      <w:ind w:left="720"/>
      <w:contextualSpacing w:val="true"/>
    </w:pPr>
  </w:style>
  <w:style w:type="table" w:styleId="34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3">
    <w:name w:val="No Spacing"/>
    <w:uiPriority w:val="1"/>
    <w:qFormat/>
    <w:pPr>
      <w:pBdr/>
      <w:spacing w:after="0" w:before="0" w:line="240" w:lineRule="auto"/>
      <w:ind/>
    </w:pPr>
  </w:style>
  <w:style w:type="paragraph" w:styleId="3484">
    <w:name w:val="Title"/>
    <w:basedOn w:val="3460"/>
    <w:next w:val="3460"/>
    <w:link w:val="3485"/>
    <w:uiPriority w:val="10"/>
    <w:qFormat/>
    <w:pPr>
      <w:pBdr/>
      <w:spacing w:after="200" w:before="300"/>
      <w:ind/>
      <w:contextualSpacing w:val="true"/>
    </w:pPr>
    <w:rPr>
      <w:sz w:val="48"/>
      <w:szCs w:val="48"/>
    </w:rPr>
  </w:style>
  <w:style w:type="character" w:styleId="3485">
    <w:name w:val="Title Char"/>
    <w:basedOn w:val="3461"/>
    <w:link w:val="3484"/>
    <w:uiPriority w:val="10"/>
    <w:pPr>
      <w:pBdr/>
      <w:spacing/>
      <w:ind/>
    </w:pPr>
    <w:rPr>
      <w:sz w:val="48"/>
      <w:szCs w:val="48"/>
    </w:rPr>
  </w:style>
  <w:style w:type="paragraph" w:styleId="3486">
    <w:name w:val="Subtitle"/>
    <w:basedOn w:val="3460"/>
    <w:next w:val="3460"/>
    <w:link w:val="3487"/>
    <w:uiPriority w:val="11"/>
    <w:qFormat/>
    <w:pPr>
      <w:pBdr/>
      <w:spacing w:after="200" w:before="200"/>
      <w:ind/>
    </w:pPr>
    <w:rPr>
      <w:sz w:val="24"/>
      <w:szCs w:val="24"/>
    </w:rPr>
  </w:style>
  <w:style w:type="character" w:styleId="3487">
    <w:name w:val="Subtitle Char"/>
    <w:basedOn w:val="3461"/>
    <w:link w:val="3486"/>
    <w:uiPriority w:val="11"/>
    <w:pPr>
      <w:pBdr/>
      <w:spacing/>
      <w:ind/>
    </w:pPr>
    <w:rPr>
      <w:sz w:val="24"/>
      <w:szCs w:val="24"/>
    </w:rPr>
  </w:style>
  <w:style w:type="paragraph" w:styleId="3488">
    <w:name w:val="Quote"/>
    <w:basedOn w:val="3460"/>
    <w:next w:val="3460"/>
    <w:link w:val="3489"/>
    <w:uiPriority w:val="29"/>
    <w:qFormat/>
    <w:pPr>
      <w:pBdr/>
      <w:spacing/>
      <w:ind w:right="720" w:left="720"/>
    </w:pPr>
    <w:rPr>
      <w:i/>
    </w:rPr>
  </w:style>
  <w:style w:type="character" w:styleId="3489">
    <w:name w:val="Quote Char"/>
    <w:link w:val="3488"/>
    <w:uiPriority w:val="29"/>
    <w:pPr>
      <w:pBdr/>
      <w:spacing/>
      <w:ind/>
    </w:pPr>
    <w:rPr>
      <w:i/>
    </w:rPr>
  </w:style>
  <w:style w:type="paragraph" w:styleId="3490">
    <w:name w:val="Intense Quote"/>
    <w:basedOn w:val="3460"/>
    <w:next w:val="3460"/>
    <w:link w:val="349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1">
    <w:name w:val="Intense Quote Char"/>
    <w:link w:val="3490"/>
    <w:uiPriority w:val="30"/>
    <w:pPr>
      <w:pBdr/>
      <w:spacing/>
      <w:ind/>
    </w:pPr>
    <w:rPr>
      <w:i/>
    </w:rPr>
  </w:style>
  <w:style w:type="paragraph" w:styleId="3492">
    <w:name w:val="Header"/>
    <w:basedOn w:val="3460"/>
    <w:link w:val="3493"/>
    <w:uiPriority w:val="99"/>
    <w:unhideWhenUsed/>
    <w:pPr>
      <w:pBdr/>
      <w:tabs>
        <w:tab w:val="center" w:leader="none" w:pos="7143"/>
        <w:tab w:val="right" w:leader="none" w:pos="14287"/>
      </w:tabs>
      <w:spacing w:after="0" w:line="240" w:lineRule="auto"/>
      <w:ind/>
    </w:pPr>
  </w:style>
  <w:style w:type="character" w:styleId="3493">
    <w:name w:val="Header Char"/>
    <w:basedOn w:val="3461"/>
    <w:link w:val="3492"/>
    <w:uiPriority w:val="99"/>
    <w:pPr>
      <w:pBdr/>
      <w:spacing/>
      <w:ind/>
    </w:pPr>
  </w:style>
  <w:style w:type="paragraph" w:styleId="3494">
    <w:name w:val="Footer"/>
    <w:basedOn w:val="3460"/>
    <w:link w:val="3497"/>
    <w:uiPriority w:val="99"/>
    <w:unhideWhenUsed/>
    <w:pPr>
      <w:pBdr/>
      <w:tabs>
        <w:tab w:val="center" w:leader="none" w:pos="7143"/>
        <w:tab w:val="right" w:leader="none" w:pos="14287"/>
      </w:tabs>
      <w:spacing w:after="0" w:line="240" w:lineRule="auto"/>
      <w:ind/>
    </w:pPr>
  </w:style>
  <w:style w:type="character" w:styleId="3495">
    <w:name w:val="Footer Char"/>
    <w:basedOn w:val="3461"/>
    <w:link w:val="3494"/>
    <w:uiPriority w:val="99"/>
    <w:pPr>
      <w:pBdr/>
      <w:spacing/>
      <w:ind/>
    </w:pPr>
  </w:style>
  <w:style w:type="paragraph" w:styleId="3496">
    <w:name w:val="Caption"/>
    <w:basedOn w:val="3460"/>
    <w:next w:val="3460"/>
    <w:uiPriority w:val="35"/>
    <w:semiHidden/>
    <w:unhideWhenUsed/>
    <w:qFormat/>
    <w:pPr>
      <w:pBdr/>
      <w:spacing w:line="276" w:lineRule="auto"/>
      <w:ind/>
    </w:pPr>
    <w:rPr>
      <w:b/>
      <w:bCs/>
      <w:color w:val="4f81bd" w:themeColor="accent1"/>
      <w:sz w:val="18"/>
      <w:szCs w:val="18"/>
    </w:rPr>
  </w:style>
  <w:style w:type="character" w:styleId="3497">
    <w:name w:val="Caption Char"/>
    <w:basedOn w:val="3496"/>
    <w:link w:val="3494"/>
    <w:uiPriority w:val="99"/>
    <w:pPr>
      <w:pBdr/>
      <w:spacing/>
      <w:ind/>
    </w:pPr>
  </w:style>
  <w:style w:type="table" w:styleId="3498">
    <w:name w:val="Table Grid"/>
    <w:basedOn w:val="34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Table Grid Light"/>
    <w:basedOn w:val="34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Plain Table 1"/>
    <w:basedOn w:val="34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Plain Table 2"/>
    <w:basedOn w:val="34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Plain Table 3"/>
    <w:basedOn w:val="34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Plain Table 4"/>
    <w:basedOn w:val="34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Plain Table 5"/>
    <w:basedOn w:val="34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1 Light"/>
    <w:basedOn w:val="34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1 Light - Accent 1"/>
    <w:basedOn w:val="34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Grid Table 1 Light - Accent 2"/>
    <w:basedOn w:val="34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Grid Table 1 Light - Accent 3"/>
    <w:basedOn w:val="34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1 Light - Accent 4"/>
    <w:basedOn w:val="34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1 Light - Accent 5"/>
    <w:basedOn w:val="34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 Accent 6"/>
    <w:basedOn w:val="34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2"/>
    <w:basedOn w:val="34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2 - Accent 1"/>
    <w:basedOn w:val="34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2 - Accent 2"/>
    <w:basedOn w:val="34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2 - Accent 3"/>
    <w:basedOn w:val="34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2 - Accent 4"/>
    <w:basedOn w:val="34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2 - Accent 5"/>
    <w:basedOn w:val="34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 Accent 6"/>
    <w:basedOn w:val="34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3"/>
    <w:basedOn w:val="34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3 - Accent 1"/>
    <w:basedOn w:val="34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3 - Accent 2"/>
    <w:basedOn w:val="34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3 - Accent 3"/>
    <w:basedOn w:val="34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3 - Accent 4"/>
    <w:basedOn w:val="34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3 - Accent 5"/>
    <w:basedOn w:val="34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 Accent 6"/>
    <w:basedOn w:val="34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4"/>
    <w:basedOn w:val="34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4 - Accent 1"/>
    <w:basedOn w:val="34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4 - Accent 2"/>
    <w:basedOn w:val="34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4 - Accent 3"/>
    <w:basedOn w:val="34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4 - Accent 4"/>
    <w:basedOn w:val="34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4 - Accent 5"/>
    <w:basedOn w:val="34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 Accent 6"/>
    <w:basedOn w:val="34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5 Dark"/>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5 Dark- Accent 1"/>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5 Dark - Accent 2"/>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5 Dark - Accent 3"/>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5 Dark- Accent 4"/>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5 Dark - Accent 5"/>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 Accent 6"/>
    <w:basedOn w:val="34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6 Colorful"/>
    <w:basedOn w:val="34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1">
    <w:name w:val="Grid Table 6 Colorful - Accent 1"/>
    <w:basedOn w:val="34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2">
    <w:name w:val="Grid Table 6 Colorful - Accent 2"/>
    <w:basedOn w:val="34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3">
    <w:name w:val="Grid Table 6 Colorful - Accent 3"/>
    <w:basedOn w:val="34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44">
    <w:name w:val="Grid Table 6 Colorful - Accent 4"/>
    <w:basedOn w:val="34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45">
    <w:name w:val="Grid Table 6 Colorful - Accent 5"/>
    <w:basedOn w:val="34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6">
    <w:name w:val="Grid Table 6 Colorful - Accent 6"/>
    <w:basedOn w:val="34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7">
    <w:name w:val="Grid Table 7 Colorful"/>
    <w:basedOn w:val="34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Grid Table 7 Colorful - Accent 1"/>
    <w:basedOn w:val="34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9">
    <w:name w:val="Grid Table 7 Colorful - Accent 2"/>
    <w:basedOn w:val="34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0">
    <w:name w:val="Grid Table 7 Colorful - Accent 3"/>
    <w:basedOn w:val="34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1">
    <w:name w:val="Grid Table 7 Colorful - Accent 4"/>
    <w:basedOn w:val="34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Grid Table 7 Colorful - Accent 5"/>
    <w:basedOn w:val="34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Grid Table 7 Colorful - Accent 6"/>
    <w:basedOn w:val="34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List Table 1 Light"/>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List Table 1 Light - Accent 1"/>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1 Light - Accent 2"/>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1 Light - Accent 3"/>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1 Light - Accent 4"/>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1 Light - Accent 5"/>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 Accent 6"/>
    <w:basedOn w:val="34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2"/>
    <w:basedOn w:val="34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2 - Accent 1"/>
    <w:basedOn w:val="34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2 - Accent 2"/>
    <w:basedOn w:val="34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2 - Accent 3"/>
    <w:basedOn w:val="34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2 - Accent 4"/>
    <w:basedOn w:val="34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2 - Accent 5"/>
    <w:basedOn w:val="34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 Accent 6"/>
    <w:basedOn w:val="34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3"/>
    <w:basedOn w:val="34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3 - Accent 1"/>
    <w:basedOn w:val="34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3 - Accent 2"/>
    <w:basedOn w:val="34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3 - Accent 3"/>
    <w:basedOn w:val="34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3 - Accent 4"/>
    <w:basedOn w:val="34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3 - Accent 5"/>
    <w:basedOn w:val="34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 Accent 6"/>
    <w:basedOn w:val="34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4"/>
    <w:basedOn w:val="34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4 - Accent 1"/>
    <w:basedOn w:val="34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4 - Accent 2"/>
    <w:basedOn w:val="34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4 - Accent 3"/>
    <w:basedOn w:val="34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4 - Accent 4"/>
    <w:basedOn w:val="34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4 - Accent 5"/>
    <w:basedOn w:val="34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 Accent 6"/>
    <w:basedOn w:val="34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5 Dark"/>
    <w:basedOn w:val="34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3">
    <w:name w:val="List Table 5 Dark - Accent 1"/>
    <w:basedOn w:val="34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4">
    <w:name w:val="List Table 5 Dark - Accent 2"/>
    <w:basedOn w:val="34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5">
    <w:name w:val="List Table 5 Dark - Accent 3"/>
    <w:basedOn w:val="34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6">
    <w:name w:val="List Table 5 Dark - Accent 4"/>
    <w:basedOn w:val="34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7">
    <w:name w:val="List Table 5 Dark - Accent 5"/>
    <w:basedOn w:val="34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8">
    <w:name w:val="List Table 5 Dark - Accent 6"/>
    <w:basedOn w:val="34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6 Colorful"/>
    <w:basedOn w:val="34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0">
    <w:name w:val="List Table 6 Colorful - Accent 1"/>
    <w:basedOn w:val="34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1">
    <w:name w:val="List Table 6 Colorful - Accent 2"/>
    <w:basedOn w:val="34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2">
    <w:name w:val="List Table 6 Colorful - Accent 3"/>
    <w:basedOn w:val="34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3">
    <w:name w:val="List Table 6 Colorful - Accent 4"/>
    <w:basedOn w:val="34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4">
    <w:name w:val="List Table 6 Colorful - Accent 5"/>
    <w:basedOn w:val="34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5">
    <w:name w:val="List Table 6 Colorful - Accent 6"/>
    <w:basedOn w:val="34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7 Colorful"/>
    <w:basedOn w:val="34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97">
    <w:name w:val="List Table 7 Colorful - Accent 1"/>
    <w:basedOn w:val="34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98">
    <w:name w:val="List Table 7 Colorful - Accent 2"/>
    <w:basedOn w:val="34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99">
    <w:name w:val="List Table 7 Colorful - Accent 3"/>
    <w:basedOn w:val="34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0">
    <w:name w:val="List Table 7 Colorful - Accent 4"/>
    <w:basedOn w:val="34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1">
    <w:name w:val="List Table 7 Colorful - Accent 5"/>
    <w:basedOn w:val="34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2">
    <w:name w:val="List Table 7 Colorful - Accent 6"/>
    <w:basedOn w:val="34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3">
    <w:name w:val="Lined - Accent"/>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4">
    <w:name w:val="Lined - Accent 1"/>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5">
    <w:name w:val="Lined - Accent 2"/>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6">
    <w:name w:val="Lined - Accent 3"/>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7">
    <w:name w:val="Lined - Accent 4"/>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8">
    <w:name w:val="Lined - Accent 5"/>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9">
    <w:name w:val="Lined - Accent 6"/>
    <w:basedOn w:val="34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Bordered &amp; Lined - Accent"/>
    <w:basedOn w:val="34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Bordered &amp; Lined - Accent 1"/>
    <w:basedOn w:val="34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Bordered &amp; Lined - Accent 2"/>
    <w:basedOn w:val="34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Bordered &amp; Lined - Accent 3"/>
    <w:basedOn w:val="34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Bordered &amp; Lined - Accent 4"/>
    <w:basedOn w:val="34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Bordered &amp; Lined - Accent 5"/>
    <w:basedOn w:val="34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6"/>
    <w:basedOn w:val="34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w:basedOn w:val="34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 Accent 1"/>
    <w:basedOn w:val="34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 Accent 2"/>
    <w:basedOn w:val="34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 Accent 3"/>
    <w:basedOn w:val="34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 Accent 4"/>
    <w:basedOn w:val="34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 Accent 5"/>
    <w:basedOn w:val="34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 Accent 6"/>
    <w:basedOn w:val="34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24">
    <w:name w:val="Hyperlink"/>
    <w:uiPriority w:val="99"/>
    <w:unhideWhenUsed/>
    <w:pPr>
      <w:pBdr/>
      <w:spacing/>
      <w:ind/>
    </w:pPr>
    <w:rPr>
      <w:color w:val="0000ff" w:themeColor="hyperlink"/>
      <w:u w:val="single"/>
    </w:rPr>
  </w:style>
  <w:style w:type="paragraph" w:styleId="3625">
    <w:name w:val="footnote text"/>
    <w:basedOn w:val="3460"/>
    <w:link w:val="3626"/>
    <w:uiPriority w:val="99"/>
    <w:semiHidden/>
    <w:unhideWhenUsed/>
    <w:pPr>
      <w:pBdr/>
      <w:spacing w:after="40" w:line="240" w:lineRule="auto"/>
      <w:ind/>
    </w:pPr>
    <w:rPr>
      <w:sz w:val="18"/>
    </w:rPr>
  </w:style>
  <w:style w:type="character" w:styleId="3626">
    <w:name w:val="Footnote Text Char"/>
    <w:link w:val="3625"/>
    <w:uiPriority w:val="99"/>
    <w:pPr>
      <w:pBdr/>
      <w:spacing/>
      <w:ind/>
    </w:pPr>
    <w:rPr>
      <w:sz w:val="18"/>
    </w:rPr>
  </w:style>
  <w:style w:type="character" w:styleId="3627">
    <w:name w:val="footnote reference"/>
    <w:basedOn w:val="3461"/>
    <w:uiPriority w:val="99"/>
    <w:unhideWhenUsed/>
    <w:pPr>
      <w:pBdr/>
      <w:spacing/>
      <w:ind/>
    </w:pPr>
    <w:rPr>
      <w:vertAlign w:val="superscript"/>
    </w:rPr>
  </w:style>
  <w:style w:type="paragraph" w:styleId="3628">
    <w:name w:val="endnote text"/>
    <w:basedOn w:val="3460"/>
    <w:link w:val="3629"/>
    <w:uiPriority w:val="99"/>
    <w:semiHidden/>
    <w:unhideWhenUsed/>
    <w:pPr>
      <w:pBdr/>
      <w:spacing w:after="0" w:line="240" w:lineRule="auto"/>
      <w:ind/>
    </w:pPr>
    <w:rPr>
      <w:sz w:val="20"/>
    </w:rPr>
  </w:style>
  <w:style w:type="character" w:styleId="3629">
    <w:name w:val="Endnote Text Char"/>
    <w:link w:val="3628"/>
    <w:uiPriority w:val="99"/>
    <w:pPr>
      <w:pBdr/>
      <w:spacing/>
      <w:ind/>
    </w:pPr>
    <w:rPr>
      <w:sz w:val="20"/>
    </w:rPr>
  </w:style>
  <w:style w:type="character" w:styleId="3630">
    <w:name w:val="endnote reference"/>
    <w:basedOn w:val="3461"/>
    <w:uiPriority w:val="99"/>
    <w:semiHidden/>
    <w:unhideWhenUsed/>
    <w:pPr>
      <w:pBdr/>
      <w:spacing/>
      <w:ind/>
    </w:pPr>
    <w:rPr>
      <w:vertAlign w:val="superscript"/>
    </w:rPr>
  </w:style>
  <w:style w:type="paragraph" w:styleId="3631">
    <w:name w:val="toc 1"/>
    <w:basedOn w:val="3460"/>
    <w:next w:val="3460"/>
    <w:uiPriority w:val="39"/>
    <w:unhideWhenUsed/>
    <w:pPr>
      <w:pBdr/>
      <w:spacing w:after="57"/>
      <w:ind w:right="0" w:firstLine="0" w:left="0"/>
    </w:pPr>
  </w:style>
  <w:style w:type="paragraph" w:styleId="3632">
    <w:name w:val="toc 2"/>
    <w:basedOn w:val="3460"/>
    <w:next w:val="3460"/>
    <w:uiPriority w:val="39"/>
    <w:unhideWhenUsed/>
    <w:pPr>
      <w:pBdr/>
      <w:spacing w:after="57"/>
      <w:ind w:right="0" w:firstLine="0" w:left="283"/>
    </w:pPr>
  </w:style>
  <w:style w:type="paragraph" w:styleId="3633">
    <w:name w:val="toc 3"/>
    <w:basedOn w:val="3460"/>
    <w:next w:val="3460"/>
    <w:uiPriority w:val="39"/>
    <w:unhideWhenUsed/>
    <w:pPr>
      <w:pBdr/>
      <w:spacing w:after="57"/>
      <w:ind w:right="0" w:firstLine="0" w:left="567"/>
    </w:pPr>
  </w:style>
  <w:style w:type="paragraph" w:styleId="3634">
    <w:name w:val="toc 4"/>
    <w:basedOn w:val="3460"/>
    <w:next w:val="3460"/>
    <w:uiPriority w:val="39"/>
    <w:unhideWhenUsed/>
    <w:pPr>
      <w:pBdr/>
      <w:spacing w:after="57"/>
      <w:ind w:right="0" w:firstLine="0" w:left="850"/>
    </w:pPr>
  </w:style>
  <w:style w:type="paragraph" w:styleId="3635">
    <w:name w:val="toc 5"/>
    <w:basedOn w:val="3460"/>
    <w:next w:val="3460"/>
    <w:uiPriority w:val="39"/>
    <w:unhideWhenUsed/>
    <w:pPr>
      <w:pBdr/>
      <w:spacing w:after="57"/>
      <w:ind w:right="0" w:firstLine="0" w:left="1134"/>
    </w:pPr>
  </w:style>
  <w:style w:type="paragraph" w:styleId="3636">
    <w:name w:val="toc 6"/>
    <w:basedOn w:val="3460"/>
    <w:next w:val="3460"/>
    <w:uiPriority w:val="39"/>
    <w:unhideWhenUsed/>
    <w:pPr>
      <w:pBdr/>
      <w:spacing w:after="57"/>
      <w:ind w:right="0" w:firstLine="0" w:left="1417"/>
    </w:pPr>
  </w:style>
  <w:style w:type="paragraph" w:styleId="3637">
    <w:name w:val="toc 7"/>
    <w:basedOn w:val="3460"/>
    <w:next w:val="3460"/>
    <w:uiPriority w:val="39"/>
    <w:unhideWhenUsed/>
    <w:pPr>
      <w:pBdr/>
      <w:spacing w:after="57"/>
      <w:ind w:right="0" w:firstLine="0" w:left="1701"/>
    </w:pPr>
  </w:style>
  <w:style w:type="paragraph" w:styleId="3638">
    <w:name w:val="toc 8"/>
    <w:basedOn w:val="3460"/>
    <w:next w:val="3460"/>
    <w:uiPriority w:val="39"/>
    <w:unhideWhenUsed/>
    <w:pPr>
      <w:pBdr/>
      <w:spacing w:after="57"/>
      <w:ind w:right="0" w:firstLine="0" w:left="1984"/>
    </w:pPr>
  </w:style>
  <w:style w:type="paragraph" w:styleId="3639">
    <w:name w:val="toc 9"/>
    <w:basedOn w:val="3460"/>
    <w:next w:val="3460"/>
    <w:uiPriority w:val="39"/>
    <w:unhideWhenUsed/>
    <w:pPr>
      <w:pBdr/>
      <w:spacing w:after="57"/>
      <w:ind w:right="0" w:firstLine="0" w:left="2268"/>
    </w:pPr>
  </w:style>
  <w:style w:type="paragraph" w:styleId="3640">
    <w:name w:val="TOC Heading"/>
    <w:uiPriority w:val="39"/>
    <w:unhideWhenUsed/>
    <w:pPr>
      <w:pBdr/>
      <w:spacing/>
      <w:ind/>
    </w:pPr>
  </w:style>
  <w:style w:type="paragraph" w:styleId="3641">
    <w:name w:val="table of figures"/>
    <w:basedOn w:val="3460"/>
    <w:next w:val="34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818</cp:revision>
  <dcterms:created xsi:type="dcterms:W3CDTF">2020-12-11T02:23:00Z</dcterms:created>
  <dcterms:modified xsi:type="dcterms:W3CDTF">2026-05-27T14:12:46Z</dcterms:modified>
</cp:coreProperties>
</file>