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9A1" w:rsidRPr="0094260C" w:rsidRDefault="00B12DF3" w:rsidP="00535E2E">
      <w:pPr>
        <w:jc w:val="center"/>
      </w:pPr>
      <w:r w:rsidRPr="0094260C">
        <w:t>4</w:t>
      </w:r>
      <w:r w:rsidR="00C329A1" w:rsidRPr="0094260C">
        <w:t>. Data Processing System</w:t>
      </w:r>
    </w:p>
    <w:p w:rsidR="005D37DC" w:rsidRPr="0094260C" w:rsidRDefault="00C329A1" w:rsidP="00A93D0A">
      <w:pPr>
        <w:pStyle w:val="NormalIndent"/>
        <w:jc w:val="left"/>
      </w:pPr>
      <w:r w:rsidRPr="0094260C">
        <w:t xml:space="preserve">The data from the microcontroller will be collected and sent to </w:t>
      </w:r>
      <w:r w:rsidR="00060BDB" w:rsidRPr="0094260C">
        <w:t>a</w:t>
      </w:r>
      <w:r w:rsidRPr="0094260C">
        <w:t xml:space="preserve"> MySQL database using</w:t>
      </w:r>
      <w:r w:rsidR="00060BDB" w:rsidRPr="0094260C">
        <w:t xml:space="preserve"> LabVIEW. </w:t>
      </w:r>
      <w:r w:rsidR="005D37DC" w:rsidRPr="0094260C">
        <w:rPr>
          <w:bCs/>
          <w:color w:val="333333"/>
          <w:shd w:val="clear" w:color="auto" w:fill="FFFFFF"/>
        </w:rPr>
        <w:t>LabVIEW is software designed to create applications that interact with real-world data or signals.</w:t>
      </w:r>
      <w:r w:rsidR="005D37DC" w:rsidRPr="0094260C">
        <w:t xml:space="preserve"> LabVIEW also allows for third-party add-ons which made sending data to MySQL a possibility. One such add-on used was LabSQL. LabSQL is a collection of VIs created by Jeffrey Travis that use the ADO object collection in LabVIEW in order to connect to databases, and perform SQL queries. </w:t>
      </w:r>
      <w:r w:rsidR="00A93D0A" w:rsidRPr="0094260C">
        <w:t>ActiveX Data Objects or ADO is an application program interface or API that gives access to a database.</w:t>
      </w:r>
    </w:p>
    <w:p w:rsidR="005D37DC" w:rsidRPr="0094260C" w:rsidRDefault="005D37DC" w:rsidP="005D37DC">
      <w:pPr>
        <w:pStyle w:val="NormalWeb"/>
        <w:spacing w:line="480" w:lineRule="auto"/>
        <w:jc w:val="center"/>
      </w:pPr>
      <w:r w:rsidRPr="0094260C">
        <w:rPr>
          <w:noProof/>
        </w:rPr>
        <w:drawing>
          <wp:inline distT="0" distB="0" distL="0" distR="0" wp14:anchorId="32726290" wp14:editId="3F454F83">
            <wp:extent cx="3924300" cy="2205140"/>
            <wp:effectExtent l="0" t="0" r="0" b="508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24300" cy="2205140"/>
                    </a:xfrm>
                    <a:prstGeom prst="rect">
                      <a:avLst/>
                    </a:prstGeom>
                  </pic:spPr>
                </pic:pic>
              </a:graphicData>
            </a:graphic>
          </wp:inline>
        </w:drawing>
      </w:r>
    </w:p>
    <w:p w:rsidR="005D37DC" w:rsidRPr="0094260C" w:rsidRDefault="005C4B96" w:rsidP="005D37DC">
      <w:pPr>
        <w:pStyle w:val="NormalIndent"/>
        <w:jc w:val="center"/>
      </w:pPr>
      <w:r w:rsidRPr="0094260C">
        <w:t>Figure 7</w:t>
      </w:r>
      <w:r w:rsidR="005D37DC" w:rsidRPr="0094260C">
        <w:t>: LabSQL ADO functions</w:t>
      </w:r>
    </w:p>
    <w:p w:rsidR="00C329A1" w:rsidRPr="0094260C" w:rsidRDefault="00A93D0A" w:rsidP="002C4BA5">
      <w:pPr>
        <w:pStyle w:val="NormalIndent"/>
        <w:ind w:firstLine="0"/>
        <w:jc w:val="left"/>
      </w:pPr>
      <w:r w:rsidRPr="0094260C">
        <w:tab/>
        <w:t>LabSQL allows one to connect to a MySQL database and send data to a MySQL table. However, in order to send data to a MySQL database</w:t>
      </w:r>
      <w:r w:rsidR="0083168C">
        <w:t>,</w:t>
      </w:r>
      <w:r w:rsidRPr="0094260C">
        <w:t xml:space="preserve"> one must first create a MySQL database. </w:t>
      </w:r>
      <w:r w:rsidR="00060BDB" w:rsidRPr="0094260C">
        <w:t>XAMPP Control Panel is a free web server solut</w:t>
      </w:r>
      <w:r w:rsidR="0083168C">
        <w:t>ion developed by Apache Friends</w:t>
      </w:r>
      <w:r w:rsidR="00060BDB" w:rsidRPr="0094260C">
        <w:t xml:space="preserve"> that allows for the easy creation of MySQL databases.</w:t>
      </w:r>
    </w:p>
    <w:p w:rsidR="00060BDB" w:rsidRPr="0094260C" w:rsidRDefault="00060BDB" w:rsidP="00060BDB">
      <w:pPr>
        <w:pStyle w:val="NormalWeb"/>
        <w:spacing w:line="480" w:lineRule="auto"/>
        <w:jc w:val="center"/>
      </w:pPr>
      <w:r w:rsidRPr="0094260C">
        <w:rPr>
          <w:noProof/>
        </w:rPr>
        <w:lastRenderedPageBreak/>
        <w:drawing>
          <wp:inline distT="0" distB="0" distL="0" distR="0" wp14:anchorId="30686C84">
            <wp:extent cx="593325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069" cy="3282022"/>
                    </a:xfrm>
                    <a:prstGeom prst="rect">
                      <a:avLst/>
                    </a:prstGeom>
                    <a:noFill/>
                  </pic:spPr>
                </pic:pic>
              </a:graphicData>
            </a:graphic>
          </wp:inline>
        </w:drawing>
      </w:r>
    </w:p>
    <w:p w:rsidR="00060BDB" w:rsidRPr="0094260C" w:rsidRDefault="005C4B96" w:rsidP="00060BDB">
      <w:pPr>
        <w:pStyle w:val="NormalIndent"/>
        <w:jc w:val="center"/>
      </w:pPr>
      <w:r w:rsidRPr="0094260C">
        <w:t>Figure 8: XAMPP Control Panel</w:t>
      </w:r>
    </w:p>
    <w:p w:rsidR="00A93D0A" w:rsidRPr="0094260C" w:rsidRDefault="00A93D0A" w:rsidP="00A93D0A">
      <w:pPr>
        <w:pStyle w:val="NormalIndent"/>
        <w:ind w:firstLine="0"/>
        <w:jc w:val="left"/>
      </w:pPr>
      <w:r w:rsidRPr="0094260C">
        <w:tab/>
        <w:t>Once XAMPP is active typing the address http://127.0.0.1/phpmyadmin brings you to the control hub.</w:t>
      </w:r>
    </w:p>
    <w:p w:rsidR="00A93D0A" w:rsidRPr="0094260C" w:rsidRDefault="00A93D0A" w:rsidP="00A93D0A">
      <w:pPr>
        <w:pStyle w:val="NormalIndent"/>
        <w:ind w:firstLine="0"/>
        <w:jc w:val="center"/>
      </w:pPr>
      <w:r w:rsidRPr="0094260C">
        <w:rPr>
          <w:noProof/>
        </w:rPr>
        <w:drawing>
          <wp:inline distT="0" distB="0" distL="0" distR="0" wp14:anchorId="1ADC16E5" wp14:editId="6F6BD3CC">
            <wp:extent cx="5892800" cy="318314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cstate="print">
                      <a:extLst>
                        <a:ext uri="{28A0092B-C50C-407E-A947-70E740481C1C}">
                          <a14:useLocalDpi xmlns:a14="http://schemas.microsoft.com/office/drawing/2010/main" val="0"/>
                        </a:ext>
                      </a:extLst>
                    </a:blip>
                    <a:srcRect t="-1" b="10731"/>
                    <a:stretch/>
                  </pic:blipFill>
                  <pic:spPr bwMode="auto">
                    <a:xfrm>
                      <a:off x="0" y="0"/>
                      <a:ext cx="5941437" cy="3209412"/>
                    </a:xfrm>
                    <a:prstGeom prst="rect">
                      <a:avLst/>
                    </a:prstGeom>
                    <a:ln>
                      <a:noFill/>
                    </a:ln>
                    <a:extLst>
                      <a:ext uri="{53640926-AAD7-44D8-BBD7-CCE9431645EC}">
                        <a14:shadowObscured xmlns:a14="http://schemas.microsoft.com/office/drawing/2010/main"/>
                      </a:ext>
                    </a:extLst>
                  </pic:spPr>
                </pic:pic>
              </a:graphicData>
            </a:graphic>
          </wp:inline>
        </w:drawing>
      </w:r>
    </w:p>
    <w:p w:rsidR="00A93D0A" w:rsidRPr="0094260C" w:rsidRDefault="005C4B96" w:rsidP="00A93D0A">
      <w:pPr>
        <w:pStyle w:val="NormalIndent"/>
        <w:jc w:val="center"/>
      </w:pPr>
      <w:r w:rsidRPr="0094260C">
        <w:t>Figure 9</w:t>
      </w:r>
      <w:r w:rsidR="00A93D0A" w:rsidRPr="0094260C">
        <w:t>: phpMyAdmin index page</w:t>
      </w:r>
    </w:p>
    <w:p w:rsidR="00060BDB" w:rsidRPr="0094260C" w:rsidRDefault="00A93D0A" w:rsidP="005E37A8">
      <w:pPr>
        <w:pStyle w:val="NormalWeb"/>
        <w:spacing w:line="480" w:lineRule="auto"/>
        <w:ind w:firstLine="720"/>
      </w:pPr>
      <w:r w:rsidRPr="0094260C">
        <w:lastRenderedPageBreak/>
        <w:t xml:space="preserve">Using XAMPP Control Panel </w:t>
      </w:r>
      <w:r w:rsidR="005E37A8" w:rsidRPr="0094260C">
        <w:t>one can create and edit MySQL tables.</w:t>
      </w:r>
    </w:p>
    <w:p w:rsidR="005B030C" w:rsidRPr="0094260C" w:rsidRDefault="005E37A8" w:rsidP="005E37A8">
      <w:pPr>
        <w:pStyle w:val="NormalWeb"/>
        <w:spacing w:line="480" w:lineRule="auto"/>
        <w:jc w:val="center"/>
      </w:pPr>
      <w:r w:rsidRPr="0094260C">
        <w:rPr>
          <w:noProof/>
        </w:rPr>
        <w:drawing>
          <wp:inline distT="0" distB="0" distL="0" distR="0" wp14:anchorId="59F43A96">
            <wp:extent cx="4877565" cy="3003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3357" cy="3031748"/>
                    </a:xfrm>
                    <a:prstGeom prst="rect">
                      <a:avLst/>
                    </a:prstGeom>
                    <a:noFill/>
                  </pic:spPr>
                </pic:pic>
              </a:graphicData>
            </a:graphic>
          </wp:inline>
        </w:drawing>
      </w:r>
    </w:p>
    <w:p w:rsidR="005E37A8" w:rsidRPr="0094260C" w:rsidRDefault="005C4B96" w:rsidP="005E37A8">
      <w:pPr>
        <w:pStyle w:val="NormalWeb"/>
        <w:spacing w:line="480" w:lineRule="auto"/>
        <w:jc w:val="center"/>
      </w:pPr>
      <w:r w:rsidRPr="0094260C">
        <w:t>Figure 10</w:t>
      </w:r>
      <w:r w:rsidR="005E37A8" w:rsidRPr="0094260C">
        <w:t>: XAMPP MySQL Table creation and edit</w:t>
      </w:r>
    </w:p>
    <w:p w:rsidR="005E37A8" w:rsidRPr="0094260C" w:rsidRDefault="005E37A8" w:rsidP="005B030C">
      <w:pPr>
        <w:pStyle w:val="NormalWeb"/>
        <w:spacing w:line="480" w:lineRule="auto"/>
      </w:pPr>
      <w:r w:rsidRPr="0094260C">
        <w:tab/>
        <w:t xml:space="preserve">By using the LabSQL add-on one can connect LabVIEW to the MySQL </w:t>
      </w:r>
      <w:r w:rsidR="005B030C" w:rsidRPr="0094260C">
        <w:t>table created in XAMPP</w:t>
      </w:r>
      <w:r w:rsidRPr="0094260C">
        <w:t xml:space="preserve"> using the ADO Open Connection VI. The ADO Open Connection VI requires a DSN or data source name that is configured </w:t>
      </w:r>
      <w:r w:rsidR="005B030C" w:rsidRPr="0094260C">
        <w:t>to connect to the testcase table created.</w:t>
      </w:r>
      <w:r w:rsidRPr="0094260C">
        <w:t xml:space="preserve"> </w:t>
      </w:r>
      <w:r w:rsidR="005B030C" w:rsidRPr="0094260C">
        <w:t xml:space="preserve">DSN’s contain the information Open Database Connectivity driver (ODBC) needs in order to connect to the database. DSN’s require the IP address of the server and also the port. In this case the MySQL databases IP address is 127.0.0.1 and the port number is 3306. </w:t>
      </w:r>
    </w:p>
    <w:p w:rsidR="005B030C" w:rsidRPr="0094260C" w:rsidRDefault="005B030C" w:rsidP="005B030C">
      <w:pPr>
        <w:pStyle w:val="NormalWeb"/>
        <w:spacing w:line="480" w:lineRule="auto"/>
        <w:jc w:val="center"/>
      </w:pPr>
      <w:r w:rsidRPr="0094260C">
        <w:rPr>
          <w:noProof/>
        </w:rPr>
        <w:lastRenderedPageBreak/>
        <w:drawing>
          <wp:inline distT="0" distB="0" distL="0" distR="0" wp14:anchorId="06D5CF00" wp14:editId="7A79628F">
            <wp:extent cx="2762250" cy="2714173"/>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84954" cy="2736482"/>
                    </a:xfrm>
                    <a:prstGeom prst="rect">
                      <a:avLst/>
                    </a:prstGeom>
                  </pic:spPr>
                </pic:pic>
              </a:graphicData>
            </a:graphic>
          </wp:inline>
        </w:drawing>
      </w:r>
    </w:p>
    <w:p w:rsidR="005B030C" w:rsidRPr="0094260C" w:rsidRDefault="005C4B96" w:rsidP="005B030C">
      <w:pPr>
        <w:pStyle w:val="NormalWeb"/>
        <w:spacing w:line="480" w:lineRule="auto"/>
        <w:jc w:val="center"/>
      </w:pPr>
      <w:r w:rsidRPr="0094260C">
        <w:t>Figure 11</w:t>
      </w:r>
      <w:r w:rsidR="005B030C" w:rsidRPr="0094260C">
        <w:t>: MySQL Data Source Configuration</w:t>
      </w:r>
    </w:p>
    <w:p w:rsidR="005B030C" w:rsidRPr="0094260C" w:rsidRDefault="005B030C" w:rsidP="005B030C">
      <w:pPr>
        <w:pStyle w:val="NormalWeb"/>
        <w:spacing w:line="480" w:lineRule="auto"/>
      </w:pPr>
      <w:r w:rsidRPr="0094260C">
        <w:tab/>
        <w:t xml:space="preserve">Once the DSN is set up correctly the ADO Open Connection VI can be used without error. </w:t>
      </w:r>
      <w:r w:rsidR="00C106DB" w:rsidRPr="0094260C">
        <w:t>The front panel of the LabVIEW allows a user to input any DSN and change what values are sent to the MySQL database. The front panel also allows a user to decide what the name of each data set is and also have that sent to the MySQL database.</w:t>
      </w:r>
    </w:p>
    <w:p w:rsidR="00C106DB" w:rsidRPr="0094260C" w:rsidRDefault="00C106DB" w:rsidP="00C106DB">
      <w:pPr>
        <w:pStyle w:val="NormalWeb"/>
        <w:spacing w:line="480" w:lineRule="auto"/>
        <w:jc w:val="center"/>
      </w:pPr>
      <w:r w:rsidRPr="0094260C">
        <w:rPr>
          <w:noProof/>
        </w:rPr>
        <w:drawing>
          <wp:inline distT="0" distB="0" distL="0" distR="0" wp14:anchorId="6D97F9DE" wp14:editId="5DE88133">
            <wp:extent cx="4689228" cy="2520950"/>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60569" cy="2559303"/>
                    </a:xfrm>
                    <a:prstGeom prst="rect">
                      <a:avLst/>
                    </a:prstGeom>
                  </pic:spPr>
                </pic:pic>
              </a:graphicData>
            </a:graphic>
          </wp:inline>
        </w:drawing>
      </w:r>
      <w:r w:rsidRPr="0094260C">
        <w:t xml:space="preserve"> </w:t>
      </w:r>
    </w:p>
    <w:p w:rsidR="00C106DB" w:rsidRPr="0094260C" w:rsidRDefault="005C4B96" w:rsidP="00C106DB">
      <w:pPr>
        <w:pStyle w:val="NormalWeb"/>
        <w:spacing w:line="480" w:lineRule="auto"/>
        <w:jc w:val="center"/>
      </w:pPr>
      <w:r w:rsidRPr="0094260C">
        <w:t>Figure 12</w:t>
      </w:r>
      <w:r w:rsidR="00C106DB" w:rsidRPr="0094260C">
        <w:t>: LabVIEW Front Panel</w:t>
      </w:r>
    </w:p>
    <w:p w:rsidR="00C106DB" w:rsidRPr="0094260C" w:rsidRDefault="00C106DB" w:rsidP="00C106DB">
      <w:pPr>
        <w:pStyle w:val="NormalWeb"/>
        <w:spacing w:line="480" w:lineRule="auto"/>
      </w:pPr>
      <w:r w:rsidRPr="0094260C">
        <w:lastRenderedPageBreak/>
        <w:tab/>
        <w:t xml:space="preserve">The block diagram shows </w:t>
      </w:r>
      <w:r w:rsidR="008A6BF2" w:rsidRPr="0094260C">
        <w:t>how the program works. ADO Create Conncetion.vi creates a connection to the database.  The ADO Create Conncetion.vi then connects to the ADO Open Connection.vi which opens the connection to the database</w:t>
      </w:r>
      <w:r w:rsidR="00120801" w:rsidRPr="0094260C">
        <w:t xml:space="preserve">. The ADO Open Conncetion.vi also requires the DSN input in order to connect to the correct database. </w:t>
      </w:r>
      <w:r w:rsidR="00CA0AFF" w:rsidRPr="0094260C">
        <w:t>Then the data and connection information i</w:t>
      </w:r>
      <w:r w:rsidR="00120801" w:rsidRPr="0094260C">
        <w:t xml:space="preserve">s </w:t>
      </w:r>
      <w:r w:rsidR="00CA0AFF" w:rsidRPr="0094260C">
        <w:t xml:space="preserve">then </w:t>
      </w:r>
      <w:r w:rsidR="00120801" w:rsidRPr="0094260C">
        <w:t xml:space="preserve">sent through the ADO SQL Execute.vi which transmits the </w:t>
      </w:r>
      <w:r w:rsidR="00CA0AFF" w:rsidRPr="0094260C">
        <w:t>data to</w:t>
      </w:r>
      <w:r w:rsidR="00120801" w:rsidRPr="0094260C">
        <w:t xml:space="preserve"> the MySQL database.</w:t>
      </w:r>
    </w:p>
    <w:p w:rsidR="00CA0AFF" w:rsidRPr="0094260C" w:rsidRDefault="00535E2E" w:rsidP="00CA0AFF">
      <w:pPr>
        <w:pStyle w:val="NormalWeb"/>
        <w:spacing w:line="480" w:lineRule="auto"/>
        <w:jc w:val="center"/>
      </w:pPr>
      <w:r>
        <w:rPr>
          <w:noProof/>
        </w:rPr>
        <w:drawing>
          <wp:inline distT="0" distB="0" distL="0" distR="0">
            <wp:extent cx="3985605" cy="104403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dfdfdfd.PNG"/>
                    <pic:cNvPicPr/>
                  </pic:nvPicPr>
                  <pic:blipFill>
                    <a:blip r:embed="rId14">
                      <a:extLst>
                        <a:ext uri="{28A0092B-C50C-407E-A947-70E740481C1C}">
                          <a14:useLocalDpi xmlns:a14="http://schemas.microsoft.com/office/drawing/2010/main" val="0"/>
                        </a:ext>
                      </a:extLst>
                    </a:blip>
                    <a:stretch>
                      <a:fillRect/>
                    </a:stretch>
                  </pic:blipFill>
                  <pic:spPr>
                    <a:xfrm>
                      <a:off x="0" y="0"/>
                      <a:ext cx="3985605" cy="1044030"/>
                    </a:xfrm>
                    <a:prstGeom prst="rect">
                      <a:avLst/>
                    </a:prstGeom>
                  </pic:spPr>
                </pic:pic>
              </a:graphicData>
            </a:graphic>
          </wp:inline>
        </w:drawing>
      </w:r>
    </w:p>
    <w:p w:rsidR="00CA0AFF" w:rsidRPr="0094260C" w:rsidRDefault="005C4B96" w:rsidP="00CA0AFF">
      <w:pPr>
        <w:pStyle w:val="NormalWeb"/>
        <w:spacing w:line="480" w:lineRule="auto"/>
        <w:jc w:val="center"/>
      </w:pPr>
      <w:r w:rsidRPr="0094260C">
        <w:t>Figure 13</w:t>
      </w:r>
      <w:r w:rsidR="00CA0AFF" w:rsidRPr="0094260C">
        <w:t xml:space="preserve">: LabVIEW Block Diagram </w:t>
      </w:r>
    </w:p>
    <w:p w:rsidR="00CA0AFF" w:rsidRPr="0094260C" w:rsidRDefault="00CA0AFF" w:rsidP="00CA0AFF">
      <w:pPr>
        <w:pStyle w:val="NormalWeb"/>
        <w:spacing w:line="480" w:lineRule="auto"/>
      </w:pPr>
      <w:r w:rsidRPr="0094260C">
        <w:tab/>
        <w:t>Once the data is stored in the MySQL database it can be easily manipulated into graphs and be customized depending on user defined specifications.</w:t>
      </w:r>
    </w:p>
    <w:p w:rsidR="00CA0AFF" w:rsidRPr="0094260C" w:rsidRDefault="00CA0AFF" w:rsidP="00CA0AFF">
      <w:pPr>
        <w:pStyle w:val="NormalWeb"/>
        <w:spacing w:line="480" w:lineRule="auto"/>
        <w:jc w:val="center"/>
      </w:pPr>
      <w:r w:rsidRPr="0094260C">
        <w:rPr>
          <w:noProof/>
        </w:rPr>
        <w:drawing>
          <wp:inline distT="0" distB="0" distL="0" distR="0" wp14:anchorId="1F7F2584" wp14:editId="7F8FC441">
            <wp:extent cx="4991100" cy="2675754"/>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5" cstate="print">
                      <a:extLst>
                        <a:ext uri="{28A0092B-C50C-407E-A947-70E740481C1C}">
                          <a14:useLocalDpi xmlns:a14="http://schemas.microsoft.com/office/drawing/2010/main" val="0"/>
                        </a:ext>
                      </a:extLst>
                    </a:blip>
                    <a:srcRect t="2896" r="2350" b="18262"/>
                    <a:stretch/>
                  </pic:blipFill>
                  <pic:spPr bwMode="auto">
                    <a:xfrm>
                      <a:off x="0" y="0"/>
                      <a:ext cx="5011745" cy="2686822"/>
                    </a:xfrm>
                    <a:prstGeom prst="rect">
                      <a:avLst/>
                    </a:prstGeom>
                    <a:ln>
                      <a:noFill/>
                    </a:ln>
                    <a:extLst>
                      <a:ext uri="{53640926-AAD7-44D8-BBD7-CCE9431645EC}">
                        <a14:shadowObscured xmlns:a14="http://schemas.microsoft.com/office/drawing/2010/main"/>
                      </a:ext>
                    </a:extLst>
                  </pic:spPr>
                </pic:pic>
              </a:graphicData>
            </a:graphic>
          </wp:inline>
        </w:drawing>
      </w:r>
    </w:p>
    <w:p w:rsidR="00CA0AFF" w:rsidRPr="0094260C" w:rsidRDefault="005C4B96" w:rsidP="00CA0AFF">
      <w:pPr>
        <w:pStyle w:val="NormalWeb"/>
        <w:spacing w:line="480" w:lineRule="auto"/>
        <w:jc w:val="center"/>
      </w:pPr>
      <w:r w:rsidRPr="0094260C">
        <w:lastRenderedPageBreak/>
        <w:t>Figure 14</w:t>
      </w:r>
      <w:r w:rsidR="00CA0AFF" w:rsidRPr="0094260C">
        <w:t>: MySQL Table with transmitted LabVIEW data</w:t>
      </w:r>
    </w:p>
    <w:p w:rsidR="00CA0AFF" w:rsidRPr="0094260C" w:rsidRDefault="00CA0AFF" w:rsidP="00CA0AFF">
      <w:pPr>
        <w:pStyle w:val="NormalWeb"/>
        <w:spacing w:line="480" w:lineRule="auto"/>
        <w:jc w:val="center"/>
      </w:pPr>
      <w:r w:rsidRPr="0094260C">
        <w:rPr>
          <w:noProof/>
        </w:rPr>
        <w:drawing>
          <wp:inline distT="0" distB="0" distL="0" distR="0" wp14:anchorId="26A87B31" wp14:editId="72268D44">
            <wp:extent cx="4318000" cy="4053849"/>
            <wp:effectExtent l="0" t="0" r="635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794" cy="4073371"/>
                    </a:xfrm>
                    <a:prstGeom prst="rect">
                      <a:avLst/>
                    </a:prstGeom>
                  </pic:spPr>
                </pic:pic>
              </a:graphicData>
            </a:graphic>
          </wp:inline>
        </w:drawing>
      </w:r>
    </w:p>
    <w:p w:rsidR="005E37A8" w:rsidRDefault="005C4B96" w:rsidP="00333ADA">
      <w:pPr>
        <w:pStyle w:val="NormalWeb"/>
        <w:spacing w:line="480" w:lineRule="auto"/>
        <w:jc w:val="center"/>
      </w:pPr>
      <w:r w:rsidRPr="0094260C">
        <w:t>Figure 15</w:t>
      </w:r>
      <w:r w:rsidR="00CA0AFF" w:rsidRPr="0094260C">
        <w:t>: MySQL Graph of transmitted LabVIEW data</w:t>
      </w:r>
    </w:p>
    <w:p w:rsidR="0083168C" w:rsidRDefault="0083168C" w:rsidP="0083168C">
      <w:pPr>
        <w:pStyle w:val="NormalWeb"/>
        <w:spacing w:line="480" w:lineRule="auto"/>
      </w:pPr>
      <w:r>
        <w:tab/>
        <w:t>The front panel of the LabVIEW code has three graphs which each show the data acquired from each DUT. The value sent value is what determines the type of DUT. One for Diode, two for MOSFET and three for BJT.</w:t>
      </w:r>
    </w:p>
    <w:p w:rsidR="0083168C" w:rsidRDefault="0083168C" w:rsidP="0083168C">
      <w:pPr>
        <w:pStyle w:val="NormalWeb"/>
        <w:spacing w:line="480" w:lineRule="auto"/>
        <w:jc w:val="center"/>
      </w:pPr>
      <w:r>
        <w:rPr>
          <w:noProof/>
        </w:rPr>
        <w:lastRenderedPageBreak/>
        <w:drawing>
          <wp:inline distT="0" distB="0" distL="0" distR="0">
            <wp:extent cx="5356860" cy="3567358"/>
            <wp:effectExtent l="0" t="0" r="0" b="0"/>
            <wp:docPr id="1" name="Picture 1" descr="C:\Users\socce\AppData\Local\Microsoft\Windows\INetCacheContent.Word\FPfull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cce\AppData\Local\Microsoft\Windows\INetCacheContent.Word\FPfullcod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5047" cy="3606107"/>
                    </a:xfrm>
                    <a:prstGeom prst="rect">
                      <a:avLst/>
                    </a:prstGeom>
                    <a:noFill/>
                    <a:ln>
                      <a:noFill/>
                    </a:ln>
                  </pic:spPr>
                </pic:pic>
              </a:graphicData>
            </a:graphic>
          </wp:inline>
        </w:drawing>
      </w:r>
    </w:p>
    <w:p w:rsidR="0083168C" w:rsidRDefault="0083168C" w:rsidP="0083168C">
      <w:pPr>
        <w:pStyle w:val="NormalWeb"/>
        <w:spacing w:line="480" w:lineRule="auto"/>
        <w:jc w:val="center"/>
      </w:pPr>
      <w:r>
        <w:t>Figure 16</w:t>
      </w:r>
      <w:r w:rsidRPr="0094260C">
        <w:t xml:space="preserve">: </w:t>
      </w:r>
      <w:r>
        <w:t>Front Panel of Project</w:t>
      </w:r>
    </w:p>
    <w:p w:rsidR="000F4700" w:rsidRDefault="000F4700" w:rsidP="000F4700">
      <w:pPr>
        <w:pStyle w:val="NormalWeb"/>
        <w:spacing w:line="480" w:lineRule="auto"/>
      </w:pPr>
      <w:r>
        <w:tab/>
        <w:t xml:space="preserve">Part 1 of the block diagram shows the inputs required to connect </w:t>
      </w:r>
      <w:r w:rsidR="000E6C6C">
        <w:t>the microcontroller</w:t>
      </w:r>
      <w:r>
        <w:t xml:space="preserve"> to the computer correctly. Part one also shows how a value is sent to the microcontroller. Part 2 of the block diagram shows how our data acquired. </w:t>
      </w:r>
      <w:r w:rsidR="002F2E27">
        <w:t>Data</w:t>
      </w:r>
      <w:r>
        <w:t xml:space="preserve"> received from the microcontroller is initially voltage data</w:t>
      </w:r>
      <w:r w:rsidR="002F2E27">
        <w:t>,</w:t>
      </w:r>
      <w:r>
        <w:t xml:space="preserve"> </w:t>
      </w:r>
      <w:r w:rsidR="00024FC9">
        <w:t>to</w:t>
      </w:r>
      <w:r w:rsidR="002F2E27">
        <w:t xml:space="preserve"> acquire the correct </w:t>
      </w:r>
      <w:r w:rsidR="000E6C6C">
        <w:t>current,</w:t>
      </w:r>
      <w:r w:rsidR="002F2E27">
        <w:t xml:space="preserve"> the value received must be manipulated using division.</w:t>
      </w:r>
      <w:r>
        <w:t xml:space="preserve"> </w:t>
      </w:r>
      <w:r w:rsidR="002F2E27">
        <w:t xml:space="preserve">Then an array indexed from 0 – 50 for our voltage value is plotted against the current value received. Data received must also be sent to a MySQL database. Part 3 shows how the Command text function is split into parts so that data coming in can be updated live while maintaining the strict syntax that Command Text requires. Command Text is a string value type, </w:t>
      </w:r>
      <w:r w:rsidR="0024133D">
        <w:t>thus requiring the data received to be converted from integer to string value type. P</w:t>
      </w:r>
      <w:r w:rsidR="002F2E27">
        <w:t xml:space="preserve">art 3 </w:t>
      </w:r>
      <w:r w:rsidR="0024133D">
        <w:t>also shows how this is done using the typecasting function in LabVIEW</w:t>
      </w:r>
      <w:r w:rsidR="000E6C6C">
        <w:t>. Finally, part 4 shows how data received from the microcontroller is stored into an array using a shift register.</w:t>
      </w:r>
    </w:p>
    <w:p w:rsidR="000F4700" w:rsidRDefault="000F4700" w:rsidP="000F4700">
      <w:pPr>
        <w:pStyle w:val="NormalWeb"/>
        <w:spacing w:line="480" w:lineRule="auto"/>
        <w:jc w:val="center"/>
      </w:pPr>
      <w:r>
        <w:rPr>
          <w:noProof/>
        </w:rPr>
        <w:lastRenderedPageBreak/>
        <w:drawing>
          <wp:inline distT="0" distB="0" distL="0" distR="0">
            <wp:extent cx="6027420" cy="3219423"/>
            <wp:effectExtent l="0" t="0" r="0" b="635"/>
            <wp:docPr id="10" name="Picture 10" descr="C:\Users\socce\AppData\Local\Microsoft\Windows\INetCacheContent.Word\BPfull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cce\AppData\Local\Microsoft\Windows\INetCacheContent.Word\BPfullcod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116"/>
                    <a:stretch/>
                  </pic:blipFill>
                  <pic:spPr bwMode="auto">
                    <a:xfrm>
                      <a:off x="0" y="0"/>
                      <a:ext cx="6088958" cy="3252292"/>
                    </a:xfrm>
                    <a:prstGeom prst="rect">
                      <a:avLst/>
                    </a:prstGeom>
                    <a:noFill/>
                    <a:ln>
                      <a:noFill/>
                    </a:ln>
                    <a:extLst>
                      <a:ext uri="{53640926-AAD7-44D8-BBD7-CCE9431645EC}">
                        <a14:shadowObscured xmlns:a14="http://schemas.microsoft.com/office/drawing/2010/main"/>
                      </a:ext>
                    </a:extLst>
                  </pic:spPr>
                </pic:pic>
              </a:graphicData>
            </a:graphic>
          </wp:inline>
        </w:drawing>
      </w:r>
    </w:p>
    <w:p w:rsidR="000F4700" w:rsidRDefault="000F4700" w:rsidP="000F4700">
      <w:pPr>
        <w:pStyle w:val="NormalWeb"/>
        <w:spacing w:line="480" w:lineRule="auto"/>
        <w:jc w:val="center"/>
      </w:pPr>
      <w:r>
        <w:t>Figure 17</w:t>
      </w:r>
      <w:r w:rsidRPr="0094260C">
        <w:t xml:space="preserve">: </w:t>
      </w:r>
      <w:r>
        <w:t>Block Diagram of Project</w:t>
      </w:r>
    </w:p>
    <w:p w:rsidR="00B210B8" w:rsidRDefault="00B210B8" w:rsidP="00B210B8">
      <w:pPr>
        <w:pStyle w:val="NormalWeb"/>
        <w:spacing w:line="480" w:lineRule="auto"/>
        <w:jc w:val="center"/>
      </w:pPr>
      <w:r>
        <w:rPr>
          <w:noProof/>
        </w:rPr>
        <w:drawing>
          <wp:inline distT="0" distB="0" distL="0" distR="0">
            <wp:extent cx="5951220" cy="3243852"/>
            <wp:effectExtent l="0" t="0" r="0" b="0"/>
            <wp:docPr id="31" name="Picture 31" descr="C:\Users\socce\AppData\Local\Microsoft\Windows\INetCacheContent.Word\par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cce\AppData\Local\Microsoft\Windows\INetCacheContent.Word\parss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1341" cy="3249368"/>
                    </a:xfrm>
                    <a:prstGeom prst="rect">
                      <a:avLst/>
                    </a:prstGeom>
                    <a:noFill/>
                    <a:ln>
                      <a:noFill/>
                    </a:ln>
                  </pic:spPr>
                </pic:pic>
              </a:graphicData>
            </a:graphic>
          </wp:inline>
        </w:drawing>
      </w:r>
    </w:p>
    <w:p w:rsidR="00B210B8" w:rsidRDefault="00B210B8" w:rsidP="00535E2E">
      <w:pPr>
        <w:pStyle w:val="NormalWeb"/>
        <w:spacing w:line="480" w:lineRule="auto"/>
        <w:jc w:val="center"/>
      </w:pPr>
      <w:r>
        <w:t>Figure 18:</w:t>
      </w:r>
      <w:r w:rsidRPr="0094260C">
        <w:t xml:space="preserve"> </w:t>
      </w:r>
      <w:r>
        <w:t>Block Diagram of Project with parts labels</w:t>
      </w:r>
    </w:p>
    <w:p w:rsidR="004C2175" w:rsidRDefault="000E6C6C" w:rsidP="000E6C6C">
      <w:pPr>
        <w:pStyle w:val="NormalWeb"/>
        <w:spacing w:line="480" w:lineRule="auto"/>
        <w:ind w:firstLine="720"/>
      </w:pPr>
      <w:r>
        <w:lastRenderedPageBreak/>
        <w:t xml:space="preserve">Correcting testing a MOSFET and BJT diode requires testing at varying gate voltages. Therefore </w:t>
      </w:r>
      <w:r w:rsidR="00024FC9">
        <w:t xml:space="preserve">MOSFET and BJT </w:t>
      </w:r>
      <w:r>
        <w:t>data values received from the microcontroller must be</w:t>
      </w:r>
      <w:r w:rsidR="00024FC9">
        <w:t xml:space="preserve"> grouped and plotted according to the data values gate voltage. The microcontroller test 6 varying gate voltages: 0, 2, 4, 6, 8, 10v. </w:t>
      </w:r>
      <w:r w:rsidR="004C2175">
        <w:t>Each gate voltage is tested at 10 voltages: 5, 10, 15, 20, 25, 30, 35, 40, 45, 50v. Figure</w:t>
      </w:r>
      <w:r w:rsidR="00024FC9">
        <w:t xml:space="preserve"> 18 shows the array created in part 4 broken</w:t>
      </w:r>
      <w:r w:rsidR="004C2175">
        <w:t xml:space="preserve"> into 6 smaller arrays one for each gate voltage. The broken up </w:t>
      </w:r>
      <w:r w:rsidR="007A4318">
        <w:t xml:space="preserve">current value </w:t>
      </w:r>
      <w:r w:rsidR="004C2175">
        <w:t xml:space="preserve">1D arrays are then combined with </w:t>
      </w:r>
      <w:r w:rsidR="007A4318">
        <w:t xml:space="preserve">a </w:t>
      </w:r>
      <w:r w:rsidR="004C2175">
        <w:t xml:space="preserve">1D array </w:t>
      </w:r>
      <w:r w:rsidR="007A4318">
        <w:t>consisting of voltage values creating a 2D array of voltage and current. Finally, the Merge Signals VI allows for multiple 2D arrays to be displayed on one graph.</w:t>
      </w:r>
    </w:p>
    <w:p w:rsidR="007A4318" w:rsidRDefault="004C2175" w:rsidP="007A4318">
      <w:pPr>
        <w:pStyle w:val="NormalWeb"/>
        <w:spacing w:line="480" w:lineRule="auto"/>
        <w:ind w:firstLine="720"/>
        <w:jc w:val="center"/>
      </w:pPr>
      <w:r>
        <w:rPr>
          <w:noProof/>
        </w:rPr>
        <w:drawing>
          <wp:inline distT="0" distB="0" distL="0" distR="0">
            <wp:extent cx="5503985" cy="4770120"/>
            <wp:effectExtent l="0" t="0" r="1905" b="0"/>
            <wp:docPr id="11" name="Picture 11" descr="C:\Users\socce\AppData\Local\Microsoft\Windows\INetCacheContent.Word\BPmakingthemosf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cce\AppData\Local\Microsoft\Windows\INetCacheContent.Word\BPmakingthemosf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0600" cy="4784520"/>
                    </a:xfrm>
                    <a:prstGeom prst="rect">
                      <a:avLst/>
                    </a:prstGeom>
                    <a:noFill/>
                    <a:ln>
                      <a:noFill/>
                    </a:ln>
                  </pic:spPr>
                </pic:pic>
              </a:graphicData>
            </a:graphic>
          </wp:inline>
        </w:drawing>
      </w:r>
      <w:r>
        <w:t>Figure 1</w:t>
      </w:r>
      <w:r w:rsidR="00535E2E">
        <w:t>9</w:t>
      </w:r>
      <w:r w:rsidRPr="0094260C">
        <w:t xml:space="preserve">: </w:t>
      </w:r>
      <w:r>
        <w:t>Part 5 of Block Diagram</w:t>
      </w:r>
      <w:r w:rsidR="007A4318">
        <w:t xml:space="preserve"> </w:t>
      </w:r>
    </w:p>
    <w:p w:rsidR="007A4318" w:rsidRDefault="007A4318" w:rsidP="004C2175">
      <w:pPr>
        <w:pStyle w:val="NormalWeb"/>
        <w:spacing w:line="480" w:lineRule="auto"/>
        <w:ind w:firstLine="720"/>
        <w:jc w:val="center"/>
      </w:pPr>
      <w:r>
        <w:rPr>
          <w:noProof/>
        </w:rPr>
        <w:lastRenderedPageBreak/>
        <w:drawing>
          <wp:inline distT="0" distB="0" distL="0" distR="0">
            <wp:extent cx="5114768" cy="3406140"/>
            <wp:effectExtent l="0" t="0" r="0" b="3810"/>
            <wp:docPr id="12" name="Picture 12" descr="C:\Users\socce\AppData\Local\Microsoft\Windows\INetCacheContent.Word\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cce\AppData\Local\Microsoft\Windows\INetCacheContent.Word\22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2423" cy="3424556"/>
                    </a:xfrm>
                    <a:prstGeom prst="rect">
                      <a:avLst/>
                    </a:prstGeom>
                    <a:noFill/>
                    <a:ln>
                      <a:noFill/>
                    </a:ln>
                  </pic:spPr>
                </pic:pic>
              </a:graphicData>
            </a:graphic>
          </wp:inline>
        </w:drawing>
      </w:r>
    </w:p>
    <w:p w:rsidR="007A4318" w:rsidRDefault="007A4318" w:rsidP="004C2175">
      <w:pPr>
        <w:pStyle w:val="NormalWeb"/>
        <w:spacing w:line="480" w:lineRule="auto"/>
        <w:ind w:firstLine="720"/>
        <w:jc w:val="center"/>
      </w:pPr>
      <w:r>
        <w:t xml:space="preserve">Figure </w:t>
      </w:r>
      <w:r w:rsidR="00535E2E">
        <w:t>20</w:t>
      </w:r>
      <w:r w:rsidRPr="0094260C">
        <w:t xml:space="preserve">: </w:t>
      </w:r>
      <w:r>
        <w:t>25v Zener under test</w:t>
      </w:r>
    </w:p>
    <w:p w:rsidR="00B03916" w:rsidRDefault="00B210B8" w:rsidP="00B03916">
      <w:pPr>
        <w:pStyle w:val="NormalWeb"/>
        <w:spacing w:line="480" w:lineRule="auto"/>
        <w:ind w:firstLine="720"/>
        <w:jc w:val="center"/>
      </w:pPr>
      <w:r>
        <w:rPr>
          <w:noProof/>
        </w:rPr>
        <w:drawing>
          <wp:inline distT="0" distB="0" distL="0" distR="0">
            <wp:extent cx="5034673" cy="3352800"/>
            <wp:effectExtent l="0" t="0" r="0" b="0"/>
            <wp:docPr id="21" name="Picture 21" descr="C:\Users\socce\AppData\Local\Microsoft\Windows\INetCacheContent.Word\bjtund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cce\AppData\Local\Microsoft\Windows\INetCacheContent.Word\bjtundertes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2424" cy="3364621"/>
                    </a:xfrm>
                    <a:prstGeom prst="rect">
                      <a:avLst/>
                    </a:prstGeom>
                    <a:noFill/>
                    <a:ln>
                      <a:noFill/>
                    </a:ln>
                  </pic:spPr>
                </pic:pic>
              </a:graphicData>
            </a:graphic>
          </wp:inline>
        </w:drawing>
      </w:r>
    </w:p>
    <w:p w:rsidR="005C4B96" w:rsidRDefault="00B03916" w:rsidP="00535E2E">
      <w:pPr>
        <w:pStyle w:val="NormalWeb"/>
        <w:spacing w:line="480" w:lineRule="auto"/>
        <w:ind w:firstLine="720"/>
        <w:jc w:val="center"/>
      </w:pPr>
      <w:r>
        <w:t>Figure 2</w:t>
      </w:r>
      <w:r w:rsidR="00535E2E">
        <w:t>1: MOSFET u</w:t>
      </w:r>
      <w:bookmarkStart w:id="0" w:name="_GoBack"/>
      <w:bookmarkEnd w:id="0"/>
      <w:r>
        <w:t>nder test</w:t>
      </w:r>
    </w:p>
    <w:sectPr w:rsidR="005C4B96">
      <w:footerReference w:type="even" r:id="rId23"/>
      <w:footerReference w:type="defaul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30EB" w:rsidRDefault="001830EB">
      <w:pPr>
        <w:spacing w:line="240" w:lineRule="auto"/>
      </w:pPr>
      <w:r>
        <w:separator/>
      </w:r>
    </w:p>
  </w:endnote>
  <w:endnote w:type="continuationSeparator" w:id="0">
    <w:p w:rsidR="001830EB" w:rsidRDefault="001830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BA5" w:rsidRDefault="002C4BA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C4BA5" w:rsidRDefault="002C4B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BA5" w:rsidRDefault="002C4BA5">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F6415">
      <w:rPr>
        <w:rStyle w:val="PageNumber"/>
        <w:noProof/>
      </w:rPr>
      <w:t>1</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BA5" w:rsidRDefault="002C4BA5">
    <w:pPr>
      <w:pStyle w:val="Footer"/>
      <w:jc w:val="center"/>
    </w:pPr>
    <w:r>
      <w:fldChar w:fldCharType="begin"/>
    </w:r>
    <w:r>
      <w:instrText xml:space="preserve"> PAGE   \* MERGEFORMAT </w:instrText>
    </w:r>
    <w:r>
      <w:fldChar w:fldCharType="separate"/>
    </w:r>
    <w:r w:rsidR="00535E2E">
      <w:rPr>
        <w:noProof/>
      </w:rPr>
      <w:t>i</w:t>
    </w:r>
    <w:r>
      <w:rPr>
        <w:noProof/>
      </w:rPr>
      <w:fldChar w:fldCharType="end"/>
    </w:r>
  </w:p>
  <w:p w:rsidR="002C4BA5" w:rsidRDefault="002C4B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30EB" w:rsidRDefault="001830EB">
      <w:pPr>
        <w:spacing w:line="240" w:lineRule="auto"/>
      </w:pPr>
      <w:r>
        <w:separator/>
      </w:r>
    </w:p>
  </w:footnote>
  <w:footnote w:type="continuationSeparator" w:id="0">
    <w:p w:rsidR="001830EB" w:rsidRDefault="001830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A4245D"/>
    <w:multiLevelType w:val="hybridMultilevel"/>
    <w:tmpl w:val="B972E918"/>
    <w:lvl w:ilvl="0" w:tplc="4B08C1B4">
      <w:start w:val="1"/>
      <w:numFmt w:val="decimal"/>
      <w:lvlText w:val="%1."/>
      <w:lvlJc w:val="left"/>
      <w:pPr>
        <w:ind w:left="1080" w:hanging="360"/>
      </w:pPr>
      <w:rPr>
        <w:rFonts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44F0214"/>
    <w:multiLevelType w:val="hybridMultilevel"/>
    <w:tmpl w:val="E6F02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A31"/>
    <w:rsid w:val="00024FC9"/>
    <w:rsid w:val="00052AD6"/>
    <w:rsid w:val="00060BDB"/>
    <w:rsid w:val="000E6C6C"/>
    <w:rsid w:val="000F4700"/>
    <w:rsid w:val="00120801"/>
    <w:rsid w:val="001830EB"/>
    <w:rsid w:val="00185DCC"/>
    <w:rsid w:val="001E69C4"/>
    <w:rsid w:val="0024133D"/>
    <w:rsid w:val="00290E64"/>
    <w:rsid w:val="002C4BA5"/>
    <w:rsid w:val="002E567A"/>
    <w:rsid w:val="002F2E27"/>
    <w:rsid w:val="00333ADA"/>
    <w:rsid w:val="00340BBB"/>
    <w:rsid w:val="003871A2"/>
    <w:rsid w:val="00391852"/>
    <w:rsid w:val="003B1F62"/>
    <w:rsid w:val="004C2175"/>
    <w:rsid w:val="00535E2E"/>
    <w:rsid w:val="00557A98"/>
    <w:rsid w:val="005B030C"/>
    <w:rsid w:val="005C4B96"/>
    <w:rsid w:val="005D37DC"/>
    <w:rsid w:val="005E37A8"/>
    <w:rsid w:val="005F13DD"/>
    <w:rsid w:val="00604148"/>
    <w:rsid w:val="006C6FE4"/>
    <w:rsid w:val="007A4318"/>
    <w:rsid w:val="007C1CFD"/>
    <w:rsid w:val="0083168C"/>
    <w:rsid w:val="00841F29"/>
    <w:rsid w:val="00873F66"/>
    <w:rsid w:val="008A6BF2"/>
    <w:rsid w:val="0093144B"/>
    <w:rsid w:val="0094260C"/>
    <w:rsid w:val="009650D0"/>
    <w:rsid w:val="009B213D"/>
    <w:rsid w:val="009C4B52"/>
    <w:rsid w:val="009F6415"/>
    <w:rsid w:val="00A93D0A"/>
    <w:rsid w:val="00AD5A31"/>
    <w:rsid w:val="00B03916"/>
    <w:rsid w:val="00B12DF3"/>
    <w:rsid w:val="00B14397"/>
    <w:rsid w:val="00B210B8"/>
    <w:rsid w:val="00C106DB"/>
    <w:rsid w:val="00C329A1"/>
    <w:rsid w:val="00C62602"/>
    <w:rsid w:val="00CA0AFF"/>
    <w:rsid w:val="00D56986"/>
    <w:rsid w:val="00DD7BB8"/>
    <w:rsid w:val="00E90D05"/>
    <w:rsid w:val="00F40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96383"/>
  <w15:chartTrackingRefBased/>
  <w15:docId w15:val="{E1F2D8F8-8ABA-4A5B-A7ED-D7993AFE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650D0"/>
    <w:pPr>
      <w:spacing w:after="0" w:line="48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650D0"/>
    <w:pPr>
      <w:keepNext/>
      <w:jc w:val="center"/>
      <w:outlineLvl w:val="0"/>
    </w:pPr>
    <w:rPr>
      <w:iCs/>
    </w:rPr>
  </w:style>
  <w:style w:type="paragraph" w:styleId="Heading2">
    <w:name w:val="heading 2"/>
    <w:basedOn w:val="Normal"/>
    <w:next w:val="Normal"/>
    <w:link w:val="Heading2Char"/>
    <w:qFormat/>
    <w:rsid w:val="009650D0"/>
    <w:pPr>
      <w:keepNext/>
      <w:outlineLvl w:val="1"/>
    </w:pPr>
    <w:rPr>
      <w:rFonts w:cs="Arial"/>
      <w:bCs/>
      <w:i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50D0"/>
    <w:rPr>
      <w:rFonts w:ascii="Times New Roman" w:eastAsia="Times New Roman" w:hAnsi="Times New Roman" w:cs="Times New Roman"/>
      <w:iCs/>
      <w:sz w:val="24"/>
      <w:szCs w:val="24"/>
    </w:rPr>
  </w:style>
  <w:style w:type="character" w:customStyle="1" w:styleId="Heading2Char">
    <w:name w:val="Heading 2 Char"/>
    <w:basedOn w:val="DefaultParagraphFont"/>
    <w:link w:val="Heading2"/>
    <w:rsid w:val="009650D0"/>
    <w:rPr>
      <w:rFonts w:ascii="Times New Roman" w:eastAsia="Times New Roman" w:hAnsi="Times New Roman" w:cs="Arial"/>
      <w:bCs/>
      <w:iCs/>
      <w:sz w:val="24"/>
      <w:szCs w:val="28"/>
    </w:rPr>
  </w:style>
  <w:style w:type="paragraph" w:styleId="Footer">
    <w:name w:val="footer"/>
    <w:basedOn w:val="Normal"/>
    <w:link w:val="FooterChar"/>
    <w:uiPriority w:val="99"/>
    <w:rsid w:val="009650D0"/>
    <w:pPr>
      <w:tabs>
        <w:tab w:val="center" w:pos="4320"/>
        <w:tab w:val="right" w:pos="8640"/>
      </w:tabs>
    </w:pPr>
  </w:style>
  <w:style w:type="character" w:customStyle="1" w:styleId="FooterChar">
    <w:name w:val="Footer Char"/>
    <w:basedOn w:val="DefaultParagraphFont"/>
    <w:link w:val="Footer"/>
    <w:uiPriority w:val="99"/>
    <w:rsid w:val="009650D0"/>
    <w:rPr>
      <w:rFonts w:ascii="Times New Roman" w:eastAsia="Times New Roman" w:hAnsi="Times New Roman" w:cs="Times New Roman"/>
      <w:sz w:val="24"/>
      <w:szCs w:val="24"/>
    </w:rPr>
  </w:style>
  <w:style w:type="paragraph" w:styleId="NormalIndent">
    <w:name w:val="Normal Indent"/>
    <w:basedOn w:val="Normal"/>
    <w:rsid w:val="009650D0"/>
    <w:pPr>
      <w:ind w:firstLine="720"/>
    </w:pPr>
  </w:style>
  <w:style w:type="character" w:styleId="PageNumber">
    <w:name w:val="page number"/>
    <w:basedOn w:val="DefaultParagraphFont"/>
    <w:rsid w:val="009650D0"/>
  </w:style>
  <w:style w:type="character" w:styleId="Hyperlink">
    <w:name w:val="Hyperlink"/>
    <w:uiPriority w:val="99"/>
    <w:rsid w:val="009650D0"/>
    <w:rPr>
      <w:color w:val="0000FF"/>
      <w:u w:val="single"/>
    </w:rPr>
  </w:style>
  <w:style w:type="paragraph" w:styleId="TOC2">
    <w:name w:val="toc 2"/>
    <w:basedOn w:val="Normal"/>
    <w:next w:val="Normal"/>
    <w:autoRedefine/>
    <w:uiPriority w:val="39"/>
    <w:rsid w:val="009650D0"/>
    <w:pPr>
      <w:ind w:left="240"/>
    </w:pPr>
  </w:style>
  <w:style w:type="paragraph" w:customStyle="1" w:styleId="TableNumber">
    <w:name w:val="Table Number"/>
    <w:basedOn w:val="NormalIndent"/>
    <w:rsid w:val="009650D0"/>
    <w:pPr>
      <w:spacing w:after="120" w:line="240" w:lineRule="auto"/>
      <w:ind w:firstLine="0"/>
      <w:jc w:val="center"/>
    </w:pPr>
  </w:style>
  <w:style w:type="paragraph" w:customStyle="1" w:styleId="FigureCaption">
    <w:name w:val="Figure Caption"/>
    <w:basedOn w:val="Footer"/>
    <w:rsid w:val="009650D0"/>
    <w:pPr>
      <w:tabs>
        <w:tab w:val="clear" w:pos="4320"/>
        <w:tab w:val="clear" w:pos="8640"/>
      </w:tabs>
      <w:spacing w:after="240"/>
      <w:jc w:val="center"/>
    </w:pPr>
  </w:style>
  <w:style w:type="paragraph" w:styleId="TOC1">
    <w:name w:val="toc 1"/>
    <w:basedOn w:val="Normal"/>
    <w:next w:val="Normal"/>
    <w:autoRedefine/>
    <w:uiPriority w:val="39"/>
    <w:rsid w:val="009650D0"/>
  </w:style>
  <w:style w:type="paragraph" w:customStyle="1" w:styleId="NormalCenter">
    <w:name w:val="Normal Center"/>
    <w:basedOn w:val="TableNumber"/>
    <w:rsid w:val="009650D0"/>
    <w:pPr>
      <w:spacing w:after="0" w:line="480" w:lineRule="auto"/>
    </w:pPr>
  </w:style>
  <w:style w:type="paragraph" w:styleId="TableofFigures">
    <w:name w:val="table of figures"/>
    <w:basedOn w:val="Normal"/>
    <w:next w:val="Normal"/>
    <w:uiPriority w:val="99"/>
    <w:rsid w:val="009650D0"/>
    <w:pPr>
      <w:ind w:left="480" w:hanging="480"/>
    </w:pPr>
  </w:style>
  <w:style w:type="paragraph" w:styleId="NormalWeb">
    <w:name w:val="Normal (Web)"/>
    <w:basedOn w:val="Normal"/>
    <w:uiPriority w:val="99"/>
    <w:unhideWhenUsed/>
    <w:rsid w:val="00DD7BB8"/>
    <w:pPr>
      <w:spacing w:before="100" w:beforeAutospacing="1" w:after="100" w:afterAutospacing="1" w:line="240" w:lineRule="auto"/>
      <w:jc w:val="left"/>
    </w:pPr>
  </w:style>
  <w:style w:type="paragraph" w:styleId="ListParagraph">
    <w:name w:val="List Paragraph"/>
    <w:basedOn w:val="Normal"/>
    <w:uiPriority w:val="34"/>
    <w:qFormat/>
    <w:rsid w:val="00B14397"/>
    <w:pPr>
      <w:spacing w:after="160" w:line="259" w:lineRule="auto"/>
      <w:ind w:left="720"/>
      <w:contextualSpacing/>
      <w:jc w:val="left"/>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9B213D"/>
    <w:rPr>
      <w:color w:val="954F72" w:themeColor="followedHyperlink"/>
      <w:u w:val="single"/>
    </w:rPr>
  </w:style>
  <w:style w:type="paragraph" w:styleId="Header">
    <w:name w:val="header"/>
    <w:basedOn w:val="Normal"/>
    <w:link w:val="HeaderChar"/>
    <w:uiPriority w:val="99"/>
    <w:unhideWhenUsed/>
    <w:rsid w:val="009B213D"/>
    <w:pPr>
      <w:tabs>
        <w:tab w:val="center" w:pos="4680"/>
        <w:tab w:val="right" w:pos="9360"/>
      </w:tabs>
      <w:spacing w:line="240" w:lineRule="auto"/>
    </w:pPr>
  </w:style>
  <w:style w:type="character" w:customStyle="1" w:styleId="HeaderChar">
    <w:name w:val="Header Char"/>
    <w:basedOn w:val="DefaultParagraphFont"/>
    <w:link w:val="Header"/>
    <w:uiPriority w:val="99"/>
    <w:rsid w:val="009B213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291816">
      <w:bodyDiv w:val="1"/>
      <w:marLeft w:val="0"/>
      <w:marRight w:val="0"/>
      <w:marTop w:val="0"/>
      <w:marBottom w:val="0"/>
      <w:divBdr>
        <w:top w:val="none" w:sz="0" w:space="0" w:color="auto"/>
        <w:left w:val="none" w:sz="0" w:space="0" w:color="auto"/>
        <w:bottom w:val="none" w:sz="0" w:space="0" w:color="auto"/>
        <w:right w:val="none" w:sz="0" w:space="0" w:color="auto"/>
      </w:divBdr>
      <w:divsChild>
        <w:div w:id="1090662150">
          <w:marLeft w:val="360"/>
          <w:marRight w:val="0"/>
          <w:marTop w:val="200"/>
          <w:marBottom w:val="0"/>
          <w:divBdr>
            <w:top w:val="none" w:sz="0" w:space="0" w:color="auto"/>
            <w:left w:val="none" w:sz="0" w:space="0" w:color="auto"/>
            <w:bottom w:val="none" w:sz="0" w:space="0" w:color="auto"/>
            <w:right w:val="none" w:sz="0" w:space="0" w:color="auto"/>
          </w:divBdr>
        </w:div>
      </w:divsChild>
    </w:div>
    <w:div w:id="366104448">
      <w:bodyDiv w:val="1"/>
      <w:marLeft w:val="0"/>
      <w:marRight w:val="0"/>
      <w:marTop w:val="0"/>
      <w:marBottom w:val="0"/>
      <w:divBdr>
        <w:top w:val="none" w:sz="0" w:space="0" w:color="auto"/>
        <w:left w:val="none" w:sz="0" w:space="0" w:color="auto"/>
        <w:bottom w:val="none" w:sz="0" w:space="0" w:color="auto"/>
        <w:right w:val="none" w:sz="0" w:space="0" w:color="auto"/>
      </w:divBdr>
      <w:divsChild>
        <w:div w:id="212835378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21212-CA2A-49BB-8426-3E134A16A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758</Words>
  <Characters>4325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Torres</dc:creator>
  <cp:keywords/>
  <dc:description/>
  <cp:lastModifiedBy>Torres, Juan</cp:lastModifiedBy>
  <cp:revision>2</cp:revision>
  <dcterms:created xsi:type="dcterms:W3CDTF">2016-12-15T04:38:00Z</dcterms:created>
  <dcterms:modified xsi:type="dcterms:W3CDTF">2016-12-15T04:38:00Z</dcterms:modified>
</cp:coreProperties>
</file>