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Nirmala UI" w:hAnsi="Nirmala UI" w:cs="Nirmala UI" w:eastAsia="Nirmala UI"/>
          <w:b w:val="0"/>
          <w:i/>
          <w:sz w:val="16"/>
          <w:szCs w:val="16"/>
          <w:lang w:bidi="te-IN"/>
        </w:rPr>
        <w:t>సింథటిక్ బెంచ్‌మార్క్ పత్రం - ఇందులోని పేర్లు, గుర్తింపు సంఖ్యలు, అంకెలు, ఉత్తర్వులు అన్నీ కల్పితం; శోధన నాణ్యత పరీక్ష కోసం మాత్రమే.</w:t>
      </w:r>
    </w:p>
    <w:p>
      <w:r>
        <w:rPr>
          <w:rFonts w:ascii="Nirmala UI" w:hAnsi="Nirmala UI" w:cs="Nirmala UI" w:eastAsia="Nirmala UI"/>
          <w:b/>
          <w:i w:val="0"/>
          <w:sz w:val="32"/>
          <w:szCs w:val="32"/>
          <w:lang w:bidi="te-IN"/>
        </w:rPr>
        <w:t>ఆరోగ్యశ్రీ ఆరోగ్య ట్రస్ట్ - ముందస్తు అనుమతి (ప్రీ-ఆథరైజేషన్) ప్రామాణిక నిర్వహణ విధానం (SOP)</w:t>
      </w:r>
    </w:p>
    <w:p>
      <w:r>
        <w:rPr>
          <w:rFonts w:ascii="Nirmala UI" w:hAnsi="Nirmala UI" w:cs="Nirmala UI" w:eastAsia="Nirmala UI"/>
          <w:b w:val="0"/>
          <w:i w:val="0"/>
          <w:lang w:bidi="te-IN"/>
        </w:rPr>
        <w:t>ఈ ప్రామాణిక నిర్వహణ విధానం ముందస్తు అనుమతి (ప్రీ-ఆథరైజేషన్) దరఖాస్తుల స్వీకరణ నుండి తుది నిర్ణయం వరకు అనుసరించాల్సిన దశలను వివరిస్తుంది. ఇది శాఖలోని ప్రతి కార్యాలయానికి వర్తిస్తుంది.</w:t>
      </w:r>
    </w:p>
    <w:p>
      <w:r>
        <w:rPr>
          <w:rFonts w:ascii="Nirmala UI" w:hAnsi="Nirmala UI" w:cs="Nirmala UI" w:eastAsia="Nirmala UI"/>
          <w:b/>
          <w:i w:val="0"/>
          <w:sz w:val="26"/>
          <w:szCs w:val="26"/>
          <w:lang w:bidi="te-IN"/>
        </w:rPr>
        <w:t>దశలు</w:t>
      </w:r>
    </w:p>
    <w:p>
      <w:r>
        <w:rPr>
          <w:rFonts w:ascii="Nirmala UI" w:hAnsi="Nirmala UI" w:cs="Nirmala UI" w:eastAsia="Nirmala UI"/>
          <w:b w:val="0"/>
          <w:i w:val="0"/>
          <w:lang w:bidi="te-IN"/>
        </w:rPr>
        <w:t>దశ 1 - స్వీకరణ: దరఖాస్తు అందిన 48 గంటలలోపు పోర్టల్‌లో నమోదు చేసి రసీదు ఇవ్వాలి.</w:t>
      </w:r>
    </w:p>
    <w:p>
      <w:r>
        <w:rPr>
          <w:rFonts w:ascii="Nirmala UI" w:hAnsi="Nirmala UI" w:cs="Nirmala UI" w:eastAsia="Nirmala UI"/>
          <w:b w:val="0"/>
          <w:i w:val="0"/>
          <w:lang w:bidi="te-IN"/>
        </w:rPr>
        <w:t>దశ 2 - పరిశీలన: పత్రాల పరిశీలన 6 రోజులలోపు పూర్తి చేయాలి.</w:t>
      </w:r>
    </w:p>
    <w:p>
      <w:r>
        <w:rPr>
          <w:rFonts w:ascii="Nirmala UI" w:hAnsi="Nirmala UI" w:cs="Nirmala UI" w:eastAsia="Nirmala UI"/>
          <w:b w:val="0"/>
          <w:i w:val="0"/>
          <w:lang w:bidi="te-IN"/>
        </w:rPr>
        <w:t>దశ 3 - స్క్రూటినీ: ప్రతి ఫైలును 6 మంది అధికారుల బృందం పరిశీలిస్తుంది.</w:t>
      </w:r>
    </w:p>
    <w:p>
      <w:r>
        <w:rPr>
          <w:rFonts w:ascii="Nirmala UI" w:hAnsi="Nirmala UI" w:cs="Nirmala UI" w:eastAsia="Nirmala UI"/>
          <w:b w:val="0"/>
          <w:i w:val="0"/>
          <w:lang w:bidi="te-IN"/>
        </w:rPr>
        <w:t>దశ 4 - నిర్ణయం: సమర్థ అధికారి స్క్రూటినీ నివేదిక అందిన 21 రోజులలోపు నిర్ణయం తీసుకోవాలి.</w:t>
      </w:r>
    </w:p>
    <w:p>
      <w:r>
        <w:rPr>
          <w:rFonts w:ascii="Nirmala UI" w:hAnsi="Nirmala UI" w:cs="Nirmala UI" w:eastAsia="Nirmala UI"/>
          <w:b w:val="0"/>
          <w:i w:val="0"/>
          <w:lang w:bidi="te-IN"/>
        </w:rPr>
        <w:t>దశ 5 - సమాచారం: నిర్ణయాన్ని 6 రోజులలోపు దరఖాస్తుదారునికి SMS మరియు లేఖ ద్వారా తెలియజేయాలి.</w:t>
      </w:r>
    </w:p>
    <w:p>
      <w:r>
        <w:rPr>
          <w:rFonts w:ascii="Nirmala UI" w:hAnsi="Nirmala UI" w:cs="Nirmala UI" w:eastAsia="Nirmala UI"/>
          <w:b w:val="0"/>
          <w:i w:val="0"/>
          <w:lang w:bidi="te-IN"/>
        </w:rPr>
        <w:t>దశ 6 - రికార్డులు: పరిష్కరించిన ఫైళ్లను 10 సంవత్సరాల పాటు భద్రపరచాలి.</w:t>
      </w:r>
    </w:p>
    <w:p>
      <w:r>
        <w:rPr>
          <w:rFonts w:ascii="Nirmala UI" w:hAnsi="Nirmala UI" w:cs="Nirmala UI" w:eastAsia="Nirmala UI"/>
          <w:b w:val="0"/>
          <w:i w:val="0"/>
          <w:lang w:bidi="te-IN"/>
        </w:rPr>
        <w:t>ఈ విధానం నుండి ఏదైనా మినహాయింపు ఉంటే కారణాలతో ఫైలులో నమోదు చేసి నెలవారీ సమీక్షలో నివేదించాలి.</w:t>
      </w:r>
    </w:p>
    <w:p>
      <w:r>
        <w:rPr>
          <w:rFonts w:ascii="Nirmala UI" w:hAnsi="Nirmala UI" w:cs="Nirmala UI" w:eastAsia="Nirmala UI"/>
          <w:b/>
          <w:i w:val="0"/>
          <w:sz w:val="26"/>
          <w:szCs w:val="26"/>
          <w:lang w:bidi="te-IN"/>
        </w:rPr>
        <w:t>అనుబంధం: కరీంనగర్ జిల్లా నిర్వహణ గమనికలు</w:t>
      </w:r>
    </w:p>
    <w:p>
      <w:r>
        <w:rPr>
          <w:rFonts w:ascii="Nirmala UI" w:hAnsi="Nirmala UI" w:cs="Nirmala UI" w:eastAsia="Nirmala UI"/>
          <w:b w:val="0"/>
          <w:i w:val="0"/>
          <w:lang w:bidi="te-IN"/>
        </w:rPr>
        <w:t>జిల్లాలో 8 హెల్ప్ డెస్క్‌లు పనిచేస్తున్నాయి.</w:t>
      </w:r>
    </w:p>
    <w:p>
      <w:r>
        <w:rPr>
          <w:rFonts w:ascii="Nirmala UI" w:hAnsi="Nirmala UI" w:cs="Nirmala UI" w:eastAsia="Nirmala UI"/>
          <w:b w:val="0"/>
          <w:i w:val="0"/>
          <w:lang w:bidi="te-IN"/>
        </w:rPr>
        <w:t>సిబ్బందికి ఇప్పటివరకు 27 శిక్షణా సమావేశాలు నిర్వహించారు.</w:t>
      </w:r>
    </w:p>
    <w:p>
      <w:r>
        <w:rPr>
          <w:rFonts w:ascii="Nirmala UI" w:hAnsi="Nirmala UI" w:cs="Nirmala UI" w:eastAsia="Nirmala UI"/>
          <w:b w:val="0"/>
          <w:i w:val="0"/>
          <w:lang w:bidi="te-IN"/>
        </w:rPr>
        <w:t>ప్రతి నెల 26వ తేదీన జిల్లా స్థాయి సమీక్ష సమావేశం జరుగుతుంది.</w:t>
      </w:r>
    </w:p>
    <w:p>
      <w:r>
        <w:rPr>
          <w:rFonts w:ascii="Nirmala UI" w:hAnsi="Nirmala UI" w:cs="Nirmala UI" w:eastAsia="Nirmala UI"/>
          <w:b w:val="0"/>
          <w:i w:val="0"/>
          <w:lang w:bidi="te-IN"/>
        </w:rPr>
        <w:t>34 రోజులకు మించి పెండింగ్‌లో ఉన్న ఫైళ్లను జిల్లా అధికారికి నివేదించాలి.</w:t>
      </w:r>
    </w:p>
    <w:p>
      <w:r>
        <w:rPr>
          <w:rFonts w:ascii="Nirmala UI" w:hAnsi="Nirmala UI" w:cs="Nirmala UI" w:eastAsia="Nirmala UI"/>
          <w:b w:val="0"/>
          <w:i w:val="0"/>
          <w:lang w:bidi="te-IN"/>
        </w:rPr>
        <w:t>ప్రతి నెల 5% ఫైళ్లను యాదృచ్ఛికంగా ఆడిట్ చేయాలి.</w:t>
      </w:r>
    </w:p>
    <w:p>
      <w:r>
        <w:rPr>
          <w:rFonts w:ascii="Nirmala UI" w:hAnsi="Nirmala UI" w:cs="Nirmala UI" w:eastAsia="Nirmala UI"/>
          <w:b w:val="0"/>
          <w:i w:val="0"/>
          <w:lang w:bidi="te-IN"/>
        </w:rPr>
        <w:t>హెల్ప్‌లైన్ వద్ద 21 మంది సిబ్బంది అందుబాటులో ఉంటారు.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aarogyasri_sop_te</dc:title>
  <dc:subject/>
  <dc:creator>VirtualAI benchmark generator</dc:creator>
  <cp:keywords/>
  <dc:description>generated by python-docx</dc:description>
  <cp:lastModifiedBy>VirtualAI benchmark generator</cp:lastModifiedBy>
  <cp:revision>1</cp:revision>
  <dcterms:created xsi:type="dcterms:W3CDTF">2026-01-01T00:00:00Z</dcterms:created>
  <dcterms:modified xsi:type="dcterms:W3CDTF">2026-01-01T00:00:00Z</dcterms:modified>
  <cp:category/>
</cp:coreProperties>
</file>