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B43" w:rsidRDefault="005C65A6" w:rsidP="002A7B43">
      <w:pPr>
        <w:rPr>
          <w:rFonts w:ascii="Arial" w:hAnsi="Arial" w:cs="Arial"/>
          <w:b/>
        </w:rPr>
      </w:pPr>
      <w:r>
        <w:rPr>
          <w:rFonts w:ascii="Arial" w:hAnsi="Arial" w:cs="Arial"/>
          <w:b/>
        </w:rPr>
        <w:t>Content for 2012 World Hepatitis Day Interactive Map:</w:t>
      </w:r>
    </w:p>
    <w:p w:rsidR="002A7B43" w:rsidRDefault="002A7B43" w:rsidP="002A7B43">
      <w:pPr>
        <w:rPr>
          <w:rFonts w:ascii="Arial" w:hAnsi="Arial" w:cs="Arial"/>
          <w:b/>
        </w:rPr>
      </w:pPr>
    </w:p>
    <w:tbl>
      <w:tblPr>
        <w:tblStyle w:val="TableGrid"/>
        <w:tblW w:w="0" w:type="auto"/>
        <w:tblLook w:val="04A0"/>
      </w:tblPr>
      <w:tblGrid>
        <w:gridCol w:w="5425"/>
        <w:gridCol w:w="4151"/>
      </w:tblGrid>
      <w:tr w:rsidR="00AD6D03" w:rsidTr="009B7E56">
        <w:tc>
          <w:tcPr>
            <w:tcW w:w="5425" w:type="dxa"/>
          </w:tcPr>
          <w:p w:rsidR="00AD6D03" w:rsidRDefault="00AD6D03" w:rsidP="002A7B43">
            <w:pPr>
              <w:rPr>
                <w:rFonts w:ascii="Arial" w:hAnsi="Arial" w:cs="Arial"/>
                <w:b/>
              </w:rPr>
            </w:pPr>
            <w:r>
              <w:rPr>
                <w:rFonts w:ascii="Arial" w:hAnsi="Arial" w:cs="Arial"/>
                <w:b/>
              </w:rPr>
              <w:t>ARGENTINA</w:t>
            </w:r>
          </w:p>
          <w:p w:rsidR="00AD6D03" w:rsidRDefault="00AD6D03" w:rsidP="002A7B43">
            <w:pPr>
              <w:rPr>
                <w:rFonts w:ascii="Arial" w:eastAsia="MS Mincho" w:hAnsi="Arial" w:cs="Arial"/>
                <w:lang w:eastAsia="ja-JP"/>
              </w:rPr>
            </w:pPr>
            <w:r w:rsidRPr="00681D07">
              <w:rPr>
                <w:rFonts w:ascii="Arial" w:eastAsia="MS Mincho" w:hAnsi="Arial" w:cs="Arial"/>
                <w:lang w:eastAsia="ja-JP"/>
              </w:rPr>
              <w:t xml:space="preserve">Media outreach resulted in 70 publications with 4.5 million media impressions. Internal activities were implemented using </w:t>
            </w:r>
            <w:r w:rsidRPr="00681D07">
              <w:rPr>
                <w:rFonts w:ascii="Arial" w:eastAsia="MS Mincho" w:hAnsi="Arial" w:cs="Arial"/>
                <w:iCs/>
                <w:lang w:eastAsia="ja-JP"/>
              </w:rPr>
              <w:t>World Hepatitis Alliance</w:t>
            </w:r>
            <w:r w:rsidRPr="00681D07">
              <w:rPr>
                <w:rFonts w:ascii="Arial" w:eastAsia="MS Mincho" w:hAnsi="Arial" w:cs="Arial"/>
                <w:i/>
                <w:iCs/>
                <w:lang w:eastAsia="ja-JP"/>
              </w:rPr>
              <w:t xml:space="preserve"> </w:t>
            </w:r>
            <w:r w:rsidRPr="00681D07">
              <w:rPr>
                <w:rFonts w:ascii="Arial" w:eastAsia="MS Mincho" w:hAnsi="Arial" w:cs="Arial"/>
                <w:lang w:eastAsia="ja-JP"/>
              </w:rPr>
              <w:t>materials.</w:t>
            </w:r>
          </w:p>
          <w:p w:rsidR="00AD6D03" w:rsidRDefault="00AD6D03" w:rsidP="00C97155">
            <w:pPr>
              <w:rPr>
                <w:rFonts w:ascii="Arial" w:hAnsi="Arial" w:cs="Arial"/>
                <w:b/>
              </w:rPr>
            </w:pPr>
          </w:p>
        </w:tc>
        <w:tc>
          <w:tcPr>
            <w:tcW w:w="4151" w:type="dxa"/>
          </w:tcPr>
          <w:p w:rsidR="00AD6D03" w:rsidRDefault="00AD6D03" w:rsidP="002A7B43">
            <w:pPr>
              <w:rPr>
                <w:rFonts w:ascii="Arial" w:hAnsi="Arial" w:cs="Arial"/>
                <w:b/>
              </w:rPr>
            </w:pPr>
          </w:p>
        </w:tc>
      </w:tr>
      <w:tr w:rsidR="00AD6D03" w:rsidTr="009B7E56">
        <w:tc>
          <w:tcPr>
            <w:tcW w:w="5425" w:type="dxa"/>
          </w:tcPr>
          <w:p w:rsidR="00AD6D03" w:rsidRDefault="00AD6D03" w:rsidP="00AD6D03">
            <w:pPr>
              <w:rPr>
                <w:rFonts w:ascii="Arial" w:hAnsi="Arial" w:cs="Arial"/>
                <w:b/>
              </w:rPr>
            </w:pPr>
            <w:smartTag w:uri="urn:schemas-microsoft-com:office:smarttags" w:element="place">
              <w:smartTag w:uri="urn:schemas-microsoft-com:office:smarttags" w:element="country-region">
                <w:r>
                  <w:rPr>
                    <w:rFonts w:ascii="Arial" w:hAnsi="Arial" w:cs="Arial"/>
                    <w:b/>
                  </w:rPr>
                  <w:t>AUSTRALIA</w:t>
                </w:r>
              </w:smartTag>
            </w:smartTag>
          </w:p>
          <w:p w:rsidR="00AD6D03" w:rsidRDefault="00AD6D03" w:rsidP="00AD6D03">
            <w:pPr>
              <w:rPr>
                <w:rFonts w:ascii="Arial" w:hAnsi="Arial" w:cs="Arial"/>
              </w:rPr>
            </w:pPr>
            <w:r>
              <w:rPr>
                <w:rFonts w:ascii="Arial" w:hAnsi="Arial" w:cs="Arial"/>
              </w:rPr>
              <w:t>Media efforts resulted in a number of informative stories about hepatitis C, including a feature in</w:t>
            </w:r>
            <w:r w:rsidRPr="009548D2">
              <w:rPr>
                <w:rFonts w:ascii="Arial" w:hAnsi="Arial" w:cs="Arial"/>
                <w:i/>
              </w:rPr>
              <w:t xml:space="preserve"> </w:t>
            </w:r>
            <w:r w:rsidRPr="00AB6618">
              <w:rPr>
                <w:rFonts w:ascii="Arial" w:hAnsi="Arial" w:cs="Arial"/>
                <w:i/>
              </w:rPr>
              <w:t>T</w:t>
            </w:r>
            <w:r w:rsidRPr="00257E67">
              <w:rPr>
                <w:rFonts w:ascii="Arial" w:hAnsi="Arial" w:cs="Arial"/>
                <w:i/>
              </w:rPr>
              <w:t>he Sunday Telegraph</w:t>
            </w:r>
            <w:r>
              <w:rPr>
                <w:rFonts w:ascii="Arial" w:hAnsi="Arial" w:cs="Arial"/>
              </w:rPr>
              <w:t xml:space="preserve"> about singer Natalie Cole and her experience with hepatitis C. </w:t>
            </w:r>
            <w:r w:rsidRPr="001A6427">
              <w:rPr>
                <w:rFonts w:ascii="Arial" w:hAnsi="Arial" w:cs="Arial"/>
              </w:rPr>
              <w:t>Th</w:t>
            </w:r>
            <w:r>
              <w:rPr>
                <w:rFonts w:ascii="Arial" w:hAnsi="Arial" w:cs="Arial"/>
              </w:rPr>
              <w:t xml:space="preserve">is article and others helped to raise awareness of HCV, as well as its impact in </w:t>
            </w:r>
            <w:smartTag w:uri="urn:schemas-microsoft-com:office:smarttags" w:element="place">
              <w:smartTag w:uri="urn:schemas-microsoft-com:office:smarttags" w:element="country-region">
                <w:r>
                  <w:rPr>
                    <w:rFonts w:ascii="Arial" w:hAnsi="Arial" w:cs="Arial"/>
                  </w:rPr>
                  <w:t>Australia</w:t>
                </w:r>
              </w:smartTag>
            </w:smartTag>
            <w:r>
              <w:rPr>
                <w:rFonts w:ascii="Arial" w:hAnsi="Arial" w:cs="Arial"/>
              </w:rPr>
              <w:t xml:space="preserve">. </w:t>
            </w:r>
          </w:p>
          <w:p w:rsidR="00AD6D03" w:rsidRDefault="00AD6D03" w:rsidP="00C97155">
            <w:pPr>
              <w:rPr>
                <w:rFonts w:ascii="Arial" w:hAnsi="Arial" w:cs="Arial"/>
                <w:b/>
              </w:rPr>
            </w:pPr>
          </w:p>
        </w:tc>
        <w:tc>
          <w:tcPr>
            <w:tcW w:w="4151" w:type="dxa"/>
          </w:tcPr>
          <w:p w:rsidR="00AD6D03" w:rsidRDefault="00AD6D03" w:rsidP="002A7B43">
            <w:pPr>
              <w:rPr>
                <w:rFonts w:ascii="Arial" w:hAnsi="Arial" w:cs="Arial"/>
                <w:b/>
              </w:rPr>
            </w:pPr>
          </w:p>
        </w:tc>
      </w:tr>
      <w:tr w:rsidR="00AD6D03" w:rsidTr="009B7E56">
        <w:tc>
          <w:tcPr>
            <w:tcW w:w="5425" w:type="dxa"/>
          </w:tcPr>
          <w:p w:rsidR="00AD6D03" w:rsidRDefault="00AD6D03" w:rsidP="00AD6D03">
            <w:pPr>
              <w:autoSpaceDE w:val="0"/>
              <w:autoSpaceDN w:val="0"/>
              <w:adjustRightInd w:val="0"/>
              <w:rPr>
                <w:rFonts w:ascii="Arial" w:eastAsia="MS Mincho" w:hAnsi="Arial" w:cs="Arial"/>
                <w:b/>
                <w:bCs/>
                <w:lang w:eastAsia="ja-JP"/>
              </w:rPr>
            </w:pPr>
            <w:smartTag w:uri="urn:schemas-microsoft-com:office:smarttags" w:element="place">
              <w:smartTag w:uri="urn:schemas-microsoft-com:office:smarttags" w:element="country-region">
                <w:r>
                  <w:rPr>
                    <w:rFonts w:ascii="Arial" w:eastAsia="MS Mincho" w:hAnsi="Arial" w:cs="Arial"/>
                    <w:b/>
                    <w:bCs/>
                    <w:lang w:eastAsia="ja-JP"/>
                  </w:rPr>
                  <w:t>BRAZIL</w:t>
                </w:r>
              </w:smartTag>
            </w:smartTag>
          </w:p>
          <w:p w:rsidR="00AD6D03" w:rsidRPr="00681D07" w:rsidRDefault="00AD6D03" w:rsidP="00AD6D03">
            <w:pPr>
              <w:autoSpaceDE w:val="0"/>
              <w:autoSpaceDN w:val="0"/>
              <w:adjustRightInd w:val="0"/>
              <w:rPr>
                <w:rFonts w:ascii="Arial" w:eastAsia="MS Mincho" w:hAnsi="Arial" w:cs="Arial"/>
                <w:lang w:eastAsia="ja-JP"/>
              </w:rPr>
            </w:pPr>
            <w:r w:rsidRPr="00681D07">
              <w:rPr>
                <w:rFonts w:ascii="Arial" w:eastAsia="MS Mincho" w:hAnsi="Arial" w:cs="Arial"/>
                <w:lang w:eastAsia="ja-JP"/>
              </w:rPr>
              <w:t xml:space="preserve">Media coverage included </w:t>
            </w:r>
            <w:r>
              <w:rPr>
                <w:rFonts w:ascii="Arial" w:eastAsia="MS Mincho" w:hAnsi="Arial" w:cs="Arial"/>
                <w:lang w:eastAsia="ja-JP"/>
              </w:rPr>
              <w:t xml:space="preserve">a press release with an </w:t>
            </w:r>
            <w:r w:rsidRPr="00681D07">
              <w:rPr>
                <w:rFonts w:ascii="Arial" w:eastAsia="MS Mincho" w:hAnsi="Arial" w:cs="Arial"/>
                <w:lang w:eastAsia="ja-JP"/>
              </w:rPr>
              <w:t>exclusive videocast/audiocast with Brazilian Hepatology Society speakers</w:t>
            </w:r>
            <w:r>
              <w:rPr>
                <w:rFonts w:ascii="Arial" w:eastAsia="MS Mincho" w:hAnsi="Arial" w:cs="Arial"/>
                <w:lang w:eastAsia="ja-JP"/>
              </w:rPr>
              <w:t xml:space="preserve">. This was </w:t>
            </w:r>
            <w:r w:rsidRPr="00681D07">
              <w:rPr>
                <w:rFonts w:ascii="Arial" w:eastAsia="MS Mincho" w:hAnsi="Arial" w:cs="Arial"/>
                <w:lang w:eastAsia="ja-JP"/>
              </w:rPr>
              <w:t xml:space="preserve">the second wave of </w:t>
            </w:r>
            <w:r>
              <w:rPr>
                <w:rFonts w:ascii="Arial" w:eastAsia="MS Mincho" w:hAnsi="Arial" w:cs="Arial"/>
                <w:lang w:eastAsia="ja-JP"/>
              </w:rPr>
              <w:t xml:space="preserve">communications about </w:t>
            </w:r>
            <w:r w:rsidRPr="00681D07">
              <w:rPr>
                <w:rFonts w:ascii="Arial" w:eastAsia="MS Mincho" w:hAnsi="Arial" w:cs="Arial"/>
                <w:lang w:eastAsia="ja-JP"/>
              </w:rPr>
              <w:t xml:space="preserve">Brazilian awareness research on </w:t>
            </w:r>
            <w:r>
              <w:rPr>
                <w:rFonts w:ascii="Arial" w:eastAsia="MS Mincho" w:hAnsi="Arial" w:cs="Arial"/>
                <w:lang w:eastAsia="ja-JP"/>
              </w:rPr>
              <w:t xml:space="preserve">hepatitis </w:t>
            </w:r>
            <w:r w:rsidRPr="00681D07">
              <w:rPr>
                <w:rFonts w:ascii="Arial" w:eastAsia="MS Mincho" w:hAnsi="Arial" w:cs="Arial"/>
                <w:lang w:eastAsia="ja-JP"/>
              </w:rPr>
              <w:t xml:space="preserve">C, as well as clinical data for VICTRELIS. The team has continued its outreach through hepatitis C detection campaigns in key cities and the launch of “Calculadora HCV,” an app for physicians to help them calculate appropriate dosages for their patients. </w:t>
            </w:r>
          </w:p>
          <w:p w:rsidR="00AD6D03" w:rsidRDefault="00AD6D03" w:rsidP="002A7B43">
            <w:pPr>
              <w:rPr>
                <w:rFonts w:ascii="Arial" w:hAnsi="Arial" w:cs="Arial"/>
                <w:b/>
              </w:rPr>
            </w:pPr>
          </w:p>
          <w:p w:rsidR="00AD6D03" w:rsidRPr="00AD6D03" w:rsidRDefault="00AD6D03" w:rsidP="002A7B43">
            <w:pPr>
              <w:rPr>
                <w:rFonts w:ascii="Arial" w:hAnsi="Arial" w:cs="Arial"/>
              </w:rPr>
            </w:pPr>
            <w:r w:rsidRPr="00AD6D03">
              <w:rPr>
                <w:rFonts w:ascii="Arial" w:hAnsi="Arial" w:cs="Arial"/>
              </w:rPr>
              <w:t>(Image:  World Hepatitis Day in Brazil)</w:t>
            </w:r>
          </w:p>
        </w:tc>
        <w:tc>
          <w:tcPr>
            <w:tcW w:w="4151" w:type="dxa"/>
          </w:tcPr>
          <w:p w:rsidR="00AD6D03" w:rsidRDefault="00AD6D03" w:rsidP="002A7B43">
            <w:pPr>
              <w:rPr>
                <w:rFonts w:ascii="Arial" w:hAnsi="Arial" w:cs="Arial"/>
                <w:b/>
              </w:rPr>
            </w:pPr>
            <w:r>
              <w:rPr>
                <w:rFonts w:ascii="Arial" w:hAnsi="Arial" w:cs="Arial"/>
                <w:b/>
                <w:noProof/>
              </w:rPr>
              <w:drawing>
                <wp:inline distT="0" distB="0" distL="0" distR="0">
                  <wp:extent cx="1882161" cy="2390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patitis Articles Imag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2889" cy="2391508"/>
                          </a:xfrm>
                          <a:prstGeom prst="rect">
                            <a:avLst/>
                          </a:prstGeom>
                        </pic:spPr>
                      </pic:pic>
                    </a:graphicData>
                  </a:graphic>
                </wp:inline>
              </w:drawing>
            </w:r>
          </w:p>
        </w:tc>
      </w:tr>
      <w:tr w:rsidR="00AD6D03" w:rsidTr="009B7E56">
        <w:tc>
          <w:tcPr>
            <w:tcW w:w="5425" w:type="dxa"/>
          </w:tcPr>
          <w:p w:rsidR="00AD6D03" w:rsidRDefault="00AD6D03" w:rsidP="00AD6D03">
            <w:pPr>
              <w:rPr>
                <w:rFonts w:ascii="Arial" w:hAnsi="Arial" w:cs="Arial"/>
                <w:b/>
              </w:rPr>
            </w:pPr>
            <w:smartTag w:uri="urn:schemas-microsoft-com:office:smarttags" w:element="place">
              <w:smartTag w:uri="urn:schemas-microsoft-com:office:smarttags" w:element="country-region">
                <w:r>
                  <w:rPr>
                    <w:rFonts w:ascii="Arial" w:hAnsi="Arial" w:cs="Arial"/>
                    <w:b/>
                  </w:rPr>
                  <w:t>BULGARIA</w:t>
                </w:r>
              </w:smartTag>
            </w:smartTag>
          </w:p>
          <w:p w:rsidR="00AD6D03" w:rsidRPr="00117CFB" w:rsidRDefault="00AD6D03" w:rsidP="00AD6D03">
            <w:pPr>
              <w:rPr>
                <w:rFonts w:ascii="Arial" w:hAnsi="Arial" w:cs="Arial"/>
              </w:rPr>
            </w:pPr>
            <w:r>
              <w:rPr>
                <w:rFonts w:ascii="Arial" w:hAnsi="Arial" w:cs="Arial"/>
              </w:rPr>
              <w:t xml:space="preserve">With MSD's support, a roundtable held in Parliament initiated the government's development of a National Hepatitis Plan for </w:t>
            </w:r>
            <w:smartTag w:uri="urn:schemas-microsoft-com:office:smarttags" w:element="country-region">
              <w:smartTag w:uri="urn:schemas-microsoft-com:office:smarttags" w:element="place">
                <w:r>
                  <w:rPr>
                    <w:rFonts w:ascii="Arial" w:hAnsi="Arial" w:cs="Arial"/>
                  </w:rPr>
                  <w:t>Bulgaria</w:t>
                </w:r>
              </w:smartTag>
            </w:smartTag>
            <w:r>
              <w:rPr>
                <w:rFonts w:ascii="Arial" w:hAnsi="Arial" w:cs="Arial"/>
              </w:rPr>
              <w:t xml:space="preserve">. MSD also hosted a press conference featuring a number of hepatitis experts and patient organizations and sponsored free hepatitis B and C screenings in three major cities. </w:t>
            </w:r>
          </w:p>
          <w:p w:rsidR="00AD6D03" w:rsidRDefault="00AD6D03" w:rsidP="002A7B43">
            <w:pPr>
              <w:rPr>
                <w:rFonts w:ascii="Arial" w:hAnsi="Arial" w:cs="Arial"/>
                <w:b/>
              </w:rPr>
            </w:pPr>
          </w:p>
          <w:p w:rsidR="00AD6D03" w:rsidRPr="00AD6D03" w:rsidRDefault="00AD6D03" w:rsidP="00C97155">
            <w:pPr>
              <w:rPr>
                <w:rFonts w:ascii="Arial" w:hAnsi="Arial" w:cs="Arial"/>
              </w:rPr>
            </w:pPr>
            <w:r w:rsidRPr="00AD6D03">
              <w:rPr>
                <w:rFonts w:ascii="Arial" w:hAnsi="Arial" w:cs="Arial"/>
              </w:rPr>
              <w:t>(Image:  World Hepatitis Day in Bulgaria)</w:t>
            </w:r>
          </w:p>
        </w:tc>
        <w:tc>
          <w:tcPr>
            <w:tcW w:w="4151" w:type="dxa"/>
          </w:tcPr>
          <w:p w:rsidR="00AD6D03" w:rsidRDefault="00AD6D03" w:rsidP="002A7B43">
            <w:pPr>
              <w:rPr>
                <w:rFonts w:ascii="Arial" w:hAnsi="Arial" w:cs="Arial"/>
                <w:b/>
              </w:rPr>
            </w:pPr>
            <w:r>
              <w:rPr>
                <w:rFonts w:ascii="Arial" w:hAnsi="Arial" w:cs="Arial"/>
                <w:b/>
                <w:noProof/>
              </w:rPr>
              <w:drawing>
                <wp:inline distT="0" distB="0" distL="0" distR="0">
                  <wp:extent cx="9334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Hepatitis Day in Bulgaria.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33450" cy="2800350"/>
                          </a:xfrm>
                          <a:prstGeom prst="rect">
                            <a:avLst/>
                          </a:prstGeom>
                        </pic:spPr>
                      </pic:pic>
                    </a:graphicData>
                  </a:graphic>
                </wp:inline>
              </w:drawing>
            </w:r>
          </w:p>
        </w:tc>
      </w:tr>
    </w:tbl>
    <w:p w:rsidR="009B7E56" w:rsidRDefault="009B7E56">
      <w:r>
        <w:br w:type="page"/>
      </w:r>
    </w:p>
    <w:tbl>
      <w:tblPr>
        <w:tblStyle w:val="TableGrid"/>
        <w:tblW w:w="0" w:type="auto"/>
        <w:tblLook w:val="04A0"/>
      </w:tblPr>
      <w:tblGrid>
        <w:gridCol w:w="5425"/>
        <w:gridCol w:w="4151"/>
      </w:tblGrid>
      <w:tr w:rsidR="00AD6D03" w:rsidTr="009B7E56">
        <w:tc>
          <w:tcPr>
            <w:tcW w:w="5425" w:type="dxa"/>
          </w:tcPr>
          <w:p w:rsidR="00AD6D03" w:rsidRPr="00DA7C85" w:rsidRDefault="00AD6D03" w:rsidP="00AD6D03">
            <w:pPr>
              <w:rPr>
                <w:rFonts w:ascii="Arial" w:hAnsi="Arial" w:cs="Arial"/>
                <w:b/>
              </w:rPr>
            </w:pPr>
            <w:r w:rsidRPr="00DA7C85">
              <w:rPr>
                <w:rFonts w:ascii="Arial" w:hAnsi="Arial" w:cs="Arial"/>
                <w:b/>
              </w:rPr>
              <w:lastRenderedPageBreak/>
              <w:t>CANADA</w:t>
            </w:r>
          </w:p>
          <w:p w:rsidR="00AD6D03" w:rsidRDefault="00AD6D03" w:rsidP="00AD6D03">
            <w:pPr>
              <w:rPr>
                <w:rFonts w:ascii="Arial" w:hAnsi="Arial" w:cs="Arial"/>
              </w:rPr>
            </w:pPr>
            <w:r w:rsidRPr="00D52AE9">
              <w:rPr>
                <w:rFonts w:ascii="Arial" w:hAnsi="Arial" w:cs="Arial"/>
              </w:rPr>
              <w:t>Public relations efforts about the need to be tested and a call to action for more trained doctors and nurses, including a 3-minute television segment from a major TV station in Vancouver</w:t>
            </w:r>
            <w:r>
              <w:rPr>
                <w:rFonts w:ascii="Arial" w:hAnsi="Arial" w:cs="Arial"/>
              </w:rPr>
              <w:t>,</w:t>
            </w:r>
            <w:r w:rsidRPr="00E37273">
              <w:rPr>
                <w:rFonts w:ascii="Arial" w:hAnsi="Arial" w:cs="Arial"/>
              </w:rPr>
              <w:t xml:space="preserve"> </w:t>
            </w:r>
            <w:r w:rsidRPr="00D52AE9">
              <w:rPr>
                <w:rFonts w:ascii="Arial" w:hAnsi="Arial" w:cs="Arial"/>
              </w:rPr>
              <w:t>resulted in considerable media coverage across Canada</w:t>
            </w:r>
            <w:r>
              <w:rPr>
                <w:rFonts w:ascii="Arial" w:hAnsi="Arial" w:cs="Arial"/>
              </w:rPr>
              <w:t>.</w:t>
            </w:r>
          </w:p>
          <w:p w:rsidR="00AD6D03" w:rsidRDefault="00AD6D03" w:rsidP="00C97155">
            <w:pPr>
              <w:rPr>
                <w:rFonts w:ascii="Arial" w:hAnsi="Arial" w:cs="Arial"/>
                <w:b/>
              </w:rPr>
            </w:pPr>
          </w:p>
        </w:tc>
        <w:tc>
          <w:tcPr>
            <w:tcW w:w="4151" w:type="dxa"/>
          </w:tcPr>
          <w:p w:rsidR="00AD6D03" w:rsidRDefault="00AD6D03" w:rsidP="002A7B43">
            <w:pPr>
              <w:rPr>
                <w:rFonts w:ascii="Arial" w:hAnsi="Arial" w:cs="Arial"/>
                <w:b/>
              </w:rPr>
            </w:pPr>
          </w:p>
        </w:tc>
      </w:tr>
      <w:tr w:rsidR="00AD6D03" w:rsidTr="009B7E56">
        <w:tc>
          <w:tcPr>
            <w:tcW w:w="5425" w:type="dxa"/>
          </w:tcPr>
          <w:p w:rsidR="00AD6D03" w:rsidRPr="00AD6D03" w:rsidRDefault="00AD6D03" w:rsidP="00C97155">
            <w:pPr>
              <w:autoSpaceDE w:val="0"/>
              <w:autoSpaceDN w:val="0"/>
              <w:adjustRightInd w:val="0"/>
              <w:spacing w:before="100" w:after="100"/>
              <w:rPr>
                <w:rFonts w:ascii="Arial" w:hAnsi="Arial" w:cs="Arial"/>
              </w:rPr>
            </w:pPr>
            <w:r w:rsidRPr="00681D07">
              <w:rPr>
                <w:rFonts w:ascii="Arial" w:eastAsia="MS Mincho" w:hAnsi="Arial" w:cs="Arial"/>
                <w:b/>
                <w:bCs/>
                <w:lang w:val="es-MX" w:eastAsia="ja-JP"/>
              </w:rPr>
              <w:t>COLOMBIA</w:t>
            </w:r>
            <w:r w:rsidRPr="00681D07">
              <w:rPr>
                <w:rFonts w:ascii="Arial" w:eastAsia="MS Mincho" w:hAnsi="Arial" w:cs="Arial"/>
                <w:b/>
                <w:bCs/>
                <w:lang w:val="es-MX" w:eastAsia="ja-JP"/>
              </w:rPr>
              <w:br/>
            </w:r>
            <w:r w:rsidRPr="00681D07">
              <w:rPr>
                <w:rFonts w:ascii="Arial" w:eastAsia="MS Mincho" w:hAnsi="Arial" w:cs="Arial"/>
                <w:lang w:eastAsia="ja-JP"/>
              </w:rPr>
              <w:t xml:space="preserve">Media outreach resulted in 10 publications with 17 million media impressions. Internal activities were implemented using </w:t>
            </w:r>
            <w:r w:rsidRPr="00681D07">
              <w:rPr>
                <w:rFonts w:ascii="Arial" w:eastAsia="MS Mincho" w:hAnsi="Arial" w:cs="Arial"/>
                <w:iCs/>
                <w:lang w:eastAsia="ja-JP"/>
              </w:rPr>
              <w:t>World Hepatitis Alliance</w:t>
            </w:r>
            <w:r w:rsidRPr="00681D07">
              <w:rPr>
                <w:rFonts w:ascii="Arial" w:eastAsia="MS Mincho" w:hAnsi="Arial" w:cs="Arial"/>
                <w:i/>
                <w:iCs/>
                <w:lang w:eastAsia="ja-JP"/>
              </w:rPr>
              <w:t xml:space="preserve"> </w:t>
            </w:r>
            <w:r w:rsidRPr="00681D07">
              <w:rPr>
                <w:rFonts w:ascii="Arial" w:eastAsia="MS Mincho" w:hAnsi="Arial" w:cs="Arial"/>
                <w:lang w:eastAsia="ja-JP"/>
              </w:rPr>
              <w:t>material</w:t>
            </w:r>
            <w:r>
              <w:rPr>
                <w:rFonts w:ascii="Arial" w:eastAsia="MS Mincho" w:hAnsi="Arial" w:cs="Arial"/>
                <w:lang w:eastAsia="ja-JP"/>
              </w:rPr>
              <w:t>s</w:t>
            </w:r>
            <w:r w:rsidRPr="00681D07">
              <w:rPr>
                <w:rFonts w:ascii="Arial" w:eastAsia="MS Mincho" w:hAnsi="Arial" w:cs="Arial"/>
                <w:lang w:eastAsia="ja-JP"/>
              </w:rPr>
              <w:t>.</w:t>
            </w:r>
          </w:p>
        </w:tc>
        <w:tc>
          <w:tcPr>
            <w:tcW w:w="4151" w:type="dxa"/>
          </w:tcPr>
          <w:p w:rsidR="00AD6D03" w:rsidRDefault="00AD6D03" w:rsidP="002A7B43">
            <w:pPr>
              <w:rPr>
                <w:rFonts w:ascii="Arial" w:hAnsi="Arial" w:cs="Arial"/>
                <w:b/>
              </w:rPr>
            </w:pPr>
          </w:p>
        </w:tc>
      </w:tr>
      <w:tr w:rsidR="00AD6D03" w:rsidTr="009B7E56">
        <w:tc>
          <w:tcPr>
            <w:tcW w:w="5425" w:type="dxa"/>
          </w:tcPr>
          <w:p w:rsidR="00AD6D03" w:rsidRPr="002A4A41" w:rsidRDefault="00AD6D03" w:rsidP="00AD6D03">
            <w:pPr>
              <w:rPr>
                <w:rFonts w:ascii="Arial" w:hAnsi="Arial" w:cs="Arial"/>
                <w:b/>
              </w:rPr>
            </w:pPr>
            <w:smartTag w:uri="urn:schemas-microsoft-com:office:smarttags" w:element="place">
              <w:smartTag w:uri="urn:schemas-microsoft-com:office:smarttags" w:element="country-region">
                <w:r w:rsidRPr="002A4A41">
                  <w:rPr>
                    <w:rFonts w:ascii="Arial" w:hAnsi="Arial" w:cs="Arial"/>
                    <w:b/>
                  </w:rPr>
                  <w:t>CROATIA</w:t>
                </w:r>
              </w:smartTag>
            </w:smartTag>
          </w:p>
          <w:p w:rsidR="00AD6D03" w:rsidRPr="00D52AE9" w:rsidRDefault="00AD6D03" w:rsidP="00AD6D03">
            <w:pPr>
              <w:rPr>
                <w:rFonts w:ascii="Arial" w:hAnsi="Arial" w:cs="Arial"/>
              </w:rPr>
            </w:pPr>
            <w:r>
              <w:rPr>
                <w:rFonts w:ascii="Arial" w:hAnsi="Arial" w:cs="Arial"/>
              </w:rPr>
              <w:t>A</w:t>
            </w:r>
            <w:r w:rsidRPr="00D52AE9">
              <w:rPr>
                <w:rFonts w:ascii="Arial" w:hAnsi="Arial" w:cs="Arial"/>
              </w:rPr>
              <w:t>ctivities in Croatia included a roundtable event to develop a national strategy and action plan for hepatitis, a symposium for healthcare professionals, an educational booth with hepatitis C testing and counseling for young people, the launch of a biography about a famous football player who suffered from hepatitis, and a 3-D model piano hanging low at Zagreb airport to send the "it's closer than you thi</w:t>
            </w:r>
            <w:r>
              <w:rPr>
                <w:rFonts w:ascii="Arial" w:hAnsi="Arial" w:cs="Arial"/>
              </w:rPr>
              <w:t xml:space="preserve">nk" message about hepatitis C. </w:t>
            </w:r>
            <w:r w:rsidRPr="00D52AE9">
              <w:rPr>
                <w:rFonts w:ascii="Arial" w:hAnsi="Arial" w:cs="Arial"/>
              </w:rPr>
              <w:t xml:space="preserve">Colleagues also helped stage a play called "Bloodborne Virus" at a cultural center. </w:t>
            </w:r>
          </w:p>
          <w:p w:rsidR="00B44B17" w:rsidRPr="00B44B17" w:rsidRDefault="00B44B17" w:rsidP="00C97155">
            <w:pPr>
              <w:rPr>
                <w:rFonts w:ascii="Arial" w:hAnsi="Arial" w:cs="Arial"/>
              </w:rPr>
            </w:pPr>
          </w:p>
        </w:tc>
        <w:tc>
          <w:tcPr>
            <w:tcW w:w="4151" w:type="dxa"/>
          </w:tcPr>
          <w:p w:rsidR="00AD6D03" w:rsidRDefault="00AD6D03" w:rsidP="002A7B43">
            <w:pPr>
              <w:rPr>
                <w:rFonts w:ascii="Arial" w:hAnsi="Arial" w:cs="Arial"/>
                <w:b/>
              </w:rPr>
            </w:pPr>
          </w:p>
        </w:tc>
      </w:tr>
      <w:tr w:rsidR="00B44B17" w:rsidTr="009B7E56">
        <w:tc>
          <w:tcPr>
            <w:tcW w:w="5425" w:type="dxa"/>
          </w:tcPr>
          <w:p w:rsidR="00B44B17" w:rsidRPr="00B9570D" w:rsidRDefault="00B44B17" w:rsidP="00B44B17">
            <w:pPr>
              <w:rPr>
                <w:rFonts w:ascii="Arial" w:hAnsi="Arial" w:cs="Arial"/>
              </w:rPr>
            </w:pPr>
            <w:r>
              <w:rPr>
                <w:rFonts w:ascii="Arial" w:hAnsi="Arial" w:cs="Arial"/>
                <w:b/>
              </w:rPr>
              <w:t>HONG KONG</w:t>
            </w:r>
            <w:r>
              <w:rPr>
                <w:rFonts w:ascii="Arial" w:hAnsi="Arial" w:cs="Arial"/>
                <w:b/>
              </w:rPr>
              <w:br/>
            </w:r>
            <w:r w:rsidRPr="00B9570D">
              <w:rPr>
                <w:rFonts w:ascii="Arial" w:hAnsi="Arial" w:cs="Arial"/>
              </w:rPr>
              <w:t>MSD partnered with the Hong Kong chapter of the Coalition to Eradicate Viral Hepatitis in Asia Pacific to launch a campaign titled "HK to move towards Zero Hepatitis C: Make HK the World's First Hepatitis C</w:t>
            </w:r>
            <w:r>
              <w:rPr>
                <w:rFonts w:ascii="Arial" w:hAnsi="Arial" w:cs="Arial"/>
              </w:rPr>
              <w:t xml:space="preserve"> – Free </w:t>
            </w:r>
            <w:r w:rsidRPr="00B9570D">
              <w:rPr>
                <w:rFonts w:ascii="Arial" w:hAnsi="Arial" w:cs="Arial"/>
              </w:rPr>
              <w:t>City." The</w:t>
            </w:r>
            <w:r>
              <w:rPr>
                <w:rFonts w:ascii="Arial" w:hAnsi="Arial" w:cs="Arial"/>
              </w:rPr>
              <w:t xml:space="preserve"> campaign </w:t>
            </w:r>
            <w:r w:rsidRPr="00B9570D">
              <w:rPr>
                <w:rFonts w:ascii="Arial" w:hAnsi="Arial" w:cs="Arial"/>
              </w:rPr>
              <w:t xml:space="preserve">has attracted </w:t>
            </w:r>
            <w:r>
              <w:rPr>
                <w:rFonts w:ascii="Arial" w:hAnsi="Arial" w:cs="Arial"/>
              </w:rPr>
              <w:t xml:space="preserve">significant attention from </w:t>
            </w:r>
            <w:r w:rsidRPr="00B9570D">
              <w:rPr>
                <w:rFonts w:ascii="Arial" w:hAnsi="Arial" w:cs="Arial"/>
              </w:rPr>
              <w:t xml:space="preserve">local media and </w:t>
            </w:r>
            <w:r>
              <w:rPr>
                <w:rFonts w:ascii="Arial" w:hAnsi="Arial" w:cs="Arial"/>
              </w:rPr>
              <w:t xml:space="preserve">the </w:t>
            </w:r>
            <w:r w:rsidRPr="00B9570D">
              <w:rPr>
                <w:rFonts w:ascii="Arial" w:hAnsi="Arial" w:cs="Arial"/>
              </w:rPr>
              <w:t xml:space="preserve">public. </w:t>
            </w:r>
          </w:p>
          <w:p w:rsidR="00B44B17" w:rsidRDefault="00B44B17" w:rsidP="00AD6D03">
            <w:pPr>
              <w:rPr>
                <w:rFonts w:ascii="Arial" w:hAnsi="Arial" w:cs="Arial"/>
              </w:rPr>
            </w:pPr>
          </w:p>
          <w:p w:rsidR="00C97155" w:rsidRPr="00C97155" w:rsidRDefault="00C97155" w:rsidP="00AD6D03">
            <w:pPr>
              <w:rPr>
                <w:rFonts w:ascii="Arial" w:hAnsi="Arial" w:cs="Arial"/>
              </w:rPr>
            </w:pPr>
            <w:r>
              <w:rPr>
                <w:rFonts w:ascii="Arial" w:hAnsi="Arial" w:cs="Arial"/>
              </w:rPr>
              <w:t>(Image:  World Hepatitis Day in HK 01)</w:t>
            </w:r>
          </w:p>
        </w:tc>
        <w:tc>
          <w:tcPr>
            <w:tcW w:w="4151" w:type="dxa"/>
          </w:tcPr>
          <w:p w:rsidR="00B44B17" w:rsidRDefault="00B44B17" w:rsidP="002A7B43">
            <w:pPr>
              <w:rPr>
                <w:rFonts w:ascii="Arial" w:hAnsi="Arial" w:cs="Arial"/>
                <w:b/>
              </w:rPr>
            </w:pPr>
            <w:r>
              <w:rPr>
                <w:rFonts w:ascii="Arial" w:hAnsi="Arial" w:cs="Arial"/>
                <w:b/>
                <w:noProof/>
              </w:rPr>
              <w:drawing>
                <wp:inline distT="0" distB="0" distL="0" distR="0">
                  <wp:extent cx="2438400" cy="142518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Hepatitis Day in HK 01.jp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076" t="15758" r="3496" b="6666"/>
                          <a:stretch/>
                        </pic:blipFill>
                        <pic:spPr bwMode="auto">
                          <a:xfrm>
                            <a:off x="0" y="0"/>
                            <a:ext cx="2438400" cy="14251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97155" w:rsidRDefault="00C97155" w:rsidP="002A7B43">
            <w:pPr>
              <w:rPr>
                <w:rFonts w:ascii="Arial" w:hAnsi="Arial" w:cs="Arial"/>
                <w:b/>
              </w:rPr>
            </w:pPr>
          </w:p>
          <w:p w:rsidR="00C97155" w:rsidRPr="00C97155" w:rsidRDefault="00C97155" w:rsidP="00C97155">
            <w:pPr>
              <w:rPr>
                <w:rFonts w:ascii="Arial Narrow" w:hAnsi="Arial Narrow" w:cs="Arial"/>
                <w:sz w:val="20"/>
                <w:szCs w:val="20"/>
              </w:rPr>
            </w:pPr>
            <w:r w:rsidRPr="00C97155">
              <w:rPr>
                <w:rFonts w:ascii="Arial Narrow" w:hAnsi="Arial Narrow" w:cs="Arial"/>
                <w:sz w:val="20"/>
                <w:szCs w:val="20"/>
              </w:rPr>
              <w:t>Photo caption</w:t>
            </w:r>
            <w:r>
              <w:rPr>
                <w:rFonts w:ascii="Arial Narrow" w:hAnsi="Arial Narrow" w:cs="Arial"/>
                <w:sz w:val="20"/>
                <w:szCs w:val="20"/>
              </w:rPr>
              <w:t xml:space="preserve">: </w:t>
            </w:r>
            <w:r w:rsidRPr="00C97155">
              <w:rPr>
                <w:rFonts w:ascii="Arial Narrow" w:hAnsi="Arial Narrow" w:cs="Arial"/>
                <w:color w:val="000000"/>
                <w:sz w:val="20"/>
                <w:szCs w:val="20"/>
              </w:rPr>
              <w:t xml:space="preserve">from left to right </w:t>
            </w:r>
            <w:r w:rsidRPr="00C97155">
              <w:rPr>
                <w:rFonts w:ascii="Arial Narrow" w:hAnsi="Arial Narrow" w:cs="Arial"/>
                <w:color w:val="0000FF"/>
                <w:sz w:val="20"/>
                <w:szCs w:val="20"/>
              </w:rPr>
              <w:t>-</w:t>
            </w:r>
            <w:r w:rsidRPr="00C97155">
              <w:rPr>
                <w:rStyle w:val="yiv1905030138apple-converted-space"/>
                <w:rFonts w:ascii="Arial Narrow" w:hAnsi="Arial Narrow" w:cs="Arial"/>
                <w:color w:val="000000"/>
                <w:sz w:val="20"/>
                <w:szCs w:val="20"/>
              </w:rPr>
              <w:t> </w:t>
            </w:r>
            <w:r w:rsidRPr="00C97155">
              <w:rPr>
                <w:rFonts w:ascii="Arial Narrow" w:hAnsi="Arial Narrow" w:cs="Arial"/>
                <w:color w:val="000000"/>
                <w:sz w:val="20"/>
                <w:szCs w:val="20"/>
              </w:rPr>
              <w:t>Mr</w:t>
            </w:r>
            <w:r>
              <w:rPr>
                <w:rFonts w:ascii="Arial Narrow" w:hAnsi="Arial Narrow" w:cs="Arial"/>
                <w:color w:val="000000"/>
                <w:sz w:val="20"/>
                <w:szCs w:val="20"/>
              </w:rPr>
              <w:t>.</w:t>
            </w:r>
            <w:r w:rsidRPr="00C97155">
              <w:rPr>
                <w:rFonts w:ascii="Arial Narrow" w:hAnsi="Arial Narrow" w:cs="Arial"/>
                <w:color w:val="000000"/>
                <w:sz w:val="20"/>
                <w:szCs w:val="20"/>
              </w:rPr>
              <w:t xml:space="preserve"> Tung (HK Liver Transplant Association Representative), Dr</w:t>
            </w:r>
            <w:r>
              <w:rPr>
                <w:rFonts w:ascii="Arial Narrow" w:hAnsi="Arial Narrow" w:cs="Arial"/>
                <w:color w:val="000000"/>
                <w:sz w:val="20"/>
                <w:szCs w:val="20"/>
              </w:rPr>
              <w:t>.</w:t>
            </w:r>
            <w:r w:rsidRPr="00C97155">
              <w:rPr>
                <w:rFonts w:ascii="Arial Narrow" w:hAnsi="Arial Narrow" w:cs="Arial"/>
                <w:color w:val="000000"/>
                <w:sz w:val="20"/>
                <w:szCs w:val="20"/>
              </w:rPr>
              <w:t xml:space="preserve"> WL Cheung (Director of Cluster Service, Hospital Authority HK</w:t>
            </w:r>
            <w:r>
              <w:rPr>
                <w:rFonts w:ascii="Arial Narrow" w:hAnsi="Arial Narrow" w:cs="Arial"/>
                <w:color w:val="000000"/>
                <w:sz w:val="20"/>
                <w:szCs w:val="20"/>
              </w:rPr>
              <w:t>)</w:t>
            </w:r>
            <w:r w:rsidRPr="00C97155">
              <w:rPr>
                <w:rFonts w:ascii="Arial Narrow" w:hAnsi="Arial Narrow" w:cs="Arial"/>
                <w:color w:val="000000"/>
                <w:sz w:val="20"/>
                <w:szCs w:val="20"/>
              </w:rPr>
              <w:t>, Mr</w:t>
            </w:r>
            <w:r>
              <w:rPr>
                <w:rFonts w:ascii="Arial Narrow" w:hAnsi="Arial Narrow" w:cs="Arial"/>
                <w:color w:val="000000"/>
                <w:sz w:val="20"/>
                <w:szCs w:val="20"/>
              </w:rPr>
              <w:t>.</w:t>
            </w:r>
            <w:r w:rsidRPr="00C97155">
              <w:rPr>
                <w:rFonts w:ascii="Arial Narrow" w:hAnsi="Arial Narrow" w:cs="Arial"/>
                <w:color w:val="000000"/>
                <w:sz w:val="20"/>
                <w:szCs w:val="20"/>
              </w:rPr>
              <w:t xml:space="preserve"> Cheung </w:t>
            </w:r>
            <w:r>
              <w:rPr>
                <w:rFonts w:ascii="Arial Narrow" w:hAnsi="Arial Narrow" w:cs="Arial"/>
                <w:color w:val="000000"/>
                <w:sz w:val="20"/>
                <w:szCs w:val="20"/>
              </w:rPr>
              <w:t xml:space="preserve">(the first HCV patient successfully </w:t>
            </w:r>
            <w:r w:rsidRPr="00C97155">
              <w:rPr>
                <w:rFonts w:ascii="Arial Narrow" w:hAnsi="Arial Narrow" w:cs="Arial"/>
                <w:color w:val="000000"/>
                <w:sz w:val="20"/>
                <w:szCs w:val="20"/>
              </w:rPr>
              <w:t xml:space="preserve">treated by </w:t>
            </w:r>
            <w:r>
              <w:rPr>
                <w:rFonts w:ascii="Arial Narrow" w:hAnsi="Arial Narrow" w:cs="Arial"/>
                <w:color w:val="000000"/>
                <w:sz w:val="20"/>
                <w:szCs w:val="20"/>
              </w:rPr>
              <w:t>VICTRELIS</w:t>
            </w:r>
            <w:r w:rsidRPr="00C97155">
              <w:rPr>
                <w:rFonts w:ascii="Arial Narrow" w:hAnsi="Arial Narrow" w:cs="Arial"/>
                <w:color w:val="000000"/>
                <w:sz w:val="20"/>
                <w:szCs w:val="20"/>
              </w:rPr>
              <w:t>), Prof</w:t>
            </w:r>
            <w:r>
              <w:rPr>
                <w:rFonts w:ascii="Arial Narrow" w:hAnsi="Arial Narrow" w:cs="Arial"/>
                <w:color w:val="000000"/>
                <w:sz w:val="20"/>
                <w:szCs w:val="20"/>
              </w:rPr>
              <w:t>.</w:t>
            </w:r>
            <w:r w:rsidRPr="00C97155">
              <w:rPr>
                <w:rFonts w:ascii="Arial Narrow" w:hAnsi="Arial Narrow" w:cs="Arial"/>
                <w:color w:val="000000"/>
                <w:sz w:val="20"/>
                <w:szCs w:val="20"/>
              </w:rPr>
              <w:t xml:space="preserve"> CL Lai </w:t>
            </w:r>
            <w:r>
              <w:rPr>
                <w:rFonts w:ascii="Arial Narrow" w:hAnsi="Arial Narrow" w:cs="Arial"/>
                <w:color w:val="000000"/>
                <w:sz w:val="20"/>
                <w:szCs w:val="20"/>
              </w:rPr>
              <w:t>[</w:t>
            </w:r>
            <w:r w:rsidRPr="00C97155">
              <w:rPr>
                <w:rFonts w:ascii="Arial Narrow" w:hAnsi="Arial Narrow" w:cs="Arial"/>
                <w:color w:val="000000"/>
                <w:sz w:val="20"/>
                <w:szCs w:val="20"/>
              </w:rPr>
              <w:t>Founding Member (HK) of CEVHAP and The Hong Kong University’s Simon K Y Lee Professorship (Gastroenterology)</w:t>
            </w:r>
            <w:r>
              <w:rPr>
                <w:rFonts w:ascii="Arial Narrow" w:hAnsi="Arial Narrow" w:cs="Arial"/>
                <w:color w:val="000000"/>
                <w:sz w:val="20"/>
                <w:szCs w:val="20"/>
              </w:rPr>
              <w:t>]</w:t>
            </w:r>
            <w:r w:rsidRPr="00C97155">
              <w:rPr>
                <w:rFonts w:ascii="Arial Narrow" w:hAnsi="Arial Narrow" w:cs="Arial"/>
                <w:color w:val="000000"/>
                <w:sz w:val="20"/>
                <w:szCs w:val="20"/>
              </w:rPr>
              <w:t>, Dr</w:t>
            </w:r>
            <w:r>
              <w:rPr>
                <w:rFonts w:ascii="Arial Narrow" w:hAnsi="Arial Narrow" w:cs="Arial"/>
                <w:color w:val="000000"/>
                <w:sz w:val="20"/>
                <w:szCs w:val="20"/>
              </w:rPr>
              <w:t>.</w:t>
            </w:r>
            <w:r w:rsidRPr="00C97155">
              <w:rPr>
                <w:rFonts w:ascii="Arial Narrow" w:hAnsi="Arial Narrow" w:cs="Arial"/>
                <w:color w:val="000000"/>
                <w:sz w:val="20"/>
                <w:szCs w:val="20"/>
              </w:rPr>
              <w:t xml:space="preserve"> James Fung (Queen Mary Hospital)</w:t>
            </w:r>
            <w:r w:rsidRPr="00C97155">
              <w:rPr>
                <w:rFonts w:ascii="Arial Narrow" w:hAnsi="Arial Narrow" w:cs="Arial"/>
                <w:color w:val="0000FF"/>
                <w:sz w:val="20"/>
                <w:szCs w:val="20"/>
              </w:rPr>
              <w:t>.</w:t>
            </w:r>
          </w:p>
        </w:tc>
      </w:tr>
    </w:tbl>
    <w:p w:rsidR="009B7E56" w:rsidRDefault="009B7E56">
      <w:r>
        <w:br w:type="page"/>
      </w:r>
    </w:p>
    <w:tbl>
      <w:tblPr>
        <w:tblStyle w:val="TableGrid"/>
        <w:tblW w:w="0" w:type="auto"/>
        <w:tblLook w:val="04A0"/>
      </w:tblPr>
      <w:tblGrid>
        <w:gridCol w:w="5424"/>
        <w:gridCol w:w="4152"/>
      </w:tblGrid>
      <w:tr w:rsidR="00C97155" w:rsidTr="009B7E56">
        <w:tc>
          <w:tcPr>
            <w:tcW w:w="5425" w:type="dxa"/>
          </w:tcPr>
          <w:p w:rsidR="00C97155" w:rsidRPr="006B6B9A" w:rsidRDefault="00C97155" w:rsidP="00C97155">
            <w:pPr>
              <w:rPr>
                <w:rFonts w:ascii="Arial" w:hAnsi="Arial" w:cs="Arial"/>
                <w:b/>
              </w:rPr>
            </w:pPr>
            <w:r w:rsidRPr="006B6B9A">
              <w:rPr>
                <w:rFonts w:ascii="Arial" w:hAnsi="Arial" w:cs="Arial"/>
                <w:b/>
              </w:rPr>
              <w:lastRenderedPageBreak/>
              <w:t>INDIA</w:t>
            </w:r>
          </w:p>
          <w:p w:rsidR="00C97155" w:rsidRDefault="00C97155" w:rsidP="00C97155">
            <w:pPr>
              <w:rPr>
                <w:rFonts w:ascii="Arial" w:hAnsi="Arial" w:cs="Arial"/>
              </w:rPr>
            </w:pPr>
            <w:r>
              <w:rPr>
                <w:rFonts w:ascii="Arial" w:hAnsi="Arial" w:cs="Arial"/>
              </w:rPr>
              <w:t xml:space="preserve">Along with a national media campaign, MSD supported the launch of hepatitis C clinics in the </w:t>
            </w:r>
            <w:r w:rsidRPr="006B6B9A">
              <w:rPr>
                <w:rFonts w:ascii="Arial" w:hAnsi="Arial" w:cs="Arial"/>
              </w:rPr>
              <w:t xml:space="preserve">North, East, West and </w:t>
            </w:r>
            <w:smartTag w:uri="urn:schemas-microsoft-com:office:smarttags" w:element="place">
              <w:r w:rsidRPr="006B6B9A">
                <w:rPr>
                  <w:rFonts w:ascii="Arial" w:hAnsi="Arial" w:cs="Arial"/>
                </w:rPr>
                <w:t>South India</w:t>
              </w:r>
            </w:smartTag>
            <w:r>
              <w:rPr>
                <w:rFonts w:ascii="Arial" w:hAnsi="Arial" w:cs="Arial"/>
              </w:rPr>
              <w:t xml:space="preserve"> regions. The clinics provided patient screenings, comprehensive information about the virus and referrals to specialists. Meanwhile, employees wore yellow clothes and ribbons to mark World Hepatitis Day and received educational information about hepatitis C. </w:t>
            </w:r>
          </w:p>
          <w:p w:rsidR="00C97155" w:rsidRPr="00C97155" w:rsidRDefault="00C97155" w:rsidP="00C97155">
            <w:pPr>
              <w:rPr>
                <w:rFonts w:ascii="Arial" w:hAnsi="Arial" w:cs="Arial"/>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Pr="00C97155" w:rsidRDefault="00C97155" w:rsidP="00C97155">
            <w:pPr>
              <w:autoSpaceDE w:val="0"/>
              <w:autoSpaceDN w:val="0"/>
              <w:adjustRightInd w:val="0"/>
              <w:spacing w:before="100" w:after="100"/>
              <w:rPr>
                <w:rFonts w:ascii="Arial" w:eastAsia="MS Mincho" w:hAnsi="Arial" w:cs="Arial"/>
                <w:color w:val="008080"/>
                <w:lang w:eastAsia="ja-JP"/>
              </w:rPr>
            </w:pPr>
            <w:r w:rsidRPr="00D52AE9">
              <w:rPr>
                <w:rFonts w:ascii="Arial" w:eastAsia="MS Mincho" w:hAnsi="Arial" w:cs="Arial"/>
                <w:b/>
                <w:bCs/>
                <w:lang w:val="es-MX" w:eastAsia="ja-JP"/>
              </w:rPr>
              <w:t>LATIN AMERICA REGION</w:t>
            </w:r>
            <w:r>
              <w:rPr>
                <w:rFonts w:ascii="Arial" w:eastAsia="MS Mincho" w:hAnsi="Arial" w:cs="Arial"/>
                <w:b/>
                <w:bCs/>
                <w:color w:val="008080"/>
                <w:lang w:val="es-MX" w:eastAsia="ja-JP"/>
              </w:rPr>
              <w:t xml:space="preserve"> </w:t>
            </w:r>
            <w:r>
              <w:rPr>
                <w:rFonts w:ascii="Arial" w:eastAsia="MS Mincho" w:hAnsi="Arial" w:cs="Arial"/>
                <w:b/>
                <w:bCs/>
                <w:color w:val="008080"/>
                <w:lang w:val="es-MX" w:eastAsia="ja-JP"/>
              </w:rPr>
              <w:br/>
            </w:r>
            <w:r w:rsidRPr="00D52AE9">
              <w:rPr>
                <w:rFonts w:ascii="Arial" w:eastAsia="MS Mincho" w:hAnsi="Arial" w:cs="Arial"/>
                <w:color w:val="000000"/>
                <w:lang w:eastAsia="ja-JP"/>
              </w:rPr>
              <w:t xml:space="preserve">Jon Secada, a songwriter </w:t>
            </w:r>
            <w:r>
              <w:rPr>
                <w:rFonts w:ascii="Arial" w:eastAsia="MS Mincho" w:hAnsi="Arial" w:cs="Arial"/>
                <w:color w:val="000000"/>
                <w:lang w:eastAsia="ja-JP"/>
              </w:rPr>
              <w:t xml:space="preserve">who </w:t>
            </w:r>
            <w:r w:rsidRPr="00D52AE9">
              <w:rPr>
                <w:rFonts w:ascii="Arial" w:eastAsia="MS Mincho" w:hAnsi="Arial" w:cs="Arial"/>
                <w:color w:val="000000"/>
                <w:lang w:eastAsia="ja-JP"/>
              </w:rPr>
              <w:t xml:space="preserve">is the voice </w:t>
            </w:r>
            <w:r>
              <w:rPr>
                <w:rFonts w:ascii="Arial" w:eastAsia="MS Mincho" w:hAnsi="Arial" w:cs="Arial"/>
                <w:color w:val="000000"/>
                <w:lang w:eastAsia="ja-JP"/>
              </w:rPr>
              <w:t>of</w:t>
            </w:r>
            <w:r w:rsidRPr="00D52AE9">
              <w:rPr>
                <w:rFonts w:ascii="Arial" w:eastAsia="MS Mincho" w:hAnsi="Arial" w:cs="Arial"/>
                <w:color w:val="000000"/>
                <w:lang w:eastAsia="ja-JP"/>
              </w:rPr>
              <w:t xml:space="preserve"> the </w:t>
            </w:r>
            <w:r>
              <w:rPr>
                <w:rFonts w:ascii="Arial" w:eastAsia="MS Mincho" w:hAnsi="Arial" w:cs="Arial"/>
                <w:color w:val="000000"/>
                <w:lang w:eastAsia="ja-JP"/>
              </w:rPr>
              <w:t>"</w:t>
            </w:r>
            <w:r w:rsidRPr="00D52AE9">
              <w:rPr>
                <w:rFonts w:ascii="Arial" w:eastAsia="MS Mincho" w:hAnsi="Arial" w:cs="Arial"/>
                <w:color w:val="000000"/>
                <w:lang w:eastAsia="ja-JP"/>
              </w:rPr>
              <w:t>Tune Into Hep C</w:t>
            </w:r>
            <w:r>
              <w:rPr>
                <w:rFonts w:ascii="Arial" w:eastAsia="MS Mincho" w:hAnsi="Arial" w:cs="Arial"/>
                <w:color w:val="000000"/>
                <w:lang w:eastAsia="ja-JP"/>
              </w:rPr>
              <w:t>"</w:t>
            </w:r>
            <w:r w:rsidRPr="00D52AE9">
              <w:rPr>
                <w:rFonts w:ascii="Arial" w:eastAsia="MS Mincho" w:hAnsi="Arial" w:cs="Arial"/>
                <w:color w:val="000000"/>
                <w:lang w:eastAsia="ja-JP"/>
              </w:rPr>
              <w:t xml:space="preserve"> public health campaign, received </w:t>
            </w:r>
            <w:r>
              <w:rPr>
                <w:rFonts w:ascii="Arial" w:eastAsia="MS Mincho" w:hAnsi="Arial" w:cs="Arial"/>
                <w:color w:val="000000"/>
                <w:lang w:eastAsia="ja-JP"/>
              </w:rPr>
              <w:t xml:space="preserve">the Champion for Health award </w:t>
            </w:r>
            <w:r w:rsidRPr="00D52AE9">
              <w:rPr>
                <w:rFonts w:ascii="Arial" w:eastAsia="MS Mincho" w:hAnsi="Arial" w:cs="Arial"/>
                <w:color w:val="000000"/>
                <w:lang w:eastAsia="ja-JP"/>
              </w:rPr>
              <w:t xml:space="preserve">from </w:t>
            </w:r>
            <w:r>
              <w:rPr>
                <w:rFonts w:ascii="Arial" w:eastAsia="MS Mincho" w:hAnsi="Arial" w:cs="Arial"/>
                <w:color w:val="000000"/>
                <w:lang w:eastAsia="ja-JP"/>
              </w:rPr>
              <w:t xml:space="preserve">the </w:t>
            </w:r>
            <w:r w:rsidRPr="00D52AE9">
              <w:rPr>
                <w:rFonts w:ascii="Arial" w:eastAsia="MS Mincho" w:hAnsi="Arial" w:cs="Arial"/>
                <w:color w:val="000000"/>
                <w:lang w:eastAsia="ja-JP"/>
              </w:rPr>
              <w:t>Pan American Health Organization (PAHO) for his work promoting awareness o</w:t>
            </w:r>
            <w:r>
              <w:rPr>
                <w:rFonts w:ascii="Arial" w:eastAsia="MS Mincho" w:hAnsi="Arial" w:cs="Arial"/>
                <w:color w:val="000000"/>
                <w:lang w:eastAsia="ja-JP"/>
              </w:rPr>
              <w:t>f h</w:t>
            </w:r>
            <w:r w:rsidRPr="00D52AE9">
              <w:rPr>
                <w:rFonts w:ascii="Arial" w:eastAsia="MS Mincho" w:hAnsi="Arial" w:cs="Arial"/>
                <w:color w:val="000000"/>
                <w:lang w:eastAsia="ja-JP"/>
              </w:rPr>
              <w:t xml:space="preserve">epatitis C. </w:t>
            </w:r>
            <w:r>
              <w:rPr>
                <w:rFonts w:ascii="Arial" w:eastAsia="MS Mincho" w:hAnsi="Arial" w:cs="Arial"/>
                <w:color w:val="000000"/>
                <w:lang w:eastAsia="ja-JP"/>
              </w:rPr>
              <w:t xml:space="preserve">With support from Global Communications, </w:t>
            </w:r>
            <w:r w:rsidRPr="00D52AE9">
              <w:rPr>
                <w:rFonts w:ascii="Arial" w:eastAsia="MS Mincho" w:hAnsi="Arial" w:cs="Arial"/>
                <w:color w:val="000000"/>
                <w:lang w:eastAsia="ja-JP"/>
              </w:rPr>
              <w:t>MSD in Colombia, México and Venezuela conducted media</w:t>
            </w:r>
            <w:r>
              <w:rPr>
                <w:rFonts w:ascii="Arial" w:eastAsia="MS Mincho" w:hAnsi="Arial" w:cs="Arial"/>
                <w:color w:val="000000"/>
                <w:lang w:eastAsia="ja-JP"/>
              </w:rPr>
              <w:t xml:space="preserve"> </w:t>
            </w:r>
            <w:r w:rsidRPr="00D52AE9">
              <w:rPr>
                <w:rFonts w:ascii="Arial" w:eastAsia="MS Mincho" w:hAnsi="Arial" w:cs="Arial"/>
                <w:color w:val="000000"/>
                <w:lang w:eastAsia="ja-JP"/>
              </w:rPr>
              <w:t xml:space="preserve">interviews to raise awareness of the disease. </w:t>
            </w: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Default="00C97155" w:rsidP="00C97155">
            <w:pPr>
              <w:rPr>
                <w:rFonts w:ascii="Arial" w:hAnsi="Arial" w:cs="Arial"/>
                <w:b/>
              </w:rPr>
            </w:pPr>
            <w:smartTag w:uri="urn:schemas-microsoft-com:office:smarttags" w:element="country-region">
              <w:smartTag w:uri="urn:schemas-microsoft-com:office:smarttags" w:element="place">
                <w:r>
                  <w:rPr>
                    <w:rFonts w:ascii="Arial" w:hAnsi="Arial" w:cs="Arial"/>
                    <w:b/>
                  </w:rPr>
                  <w:t>MALAYSIA</w:t>
                </w:r>
              </w:smartTag>
            </w:smartTag>
          </w:p>
          <w:p w:rsidR="00C97155" w:rsidRDefault="00C97155" w:rsidP="00C97155">
            <w:pPr>
              <w:rPr>
                <w:rFonts w:ascii="Arial" w:hAnsi="Arial" w:cs="Arial"/>
              </w:rPr>
            </w:pPr>
            <w:smartTag w:uri="urn:schemas-microsoft-com:office:smarttags" w:element="country-region">
              <w:smartTag w:uri="urn:schemas-microsoft-com:office:smarttags" w:element="place">
                <w:r>
                  <w:rPr>
                    <w:rFonts w:ascii="Arial" w:hAnsi="Arial" w:cs="Arial"/>
                  </w:rPr>
                  <w:t>Malaysia</w:t>
                </w:r>
              </w:smartTag>
            </w:smartTag>
            <w:r>
              <w:rPr>
                <w:rFonts w:ascii="Arial" w:hAnsi="Arial" w:cs="Arial"/>
              </w:rPr>
              <w:t xml:space="preserve">'s World Hepatitis Day campaign included a nationwide screening of high-risk patients in 20 hospitals. In addition, the team hosted an awareness program at a popular shopping mall and launched a media campaign to deliver messages about VICTRELIS. </w:t>
            </w:r>
          </w:p>
          <w:p w:rsidR="00C97155" w:rsidRPr="00C97155" w:rsidRDefault="00C97155" w:rsidP="00C97155">
            <w:pPr>
              <w:autoSpaceDE w:val="0"/>
              <w:autoSpaceDN w:val="0"/>
              <w:adjustRightInd w:val="0"/>
              <w:spacing w:before="100" w:after="100"/>
              <w:rPr>
                <w:rFonts w:ascii="Arial" w:eastAsia="MS Mincho" w:hAnsi="Arial" w:cs="Arial"/>
                <w:bCs/>
                <w:lang w:val="es-MX" w:eastAsia="ja-JP"/>
              </w:rPr>
            </w:pPr>
            <w:r w:rsidRPr="00C97155">
              <w:rPr>
                <w:rFonts w:ascii="Arial" w:eastAsia="MS Mincho" w:hAnsi="Arial" w:cs="Arial"/>
                <w:bCs/>
                <w:lang w:val="es-MX" w:eastAsia="ja-JP"/>
              </w:rPr>
              <w:t>(Image:  World Hepatitis Day in Malaysia 03)</w:t>
            </w:r>
          </w:p>
        </w:tc>
        <w:tc>
          <w:tcPr>
            <w:tcW w:w="4151" w:type="dxa"/>
          </w:tcPr>
          <w:p w:rsidR="00C97155" w:rsidRDefault="00C97155" w:rsidP="002A7B43">
            <w:pPr>
              <w:rPr>
                <w:rFonts w:ascii="Arial" w:hAnsi="Arial" w:cs="Arial"/>
                <w:b/>
                <w:noProof/>
              </w:rPr>
            </w:pPr>
            <w:r>
              <w:rPr>
                <w:rFonts w:ascii="Arial" w:hAnsi="Arial" w:cs="Arial"/>
                <w:b/>
                <w:noProof/>
              </w:rPr>
              <w:drawing>
                <wp:inline distT="0" distB="0" distL="0" distR="0">
                  <wp:extent cx="1775222"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Hepatitis Day in Malaysia 03.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5574" cy="2572261"/>
                          </a:xfrm>
                          <a:prstGeom prst="rect">
                            <a:avLst/>
                          </a:prstGeom>
                        </pic:spPr>
                      </pic:pic>
                    </a:graphicData>
                  </a:graphic>
                </wp:inline>
              </w:drawing>
            </w:r>
          </w:p>
        </w:tc>
      </w:tr>
      <w:tr w:rsidR="00C97155" w:rsidTr="009B7E56">
        <w:tc>
          <w:tcPr>
            <w:tcW w:w="5425" w:type="dxa"/>
          </w:tcPr>
          <w:p w:rsidR="00C97155" w:rsidRPr="001F1974" w:rsidRDefault="00C97155" w:rsidP="00C97155">
            <w:pPr>
              <w:rPr>
                <w:rFonts w:ascii="Arial" w:hAnsi="Arial" w:cs="Arial"/>
                <w:b/>
              </w:rPr>
            </w:pPr>
            <w:smartTag w:uri="urn:schemas-microsoft-com:office:smarttags" w:element="country-region">
              <w:smartTag w:uri="urn:schemas-microsoft-com:office:smarttags" w:element="place">
                <w:r>
                  <w:rPr>
                    <w:rFonts w:ascii="Arial" w:hAnsi="Arial" w:cs="Arial"/>
                    <w:b/>
                  </w:rPr>
                  <w:t>MEXICO</w:t>
                </w:r>
              </w:smartTag>
            </w:smartTag>
          </w:p>
          <w:p w:rsidR="00C97155" w:rsidRPr="00681D07" w:rsidRDefault="00C97155" w:rsidP="00C97155">
            <w:pPr>
              <w:autoSpaceDE w:val="0"/>
              <w:autoSpaceDN w:val="0"/>
              <w:adjustRightInd w:val="0"/>
              <w:rPr>
                <w:rFonts w:ascii="Arial" w:eastAsia="MS Mincho" w:hAnsi="Arial" w:cs="Arial"/>
                <w:lang w:eastAsia="ja-JP"/>
              </w:rPr>
            </w:pPr>
            <w:r>
              <w:rPr>
                <w:rFonts w:ascii="Arial" w:eastAsia="MS Mincho" w:hAnsi="Arial" w:cs="Arial"/>
                <w:lang w:eastAsia="ja-JP"/>
              </w:rPr>
              <w:t>I</w:t>
            </w:r>
            <w:r w:rsidRPr="00681D07">
              <w:rPr>
                <w:rFonts w:ascii="Arial" w:eastAsia="MS Mincho" w:hAnsi="Arial" w:cs="Arial"/>
                <w:lang w:eastAsia="ja-JP"/>
              </w:rPr>
              <w:t xml:space="preserve">n alliance with FUNDHEPA, MSD in </w:t>
            </w:r>
            <w:smartTag w:uri="urn:schemas-microsoft-com:office:smarttags" w:element="country-region">
              <w:smartTag w:uri="urn:schemas-microsoft-com:office:smarttags" w:element="place">
                <w:r w:rsidRPr="00681D07">
                  <w:rPr>
                    <w:rFonts w:ascii="Arial" w:eastAsia="MS Mincho" w:hAnsi="Arial" w:cs="Arial"/>
                    <w:lang w:eastAsia="ja-JP"/>
                  </w:rPr>
                  <w:t>Mexico</w:t>
                </w:r>
              </w:smartTag>
            </w:smartTag>
            <w:r w:rsidRPr="00681D07">
              <w:rPr>
                <w:rFonts w:ascii="Arial" w:eastAsia="MS Mincho" w:hAnsi="Arial" w:cs="Arial"/>
                <w:lang w:eastAsia="ja-JP"/>
              </w:rPr>
              <w:t xml:space="preserve"> supported World Hepatitis Alliance activities to reach a Guinness World Record by having the most people performing the “see no evil, hear no evil, speak no evil” actions in 24 hours at multiple venues around the world. MSD in </w:t>
            </w:r>
            <w:smartTag w:uri="urn:schemas-microsoft-com:office:smarttags" w:element="country-region">
              <w:smartTag w:uri="urn:schemas-microsoft-com:office:smarttags" w:element="place">
                <w:r w:rsidRPr="00681D07">
                  <w:rPr>
                    <w:rFonts w:ascii="Arial" w:eastAsia="MS Mincho" w:hAnsi="Arial" w:cs="Arial"/>
                    <w:lang w:eastAsia="ja-JP"/>
                  </w:rPr>
                  <w:t>Mexico</w:t>
                </w:r>
              </w:smartTag>
            </w:smartTag>
            <w:r w:rsidRPr="00681D07">
              <w:rPr>
                <w:rFonts w:ascii="Arial" w:eastAsia="MS Mincho" w:hAnsi="Arial" w:cs="Arial"/>
                <w:lang w:eastAsia="ja-JP"/>
              </w:rPr>
              <w:t xml:space="preserve"> conducted a "patients and family" forum to raise awareness of the new treatments available for the disease and also conducted media activities that generated 26 stories in the media. Internal communications program were </w:t>
            </w:r>
            <w:r>
              <w:rPr>
                <w:rFonts w:ascii="Arial" w:eastAsia="MS Mincho" w:hAnsi="Arial" w:cs="Arial"/>
                <w:lang w:eastAsia="ja-JP"/>
              </w:rPr>
              <w:t xml:space="preserve">also </w:t>
            </w:r>
            <w:r w:rsidRPr="00681D07">
              <w:rPr>
                <w:rFonts w:ascii="Arial" w:eastAsia="MS Mincho" w:hAnsi="Arial" w:cs="Arial"/>
                <w:lang w:eastAsia="ja-JP"/>
              </w:rPr>
              <w:t>conducted to raise awareness on hepatitis C.</w:t>
            </w:r>
          </w:p>
          <w:p w:rsidR="00C97155" w:rsidRPr="00C97155" w:rsidRDefault="00C97155" w:rsidP="00C97155">
            <w:pPr>
              <w:rPr>
                <w:rFonts w:ascii="Arial" w:hAnsi="Arial" w:cs="Arial"/>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Default="00C97155" w:rsidP="00C97155">
            <w:pPr>
              <w:rPr>
                <w:rFonts w:ascii="Arial" w:hAnsi="Arial" w:cs="Arial"/>
                <w:b/>
              </w:rPr>
            </w:pPr>
            <w:smartTag w:uri="urn:schemas-microsoft-com:office:smarttags" w:element="place">
              <w:smartTag w:uri="urn:schemas-microsoft-com:office:smarttags" w:element="country-region">
                <w:r>
                  <w:rPr>
                    <w:rFonts w:ascii="Arial" w:hAnsi="Arial" w:cs="Arial"/>
                    <w:b/>
                  </w:rPr>
                  <w:lastRenderedPageBreak/>
                  <w:t>PHILIPPINES</w:t>
                </w:r>
              </w:smartTag>
            </w:smartTag>
          </w:p>
          <w:p w:rsidR="00C97155" w:rsidRPr="00F246F4" w:rsidRDefault="00C97155" w:rsidP="00F246F4">
            <w:pPr>
              <w:rPr>
                <w:rFonts w:ascii="Arial" w:hAnsi="Arial" w:cs="Arial"/>
                <w:color w:val="000000"/>
              </w:rPr>
            </w:pPr>
            <w:r>
              <w:rPr>
                <w:rFonts w:ascii="Arial" w:hAnsi="Arial" w:cs="Arial"/>
                <w:color w:val="000000"/>
              </w:rPr>
              <w:t>A</w:t>
            </w:r>
            <w:r w:rsidRPr="003D5D2E">
              <w:rPr>
                <w:rFonts w:ascii="Arial" w:hAnsi="Arial" w:cs="Arial"/>
                <w:color w:val="000000"/>
              </w:rPr>
              <w:t xml:space="preserve"> media event introducing </w:t>
            </w:r>
            <w:r>
              <w:rPr>
                <w:rFonts w:ascii="Arial" w:hAnsi="Arial" w:cs="Arial"/>
                <w:color w:val="000000"/>
              </w:rPr>
              <w:t xml:space="preserve">a new service, </w:t>
            </w:r>
            <w:r w:rsidRPr="003D5D2E">
              <w:rPr>
                <w:rFonts w:ascii="Arial" w:hAnsi="Arial" w:cs="Arial"/>
                <w:color w:val="000000"/>
              </w:rPr>
              <w:t>COPE (Counseling, Processing and Empowering patients with Hepatitis C)</w:t>
            </w:r>
            <w:r>
              <w:rPr>
                <w:rFonts w:ascii="Arial" w:hAnsi="Arial" w:cs="Arial"/>
                <w:color w:val="000000"/>
              </w:rPr>
              <w:t>, and a</w:t>
            </w:r>
            <w:r w:rsidRPr="003D5D2E">
              <w:rPr>
                <w:rFonts w:ascii="Arial" w:hAnsi="Arial" w:cs="Arial"/>
                <w:color w:val="000000"/>
              </w:rPr>
              <w:t xml:space="preserve"> </w:t>
            </w:r>
            <w:r>
              <w:rPr>
                <w:rFonts w:ascii="Arial" w:hAnsi="Arial" w:cs="Arial"/>
                <w:color w:val="000000"/>
              </w:rPr>
              <w:t xml:space="preserve">"lunch and learn" for MSD employees in conjunction with the Hepatology Society </w:t>
            </w:r>
            <w:r w:rsidRPr="003D5D2E">
              <w:rPr>
                <w:rFonts w:ascii="Arial" w:hAnsi="Arial" w:cs="Arial"/>
                <w:color w:val="000000"/>
              </w:rPr>
              <w:t xml:space="preserve">were </w:t>
            </w:r>
            <w:r>
              <w:rPr>
                <w:rFonts w:ascii="Arial" w:hAnsi="Arial" w:cs="Arial"/>
                <w:color w:val="000000"/>
              </w:rPr>
              <w:t>all part of World Hepatitis Day activities in the Philippines.</w:t>
            </w:r>
          </w:p>
        </w:tc>
        <w:tc>
          <w:tcPr>
            <w:tcW w:w="4151" w:type="dxa"/>
          </w:tcPr>
          <w:p w:rsidR="00C97155" w:rsidRDefault="00ED6AC5" w:rsidP="002A7B43">
            <w:pPr>
              <w:rPr>
                <w:rFonts w:ascii="Arial" w:hAnsi="Arial" w:cs="Arial"/>
                <w:b/>
                <w:noProof/>
              </w:rPr>
            </w:pPr>
            <w:r>
              <w:rPr>
                <w:rFonts w:ascii="Arial" w:hAnsi="Arial" w:cs="Arial"/>
                <w:b/>
                <w:noProof/>
              </w:rPr>
              <w:drawing>
                <wp:inline distT="0" distB="0" distL="0" distR="0">
                  <wp:extent cx="2499263"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Hepatitis Day in Philippines A.jp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669"/>
                          <a:stretch/>
                        </pic:blipFill>
                        <pic:spPr bwMode="auto">
                          <a:xfrm>
                            <a:off x="0" y="0"/>
                            <a:ext cx="2507102" cy="22931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D6AC5" w:rsidRDefault="00ED6AC5" w:rsidP="002A7B43">
            <w:pPr>
              <w:rPr>
                <w:rFonts w:ascii="Arial" w:hAnsi="Arial" w:cs="Arial"/>
                <w:b/>
                <w:noProof/>
              </w:rPr>
            </w:pPr>
          </w:p>
          <w:p w:rsidR="00ED6AC5" w:rsidRPr="00ED6AC5" w:rsidRDefault="00A74BCD" w:rsidP="002A7B43">
            <w:pPr>
              <w:rPr>
                <w:rFonts w:ascii="Arial" w:hAnsi="Arial" w:cs="Arial"/>
                <w:noProof/>
              </w:rPr>
            </w:pPr>
            <w:r w:rsidRPr="00A74BCD">
              <w:rPr>
                <w:rFonts w:ascii="Arial Narrow" w:hAnsi="Arial Narrow" w:cs="Arial"/>
                <w:sz w:val="20"/>
                <w:szCs w:val="20"/>
              </w:rPr>
              <w:t xml:space="preserve">Photo caption:  With Dr. Diana </w:t>
            </w:r>
            <w:proofErr w:type="spellStart"/>
            <w:r w:rsidRPr="00A74BCD">
              <w:rPr>
                <w:rFonts w:ascii="Arial Narrow" w:hAnsi="Arial Narrow" w:cs="Arial"/>
                <w:sz w:val="20"/>
                <w:szCs w:val="20"/>
              </w:rPr>
              <w:t>Payawal</w:t>
            </w:r>
            <w:proofErr w:type="spellEnd"/>
            <w:r w:rsidRPr="00A74BCD">
              <w:rPr>
                <w:rFonts w:ascii="Arial Narrow" w:hAnsi="Arial Narrow" w:cs="Arial"/>
                <w:sz w:val="20"/>
                <w:szCs w:val="20"/>
              </w:rPr>
              <w:t xml:space="preserve">, President of </w:t>
            </w:r>
            <w:proofErr w:type="spellStart"/>
            <w:r w:rsidRPr="00A74BCD">
              <w:rPr>
                <w:rFonts w:ascii="Arial Narrow" w:hAnsi="Arial Narrow" w:cs="Arial"/>
                <w:sz w:val="20"/>
                <w:szCs w:val="20"/>
              </w:rPr>
              <w:t>Hepatology</w:t>
            </w:r>
            <w:proofErr w:type="spellEnd"/>
            <w:r w:rsidRPr="00A74BCD">
              <w:rPr>
                <w:rFonts w:ascii="Arial Narrow" w:hAnsi="Arial Narrow" w:cs="Arial"/>
                <w:sz w:val="20"/>
                <w:szCs w:val="20"/>
              </w:rPr>
              <w:t xml:space="preserve"> Society of the Philippines (HSP) and Dr. Jane Campos PRO, HSP and Chairman of World Hepatitis Day Celebration in Manila, Philippines.</w:t>
            </w:r>
          </w:p>
        </w:tc>
      </w:tr>
      <w:tr w:rsidR="00C97155" w:rsidTr="009B7E56">
        <w:tc>
          <w:tcPr>
            <w:tcW w:w="5425" w:type="dxa"/>
          </w:tcPr>
          <w:p w:rsidR="00C97155" w:rsidRDefault="00C97155" w:rsidP="00C97155">
            <w:pPr>
              <w:rPr>
                <w:rFonts w:ascii="Arial" w:hAnsi="Arial" w:cs="Arial"/>
                <w:b/>
              </w:rPr>
            </w:pPr>
            <w:smartTag w:uri="urn:schemas-microsoft-com:office:smarttags" w:element="country-region">
              <w:smartTag w:uri="urn:schemas-microsoft-com:office:smarttags" w:element="place">
                <w:r>
                  <w:rPr>
                    <w:rFonts w:ascii="Arial" w:hAnsi="Arial" w:cs="Arial"/>
                    <w:b/>
                  </w:rPr>
                  <w:t>SERBIA</w:t>
                </w:r>
              </w:smartTag>
            </w:smartTag>
          </w:p>
          <w:p w:rsidR="00C97155" w:rsidRPr="00D41A72" w:rsidRDefault="00C97155" w:rsidP="00C97155">
            <w:pPr>
              <w:rPr>
                <w:rFonts w:ascii="Arial" w:hAnsi="Arial" w:cs="Arial"/>
              </w:rPr>
            </w:pPr>
            <w:r>
              <w:rPr>
                <w:rFonts w:ascii="Arial" w:hAnsi="Arial" w:cs="Arial"/>
              </w:rPr>
              <w:t xml:space="preserve">MSD launched an educational campaign and public event to help improve people's understanding of hepatitis B and C in </w:t>
            </w:r>
            <w:smartTag w:uri="urn:schemas-microsoft-com:office:smarttags" w:element="country-region">
              <w:smartTag w:uri="urn:schemas-microsoft-com:office:smarttags" w:element="place">
                <w:r>
                  <w:rPr>
                    <w:rFonts w:ascii="Arial" w:hAnsi="Arial" w:cs="Arial"/>
                  </w:rPr>
                  <w:t>Serbia</w:t>
                </w:r>
              </w:smartTag>
            </w:smartTag>
            <w:r>
              <w:rPr>
                <w:rFonts w:ascii="Arial" w:hAnsi="Arial" w:cs="Arial"/>
              </w:rPr>
              <w:t xml:space="preserve">. Also, a national public relations campaign generated 66 stories in the media, including 28 television and 24 online stories. </w:t>
            </w:r>
          </w:p>
          <w:p w:rsidR="00C97155" w:rsidRPr="00C97155" w:rsidRDefault="00C97155" w:rsidP="00C97155">
            <w:pPr>
              <w:rPr>
                <w:rFonts w:ascii="Arial" w:hAnsi="Arial" w:cs="Arial"/>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Default="00C97155" w:rsidP="00C97155">
            <w:pPr>
              <w:rPr>
                <w:rFonts w:ascii="Arial" w:hAnsi="Arial" w:cs="Arial"/>
                <w:b/>
              </w:rPr>
            </w:pPr>
            <w:smartTag w:uri="urn:schemas-microsoft-com:office:smarttags" w:element="place">
              <w:smartTag w:uri="urn:schemas-microsoft-com:office:smarttags" w:element="country-region">
                <w:r>
                  <w:rPr>
                    <w:rFonts w:ascii="Arial" w:hAnsi="Arial" w:cs="Arial"/>
                    <w:b/>
                  </w:rPr>
                  <w:t>SINGAPORE</w:t>
                </w:r>
              </w:smartTag>
            </w:smartTag>
          </w:p>
          <w:p w:rsidR="00C97155" w:rsidRPr="00101864" w:rsidRDefault="00C97155" w:rsidP="00C97155">
            <w:pPr>
              <w:rPr>
                <w:rFonts w:ascii="Arial" w:hAnsi="Arial" w:cs="Arial"/>
                <w:color w:val="000000"/>
              </w:rPr>
            </w:pPr>
            <w:r>
              <w:rPr>
                <w:rFonts w:ascii="Arial" w:hAnsi="Arial" w:cs="Arial"/>
                <w:color w:val="000000"/>
              </w:rPr>
              <w:t xml:space="preserve">The launch of VICTRELIS in </w:t>
            </w:r>
            <w:smartTag w:uri="urn:schemas-microsoft-com:office:smarttags" w:element="country-region">
              <w:smartTag w:uri="urn:schemas-microsoft-com:office:smarttags" w:element="place">
                <w:r>
                  <w:rPr>
                    <w:rFonts w:ascii="Arial" w:hAnsi="Arial" w:cs="Arial"/>
                    <w:color w:val="000000"/>
                  </w:rPr>
                  <w:t>Singapore</w:t>
                </w:r>
              </w:smartTag>
            </w:smartTag>
            <w:r>
              <w:rPr>
                <w:rFonts w:ascii="Arial" w:hAnsi="Arial" w:cs="Arial"/>
                <w:color w:val="000000"/>
              </w:rPr>
              <w:t xml:space="preserve"> corresponded with World Hepatitis Day. </w:t>
            </w:r>
            <w:r w:rsidRPr="00101864">
              <w:rPr>
                <w:rFonts w:ascii="Arial" w:hAnsi="Arial" w:cs="Arial"/>
                <w:color w:val="000000"/>
              </w:rPr>
              <w:t>A press conference to raise awareness about hepatitis C and</w:t>
            </w:r>
            <w:r>
              <w:rPr>
                <w:rFonts w:ascii="Arial" w:hAnsi="Arial" w:cs="Arial"/>
                <w:color w:val="000000"/>
              </w:rPr>
              <w:t xml:space="preserve"> a tour of the </w:t>
            </w:r>
            <w:smartTag w:uri="urn:schemas-microsoft-com:office:smarttags" w:element="country-region">
              <w:smartTag w:uri="urn:schemas-microsoft-com:office:smarttags" w:element="place">
                <w:r>
                  <w:rPr>
                    <w:rFonts w:ascii="Arial" w:hAnsi="Arial" w:cs="Arial"/>
                    <w:color w:val="000000"/>
                  </w:rPr>
                  <w:t>Singapore</w:t>
                </w:r>
              </w:smartTag>
            </w:smartTag>
            <w:r>
              <w:rPr>
                <w:rFonts w:ascii="Arial" w:hAnsi="Arial" w:cs="Arial"/>
                <w:color w:val="000000"/>
              </w:rPr>
              <w:t xml:space="preserve"> manufacturing pla</w:t>
            </w:r>
            <w:r w:rsidRPr="00101864">
              <w:rPr>
                <w:rFonts w:ascii="Arial" w:hAnsi="Arial" w:cs="Arial"/>
                <w:color w:val="000000"/>
              </w:rPr>
              <w:t xml:space="preserve">nt generated </w:t>
            </w:r>
            <w:r>
              <w:rPr>
                <w:rFonts w:ascii="Arial" w:hAnsi="Arial" w:cs="Arial"/>
                <w:color w:val="000000"/>
              </w:rPr>
              <w:t xml:space="preserve">television, online and print </w:t>
            </w:r>
            <w:r w:rsidRPr="00101864">
              <w:rPr>
                <w:rFonts w:ascii="Arial" w:hAnsi="Arial" w:cs="Arial"/>
                <w:color w:val="000000"/>
              </w:rPr>
              <w:t>news coverage</w:t>
            </w:r>
            <w:r>
              <w:rPr>
                <w:rFonts w:ascii="Arial" w:hAnsi="Arial" w:cs="Arial"/>
                <w:color w:val="000000"/>
              </w:rPr>
              <w:t xml:space="preserve">. </w:t>
            </w:r>
          </w:p>
          <w:p w:rsidR="00C97155" w:rsidRDefault="00C97155" w:rsidP="00C97155">
            <w:pPr>
              <w:rPr>
                <w:rFonts w:ascii="Arial" w:hAnsi="Arial" w:cs="Arial"/>
                <w:b/>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Default="00C97155" w:rsidP="00C97155">
            <w:pPr>
              <w:rPr>
                <w:rFonts w:ascii="Arial" w:hAnsi="Arial" w:cs="Arial"/>
                <w:b/>
              </w:rPr>
            </w:pPr>
            <w:bookmarkStart w:id="0" w:name="OLE_LINK3"/>
            <w:bookmarkStart w:id="1" w:name="OLE_LINK4"/>
            <w:smartTag w:uri="urn:schemas-microsoft-com:office:smarttags" w:element="country-region">
              <w:smartTag w:uri="urn:schemas-microsoft-com:office:smarttags" w:element="place">
                <w:r>
                  <w:rPr>
                    <w:rFonts w:ascii="Arial" w:hAnsi="Arial" w:cs="Arial"/>
                    <w:b/>
                  </w:rPr>
                  <w:t>SLOVENIA</w:t>
                </w:r>
              </w:smartTag>
            </w:smartTag>
          </w:p>
          <w:p w:rsidR="00C97155" w:rsidRPr="00AE7928" w:rsidRDefault="00C97155" w:rsidP="00C97155">
            <w:pPr>
              <w:autoSpaceDE w:val="0"/>
              <w:autoSpaceDN w:val="0"/>
              <w:adjustRightInd w:val="0"/>
              <w:rPr>
                <w:rFonts w:ascii="Arial" w:eastAsia="MS Mincho" w:hAnsi="Arial" w:cs="Arial"/>
                <w:lang w:eastAsia="ja-JP"/>
              </w:rPr>
            </w:pPr>
            <w:r w:rsidRPr="00AE7928">
              <w:rPr>
                <w:rFonts w:ascii="Arial" w:eastAsia="MS Mincho" w:hAnsi="Arial" w:cs="Arial"/>
                <w:lang w:eastAsia="ja-JP"/>
              </w:rPr>
              <w:t>Media outreach resulted in a story in the country's largest monthly health magazine for the public featuring a key scientific leader. The story mentioned boceprevir. Additional articles are expected to follow. In addition, anonymous and free testing for hepatitis B and C is now available at the Clinic for Infectious Diseases.</w:t>
            </w:r>
          </w:p>
          <w:bookmarkEnd w:id="0"/>
          <w:bookmarkEnd w:id="1"/>
          <w:p w:rsidR="00C97155" w:rsidRDefault="00C97155" w:rsidP="00C97155">
            <w:pPr>
              <w:rPr>
                <w:rFonts w:ascii="Arial" w:hAnsi="Arial" w:cs="Arial"/>
                <w:b/>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Default="00C97155" w:rsidP="00C97155">
            <w:pPr>
              <w:rPr>
                <w:rFonts w:ascii="Arial" w:hAnsi="Arial" w:cs="Arial"/>
                <w:b/>
              </w:rPr>
            </w:pPr>
            <w:smartTag w:uri="urn:schemas-microsoft-com:office:smarttags" w:element="country-region">
              <w:smartTag w:uri="urn:schemas-microsoft-com:office:smarttags" w:element="place">
                <w:r>
                  <w:rPr>
                    <w:rFonts w:ascii="Arial" w:hAnsi="Arial" w:cs="Arial"/>
                    <w:b/>
                  </w:rPr>
                  <w:t>THAILAND</w:t>
                </w:r>
              </w:smartTag>
            </w:smartTag>
          </w:p>
          <w:p w:rsidR="00C97155" w:rsidRPr="003566B2" w:rsidRDefault="00C97155" w:rsidP="00C97155">
            <w:pPr>
              <w:rPr>
                <w:rFonts w:ascii="Arial" w:hAnsi="Arial" w:cs="Arial"/>
              </w:rPr>
            </w:pPr>
            <w:r>
              <w:rPr>
                <w:rFonts w:ascii="Arial" w:hAnsi="Arial" w:cs="Arial"/>
              </w:rPr>
              <w:t xml:space="preserve">"HCV is treatable and accessible" was the theme for World Hepatitis Day activities in </w:t>
            </w:r>
            <w:smartTag w:uri="urn:schemas-microsoft-com:office:smarttags" w:element="country-region">
              <w:smartTag w:uri="urn:schemas-microsoft-com:office:smarttags" w:element="place">
                <w:r>
                  <w:rPr>
                    <w:rFonts w:ascii="Arial" w:hAnsi="Arial" w:cs="Arial"/>
                  </w:rPr>
                  <w:t>Thailand</w:t>
                </w:r>
              </w:smartTag>
            </w:smartTag>
            <w:r>
              <w:rPr>
                <w:rFonts w:ascii="Arial" w:hAnsi="Arial" w:cs="Arial"/>
              </w:rPr>
              <w:t xml:space="preserve">. MSD partnered with </w:t>
            </w:r>
            <w:r w:rsidRPr="003566B2">
              <w:rPr>
                <w:rFonts w:ascii="Arial" w:hAnsi="Arial" w:cs="Arial"/>
              </w:rPr>
              <w:t>T</w:t>
            </w:r>
            <w:r>
              <w:rPr>
                <w:rFonts w:ascii="Arial" w:hAnsi="Arial" w:cs="Arial"/>
              </w:rPr>
              <w:t>he Association for the Study of the Liver (T</w:t>
            </w:r>
            <w:r w:rsidRPr="003566B2">
              <w:rPr>
                <w:rFonts w:ascii="Arial" w:hAnsi="Arial" w:cs="Arial"/>
              </w:rPr>
              <w:t>HASL</w:t>
            </w:r>
            <w:r>
              <w:rPr>
                <w:rFonts w:ascii="Arial" w:hAnsi="Arial" w:cs="Arial"/>
              </w:rPr>
              <w:t>)</w:t>
            </w:r>
            <w:r w:rsidRPr="003566B2">
              <w:rPr>
                <w:rFonts w:ascii="Arial" w:hAnsi="Arial" w:cs="Arial"/>
              </w:rPr>
              <w:t xml:space="preserve"> and </w:t>
            </w:r>
            <w:r>
              <w:rPr>
                <w:rFonts w:ascii="Arial" w:hAnsi="Arial" w:cs="Arial"/>
              </w:rPr>
              <w:t xml:space="preserve">the </w:t>
            </w:r>
            <w:r w:rsidRPr="003566B2">
              <w:rPr>
                <w:rFonts w:ascii="Arial" w:hAnsi="Arial" w:cs="Arial"/>
              </w:rPr>
              <w:t xml:space="preserve">Liver </w:t>
            </w:r>
            <w:r>
              <w:rPr>
                <w:rFonts w:ascii="Arial" w:hAnsi="Arial" w:cs="Arial"/>
              </w:rPr>
              <w:t>F</w:t>
            </w:r>
            <w:r w:rsidRPr="003566B2">
              <w:rPr>
                <w:rFonts w:ascii="Arial" w:hAnsi="Arial" w:cs="Arial"/>
              </w:rPr>
              <w:t>oundation to build</w:t>
            </w:r>
            <w:r>
              <w:rPr>
                <w:rFonts w:ascii="Arial" w:hAnsi="Arial" w:cs="Arial"/>
              </w:rPr>
              <w:t xml:space="preserve"> disease awareness through a press conference and patient education and screening programs. Hospitals screened about 2,500 patients during the campaign. </w:t>
            </w:r>
          </w:p>
          <w:p w:rsidR="00C97155" w:rsidRDefault="00C97155" w:rsidP="00C97155">
            <w:pPr>
              <w:rPr>
                <w:rFonts w:ascii="Arial" w:hAnsi="Arial" w:cs="Arial"/>
                <w:b/>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Default="00C97155" w:rsidP="00C97155">
            <w:pPr>
              <w:rPr>
                <w:rFonts w:ascii="Arial" w:hAnsi="Arial" w:cs="Arial"/>
                <w:b/>
              </w:rPr>
            </w:pPr>
            <w:smartTag w:uri="urn:schemas-microsoft-com:office:smarttags" w:element="country-region">
              <w:smartTag w:uri="urn:schemas-microsoft-com:office:smarttags" w:element="place">
                <w:r>
                  <w:rPr>
                    <w:rFonts w:ascii="Arial" w:hAnsi="Arial" w:cs="Arial"/>
                    <w:b/>
                  </w:rPr>
                  <w:lastRenderedPageBreak/>
                  <w:t>UK</w:t>
                </w:r>
              </w:smartTag>
            </w:smartTag>
          </w:p>
          <w:p w:rsidR="00C97155" w:rsidRPr="00FB3708" w:rsidRDefault="00C97155" w:rsidP="00C97155">
            <w:pPr>
              <w:rPr>
                <w:rFonts w:ascii="Arial" w:hAnsi="Arial" w:cs="Arial"/>
              </w:rPr>
            </w:pPr>
            <w:r w:rsidRPr="00FB3708">
              <w:rPr>
                <w:rFonts w:ascii="Arial" w:hAnsi="Arial" w:cs="Arial"/>
              </w:rPr>
              <w:t xml:space="preserve">MSD employees participated in a luncheon where they heard </w:t>
            </w:r>
            <w:r>
              <w:rPr>
                <w:rFonts w:ascii="Arial" w:hAnsi="Arial" w:cs="Arial"/>
              </w:rPr>
              <w:t xml:space="preserve">from the national patient association </w:t>
            </w:r>
            <w:r w:rsidRPr="00FB3708">
              <w:rPr>
                <w:rFonts w:ascii="Arial" w:hAnsi="Arial" w:cs="Arial"/>
              </w:rPr>
              <w:t>about living with hepatitis C</w:t>
            </w:r>
            <w:r>
              <w:rPr>
                <w:rFonts w:ascii="Arial" w:hAnsi="Arial" w:cs="Arial"/>
              </w:rPr>
              <w:t>. In</w:t>
            </w:r>
            <w:r w:rsidRPr="00FB3708">
              <w:rPr>
                <w:rFonts w:ascii="Arial" w:hAnsi="Arial" w:cs="Arial"/>
              </w:rPr>
              <w:t xml:space="preserve"> addition</w:t>
            </w:r>
            <w:r>
              <w:rPr>
                <w:rFonts w:ascii="Arial" w:hAnsi="Arial" w:cs="Arial"/>
              </w:rPr>
              <w:t>,</w:t>
            </w:r>
            <w:r w:rsidRPr="00FB3708">
              <w:rPr>
                <w:rFonts w:ascii="Arial" w:hAnsi="Arial" w:cs="Arial"/>
              </w:rPr>
              <w:t xml:space="preserve"> </w:t>
            </w:r>
            <w:r>
              <w:rPr>
                <w:rFonts w:ascii="Arial" w:hAnsi="Arial" w:cs="Arial"/>
              </w:rPr>
              <w:t xml:space="preserve">they </w:t>
            </w:r>
            <w:r w:rsidRPr="00FB3708">
              <w:rPr>
                <w:rFonts w:ascii="Arial" w:hAnsi="Arial" w:cs="Arial"/>
              </w:rPr>
              <w:t>learned about MSD's customers, market challenges, and the company's educational and support programs.</w:t>
            </w:r>
          </w:p>
          <w:p w:rsidR="00C97155" w:rsidRDefault="00C97155" w:rsidP="00C97155">
            <w:pPr>
              <w:rPr>
                <w:rFonts w:ascii="Arial" w:hAnsi="Arial" w:cs="Arial"/>
                <w:b/>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Default="00C97155" w:rsidP="00C97155">
            <w:pPr>
              <w:rPr>
                <w:rFonts w:ascii="Arial" w:hAnsi="Arial" w:cs="Arial"/>
                <w:b/>
              </w:rPr>
            </w:pPr>
            <w:smartTag w:uri="urn:schemas-microsoft-com:office:smarttags" w:element="country-region">
              <w:smartTag w:uri="urn:schemas-microsoft-com:office:smarttags" w:element="place">
                <w:r>
                  <w:rPr>
                    <w:rFonts w:ascii="Arial" w:hAnsi="Arial" w:cs="Arial"/>
                    <w:b/>
                  </w:rPr>
                  <w:t>U.S.</w:t>
                </w:r>
              </w:smartTag>
            </w:smartTag>
          </w:p>
          <w:p w:rsidR="00C97155" w:rsidRDefault="00C97155" w:rsidP="00C97155">
            <w:pPr>
              <w:rPr>
                <w:rFonts w:ascii="Arial" w:hAnsi="Arial" w:cs="Arial"/>
              </w:rPr>
            </w:pPr>
            <w:r>
              <w:rPr>
                <w:rFonts w:ascii="Arial" w:hAnsi="Arial" w:cs="Arial"/>
              </w:rPr>
              <w:t xml:space="preserve">Tweets on Twitter, the next "Hope Against Hepatitis C" news release featuring details on grants and funding to support local hepatitis C education and testing activities, feature stories and a presentation by Merck's regional director of Medical Affairs at a White House event were among the initiatives that stepped up awareness of the most common blood-borne infection in the U.S. See the </w:t>
            </w:r>
            <w:hyperlink r:id="rId10" w:history="1">
              <w:r>
                <w:rPr>
                  <w:rStyle w:val="Hyperlink"/>
                  <w:rFonts w:ascii="Arial" w:hAnsi="Arial" w:cs="Arial"/>
                </w:rPr>
                <w:t>st</w:t>
              </w:r>
              <w:r w:rsidRPr="00E84AD7">
                <w:rPr>
                  <w:rStyle w:val="Hyperlink"/>
                  <w:rFonts w:ascii="Arial" w:hAnsi="Arial" w:cs="Arial"/>
                </w:rPr>
                <w:t>ory on merck.com</w:t>
              </w:r>
            </w:hyperlink>
            <w:r>
              <w:rPr>
                <w:rFonts w:ascii="Arial" w:hAnsi="Arial" w:cs="Arial"/>
              </w:rPr>
              <w:t xml:space="preserve">. </w:t>
            </w:r>
          </w:p>
          <w:p w:rsidR="00C97155" w:rsidRDefault="00C97155" w:rsidP="00C97155">
            <w:pPr>
              <w:rPr>
                <w:rFonts w:ascii="Arial" w:hAnsi="Arial" w:cs="Arial"/>
                <w:b/>
              </w:rPr>
            </w:pPr>
          </w:p>
        </w:tc>
        <w:tc>
          <w:tcPr>
            <w:tcW w:w="4151" w:type="dxa"/>
          </w:tcPr>
          <w:p w:rsidR="00C97155" w:rsidRDefault="005C65A6" w:rsidP="002A7B43">
            <w:pPr>
              <w:rPr>
                <w:rFonts w:ascii="Arial" w:hAnsi="Arial" w:cs="Arial"/>
                <w:b/>
                <w:noProof/>
              </w:rPr>
            </w:pPr>
            <w:r>
              <w:rPr>
                <w:rFonts w:ascii="Arial" w:hAnsi="Arial" w:cs="Arial"/>
                <w:b/>
                <w:noProof/>
              </w:rPr>
              <w:drawing>
                <wp:inline distT="0" distB="0" distL="0" distR="0">
                  <wp:extent cx="2304888" cy="17240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Hepatitis Day in the US A.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806" t="12821" r="7779"/>
                          <a:stretch/>
                        </pic:blipFill>
                        <pic:spPr bwMode="auto">
                          <a:xfrm>
                            <a:off x="0" y="0"/>
                            <a:ext cx="2304888" cy="17240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C65A6" w:rsidRDefault="005C65A6" w:rsidP="002A7B43">
            <w:pPr>
              <w:rPr>
                <w:rFonts w:ascii="Arial" w:hAnsi="Arial" w:cs="Arial"/>
                <w:b/>
                <w:noProof/>
              </w:rPr>
            </w:pPr>
          </w:p>
          <w:p w:rsidR="005C65A6" w:rsidRPr="00B36DE3" w:rsidRDefault="00B36DE3" w:rsidP="002A7B43">
            <w:pPr>
              <w:rPr>
                <w:rFonts w:ascii="Arial Narrow" w:hAnsi="Arial Narrow" w:cs="Arial"/>
                <w:noProof/>
              </w:rPr>
            </w:pPr>
            <w:r w:rsidRPr="00B36DE3">
              <w:rPr>
                <w:rFonts w:ascii="Arial Narrow" w:hAnsi="Arial Narrow" w:cs="Arial"/>
                <w:noProof/>
                <w:sz w:val="20"/>
              </w:rPr>
              <w:t>Photo caption:  World Hepatitis Day Observed at Whitehouse Station, NJ</w:t>
            </w:r>
          </w:p>
        </w:tc>
      </w:tr>
      <w:tr w:rsidR="00C97155" w:rsidTr="009B7E56">
        <w:tc>
          <w:tcPr>
            <w:tcW w:w="5425" w:type="dxa"/>
          </w:tcPr>
          <w:p w:rsidR="00C97155" w:rsidRPr="001F1974" w:rsidRDefault="00C97155" w:rsidP="00C97155">
            <w:pPr>
              <w:rPr>
                <w:rFonts w:ascii="Arial" w:hAnsi="Arial" w:cs="Arial"/>
                <w:b/>
              </w:rPr>
            </w:pPr>
            <w:smartTag w:uri="urn:schemas-microsoft-com:office:smarttags" w:element="country-region">
              <w:smartTag w:uri="urn:schemas-microsoft-com:office:smarttags" w:element="place">
                <w:r w:rsidRPr="001F1974">
                  <w:rPr>
                    <w:rFonts w:ascii="Arial" w:hAnsi="Arial" w:cs="Arial"/>
                    <w:b/>
                  </w:rPr>
                  <w:t>VENEZUELA</w:t>
                </w:r>
              </w:smartTag>
            </w:smartTag>
          </w:p>
          <w:p w:rsidR="00C97155" w:rsidRPr="00681D07" w:rsidRDefault="00C97155" w:rsidP="00C97155">
            <w:pPr>
              <w:autoSpaceDE w:val="0"/>
              <w:autoSpaceDN w:val="0"/>
              <w:adjustRightInd w:val="0"/>
              <w:spacing w:before="100" w:after="100"/>
              <w:rPr>
                <w:rFonts w:ascii="Arial" w:eastAsia="MS Mincho" w:hAnsi="Arial" w:cs="Arial"/>
                <w:lang w:eastAsia="ja-JP"/>
              </w:rPr>
            </w:pPr>
            <w:r w:rsidRPr="00681D07">
              <w:rPr>
                <w:rFonts w:ascii="Arial" w:eastAsia="MS Mincho" w:hAnsi="Arial" w:cs="Arial"/>
                <w:lang w:eastAsia="ja-JP"/>
              </w:rPr>
              <w:t>MSD</w:t>
            </w:r>
            <w:r>
              <w:rPr>
                <w:rFonts w:ascii="Arial" w:eastAsia="MS Mincho" w:hAnsi="Arial" w:cs="Arial"/>
                <w:lang w:eastAsia="ja-JP"/>
              </w:rPr>
              <w:t xml:space="preserve"> and</w:t>
            </w:r>
            <w:r w:rsidRPr="00681D07">
              <w:rPr>
                <w:rFonts w:ascii="Arial" w:eastAsia="MS Mincho" w:hAnsi="Arial" w:cs="Arial"/>
                <w:lang w:eastAsia="ja-JP"/>
              </w:rPr>
              <w:t xml:space="preserve"> three national pharmacists conducted a quick</w:t>
            </w:r>
            <w:r>
              <w:rPr>
                <w:rFonts w:ascii="Arial" w:eastAsia="MS Mincho" w:hAnsi="Arial" w:cs="Arial"/>
                <w:lang w:eastAsia="ja-JP"/>
              </w:rPr>
              <w:t>-</w:t>
            </w:r>
            <w:r w:rsidRPr="00681D07">
              <w:rPr>
                <w:rFonts w:ascii="Arial" w:eastAsia="MS Mincho" w:hAnsi="Arial" w:cs="Arial"/>
                <w:lang w:eastAsia="ja-JP"/>
              </w:rPr>
              <w:t xml:space="preserve">test campaign to diagnose new </w:t>
            </w:r>
            <w:r>
              <w:rPr>
                <w:rFonts w:ascii="Arial" w:eastAsia="MS Mincho" w:hAnsi="Arial" w:cs="Arial"/>
                <w:lang w:eastAsia="ja-JP"/>
              </w:rPr>
              <w:t xml:space="preserve">hepatitis </w:t>
            </w:r>
            <w:r w:rsidRPr="00681D07">
              <w:rPr>
                <w:rFonts w:ascii="Arial" w:eastAsia="MS Mincho" w:hAnsi="Arial" w:cs="Arial"/>
                <w:lang w:eastAsia="ja-JP"/>
              </w:rPr>
              <w:t xml:space="preserve">C cases. Results: 300 blood tests were </w:t>
            </w:r>
            <w:r>
              <w:rPr>
                <w:rFonts w:ascii="Arial" w:eastAsia="MS Mincho" w:hAnsi="Arial" w:cs="Arial"/>
                <w:lang w:eastAsia="ja-JP"/>
              </w:rPr>
              <w:t xml:space="preserve">administered; </w:t>
            </w:r>
            <w:r w:rsidRPr="00681D07">
              <w:rPr>
                <w:rFonts w:ascii="Arial" w:eastAsia="MS Mincho" w:hAnsi="Arial" w:cs="Arial"/>
                <w:lang w:eastAsia="ja-JP"/>
              </w:rPr>
              <w:t xml:space="preserve">0 people were diagnosed with the disease. </w:t>
            </w:r>
            <w:r>
              <w:rPr>
                <w:rFonts w:ascii="Arial" w:eastAsia="MS Mincho" w:hAnsi="Arial" w:cs="Arial"/>
                <w:lang w:eastAsia="ja-JP"/>
              </w:rPr>
              <w:t>Also, media outreach resulted</w:t>
            </w:r>
            <w:r w:rsidRPr="00681D07">
              <w:rPr>
                <w:rFonts w:ascii="Arial" w:eastAsia="MS Mincho" w:hAnsi="Arial" w:cs="Arial"/>
                <w:lang w:eastAsia="ja-JP"/>
              </w:rPr>
              <w:t xml:space="preserve"> in 20 publications with 6</w:t>
            </w:r>
            <w:r>
              <w:rPr>
                <w:rFonts w:ascii="Arial" w:eastAsia="MS Mincho" w:hAnsi="Arial" w:cs="Arial"/>
                <w:lang w:eastAsia="ja-JP"/>
              </w:rPr>
              <w:t xml:space="preserve"> million</w:t>
            </w:r>
            <w:r w:rsidRPr="00681D07">
              <w:rPr>
                <w:rFonts w:ascii="Arial" w:eastAsia="MS Mincho" w:hAnsi="Arial" w:cs="Arial"/>
                <w:lang w:eastAsia="ja-JP"/>
              </w:rPr>
              <w:t xml:space="preserve"> media impressions. Internal activities were implemented using </w:t>
            </w:r>
            <w:r w:rsidRPr="00681D07">
              <w:rPr>
                <w:rFonts w:ascii="Arial" w:eastAsia="MS Mincho" w:hAnsi="Arial" w:cs="Arial"/>
                <w:iCs/>
                <w:lang w:eastAsia="ja-JP"/>
              </w:rPr>
              <w:t>World Hepatitis Alliance</w:t>
            </w:r>
            <w:r w:rsidRPr="00681D07">
              <w:rPr>
                <w:rFonts w:ascii="Arial" w:eastAsia="MS Mincho" w:hAnsi="Arial" w:cs="Arial"/>
                <w:i/>
                <w:iCs/>
                <w:lang w:eastAsia="ja-JP"/>
              </w:rPr>
              <w:t xml:space="preserve"> </w:t>
            </w:r>
            <w:r w:rsidRPr="00681D07">
              <w:rPr>
                <w:rFonts w:ascii="Arial" w:eastAsia="MS Mincho" w:hAnsi="Arial" w:cs="Arial"/>
                <w:lang w:eastAsia="ja-JP"/>
              </w:rPr>
              <w:t>material</w:t>
            </w:r>
            <w:r>
              <w:rPr>
                <w:rFonts w:ascii="Arial" w:eastAsia="MS Mincho" w:hAnsi="Arial" w:cs="Arial"/>
                <w:lang w:eastAsia="ja-JP"/>
              </w:rPr>
              <w:t>s</w:t>
            </w:r>
            <w:r w:rsidRPr="00681D07">
              <w:rPr>
                <w:rFonts w:ascii="Arial" w:eastAsia="MS Mincho" w:hAnsi="Arial" w:cs="Arial"/>
                <w:lang w:eastAsia="ja-JP"/>
              </w:rPr>
              <w:t>.</w:t>
            </w:r>
          </w:p>
          <w:p w:rsidR="00C97155" w:rsidRDefault="00C97155" w:rsidP="00C97155">
            <w:pPr>
              <w:rPr>
                <w:rFonts w:ascii="Arial" w:hAnsi="Arial" w:cs="Arial"/>
                <w:b/>
              </w:rPr>
            </w:pPr>
          </w:p>
        </w:tc>
        <w:tc>
          <w:tcPr>
            <w:tcW w:w="4151" w:type="dxa"/>
          </w:tcPr>
          <w:p w:rsidR="00C97155" w:rsidRDefault="00C97155" w:rsidP="002A7B43">
            <w:pPr>
              <w:rPr>
                <w:rFonts w:ascii="Arial" w:hAnsi="Arial" w:cs="Arial"/>
                <w:b/>
                <w:noProof/>
              </w:rPr>
            </w:pPr>
          </w:p>
        </w:tc>
      </w:tr>
      <w:tr w:rsidR="00C97155" w:rsidTr="009B7E56">
        <w:tc>
          <w:tcPr>
            <w:tcW w:w="5425" w:type="dxa"/>
          </w:tcPr>
          <w:p w:rsidR="00C97155" w:rsidRPr="001F1974" w:rsidRDefault="00C97155" w:rsidP="00C97155">
            <w:pPr>
              <w:rPr>
                <w:rFonts w:ascii="Arial" w:hAnsi="Arial" w:cs="Arial"/>
                <w:b/>
              </w:rPr>
            </w:pPr>
            <w:smartTag w:uri="urn:schemas-microsoft-com:office:smarttags" w:element="place">
              <w:smartTag w:uri="urn:schemas-microsoft-com:office:smarttags" w:element="country-region">
                <w:r w:rsidRPr="001F1974">
                  <w:rPr>
                    <w:rFonts w:ascii="Arial" w:hAnsi="Arial" w:cs="Arial"/>
                    <w:b/>
                  </w:rPr>
                  <w:t>VIETNAM</w:t>
                </w:r>
              </w:smartTag>
            </w:smartTag>
          </w:p>
          <w:p w:rsidR="00C97155" w:rsidRPr="00C175E5" w:rsidRDefault="00C97155" w:rsidP="00C97155">
            <w:pPr>
              <w:rPr>
                <w:rFonts w:ascii="Arial" w:hAnsi="Arial" w:cs="Arial"/>
              </w:rPr>
            </w:pPr>
            <w:r>
              <w:rPr>
                <w:rFonts w:ascii="Arial" w:hAnsi="Arial" w:cs="Arial"/>
              </w:rPr>
              <w:t>F</w:t>
            </w:r>
            <w:r w:rsidRPr="00C175E5">
              <w:rPr>
                <w:rFonts w:ascii="Arial" w:hAnsi="Arial" w:cs="Arial"/>
              </w:rPr>
              <w:t>ree consultation</w:t>
            </w:r>
            <w:r>
              <w:rPr>
                <w:rFonts w:ascii="Arial" w:hAnsi="Arial" w:cs="Arial"/>
              </w:rPr>
              <w:t xml:space="preserve">s from healthcare professionals at 8 hospitals and clinics helped reach about 100 patients at high risk for hepatitis C. </w:t>
            </w:r>
            <w:r w:rsidRPr="00C175E5">
              <w:rPr>
                <w:rFonts w:ascii="Arial" w:hAnsi="Arial" w:cs="Arial"/>
              </w:rPr>
              <w:t xml:space="preserve"> </w:t>
            </w:r>
            <w:r>
              <w:rPr>
                <w:rFonts w:ascii="Arial" w:hAnsi="Arial" w:cs="Arial"/>
              </w:rPr>
              <w:t xml:space="preserve">The MSD team also sponsored a television talk show designed to raise awareness about hepatitis C. </w:t>
            </w:r>
          </w:p>
          <w:p w:rsidR="00C97155" w:rsidRPr="001F1974" w:rsidRDefault="00C97155" w:rsidP="00C97155">
            <w:pPr>
              <w:rPr>
                <w:rFonts w:ascii="Arial" w:hAnsi="Arial" w:cs="Arial"/>
                <w:b/>
              </w:rPr>
            </w:pPr>
          </w:p>
        </w:tc>
        <w:tc>
          <w:tcPr>
            <w:tcW w:w="4151" w:type="dxa"/>
          </w:tcPr>
          <w:p w:rsidR="00C97155" w:rsidRDefault="00C97155" w:rsidP="002A7B43">
            <w:pPr>
              <w:rPr>
                <w:rFonts w:ascii="Arial" w:hAnsi="Arial" w:cs="Arial"/>
                <w:b/>
                <w:noProof/>
              </w:rPr>
            </w:pPr>
          </w:p>
        </w:tc>
      </w:tr>
    </w:tbl>
    <w:p w:rsidR="00571614" w:rsidRDefault="00571614" w:rsidP="002A7B43">
      <w:pPr>
        <w:rPr>
          <w:rFonts w:ascii="Arial" w:hAnsi="Arial" w:cs="Arial"/>
          <w:b/>
        </w:rPr>
      </w:pPr>
    </w:p>
    <w:p w:rsidR="00571614" w:rsidRDefault="00571614" w:rsidP="002A7B43">
      <w:pPr>
        <w:rPr>
          <w:rFonts w:ascii="Arial" w:hAnsi="Arial" w:cs="Arial"/>
          <w:b/>
        </w:rPr>
      </w:pPr>
    </w:p>
    <w:p w:rsidR="00B44B17" w:rsidRDefault="00B44B17" w:rsidP="00B44B17">
      <w:pPr>
        <w:shd w:val="clear" w:color="auto" w:fill="FFFFFF"/>
        <w:rPr>
          <w:rFonts w:ascii="Arial" w:hAnsi="Arial" w:cs="Arial"/>
          <w:color w:val="000000"/>
        </w:rPr>
      </w:pPr>
      <w:r>
        <w:rPr>
          <w:rFonts w:ascii="Arial" w:hAnsi="Arial" w:cs="Arial"/>
          <w:sz w:val="22"/>
          <w:szCs w:val="22"/>
        </w:rPr>
        <w:br/>
      </w:r>
    </w:p>
    <w:p w:rsidR="002A7B43" w:rsidRDefault="002A7B43" w:rsidP="002A7B43">
      <w:pPr>
        <w:rPr>
          <w:rFonts w:ascii="Arial" w:hAnsi="Arial" w:cs="Arial"/>
          <w:b/>
        </w:rPr>
      </w:pPr>
      <w:bookmarkStart w:id="2" w:name="_GoBack"/>
      <w:bookmarkEnd w:id="2"/>
    </w:p>
    <w:sectPr w:rsidR="002A7B43" w:rsidSect="008353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7B43"/>
    <w:rsid w:val="002A7B43"/>
    <w:rsid w:val="00363930"/>
    <w:rsid w:val="00571614"/>
    <w:rsid w:val="005C65A6"/>
    <w:rsid w:val="006E0B23"/>
    <w:rsid w:val="0083538F"/>
    <w:rsid w:val="009B7E56"/>
    <w:rsid w:val="00A74BCD"/>
    <w:rsid w:val="00A85B54"/>
    <w:rsid w:val="00AD6D03"/>
    <w:rsid w:val="00B34224"/>
    <w:rsid w:val="00B36DE3"/>
    <w:rsid w:val="00B44B17"/>
    <w:rsid w:val="00C97155"/>
    <w:rsid w:val="00DE0504"/>
    <w:rsid w:val="00ED6AC5"/>
    <w:rsid w:val="00F246F4"/>
    <w:rsid w:val="00F86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B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7B43"/>
    <w:rPr>
      <w:color w:val="0000FF"/>
      <w:u w:val="single"/>
    </w:rPr>
  </w:style>
  <w:style w:type="paragraph" w:styleId="NormalWeb">
    <w:name w:val="Normal (Web)"/>
    <w:basedOn w:val="Normal"/>
    <w:rsid w:val="002A7B43"/>
    <w:pPr>
      <w:spacing w:before="100" w:beforeAutospacing="1" w:after="100" w:afterAutospacing="1"/>
    </w:pPr>
    <w:rPr>
      <w:rFonts w:eastAsia="MS Mincho"/>
      <w:lang w:eastAsia="ja-JP"/>
    </w:rPr>
  </w:style>
  <w:style w:type="table" w:styleId="TableGrid">
    <w:name w:val="Table Grid"/>
    <w:basedOn w:val="TableNormal"/>
    <w:uiPriority w:val="59"/>
    <w:rsid w:val="00AD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D03"/>
    <w:rPr>
      <w:rFonts w:ascii="Tahoma" w:hAnsi="Tahoma" w:cs="Tahoma"/>
      <w:sz w:val="16"/>
      <w:szCs w:val="16"/>
    </w:rPr>
  </w:style>
  <w:style w:type="character" w:customStyle="1" w:styleId="BalloonTextChar">
    <w:name w:val="Balloon Text Char"/>
    <w:basedOn w:val="DefaultParagraphFont"/>
    <w:link w:val="BalloonText"/>
    <w:uiPriority w:val="99"/>
    <w:semiHidden/>
    <w:rsid w:val="00AD6D03"/>
    <w:rPr>
      <w:rFonts w:ascii="Tahoma" w:eastAsia="Times New Roman" w:hAnsi="Tahoma" w:cs="Tahoma"/>
      <w:sz w:val="16"/>
      <w:szCs w:val="16"/>
    </w:rPr>
  </w:style>
  <w:style w:type="character" w:customStyle="1" w:styleId="yiv1905030138apple-converted-space">
    <w:name w:val="yiv1905030138apple-converted-space"/>
    <w:basedOn w:val="DefaultParagraphFont"/>
    <w:rsid w:val="00B44B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B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7B43"/>
    <w:rPr>
      <w:color w:val="0000FF"/>
      <w:u w:val="single"/>
    </w:rPr>
  </w:style>
  <w:style w:type="paragraph" w:styleId="NormalWeb">
    <w:name w:val="Normal (Web)"/>
    <w:basedOn w:val="Normal"/>
    <w:rsid w:val="002A7B43"/>
    <w:pPr>
      <w:spacing w:before="100" w:beforeAutospacing="1" w:after="100" w:afterAutospacing="1"/>
    </w:pPr>
    <w:rPr>
      <w:rFonts w:eastAsia="MS Mincho"/>
      <w:lang w:eastAsia="ja-JP"/>
    </w:rPr>
  </w:style>
  <w:style w:type="table" w:styleId="TableGrid">
    <w:name w:val="Table Grid"/>
    <w:basedOn w:val="TableNormal"/>
    <w:uiPriority w:val="59"/>
    <w:rsid w:val="00AD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D03"/>
    <w:rPr>
      <w:rFonts w:ascii="Tahoma" w:hAnsi="Tahoma" w:cs="Tahoma"/>
      <w:sz w:val="16"/>
      <w:szCs w:val="16"/>
    </w:rPr>
  </w:style>
  <w:style w:type="character" w:customStyle="1" w:styleId="BalloonTextChar">
    <w:name w:val="Balloon Text Char"/>
    <w:basedOn w:val="DefaultParagraphFont"/>
    <w:link w:val="BalloonText"/>
    <w:uiPriority w:val="99"/>
    <w:semiHidden/>
    <w:rsid w:val="00AD6D03"/>
    <w:rPr>
      <w:rFonts w:ascii="Tahoma" w:eastAsia="Times New Roman" w:hAnsi="Tahoma" w:cs="Tahoma"/>
      <w:sz w:val="16"/>
      <w:szCs w:val="16"/>
    </w:rPr>
  </w:style>
  <w:style w:type="character" w:customStyle="1" w:styleId="yiv1905030138apple-converted-space">
    <w:name w:val="yiv1905030138apple-converted-space"/>
    <w:basedOn w:val="DefaultParagraphFont"/>
    <w:rsid w:val="00B44B17"/>
  </w:style>
</w:styles>
</file>

<file path=word/webSettings.xml><?xml version="1.0" encoding="utf-8"?>
<w:webSettings xmlns:r="http://schemas.openxmlformats.org/officeDocument/2006/relationships" xmlns:w="http://schemas.openxmlformats.org/wordprocessingml/2006/main">
  <w:divs>
    <w:div w:id="14110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www.merck.com/about/featured-stories/hope.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8BC30-C317-44F5-9CF4-3DB83FD5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Sawicki</dc:creator>
  <cp:lastModifiedBy>Conrad</cp:lastModifiedBy>
  <cp:revision>2</cp:revision>
  <dcterms:created xsi:type="dcterms:W3CDTF">2012-09-07T16:43:00Z</dcterms:created>
  <dcterms:modified xsi:type="dcterms:W3CDTF">2012-09-07T16:43:00Z</dcterms:modified>
</cp:coreProperties>
</file>