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bookmarkStart w:id="2" w:name="_GoBack"/>
    <w:bookmarkEnd w:id="2"/>
    <w:p w14:paraId="609F5343" w14:textId="31332DDA" w:rsidR="00037FC8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9494897" w:history="1">
        <w:r w:rsidR="00037FC8" w:rsidRPr="004718B4">
          <w:rPr>
            <w:rStyle w:val="Hypertextovodkaz"/>
            <w:noProof/>
          </w:rPr>
          <w:t>1</w:t>
        </w:r>
        <w:r w:rsidR="00037F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7FC8" w:rsidRPr="004718B4">
          <w:rPr>
            <w:rStyle w:val="Hypertextovodkaz"/>
            <w:noProof/>
          </w:rPr>
          <w:t>Úvod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_Toc9494897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1</w:t>
        </w:r>
        <w:r w:rsidR="00037FC8">
          <w:rPr>
            <w:noProof/>
            <w:webHidden/>
          </w:rPr>
          <w:fldChar w:fldCharType="end"/>
        </w:r>
      </w:hyperlink>
    </w:p>
    <w:p w14:paraId="5B4A15BE" w14:textId="15B4D854" w:rsidR="00037FC8" w:rsidRDefault="00037FC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98" w:history="1">
        <w:r w:rsidRPr="004718B4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18B4">
          <w:rPr>
            <w:rStyle w:val="Hypertextovodkaz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310326" w14:textId="1AFEDE20" w:rsidR="00037FC8" w:rsidRDefault="00037FC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99" w:history="1">
        <w:r w:rsidRPr="004718B4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18B4">
          <w:rPr>
            <w:rStyle w:val="Hypertextovodkaz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29C94" w14:textId="7507A638" w:rsidR="00037FC8" w:rsidRDefault="00037FC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900" w:history="1">
        <w:r w:rsidRPr="004718B4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18B4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4D9017" w14:textId="1BB654FF" w:rsidR="00037FC8" w:rsidRDefault="00037FC8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901" w:history="1">
        <w:r w:rsidRPr="004718B4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B31759" w14:textId="1AE1B9BD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67E60BC3" w14:textId="32824357" w:rsidR="00037FC8" w:rsidRDefault="00B1170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hyperlink r:id="rId9" w:anchor="_Toc9494886" w:history="1">
        <w:r w:rsidR="00037FC8" w:rsidRPr="00232344">
          <w:rPr>
            <w:rStyle w:val="Hypertextovodkaz"/>
            <w:noProof/>
          </w:rPr>
          <w:t>Obrázek 1: Hlavní obrazovka (webové rozhraní)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_Toc9494886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4</w:t>
        </w:r>
        <w:r w:rsidR="00037FC8">
          <w:rPr>
            <w:noProof/>
            <w:webHidden/>
          </w:rPr>
          <w:fldChar w:fldCharType="end"/>
        </w:r>
      </w:hyperlink>
    </w:p>
    <w:p w14:paraId="7F5E1665" w14:textId="1FA6FAF7" w:rsidR="00037FC8" w:rsidRDefault="00037FC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9494887" w:history="1">
        <w:r w:rsidRPr="00232344">
          <w:rPr>
            <w:rStyle w:val="Hypertextovodkaz"/>
            <w:noProof/>
          </w:rPr>
          <w:t>Obrázek 2: Inicializace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8E29BC" w14:textId="3A138A4B" w:rsidR="00037FC8" w:rsidRDefault="00037FC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88" w:history="1">
        <w:r w:rsidRPr="00232344">
          <w:rPr>
            <w:rStyle w:val="Hypertextovodkaz"/>
            <w:noProof/>
          </w:rPr>
          <w:t>Obrázek 3: Smyčky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6E469" w14:textId="108F636D" w:rsidR="00FA63D6" w:rsidRDefault="00B1170F" w:rsidP="00FA63D6">
      <w:pPr>
        <w:rPr>
          <w:lang w:val="de-DE"/>
        </w:rPr>
      </w:pP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11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3" w:name="_Toc9494897"/>
      <w:r w:rsidRPr="004648F9">
        <w:lastRenderedPageBreak/>
        <w:t>Úvod</w:t>
      </w:r>
      <w:bookmarkEnd w:id="0"/>
      <w:bookmarkEnd w:id="1"/>
      <w:bookmarkEnd w:id="3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bookmarkStart w:id="4" w:name="_Toc9494898"/>
      <w:r>
        <w:t>Hardware</w:t>
      </w:r>
      <w:bookmarkEnd w:id="4"/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r w:rsidR="005A688F">
        <w:fldChar w:fldCharType="begin"/>
      </w:r>
      <w:r w:rsidR="005A688F">
        <w:instrText xml:space="preserve"> SEQ Tabulka \* ARABIC </w:instrText>
      </w:r>
      <w:r w:rsidR="005A688F">
        <w:fldChar w:fldCharType="separate"/>
      </w:r>
      <w:r w:rsidR="00DC2759">
        <w:rPr>
          <w:noProof/>
        </w:rPr>
        <w:t>1</w:t>
      </w:r>
      <w:r w:rsidR="005A688F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5A688F">
        <w:fldChar w:fldCharType="begin"/>
      </w:r>
      <w:r w:rsidR="005A688F">
        <w:instrText xml:space="preserve"> SEQ Tabulka \* ARABIC </w:instrText>
      </w:r>
      <w:r w:rsidR="005A688F">
        <w:fldChar w:fldCharType="separate"/>
      </w:r>
      <w:r w:rsidR="00DC2759">
        <w:rPr>
          <w:noProof/>
        </w:rPr>
        <w:t>2</w:t>
      </w:r>
      <w:r w:rsidR="005A688F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bookmarkStart w:id="5" w:name="_Toc9494899"/>
      <w:r>
        <w:lastRenderedPageBreak/>
        <w:t>Software</w:t>
      </w:r>
      <w:bookmarkEnd w:id="5"/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5B437E8F" w:rsidR="00A64D93" w:rsidRPr="00265905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</w:t>
      </w:r>
      <w:r w:rsidR="005B0512">
        <w:t xml:space="preserve">, </w:t>
      </w:r>
      <w:proofErr w:type="spellStart"/>
      <w:r w:rsidR="005B0512">
        <w:t>multicast</w:t>
      </w:r>
      <w:proofErr w:type="spellEnd"/>
      <w:r w:rsidR="005B0512">
        <w:t xml:space="preserve"> </w:t>
      </w:r>
      <w:commentRangeStart w:id="6"/>
      <w:r w:rsidR="005B0512">
        <w:t>DNS</w:t>
      </w:r>
      <w:commentRangeEnd w:id="6"/>
      <w:r w:rsidR="005B0512">
        <w:t>,</w:t>
      </w:r>
      <w:r w:rsidR="005B0512">
        <w:rPr>
          <w:rStyle w:val="Odkaznakoment"/>
          <w:rFonts w:ascii="Cambria" w:hAnsi="Cambria"/>
        </w:rPr>
        <w:commentReference w:id="6"/>
      </w:r>
      <w:r w:rsidR="001740A1">
        <w:t xml:space="preserve"> obsluhu po</w:t>
      </w:r>
      <w:r w:rsidR="005B0512">
        <w:t>s</w:t>
      </w:r>
      <w:r w:rsidR="001740A1">
        <w:t>uvných regis</w:t>
      </w:r>
      <w:r w:rsidR="005B0512">
        <w:t>t</w:t>
      </w:r>
      <w:r w:rsidR="001740A1">
        <w:t xml:space="preserve">rů pro rozšíření perifériích, </w:t>
      </w:r>
      <w:r w:rsidR="005B0512">
        <w:t xml:space="preserve">a </w:t>
      </w:r>
      <w:r w:rsidR="001740A1">
        <w:t>nastavení časovače skrze přerušení</w:t>
      </w:r>
      <w:r w:rsidR="00675271">
        <w:t>. Viz</w:t>
      </w:r>
      <w:r>
        <w:t> tab. 3.</w:t>
      </w:r>
      <w:r w:rsidR="00AB4ED8">
        <w:t xml:space="preserve"> Jednotlivé diagramy jsou v příloze.</w:t>
      </w:r>
      <w:r>
        <w:t xml:space="preserve"> </w:t>
      </w:r>
      <w:r w:rsidR="00675271">
        <w:t>Všechny jsou veřejně dostupné na internetu a lze je stáhnout a použít.</w:t>
      </w:r>
      <w:r w:rsidR="00726BFF">
        <w:t xml:space="preserve"> Reset mikrokontroléru vede k </w:t>
      </w:r>
      <w:proofErr w:type="spellStart"/>
      <w:r w:rsidR="00726BFF">
        <w:t>vyrestování</w:t>
      </w:r>
      <w:proofErr w:type="spellEnd"/>
      <w:r w:rsidR="00726BFF">
        <w:t xml:space="preserve"> nastavení, má tak nahrazovat tlačítko pro tovární nastavení.</w:t>
      </w:r>
      <w:r w:rsidR="00C01A62">
        <w:t xml:space="preserve"> </w:t>
      </w:r>
      <w:r w:rsidR="00C01A62" w:rsidRPr="00265905">
        <w:t xml:space="preserve">V knihovně ESP8266WiFi je třeba upravit v souboru ESP8266WiFiGeneric.cpp u funkce </w:t>
      </w:r>
      <w:proofErr w:type="spellStart"/>
      <w:proofErr w:type="gramStart"/>
      <w:r w:rsidR="00C01A62" w:rsidRPr="00265905">
        <w:rPr>
          <w:rFonts w:ascii="Consolas" w:hAnsi="Consolas" w:cs="Consolas"/>
        </w:rPr>
        <w:t>hostByName</w:t>
      </w:r>
      <w:proofErr w:type="spellEnd"/>
      <w:r w:rsidR="00265905">
        <w:rPr>
          <w:rFonts w:ascii="Consolas" w:hAnsi="Consolas" w:cs="Consolas"/>
        </w:rPr>
        <w:t>(</w:t>
      </w:r>
      <w:proofErr w:type="gramEnd"/>
      <w:r w:rsidR="00265905">
        <w:rPr>
          <w:rFonts w:ascii="Consolas" w:hAnsi="Consolas" w:cs="Consolas"/>
        </w:rPr>
        <w:t>)</w:t>
      </w:r>
      <w:r w:rsidR="00C01A62" w:rsidRPr="00265905">
        <w:t xml:space="preserve">parametr na </w:t>
      </w:r>
      <w:proofErr w:type="spellStart"/>
      <w:r w:rsidR="00265905" w:rsidRPr="00265905">
        <w:t>timeout</w:t>
      </w:r>
      <w:proofErr w:type="spellEnd"/>
      <w:r w:rsidR="00265905" w:rsidRPr="00265905">
        <w:t xml:space="preserve"> </w:t>
      </w:r>
      <w:r w:rsidR="00C01A62" w:rsidRPr="00265905">
        <w:t>100 (</w:t>
      </w:r>
      <w:proofErr w:type="spellStart"/>
      <w:r w:rsidR="00C01A62" w:rsidRPr="00265905">
        <w:t>ms</w:t>
      </w:r>
      <w:proofErr w:type="spellEnd"/>
      <w:r w:rsidR="00C01A62" w:rsidRPr="00265905">
        <w:t>).</w:t>
      </w:r>
      <w:r w:rsidR="00265905">
        <w:t xml:space="preserve"> Konkrétně na </w:t>
      </w:r>
      <w:proofErr w:type="spellStart"/>
      <w:proofErr w:type="gramStart"/>
      <w:r w:rsidR="00265905" w:rsidRPr="00265905">
        <w:rPr>
          <w:rFonts w:ascii="Consolas" w:hAnsi="Consolas" w:cs="Consolas"/>
        </w:rPr>
        <w:t>hostByName</w:t>
      </w:r>
      <w:proofErr w:type="spellEnd"/>
      <w:r w:rsidR="00265905" w:rsidRPr="00265905">
        <w:rPr>
          <w:rFonts w:ascii="Consolas" w:hAnsi="Consolas" w:cs="Consolas"/>
        </w:rPr>
        <w:t>(</w:t>
      </w:r>
      <w:proofErr w:type="spellStart"/>
      <w:proofErr w:type="gramEnd"/>
      <w:r w:rsidR="00265905" w:rsidRPr="00265905">
        <w:rPr>
          <w:rFonts w:ascii="Consolas" w:hAnsi="Consolas" w:cs="Consolas"/>
        </w:rPr>
        <w:t>aHostname</w:t>
      </w:r>
      <w:proofErr w:type="spellEnd"/>
      <w:r w:rsidR="00265905" w:rsidRPr="00265905">
        <w:rPr>
          <w:rFonts w:ascii="Consolas" w:hAnsi="Consolas" w:cs="Consolas"/>
        </w:rPr>
        <w:t xml:space="preserve">, </w:t>
      </w:r>
      <w:proofErr w:type="spellStart"/>
      <w:r w:rsidR="00265905" w:rsidRPr="00265905">
        <w:rPr>
          <w:rFonts w:ascii="Consolas" w:hAnsi="Consolas" w:cs="Consolas"/>
        </w:rPr>
        <w:t>aResult</w:t>
      </w:r>
      <w:proofErr w:type="spellEnd"/>
      <w:r w:rsidR="00265905" w:rsidRPr="00265905">
        <w:rPr>
          <w:rFonts w:ascii="Consolas" w:hAnsi="Consolas" w:cs="Consolas"/>
        </w:rPr>
        <w:t>, 100)</w:t>
      </w:r>
      <w:r w:rsidR="00265905" w:rsidRPr="00265905">
        <w:rPr>
          <w:rFonts w:ascii="Times New Roman" w:hAnsi="Times New Roman"/>
        </w:rPr>
        <w:t>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r w:rsidR="006D1E58">
        <w:fldChar w:fldCharType="begin"/>
      </w:r>
      <w:r w:rsidR="006D1E58">
        <w:instrText xml:space="preserve"> SEQ Tabulka \* ARABIC </w:instrText>
      </w:r>
      <w:r w:rsidR="006D1E58">
        <w:fldChar w:fldCharType="separate"/>
      </w:r>
      <w:r w:rsidR="00DC2759">
        <w:rPr>
          <w:noProof/>
        </w:rPr>
        <w:t>3</w:t>
      </w:r>
      <w:r w:rsidR="006D1E58">
        <w:rPr>
          <w:noProof/>
        </w:rPr>
        <w:fldChar w:fldCharType="end"/>
      </w:r>
      <w:r>
        <w:t>: Použité knihovny</w:t>
      </w:r>
    </w:p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60"/>
      </w:tblGrid>
      <w:tr w:rsidR="001740A1" w:rsidRPr="001740A1" w14:paraId="473E09D3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E3B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4B9F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1740A1" w:rsidRPr="001740A1" w14:paraId="1ADC561F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62F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D72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1740A1" w:rsidRPr="001740A1" w14:paraId="695D3BCC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696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B5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1740A1" w:rsidRPr="001740A1" w14:paraId="58C234FF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FB9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B59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1740A1" w:rsidRPr="001740A1" w14:paraId="79340F2D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2C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0F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1740A1" w:rsidRPr="001740A1" w14:paraId="0D3E92C2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1D7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62A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  <w:tr w:rsidR="001740A1" w:rsidRPr="001740A1" w14:paraId="68412CFB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CEE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ShiftRegister74HC595.h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5720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Posuvný registr pro rozšíření vstupů</w:t>
            </w:r>
          </w:p>
        </w:tc>
      </w:tr>
      <w:tr w:rsidR="001740A1" w:rsidRPr="001740A1" w14:paraId="36640135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888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Ticker.h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9BC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Časovač skrze přerušení</w:t>
            </w:r>
          </w:p>
        </w:tc>
      </w:tr>
    </w:tbl>
    <w:p w14:paraId="6E0F6B5F" w14:textId="08BF1CDE" w:rsidR="00661ECD" w:rsidRDefault="00661ECD" w:rsidP="001740A1">
      <w:pPr>
        <w:pStyle w:val="Odstavecprvn"/>
        <w:jc w:val="center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4798CD3E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r w:rsidR="00DE06CE">
        <w:t>1</w:t>
      </w:r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29715273" w:rsidR="001A51FB" w:rsidRDefault="0058083C" w:rsidP="00DE06CE">
      <w:pPr>
        <w:pStyle w:val="Matvrazy"/>
      </w:pPr>
      <w:r>
        <w:t xml:space="preserve">Jednotlivé stánky a s jejich příponami jsou v tab. </w:t>
      </w:r>
      <w:r w:rsidR="00DE06CE">
        <w:t>4</w:t>
      </w:r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05218A8B">
            <wp:simplePos x="0" y="0"/>
            <wp:positionH relativeFrom="margin">
              <wp:posOffset>76200</wp:posOffset>
            </wp:positionH>
            <wp:positionV relativeFrom="paragraph">
              <wp:posOffset>615950</wp:posOffset>
            </wp:positionV>
            <wp:extent cx="5252085" cy="280035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36A51D08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9494886"/>
                            <w:r>
                              <w:t xml:space="preserve">Obrázek </w:t>
                            </w:r>
                            <w:r w:rsidR="005A688F">
                              <w:fldChar w:fldCharType="begin"/>
                            </w:r>
                            <w:r w:rsidR="005A688F">
                              <w:instrText xml:space="preserve"> SEQ Obrázek \* ARABIC </w:instrText>
                            </w:r>
                            <w:r w:rsidR="005A688F">
                              <w:fldChar w:fldCharType="separate"/>
                            </w:r>
                            <w:r w:rsidR="005B0512">
                              <w:rPr>
                                <w:noProof/>
                              </w:rPr>
                              <w:t>1</w:t>
                            </w:r>
                            <w:r w:rsidR="005A68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36A51D08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9494886"/>
                      <w:r>
                        <w:t xml:space="preserve">Obrázek </w:t>
                      </w:r>
                      <w:r w:rsidR="005A688F">
                        <w:fldChar w:fldCharType="begin"/>
                      </w:r>
                      <w:r w:rsidR="005A688F">
                        <w:instrText xml:space="preserve"> SEQ Obrázek \* ARABIC </w:instrText>
                      </w:r>
                      <w:r w:rsidR="005A688F">
                        <w:fldChar w:fldCharType="separate"/>
                      </w:r>
                      <w:r w:rsidR="005B0512">
                        <w:rPr>
                          <w:noProof/>
                        </w:rPr>
                        <w:t>1</w:t>
                      </w:r>
                      <w:r w:rsidR="005A688F">
                        <w:rPr>
                          <w:noProof/>
                        </w:rPr>
                        <w:fldChar w:fldCharType="end"/>
                      </w:r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r w:rsidR="005A688F">
        <w:fldChar w:fldCharType="begin"/>
      </w:r>
      <w:r w:rsidR="005A688F">
        <w:instrText xml:space="preserve"> SEQ Tabulka \* ARABIC </w:instrText>
      </w:r>
      <w:r w:rsidR="005A688F">
        <w:fldChar w:fldCharType="separate"/>
      </w:r>
      <w:r>
        <w:rPr>
          <w:noProof/>
        </w:rPr>
        <w:t>4</w:t>
      </w:r>
      <w:r w:rsidR="005A688F">
        <w:rPr>
          <w:noProof/>
        </w:rPr>
        <w:fldChar w:fldCharType="end"/>
      </w:r>
      <w:r>
        <w:t>: Seznam použitých stránek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141F5C" w:rsidRPr="00141F5C" w14:paraId="44CCFADC" w14:textId="77777777" w:rsidTr="00141F5C">
        <w:trPr>
          <w:trHeight w:val="3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C6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2F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148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8C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141F5C" w:rsidRPr="00141F5C" w14:paraId="584E6136" w14:textId="77777777" w:rsidTr="00141F5C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D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64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535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141F5C" w:rsidRPr="00141F5C" w14:paraId="7755FE3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35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7C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4AA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1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141F5C" w:rsidRPr="00141F5C" w14:paraId="2FD0B6F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03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BC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DFD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6C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141F5C" w:rsidRPr="00141F5C" w14:paraId="19DA278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88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B8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CC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4D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141F5C" w:rsidRPr="00141F5C" w14:paraId="528541F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5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3F0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E7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95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141F5C" w:rsidRPr="00141F5C" w14:paraId="43ABE5EA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9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F9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F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72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141F5C" w:rsidRPr="00141F5C" w14:paraId="7094F3B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99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50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1E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DD7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141F5C" w:rsidRPr="00141F5C" w14:paraId="27CFB1B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D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B0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3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6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141F5C" w:rsidRPr="00141F5C" w14:paraId="7DD455FB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46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C6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33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2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141F5C" w:rsidRPr="00141F5C" w14:paraId="18BEF998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8C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75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9C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C7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141F5C" w:rsidRPr="00141F5C" w14:paraId="527EFBB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B7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D0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A8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09D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141F5C" w:rsidRPr="00141F5C" w14:paraId="7510E274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732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07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C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141F5C" w:rsidRPr="00141F5C" w14:paraId="0E291C90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94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331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F03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4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141F5C" w:rsidRPr="00141F5C" w14:paraId="2D42D80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D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05D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49B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141F5C" w:rsidRPr="00141F5C" w14:paraId="576D3FE7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47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B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86C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F3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141F5C" w:rsidRPr="00141F5C" w14:paraId="7DE04D6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DB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6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F8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  <w:tr w:rsidR="00141F5C" w:rsidRPr="00141F5C" w14:paraId="365E39F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1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handleDixi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C5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Za/vypnutí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digitron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2B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D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</w:tr>
    </w:tbl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688AE15B" w:rsidR="005B0264" w:rsidRDefault="0027118D" w:rsidP="00A90AA0">
      <w:pPr>
        <w:pStyle w:val="Matvrazy"/>
      </w:pPr>
      <w:r w:rsidRPr="0027118D">
        <w:rPr>
          <w:highlight w:val="yellow"/>
        </w:rPr>
        <w:t>Martinova část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24B2D034" w:rsidR="003813F7" w:rsidRPr="00AB71E2" w:rsidRDefault="00C674D3" w:rsidP="00B0699A">
      <w:pPr>
        <w:pStyle w:val="Nadpis1"/>
      </w:pPr>
      <w:bookmarkStart w:id="9" w:name="_Toc101325795"/>
      <w:bookmarkStart w:id="10" w:name="_Toc215678063"/>
      <w:bookmarkStart w:id="11" w:name="_Toc9494900"/>
      <w:r w:rsidRPr="00AB71E2">
        <w:lastRenderedPageBreak/>
        <w:t>Závěr</w:t>
      </w:r>
      <w:bookmarkEnd w:id="9"/>
      <w:bookmarkEnd w:id="10"/>
      <w:bookmarkEnd w:id="11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2B383F7" w:rsidR="00CE23A2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12" w:name="_Toc9494901"/>
      <w:r w:rsidR="00CE23A2" w:rsidRPr="005E29B7">
        <w:rPr>
          <w:lang w:val="cs-CZ"/>
        </w:rPr>
        <w:lastRenderedPageBreak/>
        <w:t>Seznam příloh</w:t>
      </w:r>
      <w:bookmarkEnd w:id="12"/>
    </w:p>
    <w:p w14:paraId="46B558DA" w14:textId="5110378A" w:rsidR="005B0512" w:rsidRPr="005B0512" w:rsidRDefault="005B0512" w:rsidP="005B0512">
      <w:pPr>
        <w:pStyle w:val="Odstavecprv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F97E0" wp14:editId="7B53A275">
                <wp:simplePos x="0" y="0"/>
                <wp:positionH relativeFrom="page">
                  <wp:align>center</wp:align>
                </wp:positionH>
                <wp:positionV relativeFrom="paragraph">
                  <wp:posOffset>5688965</wp:posOffset>
                </wp:positionV>
                <wp:extent cx="4330065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843DD" w14:textId="31A2038A" w:rsidR="005B0512" w:rsidRPr="00C83929" w:rsidRDefault="005B0512" w:rsidP="005B0512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3" w:name="_Toc949488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Inicializace programu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F97E0" id="Textové pole 5" o:spid="_x0000_s1027" type="#_x0000_t202" style="position:absolute;left:0;text-align:left;margin-left:0;margin-top:447.95pt;width:340.95pt;height:.0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" stroked="f">
                <v:textbox style="mso-fit-shape-to-text:t" inset="0,0,0,0">
                  <w:txbxContent>
                    <w:p w14:paraId="716843DD" w14:textId="31A2038A" w:rsidR="005B0512" w:rsidRPr="00C83929" w:rsidRDefault="005B0512" w:rsidP="005B0512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14" w:name="_Toc949488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Inicializace programu</w:t>
                      </w:r>
                      <w:bookmarkEnd w:id="1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C38BF" wp14:editId="60D46366">
            <wp:simplePos x="0" y="0"/>
            <wp:positionH relativeFrom="margin">
              <wp:align>center</wp:align>
            </wp:positionH>
            <wp:positionV relativeFrom="paragraph">
              <wp:posOffset>225474</wp:posOffset>
            </wp:positionV>
            <wp:extent cx="1413510" cy="5403215"/>
            <wp:effectExtent l="0" t="0" r="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2A00" w14:textId="7C951EEA" w:rsidR="00616C5A" w:rsidRPr="00912EE1" w:rsidRDefault="00616C5A" w:rsidP="00A25D41">
      <w:pPr>
        <w:pStyle w:val="Odstavecprvn"/>
      </w:pPr>
    </w:p>
    <w:p w14:paraId="61AC0CED" w14:textId="729D41D4" w:rsidR="005B0512" w:rsidRDefault="005B0512" w:rsidP="00A25D41">
      <w:pPr>
        <w:pStyle w:val="Odstavecprvn"/>
      </w:pPr>
    </w:p>
    <w:p w14:paraId="15F3540F" w14:textId="77777777" w:rsidR="005B0512" w:rsidRDefault="005B0512">
      <w:pPr>
        <w:spacing w:line="240" w:lineRule="auto"/>
        <w:jc w:val="left"/>
      </w:pPr>
      <w:r>
        <w:br w:type="page"/>
      </w:r>
    </w:p>
    <w:p w14:paraId="1A593F01" w14:textId="77777777" w:rsidR="005B0512" w:rsidRDefault="005B0512" w:rsidP="005B0512">
      <w:pPr>
        <w:pStyle w:val="Odstavecprvn"/>
        <w:keepNext/>
      </w:pPr>
      <w:r>
        <w:rPr>
          <w:noProof/>
        </w:rPr>
        <w:lastRenderedPageBreak/>
        <w:drawing>
          <wp:inline distT="0" distB="0" distL="0" distR="0" wp14:anchorId="6A078426" wp14:editId="69F7C855">
            <wp:extent cx="5399405" cy="341503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yčk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8168" w14:textId="4BADAD0B" w:rsidR="00B01531" w:rsidRPr="00912EE1" w:rsidRDefault="005B0512" w:rsidP="005B0512">
      <w:pPr>
        <w:pStyle w:val="Titulek"/>
      </w:pPr>
      <w:bookmarkStart w:id="15" w:name="_Toc949488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Smyčky</w:t>
      </w:r>
      <w:bookmarkEnd w:id="15"/>
    </w:p>
    <w:sectPr w:rsidR="00B01531" w:rsidRPr="00912EE1" w:rsidSect="00FA63D6">
      <w:footerReference w:type="default" r:id="rId18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Ondřej Vybíral" w:date="2019-05-22T16:36:00Z" w:initials="OV">
    <w:p w14:paraId="13583555" w14:textId="77777777" w:rsidR="005B0512" w:rsidRDefault="005B0512" w:rsidP="005B0512">
      <w:pPr>
        <w:pStyle w:val="Textkomente"/>
      </w:pPr>
      <w:r>
        <w:rPr>
          <w:rStyle w:val="Odkaznakoment"/>
        </w:rPr>
        <w:annotationRef/>
      </w:r>
      <w:r>
        <w:t>Potřeba doplnit Martinovi části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5835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83555" w16cid:durableId="208FF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5190" w14:textId="77777777" w:rsidR="005A688F" w:rsidRDefault="005A688F">
      <w:pPr>
        <w:spacing w:line="240" w:lineRule="auto"/>
      </w:pPr>
      <w:r>
        <w:separator/>
      </w:r>
    </w:p>
  </w:endnote>
  <w:endnote w:type="continuationSeparator" w:id="0">
    <w:p w14:paraId="77474006" w14:textId="77777777" w:rsidR="005A688F" w:rsidRDefault="005A688F">
      <w:pPr>
        <w:spacing w:line="240" w:lineRule="auto"/>
      </w:pPr>
      <w:r>
        <w:continuationSeparator/>
      </w:r>
    </w:p>
  </w:endnote>
  <w:endnote w:type="continuationNotice" w:id="1">
    <w:p w14:paraId="7DD6EDDE" w14:textId="77777777" w:rsidR="005A688F" w:rsidRDefault="005A68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4FF7" w14:textId="77777777" w:rsidR="005A688F" w:rsidRDefault="005A688F">
      <w:pPr>
        <w:spacing w:line="240" w:lineRule="auto"/>
      </w:pPr>
      <w:r>
        <w:separator/>
      </w:r>
    </w:p>
  </w:footnote>
  <w:footnote w:type="continuationSeparator" w:id="0">
    <w:p w14:paraId="06E294B5" w14:textId="77777777" w:rsidR="005A688F" w:rsidRDefault="005A688F">
      <w:pPr>
        <w:spacing w:line="240" w:lineRule="auto"/>
      </w:pPr>
      <w:r>
        <w:continuationSeparator/>
      </w:r>
    </w:p>
  </w:footnote>
  <w:footnote w:type="continuationNotice" w:id="1">
    <w:p w14:paraId="7D937DE5" w14:textId="77777777" w:rsidR="005A688F" w:rsidRDefault="005A688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ybíral">
    <w15:presenceInfo w15:providerId="Windows Live" w15:userId="3170b3782fe94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37FC8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1900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1F5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0A1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1D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5905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688F"/>
    <w:rsid w:val="005A7572"/>
    <w:rsid w:val="005B0264"/>
    <w:rsid w:val="005B0512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1E58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B791B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4ED8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3D0D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1A6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06CE"/>
    <w:rsid w:val="00DE2833"/>
    <w:rsid w:val="00DE3477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git_projects\Projekt_BSPC\Nixie_Clock\Podklady\Dokumenta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git_projects\Projekt_BSPC\Nixie_Clock\Podklady\Dokumentace.docx" TargetMode="Externa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3A5E1579-0E7E-4F60-A017-7C1A8D64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4244</TotalTime>
  <Pages>12</Pages>
  <Words>1012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6971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1826</cp:revision>
  <cp:lastPrinted>2016-11-15T11:42:00Z</cp:lastPrinted>
  <dcterms:created xsi:type="dcterms:W3CDTF">2018-11-05T06:38:00Z</dcterms:created>
  <dcterms:modified xsi:type="dcterms:W3CDTF">2019-05-23T08:01:00Z</dcterms:modified>
</cp:coreProperties>
</file>