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proofErr w:type="gramStart"/>
      <w:r>
        <w:rPr>
          <w:lang w:val="en-US"/>
        </w:rPr>
        <w:t>Population :</w:t>
      </w:r>
      <w:proofErr w:type="gramEnd"/>
      <w:r>
        <w:rPr>
          <w:lang w:val="en-US"/>
        </w:rPr>
        <w:t xml:space="preserve">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w:t>
      </w:r>
      <w:proofErr w:type="gramStart"/>
      <w:r>
        <w:rPr>
          <w:lang w:val="en-US"/>
        </w:rPr>
        <w:t>SOURCES :</w:t>
      </w:r>
      <w:proofErr w:type="gramEnd"/>
      <w:r>
        <w:rPr>
          <w:lang w:val="en-US"/>
        </w:rPr>
        <w:t xml:space="preserve">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lastRenderedPageBreak/>
        <w:t xml:space="preserve">Many U.S. federal agencies, including the Census Bureau, publish primary data sources that are available at the Web site www.fedstats.gov. Business news sections of daily newspapers commonly publish secondary source data compiled by business organizations and government </w:t>
      </w:r>
      <w:proofErr w:type="gramStart"/>
      <w:r>
        <w:t>agencies</w:t>
      </w:r>
      <w:proofErr w:type="gramEnd"/>
    </w:p>
    <w:p w14:paraId="059C27EC" w14:textId="77777777" w:rsidR="00B75094" w:rsidRDefault="00B75094" w:rsidP="00B75094"/>
    <w:p w14:paraId="6DC5C888" w14:textId="28419B65" w:rsidR="00BA5DBD" w:rsidRDefault="00BA5DBD" w:rsidP="00B75094">
      <w:proofErr w:type="gramStart"/>
      <w:r>
        <w:t>EXPERIMENTS :</w:t>
      </w:r>
      <w:proofErr w:type="gramEnd"/>
      <w:r>
        <w:t xml:space="preserve">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proofErr w:type="gramStart"/>
      <w:r>
        <w:t>SURVEYS :</w:t>
      </w:r>
      <w:proofErr w:type="gramEnd"/>
      <w:r>
        <w:t xml:space="preserve">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proofErr w:type="gramStart"/>
      <w:r>
        <w:rPr>
          <w:lang w:val="en-US"/>
        </w:rPr>
        <w:t>SAMPLING :</w:t>
      </w:r>
      <w:proofErr w:type="gramEnd"/>
      <w:r>
        <w:rPr>
          <w:lang w:val="en-US"/>
        </w:rPr>
        <w:t xml:space="preserve"> </w:t>
      </w:r>
      <w:r>
        <w:t>The process by which members of a population are selected for a sample</w:t>
      </w:r>
    </w:p>
    <w:p w14:paraId="3108B4DC" w14:textId="77777777" w:rsidR="005E54E5" w:rsidRDefault="005E54E5" w:rsidP="005E54E5"/>
    <w:p w14:paraId="0177210A" w14:textId="4439BB24" w:rsidR="005E54E5" w:rsidRDefault="005E54E5" w:rsidP="005E54E5">
      <w:r>
        <w:t xml:space="preserve">PROBABILITY </w:t>
      </w:r>
      <w:proofErr w:type="gramStart"/>
      <w:r>
        <w:t>SMAPLING :</w:t>
      </w:r>
      <w:proofErr w:type="gramEnd"/>
      <w:r>
        <w:t xml:space="preserve">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 xml:space="preserve">SIMPLE RANDOM </w:t>
      </w:r>
      <w:proofErr w:type="gramStart"/>
      <w:r>
        <w:t>SAMPLING :</w:t>
      </w:r>
      <w:proofErr w:type="gramEnd"/>
      <w:r>
        <w:t xml:space="preserve">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w:t>
      </w:r>
      <w:proofErr w:type="gramStart"/>
      <w:r>
        <w:rPr>
          <w:sz w:val="36"/>
          <w:szCs w:val="36"/>
          <w:lang w:val="en-US"/>
        </w:rPr>
        <w:t>METHODS :</w:t>
      </w:r>
      <w:proofErr w:type="gramEnd"/>
      <w:r>
        <w:rPr>
          <w:sz w:val="36"/>
          <w:szCs w:val="36"/>
          <w:lang w:val="en-US"/>
        </w:rPr>
        <w:t xml:space="preserve">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w:t>
      </w:r>
      <w:proofErr w:type="gramStart"/>
      <w:r>
        <w:rPr>
          <w:lang w:val="en-US"/>
        </w:rPr>
        <w:t>REPLACEMENT :</w:t>
      </w:r>
      <w:proofErr w:type="gramEnd"/>
      <w:r>
        <w:rPr>
          <w:lang w:val="en-US"/>
        </w:rPr>
        <w:t xml:space="preserve">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 xml:space="preserve">SAMPLING WITHOUT </w:t>
      </w:r>
      <w:proofErr w:type="gramStart"/>
      <w:r>
        <w:t>REPLCAEMENT :</w:t>
      </w:r>
      <w:proofErr w:type="gramEnd"/>
      <w:r>
        <w:t xml:space="preserve">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 xml:space="preserve">TWO WAY CROSS CLASSIFICATION </w:t>
      </w:r>
      <w:proofErr w:type="gramStart"/>
      <w:r>
        <w:rPr>
          <w:sz w:val="36"/>
          <w:szCs w:val="36"/>
          <w:lang w:val="en-US"/>
        </w:rPr>
        <w:t>TABLE :</w:t>
      </w:r>
      <w:proofErr w:type="gramEnd"/>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proofErr w:type="gramStart"/>
      <w:r>
        <w:rPr>
          <w:sz w:val="36"/>
          <w:szCs w:val="36"/>
          <w:lang w:val="en-US"/>
        </w:rPr>
        <w:t>HISTOGRAM :</w:t>
      </w:r>
      <w:proofErr w:type="gramEnd"/>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 xml:space="preserve">THE DOT SCALE </w:t>
      </w:r>
      <w:proofErr w:type="gramStart"/>
      <w:r>
        <w:rPr>
          <w:sz w:val="36"/>
          <w:szCs w:val="36"/>
          <w:lang w:val="en-US"/>
        </w:rPr>
        <w:t>DIAGRAM :</w:t>
      </w:r>
      <w:proofErr w:type="gramEnd"/>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w:t>
      </w:r>
      <w:proofErr w:type="gramStart"/>
      <w:r w:rsidRPr="000A6A87">
        <w:rPr>
          <w:b/>
          <w:bCs/>
          <w:sz w:val="40"/>
          <w:szCs w:val="40"/>
          <w:u w:val="single"/>
        </w:rPr>
        <w:t>For</w:t>
      </w:r>
      <w:proofErr w:type="gramEnd"/>
      <w:r w:rsidRPr="000A6A87">
        <w:rPr>
          <w:b/>
          <w:bCs/>
          <w:sz w:val="40"/>
          <w:szCs w:val="40"/>
          <w:u w:val="single"/>
        </w:rPr>
        <w:t xml:space="preserve">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 xml:space="preserve">The </w:t>
      </w:r>
      <w:proofErr w:type="gramStart"/>
      <w:r w:rsidRPr="00E56925">
        <w:rPr>
          <w:sz w:val="36"/>
          <w:szCs w:val="36"/>
        </w:rPr>
        <w:t>Mean :</w:t>
      </w:r>
      <w:proofErr w:type="gramEnd"/>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 xml:space="preserve">The mean represents a “balance point” in a set of data values, </w:t>
      </w:r>
      <w:proofErr w:type="gramStart"/>
      <w:r>
        <w:t>similar to</w:t>
      </w:r>
      <w:proofErr w:type="gramEnd"/>
      <w:r>
        <w:t xml:space="preserve">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 xml:space="preserve">The </w:t>
      </w:r>
      <w:proofErr w:type="gramStart"/>
      <w:r w:rsidRPr="00E56925">
        <w:rPr>
          <w:sz w:val="36"/>
          <w:szCs w:val="36"/>
        </w:rPr>
        <w:t>Me</w:t>
      </w:r>
      <w:r>
        <w:rPr>
          <w:sz w:val="36"/>
          <w:szCs w:val="36"/>
        </w:rPr>
        <w:t>dian</w:t>
      </w:r>
      <w:r w:rsidRPr="00E56925">
        <w:rPr>
          <w:sz w:val="36"/>
          <w:szCs w:val="36"/>
        </w:rPr>
        <w:t xml:space="preserve"> :</w:t>
      </w:r>
      <w:proofErr w:type="gramEnd"/>
    </w:p>
    <w:p w14:paraId="1DCBDEE0" w14:textId="651C6712" w:rsidR="00965C36" w:rsidRDefault="00E56925" w:rsidP="00E56925">
      <w:r>
        <w:t xml:space="preserve">The middle value in a set of data values for a variable when the data values have been ordered from lowest to highest value. When the number of data values to be summarized is even, you perform a special calculation to determine the </w:t>
      </w:r>
      <w:proofErr w:type="gramStart"/>
      <w:r>
        <w:t>median  because</w:t>
      </w:r>
      <w:proofErr w:type="gramEnd"/>
      <w:r>
        <w:t xml:space="preserv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proofErr w:type="gramStart"/>
      <w:r>
        <w:rPr>
          <w:sz w:val="36"/>
          <w:szCs w:val="36"/>
        </w:rPr>
        <w:t>Mode</w:t>
      </w:r>
      <w:r w:rsidRPr="00E56925">
        <w:rPr>
          <w:sz w:val="36"/>
          <w:szCs w:val="36"/>
        </w:rPr>
        <w:t xml:space="preserve"> :</w:t>
      </w:r>
      <w:proofErr w:type="gramEnd"/>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57404CE" w14:textId="386301BB" w:rsidR="00965C36" w:rsidRDefault="000350A6" w:rsidP="00965C36">
      <w:proofErr w:type="gramStart"/>
      <w:r>
        <w:t>Similar to</w:t>
      </w:r>
      <w:proofErr w:type="gramEnd"/>
      <w:r>
        <w:t xml:space="preserve">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proofErr w:type="gramStart"/>
      <w:r>
        <w:rPr>
          <w:sz w:val="36"/>
          <w:szCs w:val="36"/>
        </w:rPr>
        <w:t>Quartiles</w:t>
      </w:r>
      <w:r w:rsidRPr="00E56925">
        <w:rPr>
          <w:sz w:val="36"/>
          <w:szCs w:val="36"/>
        </w:rPr>
        <w:t xml:space="preserve"> :</w:t>
      </w:r>
      <w:proofErr w:type="gramEnd"/>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 xml:space="preserve">Quartiles help summarize large sets of data values by allowing you to identify the 25th, 50th, and 75th percentiles. If you scored in 3.1 MEASURES OF CENTRAL TENDENCY 41 interested in </w:t>
      </w:r>
      <w:proofErr w:type="spellStart"/>
      <w:r>
        <w:t>mathequation</w:t>
      </w:r>
      <w:proofErr w:type="spellEnd"/>
      <w:r>
        <w:t xml:space="preserve">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t>
      </w:r>
      <w:proofErr w:type="gramStart"/>
      <w:r>
        <w:t>well, and</w:t>
      </w:r>
      <w:proofErr w:type="gramEnd"/>
      <w:r>
        <w:t xml:space="preserve">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 xml:space="preserve">The </w:t>
      </w:r>
      <w:proofErr w:type="gramStart"/>
      <w:r>
        <w:rPr>
          <w:sz w:val="36"/>
          <w:szCs w:val="36"/>
        </w:rPr>
        <w:t>Range</w:t>
      </w:r>
      <w:r w:rsidRPr="00E56925">
        <w:rPr>
          <w:sz w:val="36"/>
          <w:szCs w:val="36"/>
        </w:rPr>
        <w:t xml:space="preserve"> :</w:t>
      </w:r>
      <w:proofErr w:type="gramEnd"/>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w:t>
      </w:r>
      <w:proofErr w:type="gramStart"/>
      <w:r>
        <w:t>shown:</w:t>
      </w:r>
      <w:proofErr w:type="gramEnd"/>
      <w:r>
        <w:t xml:space="preserve">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lastRenderedPageBreak/>
        <w:t xml:space="preserve">The Variance and Standard </w:t>
      </w:r>
      <w:proofErr w:type="gramStart"/>
      <w:r>
        <w:rPr>
          <w:sz w:val="36"/>
          <w:szCs w:val="36"/>
        </w:rPr>
        <w:t>Deviation</w:t>
      </w:r>
      <w:r w:rsidRPr="00E56925">
        <w:rPr>
          <w:sz w:val="36"/>
          <w:szCs w:val="36"/>
        </w:rPr>
        <w:t xml:space="preserve"> :</w:t>
      </w:r>
      <w:proofErr w:type="gramEnd"/>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 xml:space="preserve">The variance and standard deviation help you to know how a set of data values distributes around its mean. For almost all sets of data values, </w:t>
      </w:r>
      <w:proofErr w:type="gramStart"/>
      <w:r>
        <w:t>the majority of</w:t>
      </w:r>
      <w:proofErr w:type="gramEnd"/>
      <w:r>
        <w:t xml:space="preserve"> the values lie within an interval of plus and minus one standard deviation above and below the mean. Therefore, determining the mean and the standard deviation usually helps you define the range in which </w:t>
      </w:r>
      <w:proofErr w:type="gramStart"/>
      <w:r>
        <w:t>the majority of</w:t>
      </w:r>
      <w:proofErr w:type="gramEnd"/>
      <w:r>
        <w:t xml:space="preserve">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7FE973C8" w14:textId="1CB75EA6" w:rsidR="0052694F" w:rsidRDefault="00522F55" w:rsidP="00522F55">
      <w:pPr>
        <w:rPr>
          <w:sz w:val="48"/>
          <w:szCs w:val="48"/>
        </w:rPr>
      </w:pPr>
      <w:r>
        <w:rPr>
          <w:b/>
          <w:bCs/>
          <w:sz w:val="52"/>
          <w:szCs w:val="52"/>
        </w:rPr>
        <w:lastRenderedPageBreak/>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hyperlink r:id="rId6" w:tgtFrame="_blank" w:tooltip="Data architecture" w:history="1">
        <w:r w:rsidRPr="002C29BE">
          <w:rPr>
            <w:rStyle w:val="Hyperlink"/>
            <w:rFonts w:ascii="Arial" w:eastAsiaTheme="majorEastAsia" w:hAnsi="Arial" w:cs="Arial"/>
            <w:color w:val="auto"/>
            <w:sz w:val="22"/>
            <w:szCs w:val="22"/>
          </w:rPr>
          <w:t>Data architecture</w:t>
        </w:r>
      </w:hyperlink>
      <w:r w:rsidRPr="002C29BE">
        <w:rPr>
          <w:rFonts w:ascii="Arial" w:hAnsi="Arial" w:cs="Arial"/>
          <w:sz w:val="22"/>
          <w:szCs w:val="22"/>
        </w:rPr>
        <w:t xml:space="preserve"> is the foundation of an effective data strategy. According to data architecture definition, it is a framework of models, policies, </w:t>
      </w:r>
      <w:proofErr w:type="gramStart"/>
      <w:r w:rsidRPr="002C29BE">
        <w:rPr>
          <w:rFonts w:ascii="Arial" w:hAnsi="Arial" w:cs="Arial"/>
          <w:sz w:val="22"/>
          <w:szCs w:val="22"/>
        </w:rPr>
        <w:t>rules</w:t>
      </w:r>
      <w:proofErr w:type="gramEnd"/>
      <w:r w:rsidRPr="002C29BE">
        <w:rPr>
          <w:rFonts w:ascii="Arial" w:hAnsi="Arial" w:cs="Arial"/>
          <w:sz w:val="22"/>
          <w:szCs w:val="22"/>
        </w:rPr>
        <w:t xml:space="preserve"> and standards that an organization uses to manage data and its flow through the organization. Within a company, everyone wants data to be easily accessible, to be cleaned up well, and to be updated regularly. </w:t>
      </w:r>
      <w:r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 xml:space="preserve">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w:t>
      </w:r>
      <w:proofErr w:type="spellStart"/>
      <w:r w:rsidRPr="002C29BE">
        <w:rPr>
          <w:rFonts w:ascii="Arial" w:hAnsi="Arial" w:cs="Arial"/>
          <w:sz w:val="22"/>
          <w:szCs w:val="22"/>
        </w:rPr>
        <w:t>behaviors</w:t>
      </w:r>
      <w:proofErr w:type="spellEnd"/>
      <w:r w:rsidRPr="002C29BE">
        <w:rPr>
          <w:rFonts w:ascii="Arial" w:hAnsi="Arial" w:cs="Arial"/>
          <w:sz w:val="22"/>
          <w:szCs w:val="22"/>
        </w:rPr>
        <w:t>.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7"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3C6D843F" w14:textId="0B8CF860" w:rsidR="00522F55" w:rsidRDefault="00522F55" w:rsidP="00522F55">
      <w:pPr>
        <w:pStyle w:val="Heading2"/>
        <w:shd w:val="clear" w:color="auto" w:fill="FFFFFF"/>
        <w:spacing w:before="960" w:after="480" w:line="510" w:lineRule="atLeast"/>
        <w:rPr>
          <w:rFonts w:ascii="Roboto" w:hAnsi="Roboto"/>
          <w:b/>
          <w:bCs/>
          <w:color w:val="272C37"/>
        </w:rPr>
      </w:pPr>
      <w:r>
        <w:rPr>
          <w:rFonts w:ascii="Roboto" w:hAnsi="Roboto"/>
          <w:b/>
          <w:bCs/>
          <w:color w:val="272C37"/>
        </w:rPr>
        <w:t xml:space="preserve">Data Architecture </w:t>
      </w:r>
      <w:proofErr w:type="gramStart"/>
      <w:r>
        <w:rPr>
          <w:rFonts w:ascii="Roboto" w:hAnsi="Roboto"/>
          <w:b/>
          <w:bCs/>
          <w:color w:val="272C37"/>
        </w:rPr>
        <w:t>Principle</w:t>
      </w:r>
      <w:r>
        <w:rPr>
          <w:rFonts w:ascii="Roboto" w:hAnsi="Roboto"/>
          <w:b/>
          <w:bCs/>
          <w:color w:val="272C37"/>
        </w:rPr>
        <w:t>s :</w:t>
      </w:r>
      <w:proofErr w:type="gramEnd"/>
    </w:p>
    <w:p w14:paraId="23F97B85" w14:textId="77777777" w:rsidR="00522F55" w:rsidRPr="00522F55" w:rsidRDefault="00522F55" w:rsidP="00522F55"/>
    <w:p w14:paraId="5BD1B22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lastRenderedPageBreak/>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Using a Common Vocabulary for data architecture will help users on the same project to collaborate. Shared data assets like product </w:t>
      </w:r>
      <w:proofErr w:type="spellStart"/>
      <w:r w:rsidRPr="00522F55">
        <w:rPr>
          <w:rFonts w:ascii="Roboto" w:hAnsi="Roboto"/>
        </w:rPr>
        <w:t>catalogs</w:t>
      </w:r>
      <w:proofErr w:type="spellEnd"/>
      <w:r w:rsidRPr="00522F55">
        <w:rPr>
          <w:rFonts w:ascii="Roboto" w:hAnsi="Roboto"/>
        </w:rPr>
        <w:t>,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292D3D43" w14:textId="77777777"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479408D5"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it 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lastRenderedPageBreak/>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3F3A1D9F" w14:textId="77777777"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32B7D9B7" w14:textId="77777777" w:rsidR="00522F55" w:rsidRDefault="00522F55" w:rsidP="002C29BE">
      <w:pPr>
        <w:pStyle w:val="NormalWeb"/>
        <w:shd w:val="clear" w:color="auto" w:fill="FFFFFF"/>
        <w:spacing w:before="0" w:beforeAutospacing="0" w:after="390" w:afterAutospacing="0" w:line="390" w:lineRule="atLeast"/>
        <w:rPr>
          <w:rFonts w:ascii="Arial" w:hAnsi="Arial" w:cs="Arial"/>
          <w:sz w:val="22"/>
          <w:szCs w:val="22"/>
        </w:rPr>
      </w:pPr>
    </w:p>
    <w:p w14:paraId="234A83EB" w14:textId="77777777" w:rsidR="002C29BE" w:rsidRP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Data extraction is the process of collecting or retrieving disparate types of data from a variety of sources, many of which may be poorly organized or completely unstructured. </w:t>
      </w:r>
      <w:r w:rsidRPr="005C57C8">
        <w:rPr>
          <w:rFonts w:ascii="Roboto" w:hAnsi="Roboto"/>
          <w:color w:val="323E48"/>
        </w:rPr>
        <w:t>Data Extraction</w:t>
      </w:r>
      <w:r w:rsidRPr="005C57C8">
        <w:rPr>
          <w:rFonts w:ascii="Roboto" w:hAnsi="Roboto"/>
          <w:color w:val="323E48"/>
        </w:rPr>
        <w:t> makes it possible to consolidate,</w:t>
      </w:r>
      <w:r w:rsidRPr="005C57C8">
        <w:rPr>
          <w:rFonts w:ascii="Roboto" w:hAnsi="Roboto"/>
          <w:color w:val="323E48"/>
        </w:rPr>
        <w:t xml:space="preserve"> process</w:t>
      </w:r>
      <w:r w:rsidRPr="005C57C8">
        <w:rPr>
          <w:rFonts w:ascii="Roboto" w:hAnsi="Roboto"/>
          <w:color w:val="323E48"/>
        </w:rPr>
        <w:t xml:space="preserve">, and refine data so that it can be stored in a centralized location </w:t>
      </w:r>
      <w:proofErr w:type="gramStart"/>
      <w:r w:rsidRPr="005C57C8">
        <w:rPr>
          <w:rFonts w:ascii="Roboto" w:hAnsi="Roboto"/>
          <w:color w:val="323E48"/>
        </w:rPr>
        <w:t>in order to</w:t>
      </w:r>
      <w:proofErr w:type="gramEnd"/>
      <w:r w:rsidRPr="005C57C8">
        <w:rPr>
          <w:rFonts w:ascii="Roboto" w:hAnsi="Roboto"/>
          <w:color w:val="323E48"/>
        </w:rPr>
        <w:t xml:space="preserve">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w:t>
      </w:r>
      <w:proofErr w:type="gramStart"/>
      <w:r w:rsidRPr="005C57C8">
        <w:rPr>
          <w:rFonts w:ascii="Roboto" w:hAnsi="Roboto"/>
          <w:color w:val="323E48"/>
        </w:rPr>
        <w:t>Extraction :</w:t>
      </w:r>
      <w:proofErr w:type="gramEnd"/>
      <w:r w:rsidRPr="005C57C8">
        <w:rPr>
          <w:rFonts w:ascii="Roboto" w:hAnsi="Roboto"/>
          <w:color w:val="323E48"/>
        </w:rPr>
        <w:t xml:space="preserve"> </w:t>
      </w:r>
      <w:r w:rsidRPr="005C57C8">
        <w:rPr>
          <w:rFonts w:ascii="Roboto" w:hAnsi="Roboto"/>
          <w:color w:val="323E48"/>
        </w:rPr>
        <w:t xml:space="preserve">Data is taken from one or more sources or systems. The extraction locates and identifies relevant data, then prepares it for processing or transformation. Extraction allows </w:t>
      </w:r>
      <w:proofErr w:type="gramStart"/>
      <w:r w:rsidRPr="005C57C8">
        <w:rPr>
          <w:rFonts w:ascii="Roboto" w:hAnsi="Roboto"/>
          <w:color w:val="323E48"/>
        </w:rPr>
        <w:t>many different kinds of</w:t>
      </w:r>
      <w:proofErr w:type="gramEnd"/>
      <w:r w:rsidRPr="005C57C8">
        <w:rPr>
          <w:rFonts w:ascii="Roboto" w:hAnsi="Roboto"/>
          <w:color w:val="323E48"/>
        </w:rPr>
        <w:t xml:space="preserve"> data to be combined and ultimately mined for business intelligence.</w:t>
      </w:r>
    </w:p>
    <w:p w14:paraId="6BBF1B97" w14:textId="04F5F523"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2. </w:t>
      </w:r>
      <w:proofErr w:type="gramStart"/>
      <w:r w:rsidRPr="005C57C8">
        <w:rPr>
          <w:rFonts w:ascii="Roboto" w:hAnsi="Roboto"/>
          <w:color w:val="323E48"/>
        </w:rPr>
        <w:t>Transformation :</w:t>
      </w:r>
      <w:proofErr w:type="gramEnd"/>
      <w:r w:rsidRPr="005C57C8">
        <w:rPr>
          <w:rFonts w:ascii="Roboto" w:hAnsi="Roboto"/>
          <w:color w:val="323E48"/>
        </w:rPr>
        <w:t xml:space="preserve"> </w:t>
      </w:r>
      <w:r w:rsidRPr="005C57C8">
        <w:rPr>
          <w:rFonts w:ascii="Roboto" w:hAnsi="Roboto"/>
          <w:color w:val="323E48"/>
        </w:rPr>
        <w:t>Once the data has been successfully extracted, it is ready to be refined. During the transformation phase, data is sorted, organized, and cleansed. 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3. </w:t>
      </w:r>
      <w:proofErr w:type="gramStart"/>
      <w:r w:rsidRPr="005C57C8">
        <w:rPr>
          <w:rFonts w:ascii="Roboto" w:hAnsi="Roboto"/>
          <w:color w:val="323E48"/>
        </w:rPr>
        <w:t>Loading :</w:t>
      </w:r>
      <w:proofErr w:type="gramEnd"/>
      <w:r w:rsidRPr="005C57C8">
        <w:rPr>
          <w:rFonts w:ascii="Roboto" w:hAnsi="Roboto"/>
          <w:color w:val="323E48"/>
        </w:rPr>
        <w:t xml:space="preserve"> </w:t>
      </w:r>
      <w:r w:rsidRPr="005C57C8">
        <w:rPr>
          <w:rFonts w:ascii="Roboto" w:hAnsi="Roboto"/>
          <w:color w:val="323E48"/>
        </w:rPr>
        <w:t>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4C90E00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19D204C"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6EF2EDB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EF0026C" w14:textId="77777777" w:rsidR="00D62CD6" w:rsidRPr="005C57C8" w:rsidRDefault="00D62CD6" w:rsidP="005C57C8">
      <w:pPr>
        <w:pStyle w:val="NormalWeb"/>
        <w:shd w:val="clear" w:color="auto" w:fill="FFFFFF"/>
        <w:spacing w:before="0" w:beforeAutospacing="0" w:after="390" w:afterAutospacing="0" w:line="390" w:lineRule="atLeast"/>
        <w:rPr>
          <w:rFonts w:ascii="Roboto" w:hAnsi="Roboto"/>
          <w:color w:val="323E48"/>
        </w:rPr>
      </w:pPr>
    </w:p>
    <w:p w14:paraId="5434761D"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Data structuring techniques, in essence, have to do with a system where seemingly random, unstructured data can be taken as input and </w:t>
      </w:r>
      <w:proofErr w:type="gramStart"/>
      <w:r w:rsidRPr="00D62CD6">
        <w:rPr>
          <w:rFonts w:ascii="Roboto" w:hAnsi="Roboto" w:cs="Poppins"/>
        </w:rPr>
        <w:t>a number of</w:t>
      </w:r>
      <w:proofErr w:type="gramEnd"/>
      <w:r w:rsidRPr="00D62CD6">
        <w:rPr>
          <w:rFonts w:ascii="Roboto" w:hAnsi="Roboto" w:cs="Poppins"/>
        </w:rPr>
        <w:t xml:space="preserve"> operations executed on it linearly or non-linearly. These operations are meant to </w:t>
      </w:r>
      <w:proofErr w:type="spellStart"/>
      <w:r w:rsidRPr="00D62CD6">
        <w:rPr>
          <w:rFonts w:ascii="Roboto" w:hAnsi="Roboto" w:cs="Poppins"/>
        </w:rPr>
        <w:t>analyze</w:t>
      </w:r>
      <w:proofErr w:type="spellEnd"/>
      <w:r w:rsidRPr="00D62CD6">
        <w:rPr>
          <w:rFonts w:ascii="Roboto" w:hAnsi="Roboto" w:cs="Poppins"/>
        </w:rPr>
        <w:t xml:space="preserv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20AC3578"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The result of this process is structured, meaningful data that can be further </w:t>
      </w:r>
      <w:proofErr w:type="spellStart"/>
      <w:r w:rsidRPr="00D62CD6">
        <w:rPr>
          <w:rFonts w:ascii="Roboto" w:hAnsi="Roboto" w:cs="Poppins"/>
        </w:rPr>
        <w:t>analyzed</w:t>
      </w:r>
      <w:proofErr w:type="spellEnd"/>
      <w:r w:rsidRPr="00D62CD6">
        <w:rPr>
          <w:rFonts w:ascii="Roboto" w:hAnsi="Roboto" w:cs="Poppins"/>
        </w:rPr>
        <w:t xml:space="preserve"> or used directly to gain business insight. The journey from unstructured data to 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33CFE5FC" w14:textId="77777777"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 xml:space="preserve">You can add </w:t>
      </w:r>
      <w:proofErr w:type="spellStart"/>
      <w:r w:rsidRPr="00D62CD6">
        <w:rPr>
          <w:rFonts w:ascii="Roboto" w:eastAsia="Times New Roman" w:hAnsi="Roboto" w:cs="Times New Roman"/>
          <w:color w:val="000000"/>
          <w:sz w:val="24"/>
          <w:szCs w:val="24"/>
          <w:lang w:eastAsia="en-IN"/>
        </w:rPr>
        <w:t>color</w:t>
      </w:r>
      <w:proofErr w:type="spellEnd"/>
      <w:r w:rsidRPr="00D62CD6">
        <w:rPr>
          <w:rFonts w:ascii="Roboto" w:eastAsia="Times New Roman" w:hAnsi="Roboto" w:cs="Times New Roman"/>
          <w:color w:val="000000"/>
          <w:sz w:val="24"/>
          <w:szCs w:val="24"/>
          <w:lang w:eastAsia="en-IN"/>
        </w:rPr>
        <w:t>, modify the font, apply styles, etc. when formatting info. Font Style: The font types are different.</w:t>
      </w:r>
    </w:p>
    <w:p w14:paraId="61ED36DF" w14:textId="77777777"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11D45772" w14:textId="77777777" w:rsidR="0052694F" w:rsidRPr="000A6A87" w:rsidRDefault="0052694F" w:rsidP="0052694F">
      <w:pPr>
        <w:jc w:val="center"/>
        <w:rPr>
          <w:sz w:val="40"/>
          <w:szCs w:val="40"/>
        </w:rPr>
      </w:pPr>
    </w:p>
    <w:sectPr w:rsidR="0052694F"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09444">
    <w:abstractNumId w:val="6"/>
  </w:num>
  <w:num w:numId="2" w16cid:durableId="533932215">
    <w:abstractNumId w:val="2"/>
  </w:num>
  <w:num w:numId="3" w16cid:durableId="768892392">
    <w:abstractNumId w:val="8"/>
  </w:num>
  <w:num w:numId="4" w16cid:durableId="1487934118">
    <w:abstractNumId w:val="10"/>
  </w:num>
  <w:num w:numId="5" w16cid:durableId="712386749">
    <w:abstractNumId w:val="3"/>
  </w:num>
  <w:num w:numId="6" w16cid:durableId="285356342">
    <w:abstractNumId w:val="7"/>
  </w:num>
  <w:num w:numId="7" w16cid:durableId="286130235">
    <w:abstractNumId w:val="1"/>
  </w:num>
  <w:num w:numId="8" w16cid:durableId="273710624">
    <w:abstractNumId w:val="4"/>
  </w:num>
  <w:num w:numId="9" w16cid:durableId="2014985806">
    <w:abstractNumId w:val="0"/>
  </w:num>
  <w:num w:numId="10" w16cid:durableId="2036731640">
    <w:abstractNumId w:val="5"/>
  </w:num>
  <w:num w:numId="11" w16cid:durableId="20564617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C795C"/>
    <w:rsid w:val="00252B8A"/>
    <w:rsid w:val="00283A10"/>
    <w:rsid w:val="002C29BE"/>
    <w:rsid w:val="00362C22"/>
    <w:rsid w:val="003C0BF2"/>
    <w:rsid w:val="003F72F4"/>
    <w:rsid w:val="00462950"/>
    <w:rsid w:val="00522F55"/>
    <w:rsid w:val="0052694F"/>
    <w:rsid w:val="005B7592"/>
    <w:rsid w:val="005C36DF"/>
    <w:rsid w:val="005C57C8"/>
    <w:rsid w:val="005D1041"/>
    <w:rsid w:val="005E54E5"/>
    <w:rsid w:val="006D77BF"/>
    <w:rsid w:val="007466FD"/>
    <w:rsid w:val="00821418"/>
    <w:rsid w:val="008E6F50"/>
    <w:rsid w:val="00956840"/>
    <w:rsid w:val="00965C36"/>
    <w:rsid w:val="00A1324E"/>
    <w:rsid w:val="00A85F27"/>
    <w:rsid w:val="00AF00E8"/>
    <w:rsid w:val="00B75094"/>
    <w:rsid w:val="00B75DCB"/>
    <w:rsid w:val="00BA5DBD"/>
    <w:rsid w:val="00C67525"/>
    <w:rsid w:val="00D62CD6"/>
    <w:rsid w:val="00DF6253"/>
    <w:rsid w:val="00E0033F"/>
    <w:rsid w:val="00E56925"/>
    <w:rsid w:val="00E965DD"/>
    <w:rsid w:val="00F37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semiHidden/>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what-is-database-management-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data-architect-artic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3</cp:revision>
  <dcterms:created xsi:type="dcterms:W3CDTF">2023-07-05T14:10:00Z</dcterms:created>
  <dcterms:modified xsi:type="dcterms:W3CDTF">2023-07-06T08:39:00Z</dcterms:modified>
</cp:coreProperties>
</file>