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E9" w:rsidRPr="00D26495" w:rsidRDefault="004142E1" w:rsidP="004142E1">
      <w:pPr>
        <w:bidi w:val="0"/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5F29E9" w:rsidRPr="00D26495">
        <w:rPr>
          <w:rFonts w:ascii="Verdana" w:hAnsi="Verdana"/>
          <w:sz w:val="24"/>
          <w:szCs w:val="24"/>
        </w:rPr>
        <w:t xml:space="preserve"> homogeneous Helmholtz equation</w:t>
      </w:r>
      <w:r>
        <w:rPr>
          <w:rFonts w:ascii="Verdana" w:hAnsi="Verdana"/>
          <w:sz w:val="24"/>
          <w:szCs w:val="24"/>
        </w:rPr>
        <w:t xml:space="preserve">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7588"/>
        <w:gridCol w:w="587"/>
      </w:tblGrid>
      <w:tr w:rsidR="005F29E9" w:rsidRPr="00D26495" w:rsidTr="008012ED">
        <w:tc>
          <w:tcPr>
            <w:tcW w:w="347" w:type="dxa"/>
          </w:tcPr>
          <w:p w:rsidR="005F29E9" w:rsidRPr="00D26495" w:rsidRDefault="005F29E9" w:rsidP="004142E1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588" w:type="dxa"/>
          </w:tcPr>
          <w:p w:rsidR="005F29E9" w:rsidRPr="00D26495" w:rsidRDefault="005F29E9" w:rsidP="004142E1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(x,ω)+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 0,     x∈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oMath>
            <w:r w:rsidRPr="00D26495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587" w:type="dxa"/>
          </w:tcPr>
          <w:p w:rsidR="005F29E9" w:rsidRPr="00D26495" w:rsidRDefault="005F29E9" w:rsidP="004142E1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0" w:name="_Ref361498233"/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8012ED">
              <w:rPr>
                <w:rFonts w:ascii="Verdana" w:hAnsi="Verdana"/>
                <w:noProof/>
                <w:sz w:val="24"/>
                <w:szCs w:val="24"/>
              </w:rPr>
              <w:t>1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  <w:bookmarkEnd w:id="0"/>
          </w:p>
        </w:tc>
      </w:tr>
    </w:tbl>
    <w:p w:rsidR="005F29E9" w:rsidRDefault="005F29E9" w:rsidP="004142E1">
      <w:pPr>
        <w:bidi w:val="0"/>
        <w:spacing w:after="0" w:line="360" w:lineRule="auto"/>
        <w:rPr>
          <w:rFonts w:ascii="Verdana" w:hAnsi="Verdana"/>
          <w:sz w:val="24"/>
          <w:szCs w:val="24"/>
        </w:rPr>
      </w:pPr>
    </w:p>
    <w:p w:rsidR="005F29E9" w:rsidRPr="00D26495" w:rsidRDefault="005F29E9" w:rsidP="004142E1">
      <w:pPr>
        <w:bidi w:val="0"/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By c</w:t>
      </w:r>
      <w:r w:rsidRPr="00D26495">
        <w:rPr>
          <w:rFonts w:ascii="Verdana" w:hAnsi="Verdana"/>
          <w:sz w:val="24"/>
          <w:szCs w:val="24"/>
        </w:rPr>
        <w:t>onsider</w:t>
      </w:r>
      <w:r>
        <w:rPr>
          <w:rFonts w:ascii="Verdana" w:hAnsi="Verdana"/>
          <w:sz w:val="24"/>
          <w:szCs w:val="24"/>
        </w:rPr>
        <w:t>ing</w:t>
      </w:r>
      <w:r w:rsidRPr="00D26495">
        <w:rPr>
          <w:rFonts w:ascii="Verdana" w:hAnsi="Verdana"/>
          <w:sz w:val="24"/>
          <w:szCs w:val="24"/>
        </w:rPr>
        <w:t xml:space="preserve"> a solution of the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5F29E9" w:rsidRPr="00D26495" w:rsidTr="008012ED">
        <w:tc>
          <w:tcPr>
            <w:tcW w:w="378" w:type="dxa"/>
          </w:tcPr>
          <w:p w:rsidR="005F29E9" w:rsidRPr="00D26495" w:rsidRDefault="005F29E9" w:rsidP="004142E1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0" w:type="dxa"/>
          </w:tcPr>
          <w:p w:rsidR="005F29E9" w:rsidRPr="00D26495" w:rsidRDefault="005F29E9" w:rsidP="004142E1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</m:oMath>
            <w:r w:rsidRPr="00D26495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,</w:t>
            </w:r>
          </w:p>
        </w:tc>
        <w:tc>
          <w:tcPr>
            <w:tcW w:w="558" w:type="dxa"/>
          </w:tcPr>
          <w:p w:rsidR="005F29E9" w:rsidRPr="00D26495" w:rsidRDefault="005F29E9" w:rsidP="004142E1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1" w:name="_Ref376503314"/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8012ED">
              <w:rPr>
                <w:rFonts w:ascii="Verdana" w:hAnsi="Verdana"/>
                <w:noProof/>
                <w:sz w:val="24"/>
                <w:szCs w:val="24"/>
              </w:rPr>
              <w:t>2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  <w:bookmarkEnd w:id="1"/>
          </w:p>
        </w:tc>
      </w:tr>
    </w:tbl>
    <w:p w:rsidR="005F29E9" w:rsidRDefault="005F29E9" w:rsidP="004142E1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  <w:proofErr w:type="gramStart"/>
      <w:r w:rsidRPr="00D26495">
        <w:rPr>
          <w:rFonts w:ascii="Verdana" w:hAnsi="Verdana"/>
          <w:sz w:val="24"/>
          <w:szCs w:val="24"/>
        </w:rPr>
        <w:t>where</w:t>
      </w:r>
      <w:proofErr w:type="gramEnd"/>
      <w:r w:rsidRPr="00D26495">
        <w:rPr>
          <w:rFonts w:ascii="Verdan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Verdana" w:eastAsiaTheme="minorEastAsia" w:hAnsi="Verdana"/>
          <w:iCs/>
          <w:sz w:val="24"/>
          <w:szCs w:val="24"/>
        </w:rPr>
        <w:t>i</w:t>
      </w:r>
      <w:proofErr w:type="spellStart"/>
      <w:r w:rsidRPr="00D26495">
        <w:rPr>
          <w:rFonts w:ascii="Verdana" w:eastAsiaTheme="minorEastAsia" w:hAnsi="Verdana"/>
          <w:sz w:val="24"/>
          <w:szCs w:val="24"/>
        </w:rPr>
        <w:t>s</w:t>
      </w:r>
      <w:proofErr w:type="spellEnd"/>
      <w:r w:rsidRPr="00D26495">
        <w:rPr>
          <w:rFonts w:ascii="Verdana" w:eastAsiaTheme="minorEastAsia" w:hAnsi="Verdana"/>
          <w:sz w:val="24"/>
          <w:szCs w:val="24"/>
        </w:rPr>
        <w:t xml:space="preserve"> the amplitude and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is the travel-time one obtains </w:t>
      </w:r>
      <w:r w:rsidRPr="00D26495">
        <w:rPr>
          <w:rFonts w:ascii="Verdana" w:eastAsiaTheme="minorEastAsia" w:hAnsi="Verdana"/>
          <w:sz w:val="24"/>
          <w:szCs w:val="24"/>
        </w:rPr>
        <w:t>the following two coupled equations</w:t>
      </w:r>
    </w:p>
    <w:p w:rsidR="004142E1" w:rsidRDefault="004142E1" w:rsidP="004142E1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4142E1" w:rsidRPr="00D26495" w:rsidTr="008012ED">
        <w:tc>
          <w:tcPr>
            <w:tcW w:w="378" w:type="dxa"/>
          </w:tcPr>
          <w:p w:rsidR="004142E1" w:rsidRPr="00D26495" w:rsidRDefault="004142E1" w:rsidP="004142E1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0" w:type="dxa"/>
          </w:tcPr>
          <w:p w:rsidR="004142E1" w:rsidRPr="00D26495" w:rsidRDefault="004142E1" w:rsidP="004142E1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x,ω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Pr="00D26495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,</w:t>
            </w:r>
          </w:p>
        </w:tc>
        <w:tc>
          <w:tcPr>
            <w:tcW w:w="558" w:type="dxa"/>
          </w:tcPr>
          <w:p w:rsidR="004142E1" w:rsidRPr="00D26495" w:rsidRDefault="004142E1" w:rsidP="004142E1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8012ED">
              <w:rPr>
                <w:rFonts w:ascii="Verdana" w:hAnsi="Verdana"/>
                <w:noProof/>
                <w:sz w:val="24"/>
                <w:szCs w:val="24"/>
              </w:rPr>
              <w:t>3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4142E1" w:rsidRDefault="004142E1" w:rsidP="004142E1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4142E1" w:rsidRPr="00D26495" w:rsidTr="008012ED">
        <w:tc>
          <w:tcPr>
            <w:tcW w:w="378" w:type="dxa"/>
          </w:tcPr>
          <w:p w:rsidR="004142E1" w:rsidRPr="00D26495" w:rsidRDefault="004142E1" w:rsidP="004142E1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0" w:type="dxa"/>
          </w:tcPr>
          <w:p w:rsidR="004142E1" w:rsidRPr="00D26495" w:rsidRDefault="004142E1" w:rsidP="004142E1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+Im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Pr="00D26495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,</w:t>
            </w:r>
          </w:p>
        </w:tc>
        <w:tc>
          <w:tcPr>
            <w:tcW w:w="558" w:type="dxa"/>
          </w:tcPr>
          <w:p w:rsidR="004142E1" w:rsidRPr="00D26495" w:rsidRDefault="004142E1" w:rsidP="004142E1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2" w:name="_Ref401746239"/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8012ED">
              <w:rPr>
                <w:rFonts w:ascii="Verdana" w:hAnsi="Verdana"/>
                <w:noProof/>
                <w:sz w:val="24"/>
                <w:szCs w:val="24"/>
              </w:rPr>
              <w:t>4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  <w:bookmarkEnd w:id="2"/>
          </w:p>
        </w:tc>
      </w:tr>
    </w:tbl>
    <w:p w:rsidR="004142E1" w:rsidRDefault="004142E1" w:rsidP="004142E1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</w:p>
    <w:p w:rsidR="00F376CA" w:rsidRDefault="00152878" w:rsidP="00152878">
      <w:pPr>
        <w:bidi w:val="0"/>
        <w:spacing w:after="0" w:line="360" w:lineRule="auto"/>
        <w:rPr>
          <w:rFonts w:ascii="Verdana" w:eastAsiaTheme="minorEastAsia" w:hAnsi="Verdan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∙∇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>
        <w:rPr>
          <w:rFonts w:ascii="Verdana" w:eastAsiaTheme="minorEastAsia" w:hAnsi="Verdana"/>
          <w:iCs/>
          <w:sz w:val="24"/>
          <w:szCs w:val="24"/>
        </w:rPr>
        <w:t xml:space="preserve">, is the directional derivative of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Verdana" w:eastAsiaTheme="minorEastAsia" w:hAnsi="Verdana"/>
          <w:iCs/>
          <w:sz w:val="24"/>
          <w:szCs w:val="24"/>
        </w:rPr>
        <w:t xml:space="preserve"> along the direction </w:t>
      </w:r>
      <w:proofErr w:type="gramStart"/>
      <w:r>
        <w:rPr>
          <w:rFonts w:ascii="Verdana" w:eastAsiaTheme="minorEastAsia" w:hAnsi="Verdana"/>
          <w:iCs/>
          <w:sz w:val="24"/>
          <w:szCs w:val="24"/>
        </w:rPr>
        <w:t>of</w:t>
      </w:r>
      <w:r w:rsidR="00AA32F7">
        <w:rPr>
          <w:rFonts w:ascii="Verdana" w:eastAsiaTheme="minorEastAsia" w:hAnsi="Verdana"/>
          <w:iCs/>
          <w:sz w:val="24"/>
          <w:szCs w:val="24"/>
        </w:rPr>
        <w:t xml:space="preserve"> </w:t>
      </w:r>
      <w:r>
        <w:rPr>
          <w:rFonts w:ascii="Verdana" w:eastAsiaTheme="minorEastAsia" w:hAnsi="Verdana"/>
          <w:iCs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l=</m:t>
        </m:r>
        <m: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Verdana" w:eastAsiaTheme="minorEastAsia" w:hAnsi="Verdana"/>
          <w:iCs/>
          <w:sz w:val="24"/>
          <w:szCs w:val="24"/>
        </w:rPr>
        <w:t xml:space="preserve">. Therefore, equation </w:t>
      </w:r>
      <w:r>
        <w:rPr>
          <w:rFonts w:ascii="Verdana" w:eastAsiaTheme="minorEastAsia" w:hAnsi="Verdana"/>
          <w:iCs/>
          <w:sz w:val="24"/>
          <w:szCs w:val="24"/>
        </w:rPr>
        <w:fldChar w:fldCharType="begin"/>
      </w:r>
      <w:r>
        <w:rPr>
          <w:rFonts w:ascii="Verdana" w:eastAsiaTheme="minorEastAsia" w:hAnsi="Verdana"/>
          <w:iCs/>
          <w:sz w:val="24"/>
          <w:szCs w:val="24"/>
        </w:rPr>
        <w:instrText xml:space="preserve"> REF _Ref401746239 \h </w:instrText>
      </w:r>
      <w:r>
        <w:rPr>
          <w:rFonts w:ascii="Verdana" w:eastAsiaTheme="minorEastAsia" w:hAnsi="Verdana"/>
          <w:iCs/>
          <w:sz w:val="24"/>
          <w:szCs w:val="24"/>
        </w:rPr>
      </w:r>
      <w:r>
        <w:rPr>
          <w:rFonts w:ascii="Verdana" w:eastAsiaTheme="minorEastAsia" w:hAnsi="Verdana"/>
          <w:iCs/>
          <w:sz w:val="24"/>
          <w:szCs w:val="24"/>
        </w:rPr>
        <w:fldChar w:fldCharType="separate"/>
      </w:r>
      <w:r w:rsidRPr="00D26495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noProof/>
          <w:sz w:val="24"/>
          <w:szCs w:val="24"/>
        </w:rPr>
        <w:t>4</w:t>
      </w:r>
      <w:r w:rsidRPr="00D26495">
        <w:rPr>
          <w:rFonts w:ascii="Verdana" w:hAnsi="Verdana"/>
          <w:sz w:val="24"/>
          <w:szCs w:val="24"/>
        </w:rPr>
        <w:t>)</w:t>
      </w:r>
      <w:r>
        <w:rPr>
          <w:rFonts w:ascii="Verdana" w:eastAsiaTheme="minorEastAsia" w:hAnsi="Verdana"/>
          <w:iCs/>
          <w:sz w:val="24"/>
          <w:szCs w:val="24"/>
        </w:rPr>
        <w:fldChar w:fldCharType="end"/>
      </w:r>
      <w:r>
        <w:rPr>
          <w:rFonts w:ascii="Verdana" w:eastAsiaTheme="minorEastAsia" w:hAnsi="Verdana"/>
          <w:iCs/>
          <w:sz w:val="24"/>
          <w:szCs w:val="24"/>
        </w:rPr>
        <w:t xml:space="preserve"> is an ordinary differential equation:</w:t>
      </w:r>
    </w:p>
    <w:p w:rsidR="00152878" w:rsidRDefault="00152878" w:rsidP="00152878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</w:p>
    <w:p w:rsidR="00F376CA" w:rsidRDefault="00152878" w:rsidP="00AA32F7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152878" w:rsidRDefault="00152878" w:rsidP="00F376CA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</w:p>
    <w:p w:rsidR="00F376CA" w:rsidRDefault="00152878" w:rsidP="00AA32F7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 xml:space="preserve">Im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x,ω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ω</m:t>
        </m:r>
      </m:oMath>
    </w:p>
    <w:p w:rsidR="00AA32F7" w:rsidRDefault="00AA32F7" w:rsidP="004142E1">
      <w:pPr>
        <w:bidi w:val="0"/>
      </w:pPr>
      <w:bookmarkStart w:id="3" w:name="_GoBack"/>
      <w:bookmarkEnd w:id="3"/>
    </w:p>
    <w:p w:rsidR="0082097C" w:rsidRDefault="0082097C" w:rsidP="0082097C">
      <w:pPr>
        <w:bidi w:val="0"/>
      </w:pPr>
    </w:p>
    <w:p w:rsidR="00957A1E" w:rsidRDefault="004142E1" w:rsidP="00AA32F7">
      <w:pPr>
        <w:bidi w:val="0"/>
      </w:pPr>
      <w:r>
        <w:t xml:space="preserve">We reorganize equation </w:t>
      </w:r>
      <w:r>
        <w:fldChar w:fldCharType="begin"/>
      </w:r>
      <w:r>
        <w:instrText xml:space="preserve"> REF _Ref401746239 \h </w:instrText>
      </w:r>
      <w:r>
        <w:instrText xml:space="preserve"> \* MERGEFORMAT </w:instrText>
      </w:r>
      <w:r>
        <w:fldChar w:fldCharType="separate"/>
      </w:r>
      <w:r w:rsidR="008012ED" w:rsidRPr="00D26495">
        <w:rPr>
          <w:rFonts w:ascii="Verdana" w:hAnsi="Verdana"/>
          <w:sz w:val="24"/>
          <w:szCs w:val="24"/>
        </w:rPr>
        <w:t>(</w:t>
      </w:r>
      <w:r w:rsidR="008012ED">
        <w:rPr>
          <w:rFonts w:ascii="Verdana" w:hAnsi="Verdana"/>
          <w:noProof/>
          <w:sz w:val="24"/>
          <w:szCs w:val="24"/>
        </w:rPr>
        <w:t>4</w:t>
      </w:r>
      <w:r w:rsidR="008012ED" w:rsidRPr="00D26495">
        <w:rPr>
          <w:rFonts w:ascii="Verdana" w:hAnsi="Verdana"/>
          <w:sz w:val="24"/>
          <w:szCs w:val="24"/>
        </w:rPr>
        <w:t>)</w:t>
      </w:r>
      <w:r>
        <w:fldChar w:fldCharType="end"/>
      </w:r>
      <w:r>
        <w:t xml:space="preserve"> into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4142E1" w:rsidRPr="00D26495" w:rsidTr="004142E1">
        <w:tc>
          <w:tcPr>
            <w:tcW w:w="377" w:type="dxa"/>
          </w:tcPr>
          <w:p w:rsidR="004142E1" w:rsidRPr="00D26495" w:rsidRDefault="004142E1" w:rsidP="004142E1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12" w:type="dxa"/>
          </w:tcPr>
          <w:p w:rsidR="004142E1" w:rsidRPr="00D26495" w:rsidRDefault="004142E1" w:rsidP="004142E1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-Im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ω=0</m:t>
              </m:r>
            </m:oMath>
            <w:r w:rsidRPr="00D26495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,</w:t>
            </w:r>
          </w:p>
        </w:tc>
        <w:tc>
          <w:tcPr>
            <w:tcW w:w="587" w:type="dxa"/>
          </w:tcPr>
          <w:p w:rsidR="004142E1" w:rsidRPr="00D26495" w:rsidRDefault="004142E1" w:rsidP="004142E1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4" w:name="_Ref401747262"/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8012ED">
              <w:rPr>
                <w:rFonts w:ascii="Verdana" w:hAnsi="Verdana"/>
                <w:noProof/>
                <w:sz w:val="24"/>
                <w:szCs w:val="24"/>
              </w:rPr>
              <w:t>5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  <w:bookmarkEnd w:id="4"/>
          </w:p>
        </w:tc>
      </w:tr>
    </w:tbl>
    <w:p w:rsidR="004142E1" w:rsidRDefault="004142E1" w:rsidP="004142E1">
      <w:pPr>
        <w:bidi w:val="0"/>
      </w:pPr>
      <w:r>
        <w:t xml:space="preserve">We now define </w:t>
      </w:r>
    </w:p>
    <w:p w:rsidR="004142E1" w:rsidRPr="009D3B8C" w:rsidRDefault="004142E1" w:rsidP="004142E1">
      <w:pPr>
        <w:bidi w:val="0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</m:oMath>
      </m:oMathPara>
    </w:p>
    <w:p w:rsidR="009D3B8C" w:rsidRDefault="009D3B8C" w:rsidP="009D3B8C">
      <w:p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=&gt;</w:t>
      </w:r>
    </w:p>
    <w:p w:rsidR="004142E1" w:rsidRPr="004142E1" w:rsidRDefault="004142E1" w:rsidP="009D3B8C">
      <w:pPr>
        <w:bidi w:val="0"/>
        <w:jc w:val="center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4142E1" w:rsidRDefault="009D3B8C" w:rsidP="004142E1">
      <w:pPr>
        <w:bidi w:val="0"/>
        <w:rPr>
          <w:rFonts w:eastAsiaTheme="minorEastAsia"/>
          <w:iCs/>
          <w:sz w:val="24"/>
          <w:szCs w:val="24"/>
        </w:rPr>
      </w:pPr>
      <w:proofErr w:type="gramStart"/>
      <w:r>
        <w:rPr>
          <w:rFonts w:eastAsiaTheme="minorEastAsia"/>
          <w:iCs/>
          <w:sz w:val="24"/>
          <w:szCs w:val="24"/>
        </w:rPr>
        <w:t>and</w:t>
      </w:r>
      <w:proofErr w:type="gramEnd"/>
    </w:p>
    <w:p w:rsidR="004142E1" w:rsidRPr="009D3B8C" w:rsidRDefault="009D3B8C" w:rsidP="009D3B8C">
      <w:pPr>
        <w:bidi w:val="0"/>
        <w:rPr>
          <w:rFonts w:eastAsiaTheme="minorEastAsia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∇∙∇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∇∙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∇∙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9D3B8C" w:rsidRDefault="00323142" w:rsidP="009D3B8C">
      <w:p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So that equations </w:t>
      </w:r>
      <w:r>
        <w:rPr>
          <w:rFonts w:eastAsiaTheme="minorEastAsia"/>
          <w:iCs/>
          <w:sz w:val="24"/>
          <w:szCs w:val="24"/>
        </w:rPr>
        <w:fldChar w:fldCharType="begin"/>
      </w:r>
      <w:r>
        <w:rPr>
          <w:rFonts w:eastAsiaTheme="minorEastAsia"/>
          <w:iCs/>
          <w:sz w:val="24"/>
          <w:szCs w:val="24"/>
        </w:rPr>
        <w:instrText xml:space="preserve"> REF _Ref401746239 \h </w:instrText>
      </w: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  <w:fldChar w:fldCharType="separate"/>
      </w:r>
      <w:r w:rsidR="008012ED" w:rsidRPr="00D26495">
        <w:rPr>
          <w:rFonts w:ascii="Verdana" w:hAnsi="Verdana"/>
          <w:sz w:val="24"/>
          <w:szCs w:val="24"/>
        </w:rPr>
        <w:t>(</w:t>
      </w:r>
      <w:r w:rsidR="008012ED">
        <w:rPr>
          <w:rFonts w:ascii="Verdana" w:hAnsi="Verdana"/>
          <w:noProof/>
          <w:sz w:val="24"/>
          <w:szCs w:val="24"/>
        </w:rPr>
        <w:t>4</w:t>
      </w:r>
      <w:r w:rsidR="008012ED" w:rsidRPr="00D26495">
        <w:rPr>
          <w:rFonts w:ascii="Verdana" w:hAnsi="Verdana"/>
          <w:sz w:val="24"/>
          <w:szCs w:val="24"/>
        </w:rPr>
        <w:t>)</w:t>
      </w:r>
      <w:r>
        <w:rPr>
          <w:rFonts w:eastAsiaTheme="minorEastAsia"/>
          <w:iCs/>
          <w:sz w:val="24"/>
          <w:szCs w:val="24"/>
        </w:rPr>
        <w:fldChar w:fldCharType="end"/>
      </w:r>
      <w:r>
        <w:rPr>
          <w:rFonts w:eastAsiaTheme="minorEastAsia"/>
          <w:iCs/>
          <w:sz w:val="24"/>
          <w:szCs w:val="24"/>
        </w:rPr>
        <w:t xml:space="preserve"> and </w:t>
      </w:r>
      <w:r>
        <w:rPr>
          <w:rFonts w:eastAsiaTheme="minorEastAsia"/>
          <w:iCs/>
          <w:sz w:val="24"/>
          <w:szCs w:val="24"/>
        </w:rPr>
        <w:fldChar w:fldCharType="begin"/>
      </w:r>
      <w:r>
        <w:rPr>
          <w:rFonts w:eastAsiaTheme="minorEastAsia"/>
          <w:iCs/>
          <w:sz w:val="24"/>
          <w:szCs w:val="24"/>
        </w:rPr>
        <w:instrText xml:space="preserve"> REF _Ref401747262 \h </w:instrText>
      </w: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  <w:fldChar w:fldCharType="separate"/>
      </w:r>
      <w:r w:rsidR="008012ED" w:rsidRPr="00D26495">
        <w:rPr>
          <w:rFonts w:ascii="Verdana" w:hAnsi="Verdana"/>
          <w:sz w:val="24"/>
          <w:szCs w:val="24"/>
        </w:rPr>
        <w:t>(</w:t>
      </w:r>
      <w:r w:rsidR="008012ED">
        <w:rPr>
          <w:rFonts w:ascii="Verdana" w:hAnsi="Verdana"/>
          <w:noProof/>
          <w:sz w:val="24"/>
          <w:szCs w:val="24"/>
        </w:rPr>
        <w:t>5</w:t>
      </w:r>
      <w:r w:rsidR="008012ED" w:rsidRPr="00D26495">
        <w:rPr>
          <w:rFonts w:ascii="Verdana" w:hAnsi="Verdana"/>
          <w:sz w:val="24"/>
          <w:szCs w:val="24"/>
        </w:rPr>
        <w:t>)</w:t>
      </w:r>
      <w:r>
        <w:rPr>
          <w:rFonts w:eastAsiaTheme="minorEastAsia"/>
          <w:iCs/>
          <w:sz w:val="24"/>
          <w:szCs w:val="24"/>
        </w:rPr>
        <w:fldChar w:fldCharType="end"/>
      </w:r>
      <w:r>
        <w:rPr>
          <w:rFonts w:eastAsiaTheme="minorEastAsia"/>
          <w:iCs/>
          <w:sz w:val="24"/>
          <w:szCs w:val="24"/>
        </w:rPr>
        <w:t xml:space="preserve"> become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9D3B8C" w:rsidRPr="00D26495" w:rsidTr="008012ED">
        <w:tc>
          <w:tcPr>
            <w:tcW w:w="378" w:type="dxa"/>
          </w:tcPr>
          <w:p w:rsidR="009D3B8C" w:rsidRPr="00D26495" w:rsidRDefault="009D3B8C" w:rsidP="008012ED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0" w:type="dxa"/>
          </w:tcPr>
          <w:p w:rsidR="009D3B8C" w:rsidRPr="00D26495" w:rsidRDefault="009D3B8C" w:rsidP="009D3B8C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Pr="00D26495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,</w:t>
            </w:r>
          </w:p>
        </w:tc>
        <w:tc>
          <w:tcPr>
            <w:tcW w:w="558" w:type="dxa"/>
          </w:tcPr>
          <w:p w:rsidR="009D3B8C" w:rsidRPr="00D26495" w:rsidRDefault="009D3B8C" w:rsidP="008012ED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8012ED">
              <w:rPr>
                <w:rFonts w:ascii="Verdana" w:hAnsi="Verdana"/>
                <w:noProof/>
                <w:sz w:val="24"/>
                <w:szCs w:val="24"/>
              </w:rPr>
              <w:t>6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9D3B8C" w:rsidRDefault="009D3B8C" w:rsidP="009D3B8C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9D3B8C" w:rsidRPr="00D26495" w:rsidTr="008012ED">
        <w:tc>
          <w:tcPr>
            <w:tcW w:w="378" w:type="dxa"/>
          </w:tcPr>
          <w:p w:rsidR="009D3B8C" w:rsidRPr="00D26495" w:rsidRDefault="009D3B8C" w:rsidP="008012ED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0" w:type="dxa"/>
          </w:tcPr>
          <w:p w:rsidR="009D3B8C" w:rsidRPr="00D26495" w:rsidRDefault="009D3B8C" w:rsidP="009D3B8C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+Im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ω=0</m:t>
              </m:r>
            </m:oMath>
            <w:r w:rsidR="00323142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558" w:type="dxa"/>
          </w:tcPr>
          <w:p w:rsidR="009D3B8C" w:rsidRPr="00D26495" w:rsidRDefault="009D3B8C" w:rsidP="008012ED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5" w:name="_Ref401747438"/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8012ED">
              <w:rPr>
                <w:rFonts w:ascii="Verdana" w:hAnsi="Verdana"/>
                <w:noProof/>
                <w:sz w:val="24"/>
                <w:szCs w:val="24"/>
              </w:rPr>
              <w:t>7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  <w:bookmarkEnd w:id="5"/>
          </w:p>
        </w:tc>
      </w:tr>
    </w:tbl>
    <w:p w:rsidR="009D3B8C" w:rsidRDefault="00323142" w:rsidP="009D3B8C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We now write equation </w:t>
      </w:r>
      <w:r>
        <w:rPr>
          <w:rFonts w:ascii="Verdana" w:eastAsiaTheme="minorEastAsia" w:hAnsi="Verdana"/>
          <w:sz w:val="24"/>
          <w:szCs w:val="24"/>
        </w:rPr>
        <w:fldChar w:fldCharType="begin"/>
      </w:r>
      <w:r>
        <w:rPr>
          <w:rFonts w:ascii="Verdana" w:eastAsiaTheme="minorEastAsia" w:hAnsi="Verdana"/>
          <w:sz w:val="24"/>
          <w:szCs w:val="24"/>
        </w:rPr>
        <w:instrText xml:space="preserve"> REF _Ref401747438 \h </w:instrText>
      </w:r>
      <w:r>
        <w:rPr>
          <w:rFonts w:ascii="Verdana" w:eastAsiaTheme="minorEastAsia" w:hAnsi="Verdana"/>
          <w:sz w:val="24"/>
          <w:szCs w:val="24"/>
        </w:rPr>
      </w:r>
      <w:r>
        <w:rPr>
          <w:rFonts w:ascii="Verdana" w:eastAsiaTheme="minorEastAsia" w:hAnsi="Verdana"/>
          <w:sz w:val="24"/>
          <w:szCs w:val="24"/>
        </w:rPr>
        <w:fldChar w:fldCharType="separate"/>
      </w:r>
      <w:r w:rsidR="008012ED" w:rsidRPr="00D26495">
        <w:rPr>
          <w:rFonts w:ascii="Verdana" w:hAnsi="Verdana"/>
          <w:sz w:val="24"/>
          <w:szCs w:val="24"/>
        </w:rPr>
        <w:t>(</w:t>
      </w:r>
      <w:r w:rsidR="008012ED">
        <w:rPr>
          <w:rFonts w:ascii="Verdana" w:hAnsi="Verdana"/>
          <w:noProof/>
          <w:sz w:val="24"/>
          <w:szCs w:val="24"/>
        </w:rPr>
        <w:t>7</w:t>
      </w:r>
      <w:r w:rsidR="008012ED" w:rsidRPr="00D26495">
        <w:rPr>
          <w:rFonts w:ascii="Verdana" w:hAnsi="Verdana"/>
          <w:sz w:val="24"/>
          <w:szCs w:val="24"/>
        </w:rPr>
        <w:t>)</w:t>
      </w:r>
      <w:r>
        <w:rPr>
          <w:rFonts w:ascii="Verdana" w:eastAsiaTheme="minorEastAsia" w:hAnsi="Verdana"/>
          <w:sz w:val="24"/>
          <w:szCs w:val="24"/>
        </w:rPr>
        <w:fldChar w:fldCharType="end"/>
      </w:r>
      <w:r>
        <w:rPr>
          <w:rFonts w:ascii="Verdana" w:eastAsiaTheme="minorEastAsia" w:hAnsi="Verdana"/>
          <w:sz w:val="24"/>
          <w:szCs w:val="24"/>
        </w:rPr>
        <w:t xml:space="preserve"> in its explicit 2 dimensional coordinates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323142" w:rsidRPr="00D26495" w:rsidTr="00323142">
        <w:tc>
          <w:tcPr>
            <w:tcW w:w="377" w:type="dxa"/>
          </w:tcPr>
          <w:p w:rsidR="00323142" w:rsidRPr="00D26495" w:rsidRDefault="00323142" w:rsidP="008012ED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12" w:type="dxa"/>
          </w:tcPr>
          <w:p w:rsidR="00323142" w:rsidRPr="00D26495" w:rsidRDefault="00323142" w:rsidP="008012ED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+Im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ω=0</m:t>
              </m:r>
            </m:oMath>
            <w:r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587" w:type="dxa"/>
          </w:tcPr>
          <w:p w:rsidR="00323142" w:rsidRPr="00D26495" w:rsidRDefault="00323142" w:rsidP="008012ED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6" w:name="_Ref401747947"/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8012ED">
              <w:rPr>
                <w:rFonts w:ascii="Verdana" w:hAnsi="Verdana"/>
                <w:noProof/>
                <w:sz w:val="24"/>
                <w:szCs w:val="24"/>
              </w:rPr>
              <w:t>8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  <w:bookmarkEnd w:id="6"/>
          </w:p>
        </w:tc>
      </w:tr>
    </w:tbl>
    <w:p w:rsidR="008012ED" w:rsidRDefault="008012ED" w:rsidP="008012ED">
      <w:pPr>
        <w:bidi w:val="0"/>
        <w:jc w:val="center"/>
        <w:rPr>
          <w:rFonts w:eastAsiaTheme="minorEastAsia"/>
          <w:sz w:val="24"/>
          <w:szCs w:val="24"/>
        </w:rPr>
      </w:pPr>
    </w:p>
    <w:p w:rsidR="009D3B8C" w:rsidRDefault="008012ED" w:rsidP="008012ED">
      <w:pPr>
        <w:bidi w:val="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∂X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den>
                </m:f>
              </m:den>
            </m:f>
          </m:e>
        </m:d>
      </m:oMath>
      <w:r>
        <w:rPr>
          <w:rFonts w:eastAsiaTheme="minorEastAsia"/>
          <w:sz w:val="24"/>
          <w:szCs w:val="24"/>
        </w:rPr>
        <w:t xml:space="preserve">;    </w:t>
      </w:r>
      <m:oMath>
        <m: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∂X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den>
                </m:f>
              </m:den>
            </m:f>
          </m:e>
        </m:d>
      </m:oMath>
    </w:p>
    <w:p w:rsidR="008012ED" w:rsidRPr="00323142" w:rsidRDefault="008012ED" w:rsidP="008012ED">
      <w:pPr>
        <w:bidi w:val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</m:oMath>
      </m:oMathPara>
    </w:p>
    <w:p w:rsidR="00323142" w:rsidRDefault="00323142" w:rsidP="00323142">
      <w:pPr>
        <w:bidi w:val="0"/>
        <w:rPr>
          <w:rFonts w:eastAsiaTheme="minorEastAsia"/>
          <w:sz w:val="24"/>
          <w:szCs w:val="24"/>
        </w:rPr>
      </w:pPr>
    </w:p>
    <w:p w:rsidR="00323142" w:rsidRPr="008012ED" w:rsidRDefault="00323142" w:rsidP="00323142">
      <w:pPr>
        <w:bidi w:val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8012ED" w:rsidRDefault="008012ED" w:rsidP="008012ED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equation </w:t>
      </w:r>
      <w:r>
        <w:rPr>
          <w:rFonts w:eastAsiaTheme="minorEastAsia"/>
          <w:sz w:val="24"/>
          <w:szCs w:val="24"/>
        </w:rPr>
        <w:fldChar w:fldCharType="begin"/>
      </w:r>
      <w:r>
        <w:rPr>
          <w:rFonts w:eastAsiaTheme="minorEastAsia"/>
          <w:sz w:val="24"/>
          <w:szCs w:val="24"/>
        </w:rPr>
        <w:instrText xml:space="preserve"> REF _Ref401747947 \h </w:instrText>
      </w:r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  <w:fldChar w:fldCharType="separate"/>
      </w:r>
      <w:r w:rsidRPr="00D26495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noProof/>
          <w:sz w:val="24"/>
          <w:szCs w:val="24"/>
        </w:rPr>
        <w:t>8</w:t>
      </w:r>
      <w:r w:rsidRPr="00D26495">
        <w:rPr>
          <w:rFonts w:ascii="Verdana" w:hAnsi="Verdan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fldChar w:fldCharType="end"/>
      </w:r>
      <w:r>
        <w:rPr>
          <w:rFonts w:eastAsiaTheme="minorEastAsia"/>
          <w:sz w:val="24"/>
          <w:szCs w:val="24"/>
        </w:rPr>
        <w:t xml:space="preserve"> becomes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8012ED" w:rsidRPr="00D26495" w:rsidTr="008012ED">
        <w:tc>
          <w:tcPr>
            <w:tcW w:w="377" w:type="dxa"/>
          </w:tcPr>
          <w:p w:rsidR="008012ED" w:rsidRPr="00D26495" w:rsidRDefault="008012ED" w:rsidP="008012ED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12" w:type="dxa"/>
          </w:tcPr>
          <w:p w:rsidR="008012ED" w:rsidRPr="00D26495" w:rsidRDefault="008012ED" w:rsidP="008012ED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+Im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X,Y,ω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ω=0</m:t>
              </m:r>
            </m:oMath>
            <w:r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587" w:type="dxa"/>
          </w:tcPr>
          <w:p w:rsidR="008012ED" w:rsidRPr="00D26495" w:rsidRDefault="008012ED" w:rsidP="008012ED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D26495">
              <w:rPr>
                <w:rFonts w:ascii="Verdana" w:hAnsi="Verdana"/>
                <w:sz w:val="24"/>
                <w:szCs w:val="24"/>
              </w:rPr>
              <w:t>(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D26495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separate"/>
            </w:r>
            <w:r>
              <w:rPr>
                <w:rFonts w:ascii="Verdana" w:hAnsi="Verdana"/>
                <w:noProof/>
                <w:sz w:val="24"/>
                <w:szCs w:val="24"/>
              </w:rPr>
              <w:t>8</w:t>
            </w:r>
            <w:r w:rsidRPr="00D26495">
              <w:rPr>
                <w:rFonts w:ascii="Verdana" w:hAnsi="Verdana"/>
                <w:sz w:val="24"/>
                <w:szCs w:val="24"/>
              </w:rPr>
              <w:fldChar w:fldCharType="end"/>
            </w:r>
            <w:r w:rsidRPr="00D26495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8012ED" w:rsidRDefault="008012ED" w:rsidP="008012ED">
      <w:pPr>
        <w:bidi w:val="0"/>
      </w:pPr>
    </w:p>
    <w:sectPr w:rsidR="0080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CB"/>
    <w:rsid w:val="00152878"/>
    <w:rsid w:val="00323142"/>
    <w:rsid w:val="004142E1"/>
    <w:rsid w:val="004354B1"/>
    <w:rsid w:val="004D3244"/>
    <w:rsid w:val="005F29E9"/>
    <w:rsid w:val="008012ED"/>
    <w:rsid w:val="0082097C"/>
    <w:rsid w:val="00957A1E"/>
    <w:rsid w:val="009D3B8C"/>
    <w:rsid w:val="00A356CB"/>
    <w:rsid w:val="00A428C1"/>
    <w:rsid w:val="00A727A8"/>
    <w:rsid w:val="00AA32F7"/>
    <w:rsid w:val="00CF4BA9"/>
    <w:rsid w:val="00D63607"/>
    <w:rsid w:val="00DA29E8"/>
    <w:rsid w:val="00F3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BA6CD-F51D-454E-82DF-898A45EA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2014-10-22T09:06:00Z</dcterms:created>
  <dcterms:modified xsi:type="dcterms:W3CDTF">2014-10-23T04:43:00Z</dcterms:modified>
</cp:coreProperties>
</file>