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Pr="00302ECA" w:rsidRDefault="00064495" w:rsidP="00A56175">
      <w:pPr>
        <w:pStyle w:val="Title"/>
        <w:spacing w:before="0" w:after="0"/>
      </w:pPr>
      <w:bookmarkStart w:id="0" w:name="_Toc436236523"/>
      <w:bookmarkStart w:id="1" w:name="_Toc436559325"/>
      <w:r w:rsidRPr="00302ECA">
        <w:t>Final Report</w:t>
      </w:r>
      <w:bookmarkEnd w:id="0"/>
      <w:bookmarkEnd w:id="1"/>
    </w:p>
    <w:p w:rsidR="00CA63B7" w:rsidRPr="00302ECA" w:rsidRDefault="00CA63B7" w:rsidP="00A56175">
      <w:pPr>
        <w:pStyle w:val="Subtitle"/>
        <w:spacing w:after="0"/>
      </w:pPr>
      <w:bookmarkStart w:id="2" w:name="_Toc436236524"/>
      <w:bookmarkStart w:id="3" w:name="_Toc436559326"/>
      <w:proofErr w:type="spellStart"/>
      <w:r w:rsidRPr="00302ECA">
        <w:t>M.Sc</w:t>
      </w:r>
      <w:proofErr w:type="spellEnd"/>
      <w:r w:rsidRPr="00302ECA">
        <w:t xml:space="preserve"> Degree in Computer Science</w:t>
      </w:r>
      <w:bookmarkEnd w:id="2"/>
      <w:bookmarkEnd w:id="3"/>
    </w:p>
    <w:p w:rsidR="00CA63B7" w:rsidRPr="00302ECA" w:rsidRDefault="00CA44A1" w:rsidP="00A56175">
      <w:pPr>
        <w:pStyle w:val="Subtitle"/>
        <w:spacing w:after="0"/>
      </w:pPr>
      <w:bookmarkStart w:id="4" w:name="_Toc436236525"/>
      <w:bookmarkStart w:id="5" w:name="_Toc436559327"/>
      <w:r w:rsidRPr="00302ECA">
        <w:t>Hadassah Academic College</w:t>
      </w:r>
      <w:bookmarkEnd w:id="4"/>
      <w:bookmarkEnd w:id="5"/>
    </w:p>
    <w:p w:rsidR="00931103" w:rsidRPr="00302ECA" w:rsidRDefault="00931103" w:rsidP="00A56175">
      <w:pPr>
        <w:pStyle w:val="Title"/>
        <w:spacing w:before="0" w:after="0"/>
      </w:pPr>
      <w:bookmarkStart w:id="6" w:name="_Toc436236526"/>
      <w:bookmarkStart w:id="7" w:name="_Toc436559328"/>
      <w:r w:rsidRPr="00302ECA">
        <w:t>Title: Frequency-dependent attenuation in fractional Helmholtz wave equations</w:t>
      </w:r>
      <w:bookmarkEnd w:id="6"/>
      <w:bookmarkEnd w:id="7"/>
    </w:p>
    <w:p w:rsidR="00302ECA" w:rsidRDefault="00491251" w:rsidP="00D27F1B">
      <w:pPr>
        <w:spacing w:line="240" w:lineRule="auto"/>
        <w:jc w:val="left"/>
        <w:rPr>
          <w:noProof/>
        </w:rPr>
      </w:pPr>
      <w:r w:rsidRPr="00302ECA">
        <w:br w:type="page"/>
      </w:r>
      <w:r w:rsidR="000336C9" w:rsidRPr="00302ECA">
        <w:fldChar w:fldCharType="begin"/>
      </w:r>
      <w:r w:rsidR="000336C9" w:rsidRPr="00302ECA">
        <w:instrText xml:space="preserve"> TOC \o "1-4" \h \z \u </w:instrText>
      </w:r>
      <w:r w:rsidR="000336C9" w:rsidRPr="00302ECA">
        <w:fldChar w:fldCharType="separate"/>
      </w:r>
    </w:p>
    <w:p w:rsidR="00302ECA" w:rsidRDefault="00302ECA">
      <w:pPr>
        <w:pStyle w:val="TOC1"/>
        <w:tabs>
          <w:tab w:val="right" w:leader="dot" w:pos="9062"/>
        </w:tabs>
        <w:rPr>
          <w:rFonts w:cstheme="minorBidi"/>
          <w:b w:val="0"/>
          <w:bCs w:val="0"/>
          <w:caps w:val="0"/>
          <w:noProof/>
          <w:sz w:val="22"/>
          <w:szCs w:val="22"/>
          <w:lang w:eastAsia="en-GB" w:bidi="he-IL"/>
        </w:rPr>
      </w:pPr>
      <w:hyperlink w:anchor="_Toc436559325" w:history="1">
        <w:r w:rsidRPr="00C73F6A">
          <w:rPr>
            <w:rStyle w:val="Hyperlink"/>
            <w:noProof/>
          </w:rPr>
          <w:t>Final Report</w:t>
        </w:r>
        <w:r>
          <w:rPr>
            <w:noProof/>
            <w:webHidden/>
          </w:rPr>
          <w:tab/>
        </w:r>
        <w:r>
          <w:rPr>
            <w:noProof/>
            <w:webHidden/>
          </w:rPr>
          <w:fldChar w:fldCharType="begin"/>
        </w:r>
        <w:r>
          <w:rPr>
            <w:noProof/>
            <w:webHidden/>
          </w:rPr>
          <w:instrText xml:space="preserve"> PAGEREF _Toc436559325 \h </w:instrText>
        </w:r>
        <w:r>
          <w:rPr>
            <w:noProof/>
            <w:webHidden/>
          </w:rPr>
        </w:r>
        <w:r>
          <w:rPr>
            <w:noProof/>
            <w:webHidden/>
          </w:rPr>
          <w:fldChar w:fldCharType="separate"/>
        </w:r>
        <w:r>
          <w:rPr>
            <w:noProof/>
            <w:webHidden/>
          </w:rPr>
          <w:t>1</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26" w:history="1">
        <w:r w:rsidRPr="00C73F6A">
          <w:rPr>
            <w:rStyle w:val="Hyperlink"/>
            <w:noProof/>
          </w:rPr>
          <w:t>M.Sc Degree in Computer Science</w:t>
        </w:r>
        <w:r>
          <w:rPr>
            <w:noProof/>
            <w:webHidden/>
          </w:rPr>
          <w:tab/>
        </w:r>
        <w:r>
          <w:rPr>
            <w:noProof/>
            <w:webHidden/>
          </w:rPr>
          <w:fldChar w:fldCharType="begin"/>
        </w:r>
        <w:r>
          <w:rPr>
            <w:noProof/>
            <w:webHidden/>
          </w:rPr>
          <w:instrText xml:space="preserve"> PAGEREF _Toc436559326 \h </w:instrText>
        </w:r>
        <w:r>
          <w:rPr>
            <w:noProof/>
            <w:webHidden/>
          </w:rPr>
        </w:r>
        <w:r>
          <w:rPr>
            <w:noProof/>
            <w:webHidden/>
          </w:rPr>
          <w:fldChar w:fldCharType="separate"/>
        </w:r>
        <w:r>
          <w:rPr>
            <w:noProof/>
            <w:webHidden/>
          </w:rPr>
          <w:t>1</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27" w:history="1">
        <w:r w:rsidRPr="00C73F6A">
          <w:rPr>
            <w:rStyle w:val="Hyperlink"/>
            <w:noProof/>
          </w:rPr>
          <w:t>Hadassah Academic College</w:t>
        </w:r>
        <w:r>
          <w:rPr>
            <w:noProof/>
            <w:webHidden/>
          </w:rPr>
          <w:tab/>
        </w:r>
        <w:r>
          <w:rPr>
            <w:noProof/>
            <w:webHidden/>
          </w:rPr>
          <w:fldChar w:fldCharType="begin"/>
        </w:r>
        <w:r>
          <w:rPr>
            <w:noProof/>
            <w:webHidden/>
          </w:rPr>
          <w:instrText xml:space="preserve"> PAGEREF _Toc436559327 \h </w:instrText>
        </w:r>
        <w:r>
          <w:rPr>
            <w:noProof/>
            <w:webHidden/>
          </w:rPr>
        </w:r>
        <w:r>
          <w:rPr>
            <w:noProof/>
            <w:webHidden/>
          </w:rPr>
          <w:fldChar w:fldCharType="separate"/>
        </w:r>
        <w:r>
          <w:rPr>
            <w:noProof/>
            <w:webHidden/>
          </w:rPr>
          <w:t>1</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28" w:history="1">
        <w:r w:rsidRPr="00C73F6A">
          <w:rPr>
            <w:rStyle w:val="Hyperlink"/>
            <w:noProof/>
          </w:rPr>
          <w:t>Title: Frequency-dependent attenuation in fractional Helmholtz wave equations</w:t>
        </w:r>
        <w:r>
          <w:rPr>
            <w:noProof/>
            <w:webHidden/>
          </w:rPr>
          <w:tab/>
        </w:r>
        <w:r>
          <w:rPr>
            <w:noProof/>
            <w:webHidden/>
          </w:rPr>
          <w:fldChar w:fldCharType="begin"/>
        </w:r>
        <w:r>
          <w:rPr>
            <w:noProof/>
            <w:webHidden/>
          </w:rPr>
          <w:instrText xml:space="preserve"> PAGEREF _Toc436559328 \h </w:instrText>
        </w:r>
        <w:r>
          <w:rPr>
            <w:noProof/>
            <w:webHidden/>
          </w:rPr>
        </w:r>
        <w:r>
          <w:rPr>
            <w:noProof/>
            <w:webHidden/>
          </w:rPr>
          <w:fldChar w:fldCharType="separate"/>
        </w:r>
        <w:r>
          <w:rPr>
            <w:noProof/>
            <w:webHidden/>
          </w:rPr>
          <w:t>1</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29" w:history="1">
        <w:r w:rsidRPr="00C73F6A">
          <w:rPr>
            <w:rStyle w:val="Hyperlink"/>
            <w:noProof/>
          </w:rPr>
          <w:t>Abstract</w:t>
        </w:r>
        <w:r>
          <w:rPr>
            <w:noProof/>
            <w:webHidden/>
          </w:rPr>
          <w:tab/>
        </w:r>
        <w:r>
          <w:rPr>
            <w:noProof/>
            <w:webHidden/>
          </w:rPr>
          <w:fldChar w:fldCharType="begin"/>
        </w:r>
        <w:r>
          <w:rPr>
            <w:noProof/>
            <w:webHidden/>
          </w:rPr>
          <w:instrText xml:space="preserve"> PAGEREF _Toc436559329 \h </w:instrText>
        </w:r>
        <w:r>
          <w:rPr>
            <w:noProof/>
            <w:webHidden/>
          </w:rPr>
        </w:r>
        <w:r>
          <w:rPr>
            <w:noProof/>
            <w:webHidden/>
          </w:rPr>
          <w:fldChar w:fldCharType="separate"/>
        </w:r>
        <w:r>
          <w:rPr>
            <w:noProof/>
            <w:webHidden/>
          </w:rPr>
          <w:t>6</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30" w:history="1">
        <w:r w:rsidRPr="00C73F6A">
          <w:rPr>
            <w:rStyle w:val="Hyperlink"/>
            <w:noProof/>
          </w:rPr>
          <w:t>Presentation of the problem and definition of the objectives</w:t>
        </w:r>
        <w:r>
          <w:rPr>
            <w:noProof/>
            <w:webHidden/>
          </w:rPr>
          <w:tab/>
        </w:r>
        <w:r>
          <w:rPr>
            <w:noProof/>
            <w:webHidden/>
          </w:rPr>
          <w:fldChar w:fldCharType="begin"/>
        </w:r>
        <w:r>
          <w:rPr>
            <w:noProof/>
            <w:webHidden/>
          </w:rPr>
          <w:instrText xml:space="preserve"> PAGEREF _Toc436559330 \h </w:instrText>
        </w:r>
        <w:r>
          <w:rPr>
            <w:noProof/>
            <w:webHidden/>
          </w:rPr>
        </w:r>
        <w:r>
          <w:rPr>
            <w:noProof/>
            <w:webHidden/>
          </w:rPr>
          <w:fldChar w:fldCharType="separate"/>
        </w:r>
        <w:r>
          <w:rPr>
            <w:noProof/>
            <w:webHidden/>
          </w:rPr>
          <w:t>8</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31" w:history="1">
        <w:r w:rsidRPr="00C73F6A">
          <w:rPr>
            <w:rStyle w:val="Hyperlink"/>
            <w:noProof/>
          </w:rPr>
          <w:t>Background</w:t>
        </w:r>
        <w:r>
          <w:rPr>
            <w:noProof/>
            <w:webHidden/>
          </w:rPr>
          <w:tab/>
        </w:r>
        <w:r>
          <w:rPr>
            <w:noProof/>
            <w:webHidden/>
          </w:rPr>
          <w:fldChar w:fldCharType="begin"/>
        </w:r>
        <w:r>
          <w:rPr>
            <w:noProof/>
            <w:webHidden/>
          </w:rPr>
          <w:instrText xml:space="preserve"> PAGEREF _Toc436559331 \h </w:instrText>
        </w:r>
        <w:r>
          <w:rPr>
            <w:noProof/>
            <w:webHidden/>
          </w:rPr>
        </w:r>
        <w:r>
          <w:rPr>
            <w:noProof/>
            <w:webHidden/>
          </w:rPr>
          <w:fldChar w:fldCharType="separate"/>
        </w:r>
        <w:r>
          <w:rPr>
            <w:noProof/>
            <w:webHidden/>
          </w:rPr>
          <w:t>9</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32" w:history="1">
        <w:r w:rsidRPr="00C73F6A">
          <w:rPr>
            <w:rStyle w:val="Hyperlink"/>
            <w:noProof/>
          </w:rPr>
          <w:t>Ultrasound: general characteristics</w:t>
        </w:r>
        <w:r>
          <w:rPr>
            <w:noProof/>
            <w:webHidden/>
          </w:rPr>
          <w:tab/>
        </w:r>
        <w:r>
          <w:rPr>
            <w:noProof/>
            <w:webHidden/>
          </w:rPr>
          <w:fldChar w:fldCharType="begin"/>
        </w:r>
        <w:r>
          <w:rPr>
            <w:noProof/>
            <w:webHidden/>
          </w:rPr>
          <w:instrText xml:space="preserve"> PAGEREF _Toc436559332 \h </w:instrText>
        </w:r>
        <w:r>
          <w:rPr>
            <w:noProof/>
            <w:webHidden/>
          </w:rPr>
        </w:r>
        <w:r>
          <w:rPr>
            <w:noProof/>
            <w:webHidden/>
          </w:rPr>
          <w:fldChar w:fldCharType="separate"/>
        </w:r>
        <w:r>
          <w:rPr>
            <w:noProof/>
            <w:webHidden/>
          </w:rPr>
          <w:t>9</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33" w:history="1">
        <w:r w:rsidRPr="00C73F6A">
          <w:rPr>
            <w:rStyle w:val="Hyperlink"/>
            <w:noProof/>
          </w:rPr>
          <w:t>The physics of the problem</w:t>
        </w:r>
        <w:r>
          <w:rPr>
            <w:noProof/>
            <w:webHidden/>
          </w:rPr>
          <w:tab/>
        </w:r>
        <w:r>
          <w:rPr>
            <w:noProof/>
            <w:webHidden/>
          </w:rPr>
          <w:fldChar w:fldCharType="begin"/>
        </w:r>
        <w:r>
          <w:rPr>
            <w:noProof/>
            <w:webHidden/>
          </w:rPr>
          <w:instrText xml:space="preserve"> PAGEREF _Toc436559333 \h </w:instrText>
        </w:r>
        <w:r>
          <w:rPr>
            <w:noProof/>
            <w:webHidden/>
          </w:rPr>
        </w:r>
        <w:r>
          <w:rPr>
            <w:noProof/>
            <w:webHidden/>
          </w:rPr>
          <w:fldChar w:fldCharType="separate"/>
        </w:r>
        <w:r>
          <w:rPr>
            <w:noProof/>
            <w:webHidden/>
          </w:rPr>
          <w:t>10</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34" w:history="1">
        <w:r w:rsidRPr="00C73F6A">
          <w:rPr>
            <w:rStyle w:val="Hyperlink"/>
            <w:noProof/>
          </w:rPr>
          <w:t>Speed of sound and power law attenuation</w:t>
        </w:r>
        <w:r>
          <w:rPr>
            <w:noProof/>
            <w:webHidden/>
          </w:rPr>
          <w:tab/>
        </w:r>
        <w:r>
          <w:rPr>
            <w:noProof/>
            <w:webHidden/>
          </w:rPr>
          <w:fldChar w:fldCharType="begin"/>
        </w:r>
        <w:r>
          <w:rPr>
            <w:noProof/>
            <w:webHidden/>
          </w:rPr>
          <w:instrText xml:space="preserve"> PAGEREF _Toc436559334 \h </w:instrText>
        </w:r>
        <w:r>
          <w:rPr>
            <w:noProof/>
            <w:webHidden/>
          </w:rPr>
        </w:r>
        <w:r>
          <w:rPr>
            <w:noProof/>
            <w:webHidden/>
          </w:rPr>
          <w:fldChar w:fldCharType="separate"/>
        </w:r>
        <w:r>
          <w:rPr>
            <w:noProof/>
            <w:webHidden/>
          </w:rPr>
          <w:t>10</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35" w:history="1">
        <w:r w:rsidRPr="00C73F6A">
          <w:rPr>
            <w:rStyle w:val="Hyperlink"/>
            <w:noProof/>
          </w:rPr>
          <w:t>Fractional wave equations from time to frequency domain</w:t>
        </w:r>
        <w:r>
          <w:rPr>
            <w:noProof/>
            <w:webHidden/>
          </w:rPr>
          <w:tab/>
        </w:r>
        <w:r>
          <w:rPr>
            <w:noProof/>
            <w:webHidden/>
          </w:rPr>
          <w:fldChar w:fldCharType="begin"/>
        </w:r>
        <w:r>
          <w:rPr>
            <w:noProof/>
            <w:webHidden/>
          </w:rPr>
          <w:instrText xml:space="preserve"> PAGEREF _Toc436559335 \h </w:instrText>
        </w:r>
        <w:r>
          <w:rPr>
            <w:noProof/>
            <w:webHidden/>
          </w:rPr>
        </w:r>
        <w:r>
          <w:rPr>
            <w:noProof/>
            <w:webHidden/>
          </w:rPr>
          <w:fldChar w:fldCharType="separate"/>
        </w:r>
        <w:r>
          <w:rPr>
            <w:noProof/>
            <w:webHidden/>
          </w:rPr>
          <w:t>11</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36" w:history="1">
        <w:r w:rsidRPr="00C73F6A">
          <w:rPr>
            <w:rStyle w:val="Hyperlink"/>
            <w:noProof/>
          </w:rPr>
          <w:t>Frequency-dependent attenuation in the Helmholtz equations</w:t>
        </w:r>
        <w:r>
          <w:rPr>
            <w:noProof/>
            <w:webHidden/>
          </w:rPr>
          <w:tab/>
        </w:r>
        <w:r>
          <w:rPr>
            <w:noProof/>
            <w:webHidden/>
          </w:rPr>
          <w:fldChar w:fldCharType="begin"/>
        </w:r>
        <w:r>
          <w:rPr>
            <w:noProof/>
            <w:webHidden/>
          </w:rPr>
          <w:instrText xml:space="preserve"> PAGEREF _Toc436559336 \h </w:instrText>
        </w:r>
        <w:r>
          <w:rPr>
            <w:noProof/>
            <w:webHidden/>
          </w:rPr>
        </w:r>
        <w:r>
          <w:rPr>
            <w:noProof/>
            <w:webHidden/>
          </w:rPr>
          <w:fldChar w:fldCharType="separate"/>
        </w:r>
        <w:r>
          <w:rPr>
            <w:noProof/>
            <w:webHidden/>
          </w:rPr>
          <w:t>12</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37" w:history="1">
        <w:r w:rsidRPr="00C73F6A">
          <w:rPr>
            <w:rStyle w:val="Hyperlink"/>
            <w:noProof/>
          </w:rPr>
          <w:t>Boundary values</w:t>
        </w:r>
        <w:r>
          <w:rPr>
            <w:noProof/>
            <w:webHidden/>
          </w:rPr>
          <w:tab/>
        </w:r>
        <w:r>
          <w:rPr>
            <w:noProof/>
            <w:webHidden/>
          </w:rPr>
          <w:fldChar w:fldCharType="begin"/>
        </w:r>
        <w:r>
          <w:rPr>
            <w:noProof/>
            <w:webHidden/>
          </w:rPr>
          <w:instrText xml:space="preserve"> PAGEREF _Toc436559337 \h </w:instrText>
        </w:r>
        <w:r>
          <w:rPr>
            <w:noProof/>
            <w:webHidden/>
          </w:rPr>
        </w:r>
        <w:r>
          <w:rPr>
            <w:noProof/>
            <w:webHidden/>
          </w:rPr>
          <w:fldChar w:fldCharType="separate"/>
        </w:r>
        <w:r>
          <w:rPr>
            <w:noProof/>
            <w:webHidden/>
          </w:rPr>
          <w:t>13</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38" w:history="1">
        <w:r w:rsidRPr="00C73F6A">
          <w:rPr>
            <w:rStyle w:val="Hyperlink"/>
            <w:noProof/>
          </w:rPr>
          <w:t>Analysis of the problem</w:t>
        </w:r>
        <w:r>
          <w:rPr>
            <w:noProof/>
            <w:webHidden/>
          </w:rPr>
          <w:tab/>
        </w:r>
        <w:r>
          <w:rPr>
            <w:noProof/>
            <w:webHidden/>
          </w:rPr>
          <w:fldChar w:fldCharType="begin"/>
        </w:r>
        <w:r>
          <w:rPr>
            <w:noProof/>
            <w:webHidden/>
          </w:rPr>
          <w:instrText xml:space="preserve"> PAGEREF _Toc436559338 \h </w:instrText>
        </w:r>
        <w:r>
          <w:rPr>
            <w:noProof/>
            <w:webHidden/>
          </w:rPr>
        </w:r>
        <w:r>
          <w:rPr>
            <w:noProof/>
            <w:webHidden/>
          </w:rPr>
          <w:fldChar w:fldCharType="separate"/>
        </w:r>
        <w:r>
          <w:rPr>
            <w:noProof/>
            <w:webHidden/>
          </w:rPr>
          <w:t>14</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39" w:history="1">
        <w:r w:rsidRPr="00C73F6A">
          <w:rPr>
            <w:rStyle w:val="Hyperlink"/>
            <w:noProof/>
          </w:rPr>
          <w:t>General considerations</w:t>
        </w:r>
        <w:r>
          <w:rPr>
            <w:noProof/>
            <w:webHidden/>
          </w:rPr>
          <w:tab/>
        </w:r>
        <w:r>
          <w:rPr>
            <w:noProof/>
            <w:webHidden/>
          </w:rPr>
          <w:fldChar w:fldCharType="begin"/>
        </w:r>
        <w:r>
          <w:rPr>
            <w:noProof/>
            <w:webHidden/>
          </w:rPr>
          <w:instrText xml:space="preserve"> PAGEREF _Toc436559339 \h </w:instrText>
        </w:r>
        <w:r>
          <w:rPr>
            <w:noProof/>
            <w:webHidden/>
          </w:rPr>
        </w:r>
        <w:r>
          <w:rPr>
            <w:noProof/>
            <w:webHidden/>
          </w:rPr>
          <w:fldChar w:fldCharType="separate"/>
        </w:r>
        <w:r>
          <w:rPr>
            <w:noProof/>
            <w:webHidden/>
          </w:rPr>
          <w:t>14</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40" w:history="1">
        <w:r w:rsidRPr="00C73F6A">
          <w:rPr>
            <w:rStyle w:val="Hyperlink"/>
            <w:noProof/>
          </w:rPr>
          <w:t>Choice of the Helmholtz equation</w:t>
        </w:r>
        <w:r>
          <w:rPr>
            <w:noProof/>
            <w:webHidden/>
          </w:rPr>
          <w:tab/>
        </w:r>
        <w:r>
          <w:rPr>
            <w:noProof/>
            <w:webHidden/>
          </w:rPr>
          <w:fldChar w:fldCharType="begin"/>
        </w:r>
        <w:r>
          <w:rPr>
            <w:noProof/>
            <w:webHidden/>
          </w:rPr>
          <w:instrText xml:space="preserve"> PAGEREF _Toc436559340 \h </w:instrText>
        </w:r>
        <w:r>
          <w:rPr>
            <w:noProof/>
            <w:webHidden/>
          </w:rPr>
        </w:r>
        <w:r>
          <w:rPr>
            <w:noProof/>
            <w:webHidden/>
          </w:rPr>
          <w:fldChar w:fldCharType="separate"/>
        </w:r>
        <w:r>
          <w:rPr>
            <w:noProof/>
            <w:webHidden/>
          </w:rPr>
          <w:t>14</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41" w:history="1">
        <w:r w:rsidRPr="00C73F6A">
          <w:rPr>
            <w:rStyle w:val="Hyperlink"/>
            <w:noProof/>
          </w:rPr>
          <w:t>Choice of the numerical method</w:t>
        </w:r>
        <w:r>
          <w:rPr>
            <w:noProof/>
            <w:webHidden/>
          </w:rPr>
          <w:tab/>
        </w:r>
        <w:r>
          <w:rPr>
            <w:noProof/>
            <w:webHidden/>
          </w:rPr>
          <w:fldChar w:fldCharType="begin"/>
        </w:r>
        <w:r>
          <w:rPr>
            <w:noProof/>
            <w:webHidden/>
          </w:rPr>
          <w:instrText xml:space="preserve"> PAGEREF _Toc436559341 \h </w:instrText>
        </w:r>
        <w:r>
          <w:rPr>
            <w:noProof/>
            <w:webHidden/>
          </w:rPr>
        </w:r>
        <w:r>
          <w:rPr>
            <w:noProof/>
            <w:webHidden/>
          </w:rPr>
          <w:fldChar w:fldCharType="separate"/>
        </w:r>
        <w:r>
          <w:rPr>
            <w:noProof/>
            <w:webHidden/>
          </w:rPr>
          <w:t>15</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42" w:history="1">
        <w:r w:rsidRPr="00C73F6A">
          <w:rPr>
            <w:rStyle w:val="Hyperlink"/>
            <w:noProof/>
          </w:rPr>
          <w:t>Finite differences</w:t>
        </w:r>
        <w:r>
          <w:rPr>
            <w:noProof/>
            <w:webHidden/>
          </w:rPr>
          <w:tab/>
        </w:r>
        <w:r>
          <w:rPr>
            <w:noProof/>
            <w:webHidden/>
          </w:rPr>
          <w:fldChar w:fldCharType="begin"/>
        </w:r>
        <w:r>
          <w:rPr>
            <w:noProof/>
            <w:webHidden/>
          </w:rPr>
          <w:instrText xml:space="preserve"> PAGEREF _Toc436559342 \h </w:instrText>
        </w:r>
        <w:r>
          <w:rPr>
            <w:noProof/>
            <w:webHidden/>
          </w:rPr>
        </w:r>
        <w:r>
          <w:rPr>
            <w:noProof/>
            <w:webHidden/>
          </w:rPr>
          <w:fldChar w:fldCharType="separate"/>
        </w:r>
        <w:r>
          <w:rPr>
            <w:noProof/>
            <w:webHidden/>
          </w:rPr>
          <w:t>16</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43" w:history="1">
        <w:r w:rsidRPr="00C73F6A">
          <w:rPr>
            <w:rStyle w:val="Hyperlink"/>
            <w:noProof/>
          </w:rPr>
          <w:t>Finite elements</w:t>
        </w:r>
        <w:r>
          <w:rPr>
            <w:noProof/>
            <w:webHidden/>
          </w:rPr>
          <w:tab/>
        </w:r>
        <w:r>
          <w:rPr>
            <w:noProof/>
            <w:webHidden/>
          </w:rPr>
          <w:fldChar w:fldCharType="begin"/>
        </w:r>
        <w:r>
          <w:rPr>
            <w:noProof/>
            <w:webHidden/>
          </w:rPr>
          <w:instrText xml:space="preserve"> PAGEREF _Toc436559343 \h </w:instrText>
        </w:r>
        <w:r>
          <w:rPr>
            <w:noProof/>
            <w:webHidden/>
          </w:rPr>
        </w:r>
        <w:r>
          <w:rPr>
            <w:noProof/>
            <w:webHidden/>
          </w:rPr>
          <w:fldChar w:fldCharType="separate"/>
        </w:r>
        <w:r>
          <w:rPr>
            <w:noProof/>
            <w:webHidden/>
          </w:rPr>
          <w:t>16</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44" w:history="1">
        <w:r w:rsidRPr="00C73F6A">
          <w:rPr>
            <w:rStyle w:val="Hyperlink"/>
            <w:noProof/>
          </w:rPr>
          <w:t>Finite Volumes</w:t>
        </w:r>
        <w:r>
          <w:rPr>
            <w:noProof/>
            <w:webHidden/>
          </w:rPr>
          <w:tab/>
        </w:r>
        <w:r>
          <w:rPr>
            <w:noProof/>
            <w:webHidden/>
          </w:rPr>
          <w:fldChar w:fldCharType="begin"/>
        </w:r>
        <w:r>
          <w:rPr>
            <w:noProof/>
            <w:webHidden/>
          </w:rPr>
          <w:instrText xml:space="preserve"> PAGEREF _Toc436559344 \h </w:instrText>
        </w:r>
        <w:r>
          <w:rPr>
            <w:noProof/>
            <w:webHidden/>
          </w:rPr>
        </w:r>
        <w:r>
          <w:rPr>
            <w:noProof/>
            <w:webHidden/>
          </w:rPr>
          <w:fldChar w:fldCharType="separate"/>
        </w:r>
        <w:r>
          <w:rPr>
            <w:noProof/>
            <w:webHidden/>
          </w:rPr>
          <w:t>18</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45" w:history="1">
        <w:r w:rsidRPr="00C73F6A">
          <w:rPr>
            <w:rStyle w:val="Hyperlink"/>
            <w:noProof/>
          </w:rPr>
          <w:t>Spectral Methods</w:t>
        </w:r>
        <w:r>
          <w:rPr>
            <w:noProof/>
            <w:webHidden/>
          </w:rPr>
          <w:tab/>
        </w:r>
        <w:r>
          <w:rPr>
            <w:noProof/>
            <w:webHidden/>
          </w:rPr>
          <w:fldChar w:fldCharType="begin"/>
        </w:r>
        <w:r>
          <w:rPr>
            <w:noProof/>
            <w:webHidden/>
          </w:rPr>
          <w:instrText xml:space="preserve"> PAGEREF _Toc436559345 \h </w:instrText>
        </w:r>
        <w:r>
          <w:rPr>
            <w:noProof/>
            <w:webHidden/>
          </w:rPr>
        </w:r>
        <w:r>
          <w:rPr>
            <w:noProof/>
            <w:webHidden/>
          </w:rPr>
          <w:fldChar w:fldCharType="separate"/>
        </w:r>
        <w:r>
          <w:rPr>
            <w:noProof/>
            <w:webHidden/>
          </w:rPr>
          <w:t>18</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46" w:history="1">
        <w:r w:rsidRPr="00C73F6A">
          <w:rPr>
            <w:rStyle w:val="Hyperlink"/>
            <w:noProof/>
          </w:rPr>
          <w:t>Discussion</w:t>
        </w:r>
        <w:r>
          <w:rPr>
            <w:noProof/>
            <w:webHidden/>
          </w:rPr>
          <w:tab/>
        </w:r>
        <w:r>
          <w:rPr>
            <w:noProof/>
            <w:webHidden/>
          </w:rPr>
          <w:fldChar w:fldCharType="begin"/>
        </w:r>
        <w:r>
          <w:rPr>
            <w:noProof/>
            <w:webHidden/>
          </w:rPr>
          <w:instrText xml:space="preserve"> PAGEREF _Toc436559346 \h </w:instrText>
        </w:r>
        <w:r>
          <w:rPr>
            <w:noProof/>
            <w:webHidden/>
          </w:rPr>
        </w:r>
        <w:r>
          <w:rPr>
            <w:noProof/>
            <w:webHidden/>
          </w:rPr>
          <w:fldChar w:fldCharType="separate"/>
        </w:r>
        <w:r>
          <w:rPr>
            <w:noProof/>
            <w:webHidden/>
          </w:rPr>
          <w:t>19</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47" w:history="1">
        <w:r w:rsidRPr="00C73F6A">
          <w:rPr>
            <w:rStyle w:val="Hyperlink"/>
            <w:noProof/>
          </w:rPr>
          <w:t>The finite difference method (FDM)</w:t>
        </w:r>
        <w:r>
          <w:rPr>
            <w:noProof/>
            <w:webHidden/>
          </w:rPr>
          <w:tab/>
        </w:r>
        <w:r>
          <w:rPr>
            <w:noProof/>
            <w:webHidden/>
          </w:rPr>
          <w:fldChar w:fldCharType="begin"/>
        </w:r>
        <w:r>
          <w:rPr>
            <w:noProof/>
            <w:webHidden/>
          </w:rPr>
          <w:instrText xml:space="preserve"> PAGEREF _Toc436559347 \h </w:instrText>
        </w:r>
        <w:r>
          <w:rPr>
            <w:noProof/>
            <w:webHidden/>
          </w:rPr>
        </w:r>
        <w:r>
          <w:rPr>
            <w:noProof/>
            <w:webHidden/>
          </w:rPr>
          <w:fldChar w:fldCharType="separate"/>
        </w:r>
        <w:r>
          <w:rPr>
            <w:noProof/>
            <w:webHidden/>
          </w:rPr>
          <w:t>20</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48" w:history="1">
        <w:r w:rsidRPr="00C73F6A">
          <w:rPr>
            <w:rStyle w:val="Hyperlink"/>
            <w:noProof/>
          </w:rPr>
          <w:t>Introduction</w:t>
        </w:r>
        <w:r>
          <w:rPr>
            <w:noProof/>
            <w:webHidden/>
          </w:rPr>
          <w:tab/>
        </w:r>
        <w:r>
          <w:rPr>
            <w:noProof/>
            <w:webHidden/>
          </w:rPr>
          <w:fldChar w:fldCharType="begin"/>
        </w:r>
        <w:r>
          <w:rPr>
            <w:noProof/>
            <w:webHidden/>
          </w:rPr>
          <w:instrText xml:space="preserve"> PAGEREF _Toc436559348 \h </w:instrText>
        </w:r>
        <w:r>
          <w:rPr>
            <w:noProof/>
            <w:webHidden/>
          </w:rPr>
        </w:r>
        <w:r>
          <w:rPr>
            <w:noProof/>
            <w:webHidden/>
          </w:rPr>
          <w:fldChar w:fldCharType="separate"/>
        </w:r>
        <w:r>
          <w:rPr>
            <w:noProof/>
            <w:webHidden/>
          </w:rPr>
          <w:t>20</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49" w:history="1">
        <w:r w:rsidRPr="00C73F6A">
          <w:rPr>
            <w:rStyle w:val="Hyperlink"/>
            <w:noProof/>
          </w:rPr>
          <w:t>Basic Scheme for order 1 and 2 operators</w:t>
        </w:r>
        <w:r>
          <w:rPr>
            <w:noProof/>
            <w:webHidden/>
          </w:rPr>
          <w:tab/>
        </w:r>
        <w:r>
          <w:rPr>
            <w:noProof/>
            <w:webHidden/>
          </w:rPr>
          <w:fldChar w:fldCharType="begin"/>
        </w:r>
        <w:r>
          <w:rPr>
            <w:noProof/>
            <w:webHidden/>
          </w:rPr>
          <w:instrText xml:space="preserve"> PAGEREF _Toc436559349 \h </w:instrText>
        </w:r>
        <w:r>
          <w:rPr>
            <w:noProof/>
            <w:webHidden/>
          </w:rPr>
        </w:r>
        <w:r>
          <w:rPr>
            <w:noProof/>
            <w:webHidden/>
          </w:rPr>
          <w:fldChar w:fldCharType="separate"/>
        </w:r>
        <w:r>
          <w:rPr>
            <w:noProof/>
            <w:webHidden/>
          </w:rPr>
          <w:t>21</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350" w:history="1">
        <w:r w:rsidRPr="00C73F6A">
          <w:rPr>
            <w:rStyle w:val="Hyperlink"/>
            <w:noProof/>
          </w:rPr>
          <w:t>Derivatives</w:t>
        </w:r>
        <w:r>
          <w:rPr>
            <w:noProof/>
            <w:webHidden/>
          </w:rPr>
          <w:tab/>
        </w:r>
        <w:r>
          <w:rPr>
            <w:noProof/>
            <w:webHidden/>
          </w:rPr>
          <w:fldChar w:fldCharType="begin"/>
        </w:r>
        <w:r>
          <w:rPr>
            <w:noProof/>
            <w:webHidden/>
          </w:rPr>
          <w:instrText xml:space="preserve"> PAGEREF _Toc436559350 \h </w:instrText>
        </w:r>
        <w:r>
          <w:rPr>
            <w:noProof/>
            <w:webHidden/>
          </w:rPr>
        </w:r>
        <w:r>
          <w:rPr>
            <w:noProof/>
            <w:webHidden/>
          </w:rPr>
          <w:fldChar w:fldCharType="separate"/>
        </w:r>
        <w:r>
          <w:rPr>
            <w:noProof/>
            <w:webHidden/>
          </w:rPr>
          <w:t>21</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351" w:history="1">
        <w:r w:rsidRPr="00C73F6A">
          <w:rPr>
            <w:rStyle w:val="Hyperlink"/>
            <w:noProof/>
          </w:rPr>
          <w:t>Taylor Expansion</w:t>
        </w:r>
        <w:r>
          <w:rPr>
            <w:noProof/>
            <w:webHidden/>
          </w:rPr>
          <w:tab/>
        </w:r>
        <w:r>
          <w:rPr>
            <w:noProof/>
            <w:webHidden/>
          </w:rPr>
          <w:fldChar w:fldCharType="begin"/>
        </w:r>
        <w:r>
          <w:rPr>
            <w:noProof/>
            <w:webHidden/>
          </w:rPr>
          <w:instrText xml:space="preserve"> PAGEREF _Toc436559351 \h </w:instrText>
        </w:r>
        <w:r>
          <w:rPr>
            <w:noProof/>
            <w:webHidden/>
          </w:rPr>
        </w:r>
        <w:r>
          <w:rPr>
            <w:noProof/>
            <w:webHidden/>
          </w:rPr>
          <w:fldChar w:fldCharType="separate"/>
        </w:r>
        <w:r>
          <w:rPr>
            <w:noProof/>
            <w:webHidden/>
          </w:rPr>
          <w:t>22</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52" w:history="1">
        <w:r w:rsidRPr="00C73F6A">
          <w:rPr>
            <w:rStyle w:val="Hyperlink"/>
            <w:noProof/>
          </w:rPr>
          <w:t>Truncation Error</w:t>
        </w:r>
        <w:r>
          <w:rPr>
            <w:noProof/>
            <w:webHidden/>
          </w:rPr>
          <w:tab/>
        </w:r>
        <w:r>
          <w:rPr>
            <w:noProof/>
            <w:webHidden/>
          </w:rPr>
          <w:fldChar w:fldCharType="begin"/>
        </w:r>
        <w:r>
          <w:rPr>
            <w:noProof/>
            <w:webHidden/>
          </w:rPr>
          <w:instrText xml:space="preserve"> PAGEREF _Toc436559352 \h </w:instrText>
        </w:r>
        <w:r>
          <w:rPr>
            <w:noProof/>
            <w:webHidden/>
          </w:rPr>
        </w:r>
        <w:r>
          <w:rPr>
            <w:noProof/>
            <w:webHidden/>
          </w:rPr>
          <w:fldChar w:fldCharType="separate"/>
        </w:r>
        <w:r>
          <w:rPr>
            <w:noProof/>
            <w:webHidden/>
          </w:rPr>
          <w:t>23</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353" w:history="1">
        <w:r w:rsidRPr="00C73F6A">
          <w:rPr>
            <w:rStyle w:val="Hyperlink"/>
            <w:noProof/>
          </w:rPr>
          <w:t>Sin(x) example</w:t>
        </w:r>
        <w:r>
          <w:rPr>
            <w:noProof/>
            <w:webHidden/>
          </w:rPr>
          <w:tab/>
        </w:r>
        <w:r>
          <w:rPr>
            <w:noProof/>
            <w:webHidden/>
          </w:rPr>
          <w:fldChar w:fldCharType="begin"/>
        </w:r>
        <w:r>
          <w:rPr>
            <w:noProof/>
            <w:webHidden/>
          </w:rPr>
          <w:instrText xml:space="preserve"> PAGEREF _Toc436559353 \h </w:instrText>
        </w:r>
        <w:r>
          <w:rPr>
            <w:noProof/>
            <w:webHidden/>
          </w:rPr>
        </w:r>
        <w:r>
          <w:rPr>
            <w:noProof/>
            <w:webHidden/>
          </w:rPr>
          <w:fldChar w:fldCharType="separate"/>
        </w:r>
        <w:r>
          <w:rPr>
            <w:noProof/>
            <w:webHidden/>
          </w:rPr>
          <w:t>24</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354" w:history="1">
        <w:r w:rsidRPr="00C73F6A">
          <w:rPr>
            <w:rStyle w:val="Hyperlink"/>
            <w:noProof/>
          </w:rPr>
          <w:t>Discussion</w:t>
        </w:r>
        <w:r>
          <w:rPr>
            <w:noProof/>
            <w:webHidden/>
          </w:rPr>
          <w:tab/>
        </w:r>
        <w:r>
          <w:rPr>
            <w:noProof/>
            <w:webHidden/>
          </w:rPr>
          <w:fldChar w:fldCharType="begin"/>
        </w:r>
        <w:r>
          <w:rPr>
            <w:noProof/>
            <w:webHidden/>
          </w:rPr>
          <w:instrText xml:space="preserve"> PAGEREF _Toc436559354 \h </w:instrText>
        </w:r>
        <w:r>
          <w:rPr>
            <w:noProof/>
            <w:webHidden/>
          </w:rPr>
        </w:r>
        <w:r>
          <w:rPr>
            <w:noProof/>
            <w:webHidden/>
          </w:rPr>
          <w:fldChar w:fldCharType="separate"/>
        </w:r>
        <w:r>
          <w:rPr>
            <w:noProof/>
            <w:webHidden/>
          </w:rPr>
          <w:t>25</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55" w:history="1">
        <w:r w:rsidRPr="00C73F6A">
          <w:rPr>
            <w:rStyle w:val="Hyperlink"/>
            <w:noProof/>
          </w:rPr>
          <w:t>A first practical case: The Poisson Equation</w:t>
        </w:r>
        <w:r>
          <w:rPr>
            <w:noProof/>
            <w:webHidden/>
          </w:rPr>
          <w:tab/>
        </w:r>
        <w:r>
          <w:rPr>
            <w:noProof/>
            <w:webHidden/>
          </w:rPr>
          <w:fldChar w:fldCharType="begin"/>
        </w:r>
        <w:r>
          <w:rPr>
            <w:noProof/>
            <w:webHidden/>
          </w:rPr>
          <w:instrText xml:space="preserve"> PAGEREF _Toc436559355 \h </w:instrText>
        </w:r>
        <w:r>
          <w:rPr>
            <w:noProof/>
            <w:webHidden/>
          </w:rPr>
        </w:r>
        <w:r>
          <w:rPr>
            <w:noProof/>
            <w:webHidden/>
          </w:rPr>
          <w:fldChar w:fldCharType="separate"/>
        </w:r>
        <w:r>
          <w:rPr>
            <w:noProof/>
            <w:webHidden/>
          </w:rPr>
          <w:t>26</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356" w:history="1">
        <w:r w:rsidRPr="00C73F6A">
          <w:rPr>
            <w:rStyle w:val="Hyperlink"/>
            <w:noProof/>
          </w:rPr>
          <w:t>BVP</w:t>
        </w:r>
        <w:r>
          <w:rPr>
            <w:noProof/>
            <w:webHidden/>
          </w:rPr>
          <w:tab/>
        </w:r>
        <w:r>
          <w:rPr>
            <w:noProof/>
            <w:webHidden/>
          </w:rPr>
          <w:fldChar w:fldCharType="begin"/>
        </w:r>
        <w:r>
          <w:rPr>
            <w:noProof/>
            <w:webHidden/>
          </w:rPr>
          <w:instrText xml:space="preserve"> PAGEREF _Toc436559356 \h </w:instrText>
        </w:r>
        <w:r>
          <w:rPr>
            <w:noProof/>
            <w:webHidden/>
          </w:rPr>
        </w:r>
        <w:r>
          <w:rPr>
            <w:noProof/>
            <w:webHidden/>
          </w:rPr>
          <w:fldChar w:fldCharType="separate"/>
        </w:r>
        <w:r>
          <w:rPr>
            <w:noProof/>
            <w:webHidden/>
          </w:rPr>
          <w:t>27</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357" w:history="1">
        <w:r w:rsidRPr="00C73F6A">
          <w:rPr>
            <w:rStyle w:val="Hyperlink"/>
            <w:noProof/>
          </w:rPr>
          <w:t>Discussion</w:t>
        </w:r>
        <w:r>
          <w:rPr>
            <w:noProof/>
            <w:webHidden/>
          </w:rPr>
          <w:tab/>
        </w:r>
        <w:r>
          <w:rPr>
            <w:noProof/>
            <w:webHidden/>
          </w:rPr>
          <w:fldChar w:fldCharType="begin"/>
        </w:r>
        <w:r>
          <w:rPr>
            <w:noProof/>
            <w:webHidden/>
          </w:rPr>
          <w:instrText xml:space="preserve"> PAGEREF _Toc436559357 \h </w:instrText>
        </w:r>
        <w:r>
          <w:rPr>
            <w:noProof/>
            <w:webHidden/>
          </w:rPr>
        </w:r>
        <w:r>
          <w:rPr>
            <w:noProof/>
            <w:webHidden/>
          </w:rPr>
          <w:fldChar w:fldCharType="separate"/>
        </w:r>
        <w:r>
          <w:rPr>
            <w:noProof/>
            <w:webHidden/>
          </w:rPr>
          <w:t>29</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58" w:history="1">
        <w:r w:rsidRPr="00C73F6A">
          <w:rPr>
            <w:rStyle w:val="Hyperlink"/>
            <w:noProof/>
          </w:rPr>
          <w:t>Schemes for the Helmholtz Equation</w:t>
        </w:r>
        <w:r>
          <w:rPr>
            <w:noProof/>
            <w:webHidden/>
          </w:rPr>
          <w:tab/>
        </w:r>
        <w:r>
          <w:rPr>
            <w:noProof/>
            <w:webHidden/>
          </w:rPr>
          <w:fldChar w:fldCharType="begin"/>
        </w:r>
        <w:r>
          <w:rPr>
            <w:noProof/>
            <w:webHidden/>
          </w:rPr>
          <w:instrText xml:space="preserve"> PAGEREF _Toc436559358 \h </w:instrText>
        </w:r>
        <w:r>
          <w:rPr>
            <w:noProof/>
            <w:webHidden/>
          </w:rPr>
        </w:r>
        <w:r>
          <w:rPr>
            <w:noProof/>
            <w:webHidden/>
          </w:rPr>
          <w:fldChar w:fldCharType="separate"/>
        </w:r>
        <w:r>
          <w:rPr>
            <w:noProof/>
            <w:webHidden/>
          </w:rPr>
          <w:t>29</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359" w:history="1">
        <w:r w:rsidRPr="00C73F6A">
          <w:rPr>
            <w:rStyle w:val="Hyperlink"/>
            <w:noProof/>
          </w:rPr>
          <w:t>Presentation of the boundary value problem</w:t>
        </w:r>
        <w:r>
          <w:rPr>
            <w:noProof/>
            <w:webHidden/>
          </w:rPr>
          <w:tab/>
        </w:r>
        <w:r>
          <w:rPr>
            <w:noProof/>
            <w:webHidden/>
          </w:rPr>
          <w:fldChar w:fldCharType="begin"/>
        </w:r>
        <w:r>
          <w:rPr>
            <w:noProof/>
            <w:webHidden/>
          </w:rPr>
          <w:instrText xml:space="preserve"> PAGEREF _Toc436559359 \h </w:instrText>
        </w:r>
        <w:r>
          <w:rPr>
            <w:noProof/>
            <w:webHidden/>
          </w:rPr>
        </w:r>
        <w:r>
          <w:rPr>
            <w:noProof/>
            <w:webHidden/>
          </w:rPr>
          <w:fldChar w:fldCharType="separate"/>
        </w:r>
        <w:r>
          <w:rPr>
            <w:noProof/>
            <w:webHidden/>
          </w:rPr>
          <w:t>30</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360" w:history="1">
        <w:r w:rsidRPr="00C73F6A">
          <w:rPr>
            <w:rStyle w:val="Hyperlink"/>
            <w:noProof/>
          </w:rPr>
          <w:t>Classical scheme (2</w:t>
        </w:r>
        <w:r w:rsidRPr="00C73F6A">
          <w:rPr>
            <w:rStyle w:val="Hyperlink"/>
            <w:noProof/>
            <w:vertAlign w:val="superscript"/>
          </w:rPr>
          <w:t>nd</w:t>
        </w:r>
        <w:r w:rsidRPr="00C73F6A">
          <w:rPr>
            <w:rStyle w:val="Hyperlink"/>
            <w:noProof/>
          </w:rPr>
          <w:t xml:space="preserve"> order)</w:t>
        </w:r>
        <w:r>
          <w:rPr>
            <w:noProof/>
            <w:webHidden/>
          </w:rPr>
          <w:tab/>
        </w:r>
        <w:r>
          <w:rPr>
            <w:noProof/>
            <w:webHidden/>
          </w:rPr>
          <w:fldChar w:fldCharType="begin"/>
        </w:r>
        <w:r>
          <w:rPr>
            <w:noProof/>
            <w:webHidden/>
          </w:rPr>
          <w:instrText xml:space="preserve"> PAGEREF _Toc436559360 \h </w:instrText>
        </w:r>
        <w:r>
          <w:rPr>
            <w:noProof/>
            <w:webHidden/>
          </w:rPr>
        </w:r>
        <w:r>
          <w:rPr>
            <w:noProof/>
            <w:webHidden/>
          </w:rPr>
          <w:fldChar w:fldCharType="separate"/>
        </w:r>
        <w:r>
          <w:rPr>
            <w:noProof/>
            <w:webHidden/>
          </w:rPr>
          <w:t>31</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61" w:history="1">
        <w:r w:rsidRPr="00C73F6A">
          <w:rPr>
            <w:rStyle w:val="Hyperlink"/>
            <w:noProof/>
          </w:rPr>
          <w:t>The two dimensional problem</w:t>
        </w:r>
        <w:r>
          <w:rPr>
            <w:noProof/>
            <w:webHidden/>
          </w:rPr>
          <w:tab/>
        </w:r>
        <w:r>
          <w:rPr>
            <w:noProof/>
            <w:webHidden/>
          </w:rPr>
          <w:fldChar w:fldCharType="begin"/>
        </w:r>
        <w:r>
          <w:rPr>
            <w:noProof/>
            <w:webHidden/>
          </w:rPr>
          <w:instrText xml:space="preserve"> PAGEREF _Toc436559361 \h </w:instrText>
        </w:r>
        <w:r>
          <w:rPr>
            <w:noProof/>
            <w:webHidden/>
          </w:rPr>
        </w:r>
        <w:r>
          <w:rPr>
            <w:noProof/>
            <w:webHidden/>
          </w:rPr>
          <w:fldChar w:fldCharType="separate"/>
        </w:r>
        <w:r>
          <w:rPr>
            <w:noProof/>
            <w:webHidden/>
          </w:rPr>
          <w:t>31</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62" w:history="1">
        <w:r w:rsidRPr="00C73F6A">
          <w:rPr>
            <w:rStyle w:val="Hyperlink"/>
            <w:noProof/>
          </w:rPr>
          <w:t>Standard scheme</w:t>
        </w:r>
        <w:r>
          <w:rPr>
            <w:noProof/>
            <w:webHidden/>
          </w:rPr>
          <w:tab/>
        </w:r>
        <w:r>
          <w:rPr>
            <w:noProof/>
            <w:webHidden/>
          </w:rPr>
          <w:fldChar w:fldCharType="begin"/>
        </w:r>
        <w:r>
          <w:rPr>
            <w:noProof/>
            <w:webHidden/>
          </w:rPr>
          <w:instrText xml:space="preserve"> PAGEREF _Toc436559362 \h </w:instrText>
        </w:r>
        <w:r>
          <w:rPr>
            <w:noProof/>
            <w:webHidden/>
          </w:rPr>
        </w:r>
        <w:r>
          <w:rPr>
            <w:noProof/>
            <w:webHidden/>
          </w:rPr>
          <w:fldChar w:fldCharType="separate"/>
        </w:r>
        <w:r>
          <w:rPr>
            <w:noProof/>
            <w:webHidden/>
          </w:rPr>
          <w:t>31</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63" w:history="1">
        <w:r w:rsidRPr="00C73F6A">
          <w:rPr>
            <w:rStyle w:val="Hyperlink"/>
            <w:noProof/>
          </w:rPr>
          <w:t>Exact Scheme</w:t>
        </w:r>
        <w:r>
          <w:rPr>
            <w:noProof/>
            <w:webHidden/>
          </w:rPr>
          <w:tab/>
        </w:r>
        <w:r>
          <w:rPr>
            <w:noProof/>
            <w:webHidden/>
          </w:rPr>
          <w:fldChar w:fldCharType="begin"/>
        </w:r>
        <w:r>
          <w:rPr>
            <w:noProof/>
            <w:webHidden/>
          </w:rPr>
          <w:instrText xml:space="preserve"> PAGEREF _Toc436559363 \h </w:instrText>
        </w:r>
        <w:r>
          <w:rPr>
            <w:noProof/>
            <w:webHidden/>
          </w:rPr>
        </w:r>
        <w:r>
          <w:rPr>
            <w:noProof/>
            <w:webHidden/>
          </w:rPr>
          <w:fldChar w:fldCharType="separate"/>
        </w:r>
        <w:r>
          <w:rPr>
            <w:noProof/>
            <w:webHidden/>
          </w:rPr>
          <w:t>32</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364" w:history="1">
        <w:r w:rsidRPr="00C73F6A">
          <w:rPr>
            <w:rStyle w:val="Hyperlink"/>
            <w:noProof/>
          </w:rPr>
          <w:t>Compact 4</w:t>
        </w:r>
        <w:r w:rsidRPr="00C73F6A">
          <w:rPr>
            <w:rStyle w:val="Hyperlink"/>
            <w:noProof/>
            <w:vertAlign w:val="superscript"/>
          </w:rPr>
          <w:t>th</w:t>
        </w:r>
        <w:r w:rsidRPr="00C73F6A">
          <w:rPr>
            <w:rStyle w:val="Hyperlink"/>
            <w:noProof/>
          </w:rPr>
          <w:t xml:space="preserve"> and 6</w:t>
        </w:r>
        <w:r w:rsidRPr="00C73F6A">
          <w:rPr>
            <w:rStyle w:val="Hyperlink"/>
            <w:noProof/>
            <w:vertAlign w:val="superscript"/>
          </w:rPr>
          <w:t>th</w:t>
        </w:r>
        <w:r w:rsidRPr="00C73F6A">
          <w:rPr>
            <w:rStyle w:val="Hyperlink"/>
            <w:noProof/>
          </w:rPr>
          <w:t xml:space="preserve"> order schemes</w:t>
        </w:r>
        <w:r>
          <w:rPr>
            <w:noProof/>
            <w:webHidden/>
          </w:rPr>
          <w:tab/>
        </w:r>
        <w:r>
          <w:rPr>
            <w:noProof/>
            <w:webHidden/>
          </w:rPr>
          <w:fldChar w:fldCharType="begin"/>
        </w:r>
        <w:r>
          <w:rPr>
            <w:noProof/>
            <w:webHidden/>
          </w:rPr>
          <w:instrText xml:space="preserve"> PAGEREF _Toc436559364 \h </w:instrText>
        </w:r>
        <w:r>
          <w:rPr>
            <w:noProof/>
            <w:webHidden/>
          </w:rPr>
        </w:r>
        <w:r>
          <w:rPr>
            <w:noProof/>
            <w:webHidden/>
          </w:rPr>
          <w:fldChar w:fldCharType="separate"/>
        </w:r>
        <w:r>
          <w:rPr>
            <w:noProof/>
            <w:webHidden/>
          </w:rPr>
          <w:t>33</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65" w:history="1">
        <w:r w:rsidRPr="00C73F6A">
          <w:rPr>
            <w:rStyle w:val="Hyperlink"/>
            <w:i/>
            <w:iCs/>
            <w:noProof/>
          </w:rPr>
          <w:t>Order</w:t>
        </w:r>
        <w:r>
          <w:rPr>
            <w:noProof/>
            <w:webHidden/>
          </w:rPr>
          <w:tab/>
        </w:r>
        <w:r>
          <w:rPr>
            <w:noProof/>
            <w:webHidden/>
          </w:rPr>
          <w:fldChar w:fldCharType="begin"/>
        </w:r>
        <w:r>
          <w:rPr>
            <w:noProof/>
            <w:webHidden/>
          </w:rPr>
          <w:instrText xml:space="preserve"> PAGEREF _Toc436559365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66" w:history="1">
        <m:oMath>
          <m:r>
            <m:rPr>
              <m:sty m:val="bi"/>
            </m:rPr>
            <w:rPr>
              <w:rStyle w:val="Hyperlink"/>
              <w:rFonts w:ascii="Cambria Math" w:hAnsi="Cambria Math"/>
              <w:noProof/>
            </w:rPr>
            <m:t>A</m:t>
          </m:r>
          <m:r>
            <m:rPr>
              <m:sty m:val="bi"/>
            </m:rPr>
            <w:rPr>
              <w:rStyle w:val="Hyperlink"/>
              <w:rFonts w:ascii="Cambria Math" w:hAnsi="Cambria Math"/>
              <w:noProof/>
            </w:rPr>
            <m:t>0</m:t>
          </m:r>
        </m:oMath>
        <w:r>
          <w:rPr>
            <w:noProof/>
            <w:webHidden/>
          </w:rPr>
          <w:tab/>
        </w:r>
        <w:r>
          <w:rPr>
            <w:noProof/>
            <w:webHidden/>
          </w:rPr>
          <w:fldChar w:fldCharType="begin"/>
        </w:r>
        <w:r>
          <w:rPr>
            <w:noProof/>
            <w:webHidden/>
          </w:rPr>
          <w:instrText xml:space="preserve"> PAGEREF _Toc436559366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67" w:history="1">
        <m:oMath>
          <m:r>
            <m:rPr>
              <m:sty m:val="bi"/>
            </m:rPr>
            <w:rPr>
              <w:rStyle w:val="Hyperlink"/>
              <w:rFonts w:ascii="Cambria Math" w:hAnsi="Cambria Math"/>
              <w:noProof/>
            </w:rPr>
            <m:t>As</m:t>
          </m:r>
        </m:oMath>
        <w:r>
          <w:rPr>
            <w:noProof/>
            <w:webHidden/>
          </w:rPr>
          <w:tab/>
        </w:r>
        <w:r>
          <w:rPr>
            <w:noProof/>
            <w:webHidden/>
          </w:rPr>
          <w:fldChar w:fldCharType="begin"/>
        </w:r>
        <w:r>
          <w:rPr>
            <w:noProof/>
            <w:webHidden/>
          </w:rPr>
          <w:instrText xml:space="preserve"> PAGEREF _Toc436559367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68" w:history="1">
        <m:oMath>
          <m:r>
            <m:rPr>
              <m:sty m:val="bi"/>
            </m:rPr>
            <w:rPr>
              <w:rStyle w:val="Hyperlink"/>
              <w:rFonts w:ascii="Cambria Math" w:hAnsi="Cambria Math"/>
              <w:noProof/>
            </w:rPr>
            <m:t>Ac</m:t>
          </m:r>
        </m:oMath>
        <w:r>
          <w:rPr>
            <w:noProof/>
            <w:webHidden/>
          </w:rPr>
          <w:tab/>
        </w:r>
        <w:r>
          <w:rPr>
            <w:noProof/>
            <w:webHidden/>
          </w:rPr>
          <w:fldChar w:fldCharType="begin"/>
        </w:r>
        <w:r>
          <w:rPr>
            <w:noProof/>
            <w:webHidden/>
          </w:rPr>
          <w:instrText xml:space="preserve"> PAGEREF _Toc436559368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69" w:history="1">
        <w:r w:rsidRPr="00C73F6A">
          <w:rPr>
            <w:rStyle w:val="Hyperlink"/>
            <w:noProof/>
          </w:rPr>
          <w:t>2</w:t>
        </w:r>
        <w:r w:rsidRPr="00C73F6A">
          <w:rPr>
            <w:rStyle w:val="Hyperlink"/>
            <w:noProof/>
            <w:vertAlign w:val="superscript"/>
          </w:rPr>
          <w:t>nd</w:t>
        </w:r>
        <w:r>
          <w:rPr>
            <w:noProof/>
            <w:webHidden/>
          </w:rPr>
          <w:tab/>
        </w:r>
        <w:r>
          <w:rPr>
            <w:noProof/>
            <w:webHidden/>
          </w:rPr>
          <w:fldChar w:fldCharType="begin"/>
        </w:r>
        <w:r>
          <w:rPr>
            <w:noProof/>
            <w:webHidden/>
          </w:rPr>
          <w:instrText xml:space="preserve"> PAGEREF _Toc436559369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0" w:history="1">
        <m:oMath>
          <m:r>
            <m:rPr>
              <m:sty m:val="bi"/>
            </m:rPr>
            <w:rPr>
              <w:rStyle w:val="Hyperlink"/>
              <w:rFonts w:ascii="Cambria Math" w:hAnsi="Cambria Math"/>
              <w:noProof/>
            </w:rPr>
            <m:t>-4+kh2</m:t>
          </m:r>
        </m:oMath>
        <w:r>
          <w:rPr>
            <w:noProof/>
            <w:webHidden/>
          </w:rPr>
          <w:tab/>
        </w:r>
        <w:r>
          <w:rPr>
            <w:noProof/>
            <w:webHidden/>
          </w:rPr>
          <w:fldChar w:fldCharType="begin"/>
        </w:r>
        <w:r>
          <w:rPr>
            <w:noProof/>
            <w:webHidden/>
          </w:rPr>
          <w:instrText xml:space="preserve"> PAGEREF _Toc436559370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1" w:history="1">
        <m:oMath>
          <m:r>
            <m:rPr>
              <m:sty m:val="bi"/>
            </m:rPr>
            <w:rPr>
              <w:rStyle w:val="Hyperlink"/>
              <w:rFonts w:ascii="Cambria Math" w:hAnsi="Cambria Math"/>
              <w:noProof/>
            </w:rPr>
            <m:t>1</m:t>
          </m:r>
        </m:oMath>
        <w:r>
          <w:rPr>
            <w:noProof/>
            <w:webHidden/>
          </w:rPr>
          <w:tab/>
        </w:r>
        <w:r>
          <w:rPr>
            <w:noProof/>
            <w:webHidden/>
          </w:rPr>
          <w:fldChar w:fldCharType="begin"/>
        </w:r>
        <w:r>
          <w:rPr>
            <w:noProof/>
            <w:webHidden/>
          </w:rPr>
          <w:instrText xml:space="preserve"> PAGEREF _Toc436559371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2" w:history="1">
        <m:oMath>
          <m:r>
            <m:rPr>
              <m:sty m:val="bi"/>
            </m:rPr>
            <w:rPr>
              <w:rStyle w:val="Hyperlink"/>
              <w:rFonts w:ascii="Cambria Math" w:hAnsi="Cambria Math"/>
              <w:noProof/>
            </w:rPr>
            <m:t>0</m:t>
          </m:r>
        </m:oMath>
        <w:r>
          <w:rPr>
            <w:noProof/>
            <w:webHidden/>
          </w:rPr>
          <w:tab/>
        </w:r>
        <w:r>
          <w:rPr>
            <w:noProof/>
            <w:webHidden/>
          </w:rPr>
          <w:fldChar w:fldCharType="begin"/>
        </w:r>
        <w:r>
          <w:rPr>
            <w:noProof/>
            <w:webHidden/>
          </w:rPr>
          <w:instrText xml:space="preserve"> PAGEREF _Toc436559372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3" w:history="1">
        <w:r w:rsidRPr="00C73F6A">
          <w:rPr>
            <w:rStyle w:val="Hyperlink"/>
            <w:noProof/>
          </w:rPr>
          <w:t>4</w:t>
        </w:r>
        <w:r w:rsidRPr="00C73F6A">
          <w:rPr>
            <w:rStyle w:val="Hyperlink"/>
            <w:noProof/>
            <w:vertAlign w:val="superscript"/>
          </w:rPr>
          <w:t>th</w:t>
        </w:r>
        <w:r>
          <w:rPr>
            <w:noProof/>
            <w:webHidden/>
          </w:rPr>
          <w:tab/>
        </w:r>
        <w:r>
          <w:rPr>
            <w:noProof/>
            <w:webHidden/>
          </w:rPr>
          <w:fldChar w:fldCharType="begin"/>
        </w:r>
        <w:r>
          <w:rPr>
            <w:noProof/>
            <w:webHidden/>
          </w:rPr>
          <w:instrText xml:space="preserve"> PAGEREF _Toc436559373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4" w:history="1">
        <m:oMath>
          <m:r>
            <m:rPr>
              <m:sty m:val="bi"/>
            </m:rPr>
            <w:rPr>
              <w:rStyle w:val="Hyperlink"/>
              <w:rFonts w:ascii="Cambria Math" w:hAnsi="Cambria Math"/>
              <w:noProof/>
            </w:rPr>
            <m:t>-103+kh2(23+γ36)</m:t>
          </m:r>
        </m:oMath>
        <w:r>
          <w:rPr>
            <w:noProof/>
            <w:webHidden/>
          </w:rPr>
          <w:tab/>
        </w:r>
        <w:r>
          <w:rPr>
            <w:noProof/>
            <w:webHidden/>
          </w:rPr>
          <w:fldChar w:fldCharType="begin"/>
        </w:r>
        <w:r>
          <w:rPr>
            <w:noProof/>
            <w:webHidden/>
          </w:rPr>
          <w:instrText xml:space="preserve"> PAGEREF _Toc436559374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5" w:history="1">
        <m:oMath>
          <m:r>
            <m:rPr>
              <m:sty m:val="bi"/>
            </m:rPr>
            <w:rPr>
              <w:rStyle w:val="Hyperlink"/>
              <w:rFonts w:ascii="Cambria Math" w:hAnsi="Cambria Math"/>
              <w:noProof/>
            </w:rPr>
            <m:t>23+kh2(112-γ72)</m:t>
          </m:r>
        </m:oMath>
        <w:r>
          <w:rPr>
            <w:noProof/>
            <w:webHidden/>
          </w:rPr>
          <w:tab/>
        </w:r>
        <w:r>
          <w:rPr>
            <w:noProof/>
            <w:webHidden/>
          </w:rPr>
          <w:fldChar w:fldCharType="begin"/>
        </w:r>
        <w:r>
          <w:rPr>
            <w:noProof/>
            <w:webHidden/>
          </w:rPr>
          <w:instrText xml:space="preserve"> PAGEREF _Toc436559375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6" w:history="1">
        <m:oMath>
          <m:r>
            <m:rPr>
              <m:sty m:val="bi"/>
            </m:rPr>
            <w:rPr>
              <w:rStyle w:val="Hyperlink"/>
              <w:rFonts w:ascii="Cambria Math" w:hAnsi="Cambria Math"/>
              <w:noProof/>
            </w:rPr>
            <m:t>16+kh2 γ/144</m:t>
          </m:r>
        </m:oMath>
        <w:r>
          <w:rPr>
            <w:noProof/>
            <w:webHidden/>
          </w:rPr>
          <w:tab/>
        </w:r>
        <w:r>
          <w:rPr>
            <w:noProof/>
            <w:webHidden/>
          </w:rPr>
          <w:fldChar w:fldCharType="begin"/>
        </w:r>
        <w:r>
          <w:rPr>
            <w:noProof/>
            <w:webHidden/>
          </w:rPr>
          <w:instrText xml:space="preserve"> PAGEREF _Toc436559376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7" w:history="1">
        <w:r w:rsidRPr="00C73F6A">
          <w:rPr>
            <w:rStyle w:val="Hyperlink"/>
            <w:noProof/>
          </w:rPr>
          <w:t>6</w:t>
        </w:r>
        <w:r w:rsidRPr="00C73F6A">
          <w:rPr>
            <w:rStyle w:val="Hyperlink"/>
            <w:noProof/>
            <w:vertAlign w:val="superscript"/>
          </w:rPr>
          <w:t>th</w:t>
        </w:r>
        <w:r>
          <w:rPr>
            <w:noProof/>
            <w:webHidden/>
          </w:rPr>
          <w:tab/>
        </w:r>
        <w:r>
          <w:rPr>
            <w:noProof/>
            <w:webHidden/>
          </w:rPr>
          <w:fldChar w:fldCharType="begin"/>
        </w:r>
        <w:r>
          <w:rPr>
            <w:noProof/>
            <w:webHidden/>
          </w:rPr>
          <w:instrText xml:space="preserve"> PAGEREF _Toc436559377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8" w:history="1">
        <m:oMath>
          <m:r>
            <m:rPr>
              <m:sty m:val="bi"/>
            </m:rPr>
            <w:rPr>
              <w:rStyle w:val="Hyperlink"/>
              <w:rFonts w:ascii="Cambria Math" w:hAnsi="Cambria Math"/>
              <w:noProof/>
            </w:rPr>
            <m:t>-103+6790kh2+δ-3180kh4</m:t>
          </m:r>
        </m:oMath>
        <w:r>
          <w:rPr>
            <w:noProof/>
            <w:webHidden/>
          </w:rPr>
          <w:tab/>
        </w:r>
        <w:r>
          <w:rPr>
            <w:noProof/>
            <w:webHidden/>
          </w:rPr>
          <w:fldChar w:fldCharType="begin"/>
        </w:r>
        <w:r>
          <w:rPr>
            <w:noProof/>
            <w:webHidden/>
          </w:rPr>
          <w:instrText xml:space="preserve"> PAGEREF _Toc436559378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79" w:history="1">
        <m:oMath>
          <m:r>
            <m:rPr>
              <m:sty m:val="bi"/>
            </m:rPr>
            <w:rPr>
              <w:rStyle w:val="Hyperlink"/>
              <w:rFonts w:ascii="Cambria Math" w:hAnsi="Cambria Math"/>
              <w:noProof/>
            </w:rPr>
            <m:t>23+245kh2+3-2δ720kh4</m:t>
          </m:r>
        </m:oMath>
        <w:r>
          <w:rPr>
            <w:noProof/>
            <w:webHidden/>
          </w:rPr>
          <w:tab/>
        </w:r>
        <w:r>
          <w:rPr>
            <w:noProof/>
            <w:webHidden/>
          </w:rPr>
          <w:fldChar w:fldCharType="begin"/>
        </w:r>
        <w:r>
          <w:rPr>
            <w:noProof/>
            <w:webHidden/>
          </w:rPr>
          <w:instrText xml:space="preserve"> PAGEREF _Toc436559379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0" w:history="1">
        <m:oMath>
          <m:r>
            <m:rPr>
              <m:sty m:val="bi"/>
            </m:rPr>
            <w:rPr>
              <w:rStyle w:val="Hyperlink"/>
              <w:rFonts w:ascii="Cambria Math" w:hAnsi="Cambria Math"/>
              <w:noProof/>
            </w:rPr>
            <m:t>16+7360kh2+δ720kh4</m:t>
          </m:r>
        </m:oMath>
        <w:r>
          <w:rPr>
            <w:noProof/>
            <w:webHidden/>
          </w:rPr>
          <w:tab/>
        </w:r>
        <w:r>
          <w:rPr>
            <w:noProof/>
            <w:webHidden/>
          </w:rPr>
          <w:fldChar w:fldCharType="begin"/>
        </w:r>
        <w:r>
          <w:rPr>
            <w:noProof/>
            <w:webHidden/>
          </w:rPr>
          <w:instrText xml:space="preserve"> PAGEREF _Toc436559380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1" w:history="1">
        <w:r w:rsidRPr="00C73F6A">
          <w:rPr>
            <w:rStyle w:val="Hyperlink"/>
            <w:i/>
            <w:iCs/>
            <w:noProof/>
          </w:rPr>
          <w:t>Order</w:t>
        </w:r>
        <w:r>
          <w:rPr>
            <w:noProof/>
            <w:webHidden/>
          </w:rPr>
          <w:tab/>
        </w:r>
        <w:r>
          <w:rPr>
            <w:noProof/>
            <w:webHidden/>
          </w:rPr>
          <w:fldChar w:fldCharType="begin"/>
        </w:r>
        <w:r>
          <w:rPr>
            <w:noProof/>
            <w:webHidden/>
          </w:rPr>
          <w:instrText xml:space="preserve"> PAGEREF _Toc436559381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2" w:history="1">
        <m:oMath>
          <m:r>
            <m:rPr>
              <m:sty m:val="bi"/>
            </m:rPr>
            <w:rPr>
              <w:rStyle w:val="Hyperlink"/>
              <w:rFonts w:ascii="Cambria Math" w:hAnsi="Cambria Math"/>
              <w:noProof/>
            </w:rPr>
            <m:t>S</m:t>
          </m:r>
          <m:r>
            <m:rPr>
              <m:sty m:val="bi"/>
            </m:rPr>
            <w:rPr>
              <w:rStyle w:val="Hyperlink"/>
              <w:rFonts w:ascii="Cambria Math" w:hAnsi="Cambria Math"/>
              <w:noProof/>
            </w:rPr>
            <m:t>0</m:t>
          </m:r>
        </m:oMath>
        <w:r>
          <w:rPr>
            <w:noProof/>
            <w:webHidden/>
          </w:rPr>
          <w:tab/>
        </w:r>
        <w:r>
          <w:rPr>
            <w:noProof/>
            <w:webHidden/>
          </w:rPr>
          <w:fldChar w:fldCharType="begin"/>
        </w:r>
        <w:r>
          <w:rPr>
            <w:noProof/>
            <w:webHidden/>
          </w:rPr>
          <w:instrText xml:space="preserve"> PAGEREF _Toc436559382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3" w:history="1">
        <m:oMath>
          <m:r>
            <m:rPr>
              <m:sty m:val="bi"/>
            </m:rPr>
            <w:rPr>
              <w:rStyle w:val="Hyperlink"/>
              <w:rFonts w:ascii="Cambria Math" w:hAnsi="Cambria Math"/>
              <w:noProof/>
            </w:rPr>
            <m:t>Sb</m:t>
          </m:r>
        </m:oMath>
        <w:r>
          <w:rPr>
            <w:noProof/>
            <w:webHidden/>
          </w:rPr>
          <w:tab/>
        </w:r>
        <w:r>
          <w:rPr>
            <w:noProof/>
            <w:webHidden/>
          </w:rPr>
          <w:fldChar w:fldCharType="begin"/>
        </w:r>
        <w:r>
          <w:rPr>
            <w:noProof/>
            <w:webHidden/>
          </w:rPr>
          <w:instrText xml:space="preserve"> PAGEREF _Toc436559383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4" w:history="1">
        <m:oMath>
          <m:r>
            <m:rPr>
              <m:sty m:val="bi"/>
            </m:rPr>
            <w:rPr>
              <w:rStyle w:val="Hyperlink"/>
              <w:rFonts w:ascii="Cambria Math" w:hAnsi="Cambria Math"/>
              <w:noProof/>
            </w:rPr>
            <m:t>Sf</m:t>
          </m:r>
        </m:oMath>
        <w:r>
          <w:rPr>
            <w:noProof/>
            <w:webHidden/>
          </w:rPr>
          <w:tab/>
        </w:r>
        <w:r>
          <w:rPr>
            <w:noProof/>
            <w:webHidden/>
          </w:rPr>
          <w:fldChar w:fldCharType="begin"/>
        </w:r>
        <w:r>
          <w:rPr>
            <w:noProof/>
            <w:webHidden/>
          </w:rPr>
          <w:instrText xml:space="preserve"> PAGEREF _Toc436559384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5" w:history="1">
        <w:r w:rsidRPr="00C73F6A">
          <w:rPr>
            <w:rStyle w:val="Hyperlink"/>
            <w:noProof/>
          </w:rPr>
          <w:t>2</w:t>
        </w:r>
        <w:r w:rsidRPr="00C73F6A">
          <w:rPr>
            <w:rStyle w:val="Hyperlink"/>
            <w:noProof/>
            <w:vertAlign w:val="superscript"/>
          </w:rPr>
          <w:t>nd</w:t>
        </w:r>
        <w:r>
          <w:rPr>
            <w:noProof/>
            <w:webHidden/>
          </w:rPr>
          <w:tab/>
        </w:r>
        <w:r>
          <w:rPr>
            <w:noProof/>
            <w:webHidden/>
          </w:rPr>
          <w:fldChar w:fldCharType="begin"/>
        </w:r>
        <w:r>
          <w:rPr>
            <w:noProof/>
            <w:webHidden/>
          </w:rPr>
          <w:instrText xml:space="preserve"> PAGEREF _Toc436559385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6" w:history="1">
        <m:oMath>
          <m:r>
            <m:rPr>
              <m:sty m:val="bi"/>
            </m:rPr>
            <w:rPr>
              <w:rStyle w:val="Hyperlink"/>
              <w:rFonts w:ascii="Cambria Math" w:hAnsi="Cambria Math"/>
              <w:noProof/>
            </w:rPr>
            <m:t>2iβh</m:t>
          </m:r>
        </m:oMath>
        <w:r>
          <w:rPr>
            <w:noProof/>
            <w:webHidden/>
          </w:rPr>
          <w:tab/>
        </w:r>
        <w:r>
          <w:rPr>
            <w:noProof/>
            <w:webHidden/>
          </w:rPr>
          <w:fldChar w:fldCharType="begin"/>
        </w:r>
        <w:r>
          <w:rPr>
            <w:noProof/>
            <w:webHidden/>
          </w:rPr>
          <w:instrText xml:space="preserve"> PAGEREF _Toc436559386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7" w:history="1">
        <m:oMath>
          <m:r>
            <m:rPr>
              <m:sty m:val="bi"/>
            </m:rPr>
            <w:rPr>
              <w:rStyle w:val="Hyperlink"/>
              <w:rFonts w:ascii="Cambria Math" w:hAnsi="Cambria Math"/>
              <w:noProof/>
            </w:rPr>
            <m:t>1</m:t>
          </m:r>
        </m:oMath>
        <w:r>
          <w:rPr>
            <w:noProof/>
            <w:webHidden/>
          </w:rPr>
          <w:tab/>
        </w:r>
        <w:r>
          <w:rPr>
            <w:noProof/>
            <w:webHidden/>
          </w:rPr>
          <w:fldChar w:fldCharType="begin"/>
        </w:r>
        <w:r>
          <w:rPr>
            <w:noProof/>
            <w:webHidden/>
          </w:rPr>
          <w:instrText xml:space="preserve"> PAGEREF _Toc436559387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8" w:history="1">
        <m:oMath>
          <m:r>
            <m:rPr>
              <m:sty m:val="bi"/>
            </m:rPr>
            <w:rPr>
              <w:rStyle w:val="Hyperlink"/>
              <w:rFonts w:ascii="Cambria Math" w:hAnsi="Cambria Math"/>
              <w:noProof/>
            </w:rPr>
            <m:t>0</m:t>
          </m:r>
        </m:oMath>
        <w:r>
          <w:rPr>
            <w:noProof/>
            <w:webHidden/>
          </w:rPr>
          <w:tab/>
        </w:r>
        <w:r>
          <w:rPr>
            <w:noProof/>
            <w:webHidden/>
          </w:rPr>
          <w:fldChar w:fldCharType="begin"/>
        </w:r>
        <w:r>
          <w:rPr>
            <w:noProof/>
            <w:webHidden/>
          </w:rPr>
          <w:instrText xml:space="preserve"> PAGEREF _Toc436559388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89" w:history="1">
        <w:r w:rsidRPr="00C73F6A">
          <w:rPr>
            <w:rStyle w:val="Hyperlink"/>
            <w:noProof/>
          </w:rPr>
          <w:t>6</w:t>
        </w:r>
        <w:r w:rsidRPr="00C73F6A">
          <w:rPr>
            <w:rStyle w:val="Hyperlink"/>
            <w:noProof/>
            <w:vertAlign w:val="superscript"/>
          </w:rPr>
          <w:t>th</w:t>
        </w:r>
        <w:r>
          <w:rPr>
            <w:noProof/>
            <w:webHidden/>
          </w:rPr>
          <w:tab/>
        </w:r>
        <w:r>
          <w:rPr>
            <w:noProof/>
            <w:webHidden/>
          </w:rPr>
          <w:fldChar w:fldCharType="begin"/>
        </w:r>
        <w:r>
          <w:rPr>
            <w:noProof/>
            <w:webHidden/>
          </w:rPr>
          <w:instrText xml:space="preserve"> PAGEREF _Toc436559389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90" w:history="1">
        <m:oMath>
          <m:r>
            <m:rPr>
              <m:sty m:val="bi"/>
            </m:rPr>
            <w:rPr>
              <w:rStyle w:val="Hyperlink"/>
              <w:rFonts w:ascii="Cambria Math" w:hAnsi="Cambria Math"/>
              <w:noProof/>
            </w:rPr>
            <m:t>-103+6790kh2+δ-3180kh4</m:t>
          </m:r>
        </m:oMath>
        <w:r>
          <w:rPr>
            <w:noProof/>
            <w:webHidden/>
          </w:rPr>
          <w:tab/>
        </w:r>
        <w:r>
          <w:rPr>
            <w:noProof/>
            <w:webHidden/>
          </w:rPr>
          <w:fldChar w:fldCharType="begin"/>
        </w:r>
        <w:r>
          <w:rPr>
            <w:noProof/>
            <w:webHidden/>
          </w:rPr>
          <w:instrText xml:space="preserve"> PAGEREF _Toc436559390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91" w:history="1">
        <m:oMath>
          <m:r>
            <m:rPr>
              <m:sty m:val="bi"/>
            </m:rPr>
            <w:rPr>
              <w:rStyle w:val="Hyperlink"/>
              <w:rFonts w:ascii="Cambria Math" w:hAnsi="Cambria Math"/>
              <w:noProof/>
            </w:rPr>
            <m:t>23+245kh2+3-2δ720kh4</m:t>
          </m:r>
        </m:oMath>
        <w:r>
          <w:rPr>
            <w:noProof/>
            <w:webHidden/>
          </w:rPr>
          <w:tab/>
        </w:r>
        <w:r>
          <w:rPr>
            <w:noProof/>
            <w:webHidden/>
          </w:rPr>
          <w:fldChar w:fldCharType="begin"/>
        </w:r>
        <w:r>
          <w:rPr>
            <w:noProof/>
            <w:webHidden/>
          </w:rPr>
          <w:instrText xml:space="preserve"> PAGEREF _Toc436559391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92" w:history="1">
        <m:oMath>
          <m:r>
            <m:rPr>
              <m:sty m:val="bi"/>
            </m:rPr>
            <w:rPr>
              <w:rStyle w:val="Hyperlink"/>
              <w:rFonts w:ascii="Cambria Math" w:hAnsi="Cambria Math"/>
              <w:noProof/>
            </w:rPr>
            <m:t>16+7360kh2+δ720kh4</m:t>
          </m:r>
        </m:oMath>
        <w:r>
          <w:rPr>
            <w:noProof/>
            <w:webHidden/>
          </w:rPr>
          <w:tab/>
        </w:r>
        <w:r>
          <w:rPr>
            <w:noProof/>
            <w:webHidden/>
          </w:rPr>
          <w:fldChar w:fldCharType="begin"/>
        </w:r>
        <w:r>
          <w:rPr>
            <w:noProof/>
            <w:webHidden/>
          </w:rPr>
          <w:instrText xml:space="preserve"> PAGEREF _Toc436559392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93" w:history="1">
        <w:r w:rsidRPr="00C73F6A">
          <w:rPr>
            <w:rStyle w:val="Hyperlink"/>
            <w:noProof/>
          </w:rPr>
          <w:t>Architecture of the algorithm and code</w:t>
        </w:r>
        <w:r>
          <w:rPr>
            <w:noProof/>
            <w:webHidden/>
          </w:rPr>
          <w:tab/>
        </w:r>
        <w:r>
          <w:rPr>
            <w:noProof/>
            <w:webHidden/>
          </w:rPr>
          <w:fldChar w:fldCharType="begin"/>
        </w:r>
        <w:r>
          <w:rPr>
            <w:noProof/>
            <w:webHidden/>
          </w:rPr>
          <w:instrText xml:space="preserve"> PAGEREF _Toc436559393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94" w:history="1">
        <w:r w:rsidRPr="00C73F6A">
          <w:rPr>
            <w:rStyle w:val="Hyperlink"/>
            <w:noProof/>
          </w:rPr>
          <w:t>Choice of the technologies</w:t>
        </w:r>
        <w:r>
          <w:rPr>
            <w:noProof/>
            <w:webHidden/>
          </w:rPr>
          <w:tab/>
        </w:r>
        <w:r>
          <w:rPr>
            <w:noProof/>
            <w:webHidden/>
          </w:rPr>
          <w:fldChar w:fldCharType="begin"/>
        </w:r>
        <w:r>
          <w:rPr>
            <w:noProof/>
            <w:webHidden/>
          </w:rPr>
          <w:instrText xml:space="preserve"> PAGEREF _Toc436559394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95" w:history="1">
        <w:r w:rsidRPr="00C73F6A">
          <w:rPr>
            <w:rStyle w:val="Hyperlink"/>
            <w:noProof/>
          </w:rPr>
          <w:t>Understanding the algorithm: Poisson</w:t>
        </w:r>
        <w:r>
          <w:rPr>
            <w:noProof/>
            <w:webHidden/>
          </w:rPr>
          <w:tab/>
        </w:r>
        <w:r>
          <w:rPr>
            <w:noProof/>
            <w:webHidden/>
          </w:rPr>
          <w:fldChar w:fldCharType="begin"/>
        </w:r>
        <w:r>
          <w:rPr>
            <w:noProof/>
            <w:webHidden/>
          </w:rPr>
          <w:instrText xml:space="preserve"> PAGEREF _Toc436559395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96" w:history="1">
        <w:r w:rsidRPr="00C73F6A">
          <w:rPr>
            <w:rStyle w:val="Hyperlink"/>
            <w:noProof/>
          </w:rPr>
          <w:t>Implementing the 3 points (1D) and 5 points schemes (2D)</w:t>
        </w:r>
        <w:r>
          <w:rPr>
            <w:noProof/>
            <w:webHidden/>
          </w:rPr>
          <w:tab/>
        </w:r>
        <w:r>
          <w:rPr>
            <w:noProof/>
            <w:webHidden/>
          </w:rPr>
          <w:fldChar w:fldCharType="begin"/>
        </w:r>
        <w:r>
          <w:rPr>
            <w:noProof/>
            <w:webHidden/>
          </w:rPr>
          <w:instrText xml:space="preserve"> PAGEREF _Toc436559396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97" w:history="1">
        <w:r w:rsidRPr="00C73F6A">
          <w:rPr>
            <w:rStyle w:val="Hyperlink"/>
            <w:noProof/>
          </w:rPr>
          <w:t>A framework to handle the 2D schemes</w:t>
        </w:r>
        <w:r>
          <w:rPr>
            <w:noProof/>
            <w:webHidden/>
          </w:rPr>
          <w:tab/>
        </w:r>
        <w:r>
          <w:rPr>
            <w:noProof/>
            <w:webHidden/>
          </w:rPr>
          <w:fldChar w:fldCharType="begin"/>
        </w:r>
        <w:r>
          <w:rPr>
            <w:noProof/>
            <w:webHidden/>
          </w:rPr>
          <w:instrText xml:space="preserve"> PAGEREF _Toc436559397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398" w:history="1">
        <w:r w:rsidRPr="00C73F6A">
          <w:rPr>
            <w:rStyle w:val="Hyperlink"/>
            <w:noProof/>
          </w:rPr>
          <w:t>Performances: parallelisation</w:t>
        </w:r>
        <w:r>
          <w:rPr>
            <w:noProof/>
            <w:webHidden/>
          </w:rPr>
          <w:tab/>
        </w:r>
        <w:r>
          <w:rPr>
            <w:noProof/>
            <w:webHidden/>
          </w:rPr>
          <w:fldChar w:fldCharType="begin"/>
        </w:r>
        <w:r>
          <w:rPr>
            <w:noProof/>
            <w:webHidden/>
          </w:rPr>
          <w:instrText xml:space="preserve"> PAGEREF _Toc436559398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399" w:history="1">
        <w:r w:rsidRPr="00C73F6A">
          <w:rPr>
            <w:rStyle w:val="Hyperlink"/>
            <w:noProof/>
          </w:rPr>
          <w:t>Results</w:t>
        </w:r>
        <w:r>
          <w:rPr>
            <w:noProof/>
            <w:webHidden/>
          </w:rPr>
          <w:tab/>
        </w:r>
        <w:r>
          <w:rPr>
            <w:noProof/>
            <w:webHidden/>
          </w:rPr>
          <w:fldChar w:fldCharType="begin"/>
        </w:r>
        <w:r>
          <w:rPr>
            <w:noProof/>
            <w:webHidden/>
          </w:rPr>
          <w:instrText xml:space="preserve"> PAGEREF _Toc436559399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400" w:history="1">
        <w:r w:rsidRPr="00C73F6A">
          <w:rPr>
            <w:rStyle w:val="Hyperlink"/>
            <w:noProof/>
          </w:rPr>
          <w:t>Subjective remarks (logical and emotional)</w:t>
        </w:r>
        <w:r>
          <w:rPr>
            <w:noProof/>
            <w:webHidden/>
          </w:rPr>
          <w:tab/>
        </w:r>
        <w:r>
          <w:rPr>
            <w:noProof/>
            <w:webHidden/>
          </w:rPr>
          <w:fldChar w:fldCharType="begin"/>
        </w:r>
        <w:r>
          <w:rPr>
            <w:noProof/>
            <w:webHidden/>
          </w:rPr>
          <w:instrText xml:space="preserve"> PAGEREF _Toc436559400 \h </w:instrText>
        </w:r>
        <w:r>
          <w:rPr>
            <w:noProof/>
            <w:webHidden/>
          </w:rPr>
        </w:r>
        <w:r>
          <w:rPr>
            <w:noProof/>
            <w:webHidden/>
          </w:rPr>
          <w:fldChar w:fldCharType="separate"/>
        </w:r>
        <w:r>
          <w:rPr>
            <w:noProof/>
            <w:webHidden/>
          </w:rPr>
          <w:t>36</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401" w:history="1">
        <w:r w:rsidRPr="00C73F6A">
          <w:rPr>
            <w:rStyle w:val="Hyperlink"/>
            <w:noProof/>
          </w:rPr>
          <w:t>Summary and Conclusions</w:t>
        </w:r>
        <w:r>
          <w:rPr>
            <w:noProof/>
            <w:webHidden/>
          </w:rPr>
          <w:tab/>
        </w:r>
        <w:r>
          <w:rPr>
            <w:noProof/>
            <w:webHidden/>
          </w:rPr>
          <w:fldChar w:fldCharType="begin"/>
        </w:r>
        <w:r>
          <w:rPr>
            <w:noProof/>
            <w:webHidden/>
          </w:rPr>
          <w:instrText xml:space="preserve"> PAGEREF _Toc436559401 \h </w:instrText>
        </w:r>
        <w:r>
          <w:rPr>
            <w:noProof/>
            <w:webHidden/>
          </w:rPr>
        </w:r>
        <w:r>
          <w:rPr>
            <w:noProof/>
            <w:webHidden/>
          </w:rPr>
          <w:fldChar w:fldCharType="separate"/>
        </w:r>
        <w:r>
          <w:rPr>
            <w:noProof/>
            <w:webHidden/>
          </w:rPr>
          <w:t>36</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402" w:history="1">
        <w:r w:rsidRPr="00C73F6A">
          <w:rPr>
            <w:rStyle w:val="Hyperlink"/>
            <w:noProof/>
          </w:rPr>
          <w:t>Bibliography</w:t>
        </w:r>
        <w:r>
          <w:rPr>
            <w:noProof/>
            <w:webHidden/>
          </w:rPr>
          <w:tab/>
        </w:r>
        <w:r>
          <w:rPr>
            <w:noProof/>
            <w:webHidden/>
          </w:rPr>
          <w:fldChar w:fldCharType="begin"/>
        </w:r>
        <w:r>
          <w:rPr>
            <w:noProof/>
            <w:webHidden/>
          </w:rPr>
          <w:instrText xml:space="preserve"> PAGEREF _Toc436559402 \h </w:instrText>
        </w:r>
        <w:r>
          <w:rPr>
            <w:noProof/>
            <w:webHidden/>
          </w:rPr>
        </w:r>
        <w:r>
          <w:rPr>
            <w:noProof/>
            <w:webHidden/>
          </w:rPr>
          <w:fldChar w:fldCharType="separate"/>
        </w:r>
        <w:r>
          <w:rPr>
            <w:noProof/>
            <w:webHidden/>
          </w:rPr>
          <w:t>36</w:t>
        </w:r>
        <w:r>
          <w:rPr>
            <w:noProof/>
            <w:webHidden/>
          </w:rPr>
          <w:fldChar w:fldCharType="end"/>
        </w:r>
      </w:hyperlink>
    </w:p>
    <w:p w:rsidR="00302ECA" w:rsidRDefault="00302ECA">
      <w:pPr>
        <w:pStyle w:val="TOC1"/>
        <w:tabs>
          <w:tab w:val="right" w:leader="dot" w:pos="9062"/>
        </w:tabs>
        <w:rPr>
          <w:rFonts w:cstheme="minorBidi"/>
          <w:b w:val="0"/>
          <w:bCs w:val="0"/>
          <w:caps w:val="0"/>
          <w:noProof/>
          <w:sz w:val="22"/>
          <w:szCs w:val="22"/>
          <w:lang w:eastAsia="en-GB" w:bidi="he-IL"/>
        </w:rPr>
      </w:pPr>
      <w:hyperlink w:anchor="_Toc436559403" w:history="1">
        <w:r w:rsidRPr="00C73F6A">
          <w:rPr>
            <w:rStyle w:val="Hyperlink"/>
            <w:noProof/>
          </w:rPr>
          <w:t>Annexe</w:t>
        </w:r>
        <w:r>
          <w:rPr>
            <w:noProof/>
            <w:webHidden/>
          </w:rPr>
          <w:tab/>
        </w:r>
        <w:r>
          <w:rPr>
            <w:noProof/>
            <w:webHidden/>
          </w:rPr>
          <w:fldChar w:fldCharType="begin"/>
        </w:r>
        <w:r>
          <w:rPr>
            <w:noProof/>
            <w:webHidden/>
          </w:rPr>
          <w:instrText xml:space="preserve"> PAGEREF _Toc436559403 \h </w:instrText>
        </w:r>
        <w:r>
          <w:rPr>
            <w:noProof/>
            <w:webHidden/>
          </w:rPr>
        </w:r>
        <w:r>
          <w:rPr>
            <w:noProof/>
            <w:webHidden/>
          </w:rPr>
          <w:fldChar w:fldCharType="separate"/>
        </w:r>
        <w:r>
          <w:rPr>
            <w:noProof/>
            <w:webHidden/>
          </w:rPr>
          <w:t>40</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404" w:history="1">
        <w:r w:rsidRPr="00C73F6A">
          <w:rPr>
            <w:rStyle w:val="Hyperlink"/>
            <w:noProof/>
          </w:rPr>
          <w:t>Annexe A: Splitting the Helmholtz Equation</w:t>
        </w:r>
        <w:r>
          <w:rPr>
            <w:noProof/>
            <w:webHidden/>
          </w:rPr>
          <w:tab/>
        </w:r>
        <w:r>
          <w:rPr>
            <w:noProof/>
            <w:webHidden/>
          </w:rPr>
          <w:fldChar w:fldCharType="begin"/>
        </w:r>
        <w:r>
          <w:rPr>
            <w:noProof/>
            <w:webHidden/>
          </w:rPr>
          <w:instrText xml:space="preserve"> PAGEREF _Toc436559404 \h </w:instrText>
        </w:r>
        <w:r>
          <w:rPr>
            <w:noProof/>
            <w:webHidden/>
          </w:rPr>
        </w:r>
        <w:r>
          <w:rPr>
            <w:noProof/>
            <w:webHidden/>
          </w:rPr>
          <w:fldChar w:fldCharType="separate"/>
        </w:r>
        <w:r>
          <w:rPr>
            <w:noProof/>
            <w:webHidden/>
          </w:rPr>
          <w:t>40</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405" w:history="1">
        <w:r w:rsidRPr="00C73F6A">
          <w:rPr>
            <w:rStyle w:val="Hyperlink"/>
            <w:noProof/>
          </w:rPr>
          <w:t>Annexe B.1: Taylor expansions</w:t>
        </w:r>
        <w:r>
          <w:rPr>
            <w:noProof/>
            <w:webHidden/>
          </w:rPr>
          <w:tab/>
        </w:r>
        <w:r>
          <w:rPr>
            <w:noProof/>
            <w:webHidden/>
          </w:rPr>
          <w:fldChar w:fldCharType="begin"/>
        </w:r>
        <w:r>
          <w:rPr>
            <w:noProof/>
            <w:webHidden/>
          </w:rPr>
          <w:instrText xml:space="preserve"> PAGEREF _Toc436559405 \h </w:instrText>
        </w:r>
        <w:r>
          <w:rPr>
            <w:noProof/>
            <w:webHidden/>
          </w:rPr>
        </w:r>
        <w:r>
          <w:rPr>
            <w:noProof/>
            <w:webHidden/>
          </w:rPr>
          <w:fldChar w:fldCharType="separate"/>
        </w:r>
        <w:r>
          <w:rPr>
            <w:noProof/>
            <w:webHidden/>
          </w:rPr>
          <w:t>42</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406" w:history="1">
        <w:r w:rsidRPr="00C73F6A">
          <w:rPr>
            <w:rStyle w:val="Hyperlink"/>
            <w:noProof/>
          </w:rPr>
          <w:t>Annexe B.2: One dimensional problem – Standard scheme</w:t>
        </w:r>
        <w:r>
          <w:rPr>
            <w:noProof/>
            <w:webHidden/>
          </w:rPr>
          <w:tab/>
        </w:r>
        <w:r>
          <w:rPr>
            <w:noProof/>
            <w:webHidden/>
          </w:rPr>
          <w:fldChar w:fldCharType="begin"/>
        </w:r>
        <w:r>
          <w:rPr>
            <w:noProof/>
            <w:webHidden/>
          </w:rPr>
          <w:instrText xml:space="preserve"> PAGEREF _Toc436559406 \h </w:instrText>
        </w:r>
        <w:r>
          <w:rPr>
            <w:noProof/>
            <w:webHidden/>
          </w:rPr>
        </w:r>
        <w:r>
          <w:rPr>
            <w:noProof/>
            <w:webHidden/>
          </w:rPr>
          <w:fldChar w:fldCharType="separate"/>
        </w:r>
        <w:r>
          <w:rPr>
            <w:noProof/>
            <w:webHidden/>
          </w:rPr>
          <w:t>42</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07" w:history="1">
        <w:r w:rsidRPr="00C73F6A">
          <w:rPr>
            <w:rStyle w:val="Hyperlink"/>
            <w:noProof/>
          </w:rPr>
          <w:t>Scheme of the interior point</w:t>
        </w:r>
        <w:r>
          <w:rPr>
            <w:noProof/>
            <w:webHidden/>
          </w:rPr>
          <w:tab/>
        </w:r>
        <w:r>
          <w:rPr>
            <w:noProof/>
            <w:webHidden/>
          </w:rPr>
          <w:fldChar w:fldCharType="begin"/>
        </w:r>
        <w:r>
          <w:rPr>
            <w:noProof/>
            <w:webHidden/>
          </w:rPr>
          <w:instrText xml:space="preserve"> PAGEREF _Toc436559407 \h </w:instrText>
        </w:r>
        <w:r>
          <w:rPr>
            <w:noProof/>
            <w:webHidden/>
          </w:rPr>
        </w:r>
        <w:r>
          <w:rPr>
            <w:noProof/>
            <w:webHidden/>
          </w:rPr>
          <w:fldChar w:fldCharType="separate"/>
        </w:r>
        <w:r>
          <w:rPr>
            <w:noProof/>
            <w:webHidden/>
          </w:rPr>
          <w:t>42</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08" w:history="1">
        <w:r w:rsidRPr="00C73F6A">
          <w:rPr>
            <w:rStyle w:val="Hyperlink"/>
            <w:noProof/>
          </w:rPr>
          <w:t>Scheme of the Sommerfeld boundary point</w:t>
        </w:r>
        <w:r>
          <w:rPr>
            <w:noProof/>
            <w:webHidden/>
          </w:rPr>
          <w:tab/>
        </w:r>
        <w:r>
          <w:rPr>
            <w:noProof/>
            <w:webHidden/>
          </w:rPr>
          <w:fldChar w:fldCharType="begin"/>
        </w:r>
        <w:r>
          <w:rPr>
            <w:noProof/>
            <w:webHidden/>
          </w:rPr>
          <w:instrText xml:space="preserve"> PAGEREF _Toc436559408 \h </w:instrText>
        </w:r>
        <w:r>
          <w:rPr>
            <w:noProof/>
            <w:webHidden/>
          </w:rPr>
        </w:r>
        <w:r>
          <w:rPr>
            <w:noProof/>
            <w:webHidden/>
          </w:rPr>
          <w:fldChar w:fldCharType="separate"/>
        </w:r>
        <w:r>
          <w:rPr>
            <w:noProof/>
            <w:webHidden/>
          </w:rPr>
          <w:t>43</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09" w:history="1">
        <w:r w:rsidRPr="00C73F6A">
          <w:rPr>
            <w:rStyle w:val="Hyperlink"/>
            <w:noProof/>
          </w:rPr>
          <w:t>Final schemes for all points</w:t>
        </w:r>
        <w:r>
          <w:rPr>
            <w:noProof/>
            <w:webHidden/>
          </w:rPr>
          <w:tab/>
        </w:r>
        <w:r>
          <w:rPr>
            <w:noProof/>
            <w:webHidden/>
          </w:rPr>
          <w:fldChar w:fldCharType="begin"/>
        </w:r>
        <w:r>
          <w:rPr>
            <w:noProof/>
            <w:webHidden/>
          </w:rPr>
          <w:instrText xml:space="preserve"> PAGEREF _Toc436559409 \h </w:instrText>
        </w:r>
        <w:r>
          <w:rPr>
            <w:noProof/>
            <w:webHidden/>
          </w:rPr>
        </w:r>
        <w:r>
          <w:rPr>
            <w:noProof/>
            <w:webHidden/>
          </w:rPr>
          <w:fldChar w:fldCharType="separate"/>
        </w:r>
        <w:r>
          <w:rPr>
            <w:noProof/>
            <w:webHidden/>
          </w:rPr>
          <w:t>44</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410" w:history="1">
        <w:r w:rsidRPr="00C73F6A">
          <w:rPr>
            <w:rStyle w:val="Hyperlink"/>
            <w:noProof/>
          </w:rPr>
          <w:t>Annexe B.3: One dimensional problem – Exact scheme</w:t>
        </w:r>
        <w:r>
          <w:rPr>
            <w:noProof/>
            <w:webHidden/>
          </w:rPr>
          <w:tab/>
        </w:r>
        <w:r>
          <w:rPr>
            <w:noProof/>
            <w:webHidden/>
          </w:rPr>
          <w:fldChar w:fldCharType="begin"/>
        </w:r>
        <w:r>
          <w:rPr>
            <w:noProof/>
            <w:webHidden/>
          </w:rPr>
          <w:instrText xml:space="preserve"> PAGEREF _Toc436559410 \h </w:instrText>
        </w:r>
        <w:r>
          <w:rPr>
            <w:noProof/>
            <w:webHidden/>
          </w:rPr>
        </w:r>
        <w:r>
          <w:rPr>
            <w:noProof/>
            <w:webHidden/>
          </w:rPr>
          <w:fldChar w:fldCharType="separate"/>
        </w:r>
        <w:r>
          <w:rPr>
            <w:noProof/>
            <w:webHidden/>
          </w:rPr>
          <w:t>44</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11" w:history="1">
        <w:r w:rsidRPr="00C73F6A">
          <w:rPr>
            <w:rStyle w:val="Hyperlink"/>
            <w:noProof/>
          </w:rPr>
          <w:t>Demonstration of the scheme</w:t>
        </w:r>
        <w:r>
          <w:rPr>
            <w:noProof/>
            <w:webHidden/>
          </w:rPr>
          <w:tab/>
        </w:r>
        <w:r>
          <w:rPr>
            <w:noProof/>
            <w:webHidden/>
          </w:rPr>
          <w:fldChar w:fldCharType="begin"/>
        </w:r>
        <w:r>
          <w:rPr>
            <w:noProof/>
            <w:webHidden/>
          </w:rPr>
          <w:instrText xml:space="preserve"> PAGEREF _Toc436559411 \h </w:instrText>
        </w:r>
        <w:r>
          <w:rPr>
            <w:noProof/>
            <w:webHidden/>
          </w:rPr>
        </w:r>
        <w:r>
          <w:rPr>
            <w:noProof/>
            <w:webHidden/>
          </w:rPr>
          <w:fldChar w:fldCharType="separate"/>
        </w:r>
        <w:r>
          <w:rPr>
            <w:noProof/>
            <w:webHidden/>
          </w:rPr>
          <w:t>44</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12" w:history="1">
        <w:r w:rsidRPr="00C73F6A">
          <w:rPr>
            <w:rStyle w:val="Hyperlink"/>
            <w:noProof/>
          </w:rPr>
          <w:t>Final schemes for all points</w:t>
        </w:r>
        <w:r>
          <w:rPr>
            <w:noProof/>
            <w:webHidden/>
          </w:rPr>
          <w:tab/>
        </w:r>
        <w:r>
          <w:rPr>
            <w:noProof/>
            <w:webHidden/>
          </w:rPr>
          <w:fldChar w:fldCharType="begin"/>
        </w:r>
        <w:r>
          <w:rPr>
            <w:noProof/>
            <w:webHidden/>
          </w:rPr>
          <w:instrText xml:space="preserve"> PAGEREF _Toc436559412 \h </w:instrText>
        </w:r>
        <w:r>
          <w:rPr>
            <w:noProof/>
            <w:webHidden/>
          </w:rPr>
        </w:r>
        <w:r>
          <w:rPr>
            <w:noProof/>
            <w:webHidden/>
          </w:rPr>
          <w:fldChar w:fldCharType="separate"/>
        </w:r>
        <w:r>
          <w:rPr>
            <w:noProof/>
            <w:webHidden/>
          </w:rPr>
          <w:t>45</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413" w:history="1">
        <w:r w:rsidRPr="00C73F6A">
          <w:rPr>
            <w:rStyle w:val="Hyperlink"/>
            <w:noProof/>
          </w:rPr>
          <w:t>Annexe B.4: Two dimensional problem – Standard Scheme</w:t>
        </w:r>
        <w:r>
          <w:rPr>
            <w:noProof/>
            <w:webHidden/>
          </w:rPr>
          <w:tab/>
        </w:r>
        <w:r>
          <w:rPr>
            <w:noProof/>
            <w:webHidden/>
          </w:rPr>
          <w:fldChar w:fldCharType="begin"/>
        </w:r>
        <w:r>
          <w:rPr>
            <w:noProof/>
            <w:webHidden/>
          </w:rPr>
          <w:instrText xml:space="preserve"> PAGEREF _Toc436559413 \h </w:instrText>
        </w:r>
        <w:r>
          <w:rPr>
            <w:noProof/>
            <w:webHidden/>
          </w:rPr>
        </w:r>
        <w:r>
          <w:rPr>
            <w:noProof/>
            <w:webHidden/>
          </w:rPr>
          <w:fldChar w:fldCharType="separate"/>
        </w:r>
        <w:r>
          <w:rPr>
            <w:noProof/>
            <w:webHidden/>
          </w:rPr>
          <w:t>45</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14" w:history="1">
        <w:r w:rsidRPr="00C73F6A">
          <w:rPr>
            <w:rStyle w:val="Hyperlink"/>
            <w:noProof/>
          </w:rPr>
          <w:t>Interior point</w:t>
        </w:r>
        <w:r>
          <w:rPr>
            <w:noProof/>
            <w:webHidden/>
          </w:rPr>
          <w:tab/>
        </w:r>
        <w:r>
          <w:rPr>
            <w:noProof/>
            <w:webHidden/>
          </w:rPr>
          <w:fldChar w:fldCharType="begin"/>
        </w:r>
        <w:r>
          <w:rPr>
            <w:noProof/>
            <w:webHidden/>
          </w:rPr>
          <w:instrText xml:space="preserve"> PAGEREF _Toc436559414 \h </w:instrText>
        </w:r>
        <w:r>
          <w:rPr>
            <w:noProof/>
            <w:webHidden/>
          </w:rPr>
        </w:r>
        <w:r>
          <w:rPr>
            <w:noProof/>
            <w:webHidden/>
          </w:rPr>
          <w:fldChar w:fldCharType="separate"/>
        </w:r>
        <w:r>
          <w:rPr>
            <w:noProof/>
            <w:webHidden/>
          </w:rPr>
          <w:t>45</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15" w:history="1">
        <w:r w:rsidRPr="00C73F6A">
          <w:rPr>
            <w:rStyle w:val="Hyperlink"/>
            <w:noProof/>
          </w:rPr>
          <w:t>Sommerfeld point</w:t>
        </w:r>
        <w:r>
          <w:rPr>
            <w:noProof/>
            <w:webHidden/>
          </w:rPr>
          <w:tab/>
        </w:r>
        <w:r>
          <w:rPr>
            <w:noProof/>
            <w:webHidden/>
          </w:rPr>
          <w:fldChar w:fldCharType="begin"/>
        </w:r>
        <w:r>
          <w:rPr>
            <w:noProof/>
            <w:webHidden/>
          </w:rPr>
          <w:instrText xml:space="preserve"> PAGEREF _Toc436559415 \h </w:instrText>
        </w:r>
        <w:r>
          <w:rPr>
            <w:noProof/>
            <w:webHidden/>
          </w:rPr>
        </w:r>
        <w:r>
          <w:rPr>
            <w:noProof/>
            <w:webHidden/>
          </w:rPr>
          <w:fldChar w:fldCharType="separate"/>
        </w:r>
        <w:r>
          <w:rPr>
            <w:noProof/>
            <w:webHidden/>
          </w:rPr>
          <w:t>45</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416" w:history="1">
        <w:r w:rsidRPr="00C73F6A">
          <w:rPr>
            <w:rStyle w:val="Hyperlink"/>
            <w:noProof/>
          </w:rPr>
          <w:t>Side points</w:t>
        </w:r>
        <w:r>
          <w:rPr>
            <w:noProof/>
            <w:webHidden/>
          </w:rPr>
          <w:tab/>
        </w:r>
        <w:r>
          <w:rPr>
            <w:noProof/>
            <w:webHidden/>
          </w:rPr>
          <w:fldChar w:fldCharType="begin"/>
        </w:r>
        <w:r>
          <w:rPr>
            <w:noProof/>
            <w:webHidden/>
          </w:rPr>
          <w:instrText xml:space="preserve"> PAGEREF _Toc436559416 \h </w:instrText>
        </w:r>
        <w:r>
          <w:rPr>
            <w:noProof/>
            <w:webHidden/>
          </w:rPr>
        </w:r>
        <w:r>
          <w:rPr>
            <w:noProof/>
            <w:webHidden/>
          </w:rPr>
          <w:fldChar w:fldCharType="separate"/>
        </w:r>
        <w:r>
          <w:rPr>
            <w:noProof/>
            <w:webHidden/>
          </w:rPr>
          <w:t>46</w:t>
        </w:r>
        <w:r>
          <w:rPr>
            <w:noProof/>
            <w:webHidden/>
          </w:rPr>
          <w:fldChar w:fldCharType="end"/>
        </w:r>
      </w:hyperlink>
    </w:p>
    <w:p w:rsidR="00302ECA" w:rsidRDefault="00302ECA">
      <w:pPr>
        <w:pStyle w:val="TOC4"/>
        <w:tabs>
          <w:tab w:val="right" w:leader="dot" w:pos="9062"/>
        </w:tabs>
        <w:rPr>
          <w:rFonts w:cstheme="minorBidi"/>
          <w:noProof/>
          <w:sz w:val="22"/>
          <w:szCs w:val="22"/>
          <w:lang w:eastAsia="en-GB" w:bidi="he-IL"/>
        </w:rPr>
      </w:pPr>
      <w:hyperlink w:anchor="_Toc436559417" w:history="1">
        <w:r w:rsidRPr="00C73F6A">
          <w:rPr>
            <w:rStyle w:val="Hyperlink"/>
            <w:noProof/>
          </w:rPr>
          <w:t>Corner points</w:t>
        </w:r>
        <w:r>
          <w:rPr>
            <w:noProof/>
            <w:webHidden/>
          </w:rPr>
          <w:tab/>
        </w:r>
        <w:r>
          <w:rPr>
            <w:noProof/>
            <w:webHidden/>
          </w:rPr>
          <w:fldChar w:fldCharType="begin"/>
        </w:r>
        <w:r>
          <w:rPr>
            <w:noProof/>
            <w:webHidden/>
          </w:rPr>
          <w:instrText xml:space="preserve"> PAGEREF _Toc436559417 \h </w:instrText>
        </w:r>
        <w:r>
          <w:rPr>
            <w:noProof/>
            <w:webHidden/>
          </w:rPr>
        </w:r>
        <w:r>
          <w:rPr>
            <w:noProof/>
            <w:webHidden/>
          </w:rPr>
          <w:fldChar w:fldCharType="separate"/>
        </w:r>
        <w:r>
          <w:rPr>
            <w:noProof/>
            <w:webHidden/>
          </w:rPr>
          <w:t>46</w:t>
        </w:r>
        <w:r>
          <w:rPr>
            <w:noProof/>
            <w:webHidden/>
          </w:rPr>
          <w:fldChar w:fldCharType="end"/>
        </w:r>
      </w:hyperlink>
    </w:p>
    <w:p w:rsidR="00302ECA" w:rsidRDefault="00302ECA">
      <w:pPr>
        <w:pStyle w:val="TOC2"/>
        <w:tabs>
          <w:tab w:val="right" w:leader="dot" w:pos="9062"/>
        </w:tabs>
        <w:rPr>
          <w:rFonts w:cstheme="minorBidi"/>
          <w:smallCaps w:val="0"/>
          <w:noProof/>
          <w:sz w:val="22"/>
          <w:szCs w:val="22"/>
          <w:lang w:eastAsia="en-GB" w:bidi="he-IL"/>
        </w:rPr>
      </w:pPr>
      <w:hyperlink w:anchor="_Toc436559418" w:history="1">
        <w:r w:rsidRPr="00C73F6A">
          <w:rPr>
            <w:rStyle w:val="Hyperlink"/>
            <w:noProof/>
          </w:rPr>
          <w:t>Class model of the framework</w:t>
        </w:r>
        <w:r>
          <w:rPr>
            <w:noProof/>
            <w:webHidden/>
          </w:rPr>
          <w:tab/>
        </w:r>
        <w:r>
          <w:rPr>
            <w:noProof/>
            <w:webHidden/>
          </w:rPr>
          <w:fldChar w:fldCharType="begin"/>
        </w:r>
        <w:r>
          <w:rPr>
            <w:noProof/>
            <w:webHidden/>
          </w:rPr>
          <w:instrText xml:space="preserve"> PAGEREF _Toc436559418 \h </w:instrText>
        </w:r>
        <w:r>
          <w:rPr>
            <w:noProof/>
            <w:webHidden/>
          </w:rPr>
        </w:r>
        <w:r>
          <w:rPr>
            <w:noProof/>
            <w:webHidden/>
          </w:rPr>
          <w:fldChar w:fldCharType="separate"/>
        </w:r>
        <w:r>
          <w:rPr>
            <w:noProof/>
            <w:webHidden/>
          </w:rPr>
          <w:t>47</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19" w:history="1">
        <w:r w:rsidRPr="00C73F6A">
          <w:rPr>
            <w:rStyle w:val="Hyperlink"/>
            <w:noProof/>
          </w:rPr>
          <w:t>Central Scheme Module</w:t>
        </w:r>
        <w:r>
          <w:rPr>
            <w:noProof/>
            <w:webHidden/>
          </w:rPr>
          <w:tab/>
        </w:r>
        <w:r>
          <w:rPr>
            <w:noProof/>
            <w:webHidden/>
          </w:rPr>
          <w:fldChar w:fldCharType="begin"/>
        </w:r>
        <w:r>
          <w:rPr>
            <w:noProof/>
            <w:webHidden/>
          </w:rPr>
          <w:instrText xml:space="preserve"> PAGEREF _Toc436559419 \h </w:instrText>
        </w:r>
        <w:r>
          <w:rPr>
            <w:noProof/>
            <w:webHidden/>
          </w:rPr>
        </w:r>
        <w:r>
          <w:rPr>
            <w:noProof/>
            <w:webHidden/>
          </w:rPr>
          <w:fldChar w:fldCharType="separate"/>
        </w:r>
        <w:r>
          <w:rPr>
            <w:noProof/>
            <w:webHidden/>
          </w:rPr>
          <w:t>47</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20" w:history="1">
        <w:r w:rsidRPr="00C73F6A">
          <w:rPr>
            <w:rStyle w:val="Hyperlink"/>
            <w:noProof/>
          </w:rPr>
          <w:t>Sommerfeld Scheme Module</w:t>
        </w:r>
        <w:r>
          <w:rPr>
            <w:noProof/>
            <w:webHidden/>
          </w:rPr>
          <w:tab/>
        </w:r>
        <w:r>
          <w:rPr>
            <w:noProof/>
            <w:webHidden/>
          </w:rPr>
          <w:fldChar w:fldCharType="begin"/>
        </w:r>
        <w:r>
          <w:rPr>
            <w:noProof/>
            <w:webHidden/>
          </w:rPr>
          <w:instrText xml:space="preserve"> PAGEREF _Toc436559420 \h </w:instrText>
        </w:r>
        <w:r>
          <w:rPr>
            <w:noProof/>
            <w:webHidden/>
          </w:rPr>
        </w:r>
        <w:r>
          <w:rPr>
            <w:noProof/>
            <w:webHidden/>
          </w:rPr>
          <w:fldChar w:fldCharType="separate"/>
        </w:r>
        <w:r>
          <w:rPr>
            <w:noProof/>
            <w:webHidden/>
          </w:rPr>
          <w:t>47</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21" w:history="1">
        <w:r w:rsidRPr="00C73F6A">
          <w:rPr>
            <w:rStyle w:val="Hyperlink"/>
            <w:noProof/>
          </w:rPr>
          <w:t>Simulation Module</w:t>
        </w:r>
        <w:r>
          <w:rPr>
            <w:noProof/>
            <w:webHidden/>
          </w:rPr>
          <w:tab/>
        </w:r>
        <w:r>
          <w:rPr>
            <w:noProof/>
            <w:webHidden/>
          </w:rPr>
          <w:fldChar w:fldCharType="begin"/>
        </w:r>
        <w:r>
          <w:rPr>
            <w:noProof/>
            <w:webHidden/>
          </w:rPr>
          <w:instrText xml:space="preserve"> PAGEREF _Toc436559421 \h </w:instrText>
        </w:r>
        <w:r>
          <w:rPr>
            <w:noProof/>
            <w:webHidden/>
          </w:rPr>
        </w:r>
        <w:r>
          <w:rPr>
            <w:noProof/>
            <w:webHidden/>
          </w:rPr>
          <w:fldChar w:fldCharType="separate"/>
        </w:r>
        <w:r>
          <w:rPr>
            <w:noProof/>
            <w:webHidden/>
          </w:rPr>
          <w:t>47</w:t>
        </w:r>
        <w:r>
          <w:rPr>
            <w:noProof/>
            <w:webHidden/>
          </w:rPr>
          <w:fldChar w:fldCharType="end"/>
        </w:r>
      </w:hyperlink>
    </w:p>
    <w:p w:rsidR="00302ECA" w:rsidRDefault="00302ECA">
      <w:pPr>
        <w:pStyle w:val="TOC3"/>
        <w:tabs>
          <w:tab w:val="right" w:leader="dot" w:pos="9062"/>
        </w:tabs>
        <w:rPr>
          <w:rFonts w:cstheme="minorBidi"/>
          <w:i w:val="0"/>
          <w:iCs w:val="0"/>
          <w:noProof/>
          <w:sz w:val="22"/>
          <w:szCs w:val="22"/>
          <w:lang w:eastAsia="en-GB" w:bidi="he-IL"/>
        </w:rPr>
      </w:pPr>
      <w:hyperlink w:anchor="_Toc436559422" w:history="1">
        <w:r w:rsidRPr="00C73F6A">
          <w:rPr>
            <w:rStyle w:val="Hyperlink"/>
            <w:noProof/>
          </w:rPr>
          <w:t>Reporting Module</w:t>
        </w:r>
        <w:r>
          <w:rPr>
            <w:noProof/>
            <w:webHidden/>
          </w:rPr>
          <w:tab/>
        </w:r>
        <w:r>
          <w:rPr>
            <w:noProof/>
            <w:webHidden/>
          </w:rPr>
          <w:fldChar w:fldCharType="begin"/>
        </w:r>
        <w:r>
          <w:rPr>
            <w:noProof/>
            <w:webHidden/>
          </w:rPr>
          <w:instrText xml:space="preserve"> PAGEREF _Toc436559422 \h </w:instrText>
        </w:r>
        <w:r>
          <w:rPr>
            <w:noProof/>
            <w:webHidden/>
          </w:rPr>
        </w:r>
        <w:r>
          <w:rPr>
            <w:noProof/>
            <w:webHidden/>
          </w:rPr>
          <w:fldChar w:fldCharType="separate"/>
        </w:r>
        <w:r>
          <w:rPr>
            <w:noProof/>
            <w:webHidden/>
          </w:rPr>
          <w:t>47</w:t>
        </w:r>
        <w:r>
          <w:rPr>
            <w:noProof/>
            <w:webHidden/>
          </w:rPr>
          <w:fldChar w:fldCharType="end"/>
        </w:r>
      </w:hyperlink>
    </w:p>
    <w:p w:rsidR="000336C9" w:rsidRPr="00302ECA" w:rsidRDefault="000336C9">
      <w:pPr>
        <w:spacing w:line="240" w:lineRule="auto"/>
        <w:jc w:val="left"/>
      </w:pPr>
      <w:r w:rsidRPr="00302ECA">
        <w:fldChar w:fldCharType="end"/>
      </w:r>
    </w:p>
    <w:p w:rsidR="00491251" w:rsidRPr="00302ECA" w:rsidRDefault="00491251" w:rsidP="000336C9">
      <w:pPr>
        <w:spacing w:line="240" w:lineRule="auto"/>
        <w:jc w:val="left"/>
      </w:pPr>
    </w:p>
    <w:p w:rsidR="00491251" w:rsidRPr="00302ECA" w:rsidRDefault="00491251">
      <w:pPr>
        <w:spacing w:line="240" w:lineRule="auto"/>
        <w:jc w:val="left"/>
      </w:pPr>
      <w:r w:rsidRPr="00302ECA">
        <w:br w:type="page"/>
      </w:r>
    </w:p>
    <w:p w:rsidR="00302ECA" w:rsidRDefault="00491251">
      <w:pPr>
        <w:pStyle w:val="TableofFigures"/>
        <w:tabs>
          <w:tab w:val="right" w:leader="dot" w:pos="9062"/>
        </w:tabs>
        <w:rPr>
          <w:rFonts w:cstheme="minorBidi"/>
          <w:noProof/>
          <w:sz w:val="22"/>
          <w:szCs w:val="22"/>
          <w:lang w:eastAsia="en-GB" w:bidi="he-IL"/>
        </w:rPr>
      </w:pPr>
      <w:r w:rsidRPr="00302ECA">
        <w:lastRenderedPageBreak/>
        <w:fldChar w:fldCharType="begin"/>
      </w:r>
      <w:r w:rsidRPr="00302ECA">
        <w:instrText xml:space="preserve"> TOC \h \z \c "Table" </w:instrText>
      </w:r>
      <w:r w:rsidRPr="00302ECA">
        <w:fldChar w:fldCharType="separate"/>
      </w:r>
      <w:hyperlink w:anchor="_Toc436559423" w:history="1">
        <w:r w:rsidR="00302ECA" w:rsidRPr="00A969DB">
          <w:rPr>
            <w:rStyle w:val="Hyperlink"/>
            <w:noProof/>
          </w:rPr>
          <w:t>Table 1 - Classification of the linear 2nd order BVP</w:t>
        </w:r>
        <w:r w:rsidR="00302ECA">
          <w:rPr>
            <w:noProof/>
            <w:webHidden/>
          </w:rPr>
          <w:tab/>
        </w:r>
        <w:r w:rsidR="00302ECA">
          <w:rPr>
            <w:noProof/>
            <w:webHidden/>
          </w:rPr>
          <w:fldChar w:fldCharType="begin"/>
        </w:r>
        <w:r w:rsidR="00302ECA">
          <w:rPr>
            <w:noProof/>
            <w:webHidden/>
          </w:rPr>
          <w:instrText xml:space="preserve"> PAGEREF _Toc436559423 \h </w:instrText>
        </w:r>
        <w:r w:rsidR="00302ECA">
          <w:rPr>
            <w:noProof/>
            <w:webHidden/>
          </w:rPr>
        </w:r>
        <w:r w:rsidR="00302ECA">
          <w:rPr>
            <w:noProof/>
            <w:webHidden/>
          </w:rPr>
          <w:fldChar w:fldCharType="separate"/>
        </w:r>
        <w:r w:rsidR="00302ECA">
          <w:rPr>
            <w:noProof/>
            <w:webHidden/>
          </w:rPr>
          <w:t>15</w:t>
        </w:r>
        <w:r w:rsidR="00302ECA">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24" w:history="1">
        <w:r w:rsidRPr="00A969DB">
          <w:rPr>
            <w:rStyle w:val="Hyperlink"/>
            <w:noProof/>
          </w:rPr>
          <w:t>Table 2 - Error using varied scheme of the derivative</w:t>
        </w:r>
        <w:r>
          <w:rPr>
            <w:noProof/>
            <w:webHidden/>
          </w:rPr>
          <w:tab/>
        </w:r>
        <w:r>
          <w:rPr>
            <w:noProof/>
            <w:webHidden/>
          </w:rPr>
          <w:fldChar w:fldCharType="begin"/>
        </w:r>
        <w:r>
          <w:rPr>
            <w:noProof/>
            <w:webHidden/>
          </w:rPr>
          <w:instrText xml:space="preserve"> PAGEREF _Toc436559424 \h </w:instrText>
        </w:r>
        <w:r>
          <w:rPr>
            <w:noProof/>
            <w:webHidden/>
          </w:rPr>
        </w:r>
        <w:r>
          <w:rPr>
            <w:noProof/>
            <w:webHidden/>
          </w:rPr>
          <w:fldChar w:fldCharType="separate"/>
        </w:r>
        <w:r>
          <w:rPr>
            <w:noProof/>
            <w:webHidden/>
          </w:rPr>
          <w:t>24</w:t>
        </w:r>
        <w:r>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25" w:history="1">
        <w:r w:rsidRPr="00A969DB">
          <w:rPr>
            <w:rStyle w:val="Hyperlink"/>
            <w:noProof/>
          </w:rPr>
          <w:t>Table 3 - Computed p and C for each scheme (</w:t>
        </w:r>
        <m:oMath>
          <m:r>
            <m:rPr>
              <m:sty m:val="p"/>
            </m:rPr>
            <w:rPr>
              <w:rStyle w:val="Hyperlink"/>
              <w:rFonts w:ascii="Cambria Math" w:hAnsi="Cambria Math"/>
              <w:noProof/>
            </w:rPr>
            <m:t>log⁡</m:t>
          </m:r>
          <m:r>
            <w:rPr>
              <w:rStyle w:val="Hyperlink"/>
              <w:rFonts w:ascii="Cambria Math" w:hAnsi="Cambria Math"/>
              <w:noProof/>
            </w:rPr>
            <m:t>(Eh)≈</m:t>
          </m:r>
          <m:r>
            <m:rPr>
              <m:sty m:val="p"/>
            </m:rPr>
            <w:rPr>
              <w:rStyle w:val="Hyperlink"/>
              <w:rFonts w:ascii="Cambria Math" w:hAnsi="Cambria Math"/>
              <w:noProof/>
            </w:rPr>
            <m:t>log</m:t>
          </m:r>
          <m:r>
            <w:rPr>
              <w:rStyle w:val="Hyperlink"/>
              <w:rFonts w:ascii="Cambria Math" w:hAnsi="Cambria Math"/>
              <w:noProof/>
            </w:rPr>
            <m:t>C+plog(h))</m:t>
          </m:r>
        </m:oMath>
        <w:r>
          <w:rPr>
            <w:noProof/>
            <w:webHidden/>
          </w:rPr>
          <w:tab/>
        </w:r>
        <w:r>
          <w:rPr>
            <w:noProof/>
            <w:webHidden/>
          </w:rPr>
          <w:fldChar w:fldCharType="begin"/>
        </w:r>
        <w:r>
          <w:rPr>
            <w:noProof/>
            <w:webHidden/>
          </w:rPr>
          <w:instrText xml:space="preserve"> PAGEREF _Toc436559425 \h </w:instrText>
        </w:r>
        <w:r>
          <w:rPr>
            <w:noProof/>
            <w:webHidden/>
          </w:rPr>
        </w:r>
        <w:r>
          <w:rPr>
            <w:noProof/>
            <w:webHidden/>
          </w:rPr>
          <w:fldChar w:fldCharType="separate"/>
        </w:r>
        <w:r>
          <w:rPr>
            <w:noProof/>
            <w:webHidden/>
          </w:rPr>
          <w:t>24</w:t>
        </w:r>
        <w:r>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26" w:history="1">
        <w:r w:rsidRPr="00A969DB">
          <w:rPr>
            <w:rStyle w:val="Hyperlink"/>
            <w:noProof/>
          </w:rPr>
          <w:t>Table 4. Two dimensional standard schemes</w:t>
        </w:r>
        <w:r>
          <w:rPr>
            <w:noProof/>
            <w:webHidden/>
          </w:rPr>
          <w:tab/>
        </w:r>
        <w:r>
          <w:rPr>
            <w:noProof/>
            <w:webHidden/>
          </w:rPr>
          <w:fldChar w:fldCharType="begin"/>
        </w:r>
        <w:r>
          <w:rPr>
            <w:noProof/>
            <w:webHidden/>
          </w:rPr>
          <w:instrText xml:space="preserve"> PAGEREF _Toc436559426 \h </w:instrText>
        </w:r>
        <w:r>
          <w:rPr>
            <w:noProof/>
            <w:webHidden/>
          </w:rPr>
        </w:r>
        <w:r>
          <w:rPr>
            <w:noProof/>
            <w:webHidden/>
          </w:rPr>
          <w:fldChar w:fldCharType="separate"/>
        </w:r>
        <w:r>
          <w:rPr>
            <w:noProof/>
            <w:webHidden/>
          </w:rPr>
          <w:t>32</w:t>
        </w:r>
        <w:r>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27" w:history="1">
        <w:r w:rsidRPr="00A969DB">
          <w:rPr>
            <w:rStyle w:val="Hyperlink"/>
            <w:noProof/>
          </w:rPr>
          <w:t>Table 5. Two dimensional new schemes</w:t>
        </w:r>
        <w:r>
          <w:rPr>
            <w:noProof/>
            <w:webHidden/>
          </w:rPr>
          <w:tab/>
        </w:r>
        <w:r>
          <w:rPr>
            <w:noProof/>
            <w:webHidden/>
          </w:rPr>
          <w:fldChar w:fldCharType="begin"/>
        </w:r>
        <w:r>
          <w:rPr>
            <w:noProof/>
            <w:webHidden/>
          </w:rPr>
          <w:instrText xml:space="preserve"> PAGEREF _Toc436559427 \h </w:instrText>
        </w:r>
        <w:r>
          <w:rPr>
            <w:noProof/>
            <w:webHidden/>
          </w:rPr>
        </w:r>
        <w:r>
          <w:rPr>
            <w:noProof/>
            <w:webHidden/>
          </w:rPr>
          <w:fldChar w:fldCharType="separate"/>
        </w:r>
        <w:r>
          <w:rPr>
            <w:noProof/>
            <w:webHidden/>
          </w:rPr>
          <w:t>33</w:t>
        </w:r>
        <w:r>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28" w:history="1">
        <w:r w:rsidRPr="00A969DB">
          <w:rPr>
            <w:rStyle w:val="Hyperlink"/>
            <w:noProof/>
          </w:rPr>
          <w:t>Table 6 -2nd, 4th, 6th order central point schemes coefficient</w:t>
        </w:r>
        <w:r>
          <w:rPr>
            <w:noProof/>
            <w:webHidden/>
          </w:rPr>
          <w:tab/>
        </w:r>
        <w:r>
          <w:rPr>
            <w:noProof/>
            <w:webHidden/>
          </w:rPr>
          <w:fldChar w:fldCharType="begin"/>
        </w:r>
        <w:r>
          <w:rPr>
            <w:noProof/>
            <w:webHidden/>
          </w:rPr>
          <w:instrText xml:space="preserve"> PAGEREF _Toc436559428 \h </w:instrText>
        </w:r>
        <w:r>
          <w:rPr>
            <w:noProof/>
            <w:webHidden/>
          </w:rPr>
        </w:r>
        <w:r>
          <w:rPr>
            <w:noProof/>
            <w:webHidden/>
          </w:rPr>
          <w:fldChar w:fldCharType="separate"/>
        </w:r>
        <w:r>
          <w:rPr>
            <w:noProof/>
            <w:webHidden/>
          </w:rPr>
          <w:t>34</w:t>
        </w:r>
        <w:r>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29" w:history="1">
        <w:r w:rsidRPr="00A969DB">
          <w:rPr>
            <w:rStyle w:val="Hyperlink"/>
            <w:noProof/>
          </w:rPr>
          <w:t>Table 7 - 2nd and 6th order Sommerfeld schemes</w:t>
        </w:r>
        <w:r>
          <w:rPr>
            <w:noProof/>
            <w:webHidden/>
          </w:rPr>
          <w:tab/>
        </w:r>
        <w:r>
          <w:rPr>
            <w:noProof/>
            <w:webHidden/>
          </w:rPr>
          <w:fldChar w:fldCharType="begin"/>
        </w:r>
        <w:r>
          <w:rPr>
            <w:noProof/>
            <w:webHidden/>
          </w:rPr>
          <w:instrText xml:space="preserve"> PAGEREF _Toc436559429 \h </w:instrText>
        </w:r>
        <w:r>
          <w:rPr>
            <w:noProof/>
            <w:webHidden/>
          </w:rPr>
        </w:r>
        <w:r>
          <w:rPr>
            <w:noProof/>
            <w:webHidden/>
          </w:rPr>
          <w:fldChar w:fldCharType="separate"/>
        </w:r>
        <w:r>
          <w:rPr>
            <w:noProof/>
            <w:webHidden/>
          </w:rPr>
          <w:t>35</w:t>
        </w:r>
        <w:r>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30" w:history="1">
        <w:r w:rsidRPr="00A969DB">
          <w:rPr>
            <w:rStyle w:val="Hyperlink"/>
            <w:noProof/>
          </w:rPr>
          <w:t>Table 8. One dimensional standard schemes</w:t>
        </w:r>
        <w:r>
          <w:rPr>
            <w:noProof/>
            <w:webHidden/>
          </w:rPr>
          <w:tab/>
        </w:r>
        <w:r>
          <w:rPr>
            <w:noProof/>
            <w:webHidden/>
          </w:rPr>
          <w:fldChar w:fldCharType="begin"/>
        </w:r>
        <w:r>
          <w:rPr>
            <w:noProof/>
            <w:webHidden/>
          </w:rPr>
          <w:instrText xml:space="preserve"> PAGEREF _Toc436559430 \h </w:instrText>
        </w:r>
        <w:r>
          <w:rPr>
            <w:noProof/>
            <w:webHidden/>
          </w:rPr>
        </w:r>
        <w:r>
          <w:rPr>
            <w:noProof/>
            <w:webHidden/>
          </w:rPr>
          <w:fldChar w:fldCharType="separate"/>
        </w:r>
        <w:r>
          <w:rPr>
            <w:noProof/>
            <w:webHidden/>
          </w:rPr>
          <w:t>44</w:t>
        </w:r>
        <w:r>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31" w:history="1">
        <w:r w:rsidRPr="00A969DB">
          <w:rPr>
            <w:rStyle w:val="Hyperlink"/>
            <w:noProof/>
          </w:rPr>
          <w:t>Table 9. One dimensional exact  schemes</w:t>
        </w:r>
        <w:r>
          <w:rPr>
            <w:noProof/>
            <w:webHidden/>
          </w:rPr>
          <w:tab/>
        </w:r>
        <w:r>
          <w:rPr>
            <w:noProof/>
            <w:webHidden/>
          </w:rPr>
          <w:fldChar w:fldCharType="begin"/>
        </w:r>
        <w:r>
          <w:rPr>
            <w:noProof/>
            <w:webHidden/>
          </w:rPr>
          <w:instrText xml:space="preserve"> PAGEREF _Toc436559431 \h </w:instrText>
        </w:r>
        <w:r>
          <w:rPr>
            <w:noProof/>
            <w:webHidden/>
          </w:rPr>
        </w:r>
        <w:r>
          <w:rPr>
            <w:noProof/>
            <w:webHidden/>
          </w:rPr>
          <w:fldChar w:fldCharType="separate"/>
        </w:r>
        <w:r>
          <w:rPr>
            <w:noProof/>
            <w:webHidden/>
          </w:rPr>
          <w:t>45</w:t>
        </w:r>
        <w:r>
          <w:rPr>
            <w:noProof/>
            <w:webHidden/>
          </w:rPr>
          <w:fldChar w:fldCharType="end"/>
        </w:r>
      </w:hyperlink>
    </w:p>
    <w:p w:rsidR="00163446" w:rsidRPr="00302ECA" w:rsidRDefault="00491251" w:rsidP="00A56175">
      <w:r w:rsidRPr="00302ECA">
        <w:fldChar w:fldCharType="end"/>
      </w:r>
    </w:p>
    <w:p w:rsidR="00163446" w:rsidRPr="00302ECA" w:rsidRDefault="00163446">
      <w:pPr>
        <w:spacing w:line="240" w:lineRule="auto"/>
        <w:jc w:val="left"/>
      </w:pPr>
    </w:p>
    <w:p w:rsidR="00302ECA" w:rsidRDefault="00163446">
      <w:pPr>
        <w:pStyle w:val="TableofFigures"/>
        <w:tabs>
          <w:tab w:val="right" w:leader="dot" w:pos="9062"/>
        </w:tabs>
        <w:rPr>
          <w:rFonts w:cstheme="minorBidi"/>
          <w:noProof/>
          <w:sz w:val="22"/>
          <w:szCs w:val="22"/>
          <w:lang w:eastAsia="en-GB" w:bidi="he-IL"/>
        </w:rPr>
      </w:pPr>
      <w:r w:rsidRPr="00302ECA">
        <w:fldChar w:fldCharType="begin"/>
      </w:r>
      <w:r w:rsidRPr="00302ECA">
        <w:instrText xml:space="preserve"> TOC \h \z \c "Figure" </w:instrText>
      </w:r>
      <w:r w:rsidRPr="00302ECA">
        <w:fldChar w:fldCharType="separate"/>
      </w:r>
      <w:hyperlink w:anchor="_Toc436559432" w:history="1">
        <w:r w:rsidR="00302ECA" w:rsidRPr="00AF5026">
          <w:rPr>
            <w:rStyle w:val="Hyperlink"/>
            <w:noProof/>
          </w:rPr>
          <w:t>Figure 1: Detection and characterization of breast masses as a function of attenuation and speed of sound</w:t>
        </w:r>
        <w:r w:rsidR="00302ECA">
          <w:rPr>
            <w:noProof/>
            <w:webHidden/>
          </w:rPr>
          <w:tab/>
        </w:r>
        <w:r w:rsidR="00302ECA">
          <w:rPr>
            <w:noProof/>
            <w:webHidden/>
          </w:rPr>
          <w:fldChar w:fldCharType="begin"/>
        </w:r>
        <w:r w:rsidR="00302ECA">
          <w:rPr>
            <w:noProof/>
            <w:webHidden/>
          </w:rPr>
          <w:instrText xml:space="preserve"> PAGEREF _Toc436559432 \h </w:instrText>
        </w:r>
        <w:r w:rsidR="00302ECA">
          <w:rPr>
            <w:noProof/>
            <w:webHidden/>
          </w:rPr>
        </w:r>
        <w:r w:rsidR="00302ECA">
          <w:rPr>
            <w:noProof/>
            <w:webHidden/>
          </w:rPr>
          <w:fldChar w:fldCharType="separate"/>
        </w:r>
        <w:r w:rsidR="00302ECA">
          <w:rPr>
            <w:noProof/>
            <w:webHidden/>
          </w:rPr>
          <w:t>10</w:t>
        </w:r>
        <w:r w:rsidR="00302ECA">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33" w:history="1">
        <w:r w:rsidRPr="00AF5026">
          <w:rPr>
            <w:rStyle w:val="Hyperlink"/>
            <w:noProof/>
          </w:rPr>
          <w:t xml:space="preserve">Figure 2 - Approximation of </w:t>
        </w:r>
        <m:oMath>
          <m:r>
            <w:rPr>
              <w:rStyle w:val="Hyperlink"/>
              <w:rFonts w:ascii="Cambria Math" w:hAnsi="Cambria Math"/>
              <w:noProof/>
            </w:rPr>
            <m:t>u(x)</m:t>
          </m:r>
        </m:oMath>
        <w:r w:rsidRPr="00AF5026">
          <w:rPr>
            <w:rStyle w:val="Hyperlink"/>
            <w:noProof/>
          </w:rPr>
          <w:t>(taken from [</w:t>
        </w:r>
        <w:r w:rsidRPr="00AF5026">
          <w:rPr>
            <w:rStyle w:val="Hyperlink"/>
            <w:b/>
            <w:bCs/>
            <w:i/>
            <w:iCs/>
            <w:noProof/>
          </w:rPr>
          <w:t>18</w:t>
        </w:r>
        <w:r w:rsidRPr="00AF5026">
          <w:rPr>
            <w:rStyle w:val="Hyperlink"/>
            <w:noProof/>
          </w:rPr>
          <w:t>])</w:t>
        </w:r>
        <w:r>
          <w:rPr>
            <w:noProof/>
            <w:webHidden/>
          </w:rPr>
          <w:tab/>
        </w:r>
        <w:r>
          <w:rPr>
            <w:noProof/>
            <w:webHidden/>
          </w:rPr>
          <w:fldChar w:fldCharType="begin"/>
        </w:r>
        <w:r>
          <w:rPr>
            <w:noProof/>
            <w:webHidden/>
          </w:rPr>
          <w:instrText xml:space="preserve"> PAGEREF _Toc436559433 \h </w:instrText>
        </w:r>
        <w:r>
          <w:rPr>
            <w:noProof/>
            <w:webHidden/>
          </w:rPr>
        </w:r>
        <w:r>
          <w:rPr>
            <w:noProof/>
            <w:webHidden/>
          </w:rPr>
          <w:fldChar w:fldCharType="separate"/>
        </w:r>
        <w:r>
          <w:rPr>
            <w:noProof/>
            <w:webHidden/>
          </w:rPr>
          <w:t>21</w:t>
        </w:r>
        <w:r>
          <w:rPr>
            <w:noProof/>
            <w:webHidden/>
          </w:rPr>
          <w:fldChar w:fldCharType="end"/>
        </w:r>
      </w:hyperlink>
    </w:p>
    <w:p w:rsidR="00302ECA" w:rsidRDefault="00302ECA">
      <w:pPr>
        <w:pStyle w:val="TableofFigures"/>
        <w:tabs>
          <w:tab w:val="right" w:leader="dot" w:pos="9062"/>
        </w:tabs>
        <w:rPr>
          <w:rFonts w:cstheme="minorBidi"/>
          <w:noProof/>
          <w:sz w:val="22"/>
          <w:szCs w:val="22"/>
          <w:lang w:eastAsia="en-GB" w:bidi="he-IL"/>
        </w:rPr>
      </w:pPr>
      <w:hyperlink w:anchor="_Toc436559434" w:history="1">
        <w:r w:rsidRPr="00AF5026">
          <w:rPr>
            <w:rStyle w:val="Hyperlink"/>
            <w:noProof/>
          </w:rPr>
          <w:t>Figure 3 - Log (Err) vs. log (h)</w:t>
        </w:r>
        <w:r>
          <w:rPr>
            <w:noProof/>
            <w:webHidden/>
          </w:rPr>
          <w:tab/>
        </w:r>
        <w:r>
          <w:rPr>
            <w:noProof/>
            <w:webHidden/>
          </w:rPr>
          <w:fldChar w:fldCharType="begin"/>
        </w:r>
        <w:r>
          <w:rPr>
            <w:noProof/>
            <w:webHidden/>
          </w:rPr>
          <w:instrText xml:space="preserve"> PAGEREF _Toc436559434 \h </w:instrText>
        </w:r>
        <w:r>
          <w:rPr>
            <w:noProof/>
            <w:webHidden/>
          </w:rPr>
        </w:r>
        <w:r>
          <w:rPr>
            <w:noProof/>
            <w:webHidden/>
          </w:rPr>
          <w:fldChar w:fldCharType="separate"/>
        </w:r>
        <w:r>
          <w:rPr>
            <w:noProof/>
            <w:webHidden/>
          </w:rPr>
          <w:t>25</w:t>
        </w:r>
        <w:r>
          <w:rPr>
            <w:noProof/>
            <w:webHidden/>
          </w:rPr>
          <w:fldChar w:fldCharType="end"/>
        </w:r>
      </w:hyperlink>
    </w:p>
    <w:p w:rsidR="00893266" w:rsidRPr="00302ECA" w:rsidRDefault="00163446" w:rsidP="00A56175">
      <w:r w:rsidRPr="00302ECA">
        <w:fldChar w:fldCharType="end"/>
      </w:r>
    </w:p>
    <w:p w:rsidR="00893266" w:rsidRPr="00302ECA" w:rsidRDefault="00893266" w:rsidP="00A56175">
      <w:r w:rsidRPr="00302ECA">
        <w:br w:type="page"/>
      </w:r>
    </w:p>
    <w:p w:rsidR="00931103" w:rsidRPr="00302ECA" w:rsidRDefault="00931103" w:rsidP="00A56175"/>
    <w:p w:rsidR="00931103" w:rsidRPr="00302ECA" w:rsidRDefault="00464655" w:rsidP="00A56175">
      <w:pPr>
        <w:rPr>
          <w:i/>
          <w:iCs/>
        </w:rPr>
      </w:pPr>
      <w:r w:rsidRPr="00302ECA">
        <w:rPr>
          <w:i/>
          <w:iCs/>
        </w:rPr>
        <w:t>Extract of the instruction for the redaction of the final report:</w:t>
      </w:r>
    </w:p>
    <w:p w:rsidR="00464655"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עמוד שער</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תקציר</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נושא הפרויקט: הצגת הבעיה והגדרת היעדים</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רקע: בסעיף זה יוצגו ויוסברו מושגים היוניים להמשך</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ניתוח הבעיה</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מבנה הפתרון</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תוצאות: סיכום מסודר של התוצאות (אם יש באלה – בתלות באופי הפרויקט, למשל גרפים, זמני ביצוע, בדיקות שנעשו וכדומה)</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השוואת הפתרון המוצע הקיים היום והדגשת יתרונותיו</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סיכום: מסקנות והצעות להמשך</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ביבליוגרפיה</w:t>
      </w:r>
    </w:p>
    <w:p w:rsidR="005F5556" w:rsidRPr="00302ECA" w:rsidRDefault="005F5556" w:rsidP="00A56175">
      <w:pPr>
        <w:pStyle w:val="ListParagraph"/>
        <w:numPr>
          <w:ilvl w:val="0"/>
          <w:numId w:val="25"/>
        </w:numPr>
        <w:bidi/>
        <w:rPr>
          <w:rFonts w:asciiTheme="minorBidi" w:hAnsiTheme="minorBidi" w:cstheme="minorBidi"/>
          <w:lang w:bidi="he-IL"/>
        </w:rPr>
      </w:pPr>
      <w:r w:rsidRPr="00302ECA">
        <w:rPr>
          <w:rFonts w:asciiTheme="minorBidi" w:hAnsiTheme="minorBidi" w:cstheme="minorBidi"/>
          <w:rtl/>
          <w:lang w:bidi="he-IL"/>
        </w:rPr>
        <w:t>נספחים: הוראות להפעלת התכנה ונספחים נוספים לפי הצורך</w:t>
      </w:r>
    </w:p>
    <w:p w:rsidR="00F2593F" w:rsidRPr="00302ECA" w:rsidRDefault="001C51EA" w:rsidP="00A56175">
      <w:pPr>
        <w:bidi/>
        <w:ind w:left="360"/>
        <w:rPr>
          <w:rFonts w:asciiTheme="minorBidi" w:hAnsiTheme="minorBidi" w:cstheme="minorBidi"/>
          <w:lang w:bidi="he-IL"/>
        </w:rPr>
      </w:pPr>
      <w:r w:rsidRPr="00302ECA">
        <w:rPr>
          <w:rFonts w:asciiTheme="minorBidi" w:hAnsiTheme="minorBidi" w:cstheme="minorBidi"/>
          <w:rtl/>
          <w:lang w:bidi="he-IL"/>
        </w:rPr>
        <w:t>הדו"ח יוגש למנחה באופן אלקטרוני בשני פורמטים (</w:t>
      </w:r>
      <w:r w:rsidRPr="00302ECA">
        <w:rPr>
          <w:rFonts w:asciiTheme="minorBidi" w:hAnsiTheme="minorBidi" w:cstheme="minorBidi"/>
          <w:lang w:bidi="he-IL"/>
        </w:rPr>
        <w:t>Word, PDF</w:t>
      </w:r>
      <w:r w:rsidRPr="00302ECA">
        <w:rPr>
          <w:rFonts w:asciiTheme="minorBidi" w:hAnsiTheme="minorBidi" w:cstheme="minorBidi"/>
          <w:rtl/>
          <w:lang w:bidi="he-IL"/>
        </w:rPr>
        <w:t xml:space="preserve">) או וצרוף </w:t>
      </w:r>
      <w:r w:rsidRPr="00302ECA">
        <w:rPr>
          <w:rFonts w:asciiTheme="minorBidi" w:hAnsiTheme="minorBidi" w:cstheme="minorBidi"/>
          <w:lang w:bidi="he-IL"/>
        </w:rPr>
        <w:t>zip</w:t>
      </w:r>
      <w:r w:rsidRPr="00302ECA">
        <w:rPr>
          <w:rFonts w:asciiTheme="minorBidi" w:hAnsiTheme="minorBidi" w:cstheme="minorBidi"/>
          <w:rtl/>
          <w:lang w:bidi="he-IL"/>
        </w:rPr>
        <w:t xml:space="preserve"> של התכנה עם הנחיות הפעלה.</w:t>
      </w:r>
    </w:p>
    <w:p w:rsidR="00931103" w:rsidRPr="00302ECA" w:rsidRDefault="00B2686D" w:rsidP="00A56175">
      <w:pPr>
        <w:pStyle w:val="Heading1"/>
        <w:rPr>
          <w:lang w:bidi="he-IL"/>
        </w:rPr>
      </w:pPr>
      <w:bookmarkStart w:id="8" w:name="_Toc436236527"/>
      <w:bookmarkStart w:id="9" w:name="_Toc436559329"/>
      <w:r w:rsidRPr="00302ECA">
        <w:rPr>
          <w:lang w:bidi="he-IL"/>
        </w:rPr>
        <w:t>Abstract</w:t>
      </w:r>
      <w:bookmarkEnd w:id="8"/>
      <w:bookmarkEnd w:id="9"/>
    </w:p>
    <w:p w:rsidR="00BB2483" w:rsidRPr="00302ECA" w:rsidRDefault="00BB2483" w:rsidP="00A56175">
      <w:pPr>
        <w:pStyle w:val="ListParagraph"/>
        <w:numPr>
          <w:ilvl w:val="0"/>
          <w:numId w:val="26"/>
        </w:numPr>
        <w:rPr>
          <w:lang w:bidi="he-IL"/>
        </w:rPr>
      </w:pPr>
      <w:r w:rsidRPr="00302ECA">
        <w:rPr>
          <w:lang w:bidi="he-IL"/>
        </w:rPr>
        <w:t>Numerous fields exhibit problems that motivate the study of ultrasound and tomography</w:t>
      </w:r>
      <w:r w:rsidR="00C260A7" w:rsidRPr="00302ECA">
        <w:rPr>
          <w:lang w:bidi="he-IL"/>
        </w:rPr>
        <w:t xml:space="preserve">. </w:t>
      </w:r>
      <w:r w:rsidRPr="00302ECA">
        <w:rPr>
          <w:lang w:bidi="he-IL"/>
        </w:rPr>
        <w:t>An important set of medical problems is linked to ultrasound and tomography</w:t>
      </w:r>
      <w:r w:rsidR="00C260A7" w:rsidRPr="00302ECA">
        <w:rPr>
          <w:lang w:bidi="he-IL"/>
        </w:rPr>
        <w:t>.</w:t>
      </w:r>
    </w:p>
    <w:p w:rsidR="00564E1D" w:rsidRPr="00302ECA" w:rsidRDefault="00564E1D" w:rsidP="00A56175">
      <w:pPr>
        <w:pStyle w:val="ListParagraph"/>
        <w:numPr>
          <w:ilvl w:val="0"/>
          <w:numId w:val="26"/>
        </w:numPr>
        <w:rPr>
          <w:lang w:bidi="he-IL"/>
        </w:rPr>
      </w:pPr>
      <w:r w:rsidRPr="00302ECA">
        <w:rPr>
          <w:lang w:bidi="he-IL"/>
        </w:rPr>
        <w:t>Solving one of these problem</w:t>
      </w:r>
      <w:r w:rsidR="00C260A7" w:rsidRPr="00302ECA">
        <w:rPr>
          <w:lang w:bidi="he-IL"/>
        </w:rPr>
        <w:t>s</w:t>
      </w:r>
      <w:r w:rsidRPr="00302ECA">
        <w:rPr>
          <w:lang w:bidi="he-IL"/>
        </w:rPr>
        <w:t xml:space="preserve"> implies studying of the forward and the inverse problem</w:t>
      </w:r>
      <w:r w:rsidR="003E5DB7" w:rsidRPr="00302ECA">
        <w:rPr>
          <w:lang w:bidi="he-IL"/>
        </w:rPr>
        <w:t xml:space="preserve"> of the wave propagation</w:t>
      </w:r>
      <w:r w:rsidR="00C260A7" w:rsidRPr="00302ECA">
        <w:rPr>
          <w:lang w:bidi="he-IL"/>
        </w:rPr>
        <w:t xml:space="preserve">. </w:t>
      </w:r>
      <w:r w:rsidRPr="00302ECA">
        <w:rPr>
          <w:lang w:bidi="he-IL"/>
        </w:rPr>
        <w:t xml:space="preserve">There exist many mathematical model to the propagation of the wave </w:t>
      </w:r>
      <w:r w:rsidR="003E5DB7" w:rsidRPr="00302ECA">
        <w:rPr>
          <w:lang w:bidi="he-IL"/>
        </w:rPr>
        <w:t>and we chose</w:t>
      </w:r>
      <w:r w:rsidRPr="00302ECA">
        <w:rPr>
          <w:lang w:bidi="he-IL"/>
        </w:rPr>
        <w:t xml:space="preserve"> one in particular</w:t>
      </w:r>
    </w:p>
    <w:p w:rsidR="00564E1D" w:rsidRPr="00302ECA" w:rsidRDefault="00564E1D" w:rsidP="00A56175">
      <w:pPr>
        <w:pStyle w:val="ListParagraph"/>
        <w:numPr>
          <w:ilvl w:val="0"/>
          <w:numId w:val="26"/>
        </w:numPr>
        <w:rPr>
          <w:lang w:bidi="he-IL"/>
        </w:rPr>
      </w:pPr>
      <w:r w:rsidRPr="00302ECA">
        <w:rPr>
          <w:lang w:bidi="he-IL"/>
        </w:rPr>
        <w:t>The treatment of this mathematical problem leads to on</w:t>
      </w:r>
      <w:r w:rsidR="003E5DB7" w:rsidRPr="00302ECA">
        <w:rPr>
          <w:lang w:bidi="he-IL"/>
        </w:rPr>
        <w:t>e particular</w:t>
      </w:r>
      <w:r w:rsidRPr="00302ECA">
        <w:rPr>
          <w:lang w:bidi="he-IL"/>
        </w:rPr>
        <w:t xml:space="preserve"> sub-problem: solving the Helmholtz equation</w:t>
      </w:r>
      <w:proofErr w:type="gramStart"/>
      <w:r w:rsidRPr="00302ECA">
        <w:rPr>
          <w:lang w:bidi="he-IL"/>
        </w:rPr>
        <w:t xml:space="preserve">: </w:t>
      </w:r>
      <w:proofErr w:type="gramEnd"/>
      <m:oMath>
        <m:sSup>
          <m:sSupPr>
            <m:ctrlPr>
              <w:rPr>
                <w:rFonts w:ascii="Cambria Math" w:hAnsi="Cambria Math"/>
                <w:i/>
                <w:lang w:bidi="he-IL"/>
              </w:rPr>
            </m:ctrlPr>
          </m:sSupPr>
          <m:e>
            <m:r>
              <w:rPr>
                <w:rFonts w:ascii="Cambria Math" w:hAnsi="Cambria Math"/>
                <w:lang w:bidi="he-IL"/>
              </w:rPr>
              <m:t>u</m:t>
            </m:r>
          </m:e>
          <m:sup>
            <m:r>
              <w:rPr>
                <w:rFonts w:ascii="Cambria Math" w:hAnsi="Cambria Math"/>
                <w:lang w:bidi="he-IL"/>
              </w:rPr>
              <m:t>''</m:t>
            </m:r>
          </m:sup>
        </m:sSup>
        <m:r>
          <w:rPr>
            <w:rFonts w:ascii="Cambria Math" w:hAnsi="Cambria Math"/>
            <w:lang w:bidi="he-IL"/>
          </w:rPr>
          <m:t>+ku=f</m:t>
        </m:r>
      </m:oMath>
      <w:r w:rsidRPr="00302ECA">
        <w:rPr>
          <w:lang w:bidi="he-IL"/>
        </w:rPr>
        <w:t>,</w:t>
      </w:r>
      <w:r w:rsidR="003E5DB7" w:rsidRPr="00302ECA">
        <w:rPr>
          <w:lang w:bidi="he-IL"/>
        </w:rPr>
        <w:t xml:space="preserve"> with</w:t>
      </w:r>
      <w:r w:rsidRPr="00302ECA">
        <w:rPr>
          <w:lang w:bidi="he-IL"/>
        </w:rPr>
        <w:t xml:space="preserve"> </w:t>
      </w:r>
      <m:oMath>
        <m:r>
          <w:rPr>
            <w:rFonts w:ascii="Cambria Math" w:hAnsi="Cambria Math"/>
            <w:lang w:bidi="he-IL"/>
          </w:rPr>
          <m:t>k</m:t>
        </m:r>
      </m:oMath>
      <w:r w:rsidRPr="00302ECA">
        <w:rPr>
          <w:lang w:bidi="he-IL"/>
        </w:rPr>
        <w:t xml:space="preserve"> </w:t>
      </w:r>
      <w:r w:rsidR="003E5DB7" w:rsidRPr="00302ECA">
        <w:rPr>
          <w:lang w:bidi="he-IL"/>
        </w:rPr>
        <w:t>as</w:t>
      </w:r>
      <w:r w:rsidRPr="00302ECA">
        <w:rPr>
          <w:lang w:bidi="he-IL"/>
        </w:rPr>
        <w:t xml:space="preserve"> </w:t>
      </w:r>
      <w:r w:rsidR="003E5DB7" w:rsidRPr="00302ECA">
        <w:rPr>
          <w:lang w:bidi="he-IL"/>
        </w:rPr>
        <w:t xml:space="preserve">a </w:t>
      </w:r>
      <w:r w:rsidRPr="00302ECA">
        <w:rPr>
          <w:lang w:bidi="he-IL"/>
        </w:rPr>
        <w:t>refractive index that depends on the space and the frequency</w:t>
      </w:r>
      <w:r w:rsidR="006F689B" w:rsidRPr="00302ECA">
        <w:rPr>
          <w:lang w:bidi="he-IL"/>
        </w:rPr>
        <w:t>, our model</w:t>
      </w:r>
      <w:r w:rsidRPr="00302ECA">
        <w:rPr>
          <w:lang w:bidi="he-IL"/>
        </w:rPr>
        <w:t>.</w:t>
      </w:r>
      <w:r w:rsidR="006F689B" w:rsidRPr="00302ECA">
        <w:rPr>
          <w:lang w:bidi="he-IL"/>
        </w:rPr>
        <w:t xml:space="preserve"> </w:t>
      </w:r>
    </w:p>
    <w:p w:rsidR="00564E1D" w:rsidRPr="00302ECA" w:rsidRDefault="00564E1D" w:rsidP="00A56175">
      <w:pPr>
        <w:pStyle w:val="ListParagraph"/>
        <w:numPr>
          <w:ilvl w:val="0"/>
          <w:numId w:val="26"/>
        </w:numPr>
        <w:rPr>
          <w:lang w:bidi="he-IL"/>
        </w:rPr>
      </w:pPr>
      <w:r w:rsidRPr="00302ECA">
        <w:rPr>
          <w:lang w:bidi="he-IL"/>
        </w:rPr>
        <w:t xml:space="preserve">As many numerical methods maybe used to solve this problem efficiently we </w:t>
      </w:r>
      <w:r w:rsidR="00972760" w:rsidRPr="00302ECA">
        <w:rPr>
          <w:lang w:bidi="he-IL"/>
        </w:rPr>
        <w:t>chose</w:t>
      </w:r>
      <w:r w:rsidRPr="00302ECA">
        <w:rPr>
          <w:lang w:bidi="he-IL"/>
        </w:rPr>
        <w:t xml:space="preserve"> </w:t>
      </w:r>
      <w:r w:rsidR="00972760" w:rsidRPr="00302ECA">
        <w:rPr>
          <w:lang w:bidi="he-IL"/>
        </w:rPr>
        <w:t xml:space="preserve">a particular one </w:t>
      </w:r>
      <w:r w:rsidRPr="00302ECA">
        <w:rPr>
          <w:lang w:bidi="he-IL"/>
        </w:rPr>
        <w:t>which is studied in more details here</w:t>
      </w:r>
      <w:r w:rsidR="003E5DB7" w:rsidRPr="00302ECA">
        <w:rPr>
          <w:lang w:bidi="he-IL"/>
        </w:rPr>
        <w:t xml:space="preserve">: the </w:t>
      </w:r>
      <w:r w:rsidR="00972760" w:rsidRPr="00302ECA">
        <w:rPr>
          <w:lang w:bidi="he-IL"/>
        </w:rPr>
        <w:t>F</w:t>
      </w:r>
      <w:r w:rsidR="003E5DB7" w:rsidRPr="00302ECA">
        <w:rPr>
          <w:lang w:bidi="he-IL"/>
        </w:rPr>
        <w:t xml:space="preserve">inite </w:t>
      </w:r>
      <w:r w:rsidR="00972760" w:rsidRPr="00302ECA">
        <w:rPr>
          <w:lang w:bidi="he-IL"/>
        </w:rPr>
        <w:t>D</w:t>
      </w:r>
      <w:r w:rsidR="003E5DB7" w:rsidRPr="00302ECA">
        <w:rPr>
          <w:lang w:bidi="he-IL"/>
        </w:rPr>
        <w:t xml:space="preserve">ifference </w:t>
      </w:r>
      <w:r w:rsidR="00972760" w:rsidRPr="00302ECA">
        <w:rPr>
          <w:lang w:bidi="he-IL"/>
        </w:rPr>
        <w:t>M</w:t>
      </w:r>
      <w:r w:rsidR="003E5DB7" w:rsidRPr="00302ECA">
        <w:rPr>
          <w:lang w:bidi="he-IL"/>
        </w:rPr>
        <w:t>ethod.</w:t>
      </w:r>
      <w:r w:rsidR="006F689B" w:rsidRPr="00302ECA">
        <w:rPr>
          <w:lang w:bidi="he-IL"/>
        </w:rPr>
        <w:t xml:space="preserve"> </w:t>
      </w:r>
      <w:r w:rsidR="00D24FBA" w:rsidRPr="00302ECA">
        <w:rPr>
          <w:lang w:bidi="he-IL"/>
        </w:rPr>
        <w:t>The purpose of this</w:t>
      </w:r>
      <w:r w:rsidR="006F689B" w:rsidRPr="00302ECA">
        <w:rPr>
          <w:lang w:bidi="he-IL"/>
        </w:rPr>
        <w:t xml:space="preserve"> method is to </w:t>
      </w:r>
      <w:r w:rsidR="00972760" w:rsidRPr="00302ECA">
        <w:rPr>
          <w:lang w:bidi="he-IL"/>
        </w:rPr>
        <w:t>deduce</w:t>
      </w:r>
      <w:r w:rsidR="006F689B" w:rsidRPr="00302ECA">
        <w:rPr>
          <w:lang w:bidi="he-IL"/>
        </w:rPr>
        <w:t xml:space="preserve"> efficient and compact schemes for a particular or model to be computed</w:t>
      </w:r>
      <w:r w:rsidR="00D24FBA" w:rsidRPr="00302ECA">
        <w:rPr>
          <w:lang w:bidi="he-IL"/>
        </w:rPr>
        <w:t xml:space="preserve"> on a grid</w:t>
      </w:r>
      <w:r w:rsidR="006F689B" w:rsidRPr="00302ECA">
        <w:rPr>
          <w:lang w:bidi="he-IL"/>
        </w:rPr>
        <w:t>.</w:t>
      </w:r>
    </w:p>
    <w:p w:rsidR="00C260A7" w:rsidRPr="00302ECA" w:rsidRDefault="006F689B" w:rsidP="00A56175">
      <w:pPr>
        <w:pStyle w:val="ListParagraph"/>
        <w:numPr>
          <w:ilvl w:val="0"/>
          <w:numId w:val="26"/>
        </w:numPr>
        <w:rPr>
          <w:i/>
          <w:iCs/>
          <w:lang w:bidi="he-IL"/>
        </w:rPr>
      </w:pPr>
      <w:r w:rsidRPr="00302ECA">
        <w:rPr>
          <w:lang w:bidi="he-IL"/>
        </w:rPr>
        <w:t>From</w:t>
      </w:r>
      <w:r w:rsidR="00C260A7" w:rsidRPr="00302ECA">
        <w:rPr>
          <w:lang w:bidi="he-IL"/>
        </w:rPr>
        <w:t xml:space="preserve"> learning the </w:t>
      </w:r>
      <w:r w:rsidRPr="00302ECA">
        <w:rPr>
          <w:lang w:bidi="he-IL"/>
        </w:rPr>
        <w:t>numerical</w:t>
      </w:r>
      <w:r w:rsidR="00C260A7" w:rsidRPr="00302ECA">
        <w:rPr>
          <w:lang w:bidi="he-IL"/>
        </w:rPr>
        <w:t xml:space="preserve"> method (</w:t>
      </w:r>
      <w:r w:rsidRPr="00302ECA">
        <w:rPr>
          <w:lang w:bidi="he-IL"/>
        </w:rPr>
        <w:t>by solving</w:t>
      </w:r>
      <w:r w:rsidR="00C260A7" w:rsidRPr="00302ECA">
        <w:rPr>
          <w:lang w:bidi="he-IL"/>
        </w:rPr>
        <w:t xml:space="preserve"> simpler </w:t>
      </w:r>
      <w:r w:rsidRPr="00302ECA">
        <w:rPr>
          <w:lang w:bidi="he-IL"/>
        </w:rPr>
        <w:t>model</w:t>
      </w:r>
      <w:r w:rsidR="00C260A7" w:rsidRPr="00302ECA">
        <w:rPr>
          <w:lang w:bidi="he-IL"/>
        </w:rPr>
        <w:t xml:space="preserve">) and study our model (solve </w:t>
      </w:r>
      <w:r w:rsidR="00D24FBA" w:rsidRPr="00302ECA">
        <w:rPr>
          <w:lang w:bidi="he-IL"/>
        </w:rPr>
        <w:t>progressively complex</w:t>
      </w:r>
      <w:r w:rsidRPr="00302ECA">
        <w:rPr>
          <w:lang w:bidi="he-IL"/>
        </w:rPr>
        <w:t xml:space="preserve"> variants of our model above) emerged the need for a </w:t>
      </w:r>
      <w:r w:rsidR="00D24FBA" w:rsidRPr="00302ECA">
        <w:rPr>
          <w:lang w:bidi="he-IL"/>
        </w:rPr>
        <w:lastRenderedPageBreak/>
        <w:t xml:space="preserve">more general </w:t>
      </w:r>
      <w:r w:rsidRPr="00302ECA">
        <w:rPr>
          <w:lang w:bidi="he-IL"/>
        </w:rPr>
        <w:t>tool</w:t>
      </w:r>
      <w:r w:rsidR="00D24FBA" w:rsidRPr="00302ECA">
        <w:rPr>
          <w:lang w:bidi="he-IL"/>
        </w:rPr>
        <w:t>.</w:t>
      </w:r>
      <w:r w:rsidRPr="00302ECA">
        <w:rPr>
          <w:lang w:bidi="he-IL"/>
        </w:rPr>
        <w:t xml:space="preserve"> </w:t>
      </w:r>
      <w:r w:rsidR="00D24FBA" w:rsidRPr="00302ECA">
        <w:rPr>
          <w:lang w:bidi="he-IL"/>
        </w:rPr>
        <w:t>It</w:t>
      </w:r>
      <w:r w:rsidRPr="00302ECA">
        <w:rPr>
          <w:lang w:bidi="he-IL"/>
        </w:rPr>
        <w:t xml:space="preserve"> would reduce the </w:t>
      </w:r>
      <w:r w:rsidR="00D24FBA" w:rsidRPr="00302ECA">
        <w:rPr>
          <w:lang w:bidi="he-IL"/>
        </w:rPr>
        <w:t>burden of the repetitive coding of simulation for different variant</w:t>
      </w:r>
      <w:r w:rsidRPr="00302ECA">
        <w:rPr>
          <w:lang w:bidi="he-IL"/>
        </w:rPr>
        <w:t xml:space="preserve"> to its minimum</w:t>
      </w:r>
      <w:r w:rsidR="00D24FBA" w:rsidRPr="00302ECA">
        <w:rPr>
          <w:lang w:bidi="he-IL"/>
        </w:rPr>
        <w:t>.</w:t>
      </w:r>
      <w:r w:rsidRPr="00302ECA">
        <w:rPr>
          <w:lang w:bidi="he-IL"/>
        </w:rPr>
        <w:t xml:space="preserve"> </w:t>
      </w:r>
      <w:r w:rsidR="00D24FBA" w:rsidRPr="00302ECA">
        <w:rPr>
          <w:lang w:bidi="he-IL"/>
        </w:rPr>
        <w:t xml:space="preserve">This allows </w:t>
      </w:r>
      <w:r w:rsidR="00527194" w:rsidRPr="00302ECA">
        <w:rPr>
          <w:lang w:bidi="he-IL"/>
        </w:rPr>
        <w:t xml:space="preserve">to rapidly evaluating the correctness, efficiency of a variant, comparing them, impacting all the simulation when performance is improved. </w:t>
      </w:r>
    </w:p>
    <w:p w:rsidR="003D0381" w:rsidRPr="00302ECA" w:rsidRDefault="006F689B" w:rsidP="00ED6BFE">
      <w:pPr>
        <w:pStyle w:val="ListParagraph"/>
        <w:numPr>
          <w:ilvl w:val="0"/>
          <w:numId w:val="26"/>
        </w:numPr>
        <w:rPr>
          <w:lang w:bidi="he-IL"/>
        </w:rPr>
      </w:pPr>
      <w:r w:rsidRPr="00302ECA">
        <w:rPr>
          <w:lang w:bidi="he-IL"/>
        </w:rPr>
        <w:t xml:space="preserve">Our task was to conceptualize such a tool and </w:t>
      </w:r>
      <w:r w:rsidR="00D24FBA" w:rsidRPr="00302ECA">
        <w:rPr>
          <w:lang w:bidi="he-IL"/>
        </w:rPr>
        <w:t>progressively integrate different feature to support wider range of hypothesis for the simulations</w:t>
      </w:r>
      <w:r w:rsidR="00527194" w:rsidRPr="00302ECA">
        <w:rPr>
          <w:lang w:bidi="he-IL"/>
        </w:rPr>
        <w:t xml:space="preserve"> as well as to search for a particular scheme that would solve our model.</w:t>
      </w:r>
    </w:p>
    <w:p w:rsidR="00ED6BFE" w:rsidRPr="00302ECA" w:rsidRDefault="00ED6BFE" w:rsidP="00ED6BFE">
      <w:pPr>
        <w:spacing w:line="240" w:lineRule="auto"/>
        <w:jc w:val="left"/>
        <w:rPr>
          <w:lang w:bidi="he-IL"/>
        </w:rPr>
      </w:pPr>
      <w:r w:rsidRPr="00302ECA">
        <w:rPr>
          <w:lang w:bidi="he-IL"/>
        </w:rPr>
        <w:br w:type="page"/>
      </w:r>
    </w:p>
    <w:p w:rsidR="00CC7BAE" w:rsidRPr="00302ECA" w:rsidRDefault="00660077" w:rsidP="00A56175">
      <w:pPr>
        <w:pStyle w:val="Heading1"/>
        <w:rPr>
          <w:lang w:bidi="he-IL"/>
        </w:rPr>
      </w:pPr>
      <w:bookmarkStart w:id="10" w:name="_Toc436236528"/>
      <w:bookmarkStart w:id="11" w:name="_Toc436559330"/>
      <w:r w:rsidRPr="00302ECA">
        <w:rPr>
          <w:lang w:bidi="he-IL"/>
        </w:rPr>
        <w:lastRenderedPageBreak/>
        <w:t>P</w:t>
      </w:r>
      <w:r w:rsidR="00CC7BAE" w:rsidRPr="00302ECA">
        <w:rPr>
          <w:lang w:bidi="he-IL"/>
        </w:rPr>
        <w:t>resentation of the problem and definition of the objectives</w:t>
      </w:r>
      <w:bookmarkEnd w:id="10"/>
      <w:bookmarkEnd w:id="11"/>
    </w:p>
    <w:p w:rsidR="00D73E5E" w:rsidRPr="00302ECA" w:rsidRDefault="00D73E5E" w:rsidP="00E077F7">
      <w:pPr>
        <w:pStyle w:val="Normal-spacedparagraph"/>
        <w:rPr>
          <w:lang w:bidi="he-IL"/>
        </w:rPr>
      </w:pPr>
      <w:r w:rsidRPr="00302ECA">
        <w:rPr>
          <w:lang w:bidi="he-IL"/>
        </w:rPr>
        <w:t>Attenuation of ultrasound is very important, as it is a major factor in limiting the accessible depth for imaging. Attenuation is increased (and hence penetration of the beam reduced) for higher frequency (shorter wavelength) transducers. Standard (B-mode) ultrasound equipment intrinsically compensates for an expected average degree of attenuation by automatically increasing the gain (overall brightness or intensity of signals) for deeper areas in the anatomy.</w:t>
      </w:r>
    </w:p>
    <w:p w:rsidR="00D73E5E" w:rsidRPr="00302ECA" w:rsidRDefault="00D73E5E" w:rsidP="00E077F7">
      <w:pPr>
        <w:pStyle w:val="Normal-spacedparagraph"/>
        <w:rPr>
          <w:lang w:bidi="he-IL"/>
        </w:rPr>
      </w:pPr>
      <w:r w:rsidRPr="00302ECA">
        <w:rPr>
          <w:lang w:bidi="he-IL"/>
        </w:rPr>
        <w:t>Only a constant (average) value of the attenuation can be determined experimentally in B-mode ultrasound imaging. Measurements of the reflected signal alone (B-mode) do not contain enough information for determining the spatial dependency of attenuation in the anatomy. Tomography, namely taking into account scattering and transmission directions of the ultrasound waves, enables the measurement of attenuation. Ultrasound tomography is a promising new approach for breast imaging, for very recent reports see</w:t>
      </w:r>
      <w:r w:rsidR="001C5216" w:rsidRPr="00302ECA">
        <w:t xml:space="preserve"> </w:t>
      </w:r>
      <w:sdt>
        <w:sdtPr>
          <w:id w:val="-1020774212"/>
          <w:citation/>
        </w:sdtPr>
        <w:sdtContent>
          <w:r w:rsidR="00C5420A" w:rsidRPr="00302ECA">
            <w:fldChar w:fldCharType="begin"/>
          </w:r>
          <w:r w:rsidR="001C5216" w:rsidRPr="00302ECA">
            <w:instrText xml:space="preserve"> CITATION LiC14 \l 1036 </w:instrText>
          </w:r>
          <w:r w:rsidR="00C5420A" w:rsidRPr="00302ECA">
            <w:fldChar w:fldCharType="separate"/>
          </w:r>
          <w:r w:rsidR="00302ECA">
            <w:rPr>
              <w:noProof/>
            </w:rPr>
            <w:t>[</w:t>
          </w:r>
          <w:hyperlink w:anchor="LiC14" w:history="1">
            <w:r w:rsidR="00302ECA" w:rsidRPr="00302ECA">
              <w:rPr>
                <w:rStyle w:val="Heading2Char"/>
                <w:rFonts w:asciiTheme="minorHAnsi" w:eastAsiaTheme="minorEastAsia" w:hAnsiTheme="minorHAnsi" w:cs="Tahoma"/>
                <w:noProof/>
                <w:sz w:val="24"/>
                <w:szCs w:val="24"/>
              </w:rPr>
              <w:t>1</w:t>
            </w:r>
          </w:hyperlink>
          <w:r w:rsidR="00302ECA">
            <w:rPr>
              <w:noProof/>
            </w:rPr>
            <w:t>]</w:t>
          </w:r>
          <w:r w:rsidR="00C5420A" w:rsidRPr="00302ECA">
            <w:fldChar w:fldCharType="end"/>
          </w:r>
        </w:sdtContent>
      </w:sdt>
      <w:r w:rsidRPr="00302ECA">
        <w:t>,</w:t>
      </w:r>
      <w:sdt>
        <w:sdtPr>
          <w:id w:val="-899743171"/>
          <w:citation/>
        </w:sdtPr>
        <w:sdtContent>
          <w:r w:rsidR="00C5420A" w:rsidRPr="00302ECA">
            <w:fldChar w:fldCharType="begin"/>
          </w:r>
          <w:r w:rsidR="001C5216" w:rsidRPr="00302ECA">
            <w:instrText xml:space="preserve"> CITATION Hop14 \l 1036 </w:instrText>
          </w:r>
          <w:r w:rsidR="00C5420A" w:rsidRPr="00302ECA">
            <w:fldChar w:fldCharType="separate"/>
          </w:r>
          <w:r w:rsidR="00302ECA">
            <w:rPr>
              <w:noProof/>
            </w:rPr>
            <w:t xml:space="preserve"> [</w:t>
          </w:r>
          <w:hyperlink w:anchor="Hop14" w:history="1">
            <w:r w:rsidR="00302ECA" w:rsidRPr="00302ECA">
              <w:rPr>
                <w:rStyle w:val="Heading2Char"/>
                <w:rFonts w:asciiTheme="minorHAnsi" w:eastAsiaTheme="minorEastAsia" w:hAnsiTheme="minorHAnsi" w:cs="Tahoma"/>
                <w:noProof/>
                <w:sz w:val="24"/>
                <w:szCs w:val="24"/>
              </w:rPr>
              <w:t>2</w:t>
            </w:r>
          </w:hyperlink>
          <w:r w:rsidR="00302ECA">
            <w:rPr>
              <w:noProof/>
            </w:rPr>
            <w:t>]</w:t>
          </w:r>
          <w:r w:rsidR="00C5420A" w:rsidRPr="00302ECA">
            <w:fldChar w:fldCharType="end"/>
          </w:r>
        </w:sdtContent>
      </w:sdt>
      <w:r w:rsidRPr="00302ECA">
        <w:t xml:space="preserve">. </w:t>
      </w:r>
      <w:r w:rsidRPr="00302ECA">
        <w:rPr>
          <w:lang w:bidi="he-IL"/>
        </w:rPr>
        <w:t xml:space="preserve">However, methods for reconstructing attenuation images that are consistent with the observed frequency power law are presently lacking. </w:t>
      </w:r>
    </w:p>
    <w:p w:rsidR="00D73E5E" w:rsidRPr="00302ECA" w:rsidRDefault="00D73E5E" w:rsidP="00636533">
      <w:pPr>
        <w:pStyle w:val="Normal-spacedparagraph"/>
      </w:pPr>
      <w:r w:rsidRPr="00302ECA">
        <w:t xml:space="preserve">In this project I investigate methods of solving the Helmholtz equation corresponding to fractional wave equations. Such a Helmholtz equation is different than the standard one due to an explicit and non-trivial dependence of the refraction index on frequency. </w:t>
      </w:r>
      <w:r w:rsidRPr="00302ECA">
        <w:rPr>
          <w:lang w:bidi="he-IL"/>
        </w:rPr>
        <w:t xml:space="preserve">This frequency dependence accounts properly for the observed frequency power-law and is a result of using a fractional wave equation. The objective of using such Helmholtz equations, </w:t>
      </w:r>
      <w:r w:rsidRPr="00302ECA">
        <w:rPr>
          <w:b/>
          <w:bCs/>
          <w:lang w:bidi="he-IL"/>
        </w:rPr>
        <w:t>which is the objective of this project</w:t>
      </w:r>
      <w:r w:rsidRPr="00302ECA">
        <w:rPr>
          <w:lang w:bidi="he-IL"/>
        </w:rPr>
        <w:t>, is to provide the underlying support for consistent reconstruction of power-law attenuation and the corresponding speed of sound.</w:t>
      </w:r>
    </w:p>
    <w:p w:rsidR="00D73E5E" w:rsidRPr="00302ECA" w:rsidRDefault="00D73E5E" w:rsidP="00636533">
      <w:pPr>
        <w:pStyle w:val="Normal-spacedparagraph"/>
      </w:pPr>
      <w:r w:rsidRPr="00302ECA">
        <w:t xml:space="preserve">The tools built in this project enable a modular and flexible implementation of a variety of </w:t>
      </w:r>
      <w:r w:rsidR="00AF3793" w:rsidRPr="00302ECA">
        <w:t>methods</w:t>
      </w:r>
      <w:r w:rsidRPr="00302ECA">
        <w:t xml:space="preserve"> for solving the frequency-dependent attenuation in fractional Helmholtz wave equations, thereby achieving </w:t>
      </w:r>
      <w:r w:rsidRPr="00302ECA">
        <w:rPr>
          <w:b/>
          <w:bCs/>
        </w:rPr>
        <w:t>another objective of the project</w:t>
      </w:r>
      <w:r w:rsidRPr="00302ECA">
        <w:t>, namely the comparison of the performance and accuracy of several finite-difference methods of solution.</w:t>
      </w:r>
    </w:p>
    <w:p w:rsidR="00B2686D" w:rsidRPr="00302ECA" w:rsidRDefault="00B2686D" w:rsidP="00A56175">
      <w:pPr>
        <w:pStyle w:val="Heading1"/>
        <w:rPr>
          <w:lang w:bidi="he-IL"/>
        </w:rPr>
      </w:pPr>
      <w:bookmarkStart w:id="12" w:name="_Toc436236529"/>
      <w:bookmarkStart w:id="13" w:name="_Toc436559331"/>
      <w:r w:rsidRPr="00302ECA">
        <w:rPr>
          <w:lang w:bidi="he-IL"/>
        </w:rPr>
        <w:lastRenderedPageBreak/>
        <w:t>Background</w:t>
      </w:r>
      <w:bookmarkEnd w:id="12"/>
      <w:bookmarkEnd w:id="13"/>
    </w:p>
    <w:p w:rsidR="00AC7058" w:rsidRPr="00302ECA" w:rsidRDefault="00AC7058" w:rsidP="00A56175">
      <w:pPr>
        <w:pStyle w:val="Heading2"/>
        <w:rPr>
          <w:rtl/>
          <w:lang w:bidi="he-IL"/>
        </w:rPr>
      </w:pPr>
      <w:bookmarkStart w:id="14" w:name="_Toc436236530"/>
      <w:bookmarkStart w:id="15" w:name="_Toc436559332"/>
      <w:r w:rsidRPr="00302ECA">
        <w:t>Ultrasound: general characteristics</w:t>
      </w:r>
      <w:bookmarkEnd w:id="14"/>
      <w:bookmarkEnd w:id="15"/>
    </w:p>
    <w:p w:rsidR="00D73E5E" w:rsidRPr="00302ECA" w:rsidRDefault="00D73E5E" w:rsidP="002504F7">
      <w:pPr>
        <w:pStyle w:val="Normal-spacedparagraph"/>
      </w:pPr>
      <w:r w:rsidRPr="00302ECA">
        <w:rPr>
          <w:rStyle w:val="QuoteChar"/>
        </w:rPr>
        <w:t xml:space="preserve">“By beaming high-frequency sound waves into the body, physicians can translate the "echoes" that bounce off body tissues and organs into "sound you can see," </w:t>
      </w:r>
      <w:proofErr w:type="spellStart"/>
      <w:r w:rsidRPr="00302ECA">
        <w:rPr>
          <w:rStyle w:val="QuoteChar"/>
        </w:rPr>
        <w:t>colorful</w:t>
      </w:r>
      <w:proofErr w:type="spellEnd"/>
      <w:r w:rsidRPr="00302ECA">
        <w:rPr>
          <w:rStyle w:val="QuoteChar"/>
        </w:rPr>
        <w:t>, visual images that provide valuable medical information”</w:t>
      </w:r>
      <w:r w:rsidRPr="00302ECA">
        <w:rPr>
          <w:rStyle w:val="FootnoteReference"/>
        </w:rPr>
        <w:footnoteReference w:id="2"/>
      </w:r>
      <w:r w:rsidRPr="00302ECA">
        <w:t>. The technique is very cheap (compared to other techniques such as CT (Computed Tomography), MRI (Magnetic Resonance Imaging), not harmful at all (</w:t>
      </w:r>
      <w:proofErr w:type="spellStart"/>
      <w:r w:rsidRPr="00302ECA">
        <w:t>fetal</w:t>
      </w:r>
      <w:proofErr w:type="spellEnd"/>
      <w:r w:rsidRPr="00302ECA">
        <w:t xml:space="preserve"> imaging), gives results in real-time (surgery) and is also extremely portable (moving ultrasound installation to the patient’s place is possible). </w:t>
      </w:r>
    </w:p>
    <w:p w:rsidR="00D73E5E" w:rsidRPr="00302ECA" w:rsidRDefault="00D73E5E" w:rsidP="002504F7">
      <w:pPr>
        <w:pStyle w:val="Normal-spacedparagraph"/>
      </w:pPr>
      <w:r w:rsidRPr="00302ECA">
        <w:t xml:space="preserve">In standard (B-mode) ultrasound the image is created thanks to the information contained in the back-reflected waves (from the body organs). The acoustic stack is emitting and receiving only back-reflected sound waves. Images are constructed on the basis of the assumption of an average </w:t>
      </w:r>
      <w:r w:rsidRPr="00302ECA">
        <w:rPr>
          <w:i/>
          <w:iCs/>
        </w:rPr>
        <w:t xml:space="preserve">speed of sound </w:t>
      </w:r>
      <w:r w:rsidRPr="00302ECA">
        <w:t xml:space="preserve">and average </w:t>
      </w:r>
      <w:r w:rsidRPr="00302ECA">
        <w:rPr>
          <w:i/>
          <w:iCs/>
        </w:rPr>
        <w:t>attenuation</w:t>
      </w:r>
      <w:r w:rsidRPr="00302ECA">
        <w:t xml:space="preserve"> that are independent of the location in the anatomy.  </w:t>
      </w:r>
    </w:p>
    <w:p w:rsidR="00D73E5E" w:rsidRPr="00302ECA" w:rsidRDefault="00D73E5E" w:rsidP="002504F7">
      <w:pPr>
        <w:pStyle w:val="Normal-spacedparagraph"/>
      </w:pPr>
      <w:r w:rsidRPr="00302ECA">
        <w:t>The following picture</w:t>
      </w:r>
      <w:r w:rsidRPr="00302ECA">
        <w:rPr>
          <w:rStyle w:val="FootnoteReference"/>
        </w:rPr>
        <w:footnoteReference w:id="3"/>
      </w:r>
      <w:r w:rsidRPr="00302ECA">
        <w:t xml:space="preserve"> of </w:t>
      </w:r>
      <w:r w:rsidR="008F3B06" w:rsidRPr="00302ECA">
        <w:fldChar w:fldCharType="begin"/>
      </w:r>
      <w:r w:rsidR="008F3B06" w:rsidRPr="00302ECA">
        <w:instrText xml:space="preserve"> REF _Ref376518115 \h  \* MERGEFORMAT </w:instrText>
      </w:r>
      <w:r w:rsidR="008F3B06" w:rsidRPr="00302ECA">
        <w:fldChar w:fldCharType="separate"/>
      </w:r>
      <w:r w:rsidR="00302ECA" w:rsidRPr="00302ECA">
        <w:t xml:space="preserve">Figure </w:t>
      </w:r>
      <w:r w:rsidR="00302ECA">
        <w:t>1</w:t>
      </w:r>
      <w:r w:rsidR="008F3B06" w:rsidRPr="00302ECA">
        <w:fldChar w:fldCharType="end"/>
      </w:r>
      <w:r w:rsidRPr="00302ECA">
        <w:t xml:space="preserve"> shows detected masses for given sound speed and attenuation and a biopsy (sample of cells) revealed the nature of the detected mass. From this graph it is obvious that the above two parameters (speed of sound and attenuation) deserve to be measured in order to gain further important information, such as characterizing tissue and segregating malignant tumo</w:t>
      </w:r>
      <w:r w:rsidR="002504F7" w:rsidRPr="00302ECA">
        <w:t>u</w:t>
      </w:r>
      <w:r w:rsidRPr="00302ECA">
        <w:t xml:space="preserve">rs from benign ones. As mentioned above, this information is simply not available with B-mode ultrasound devices, and that is the main motivation for using ultrasound tomography. In tomography the anatomy is surrounded with transducers, and waves that pass through it are measured, providing enough information for reconstructing speed of sound and attenuation. </w:t>
      </w:r>
    </w:p>
    <w:p w:rsidR="00D73E5E" w:rsidRPr="00302ECA" w:rsidRDefault="00D73E5E" w:rsidP="00D73E5E">
      <w:pPr>
        <w:jc w:val="center"/>
        <w:rPr>
          <w:rStyle w:val="QuoteChar"/>
          <w:i w:val="0"/>
        </w:rPr>
      </w:pPr>
      <w:r w:rsidRPr="00302ECA">
        <w:rPr>
          <w:lang w:eastAsia="en-GB" w:bidi="he-IL"/>
        </w:rPr>
        <w:lastRenderedPageBreak/>
        <w:drawing>
          <wp:inline distT="0" distB="0" distL="0" distR="0" wp14:anchorId="36EF7D49" wp14:editId="1CA61B29">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D73E5E" w:rsidRPr="00302ECA" w:rsidRDefault="00D73E5E" w:rsidP="00D73E5E">
      <w:pPr>
        <w:jc w:val="center"/>
        <w:rPr>
          <w:rStyle w:val="QuoteChar"/>
          <w:i w:val="0"/>
        </w:rPr>
      </w:pPr>
      <w:bookmarkStart w:id="16" w:name="_Ref376518115"/>
      <w:bookmarkStart w:id="17" w:name="_Toc436559432"/>
      <w:r w:rsidRPr="00302ECA">
        <w:t xml:space="preserve">Figure </w:t>
      </w:r>
      <w:r w:rsidR="00C5420A" w:rsidRPr="00302ECA">
        <w:fldChar w:fldCharType="begin"/>
      </w:r>
      <w:r w:rsidRPr="00302ECA">
        <w:instrText xml:space="preserve"> SEQ Figure \* ARABIC </w:instrText>
      </w:r>
      <w:r w:rsidR="00C5420A" w:rsidRPr="00302ECA">
        <w:fldChar w:fldCharType="separate"/>
      </w:r>
      <w:r w:rsidR="00302ECA">
        <w:rPr>
          <w:noProof/>
        </w:rPr>
        <w:t>1</w:t>
      </w:r>
      <w:r w:rsidR="00C5420A" w:rsidRPr="00302ECA">
        <w:fldChar w:fldCharType="end"/>
      </w:r>
      <w:bookmarkEnd w:id="16"/>
      <w:r w:rsidRPr="00302ECA">
        <w:t>: Detection and characterization of breast masses as a function of attenuation and speed of sound</w:t>
      </w:r>
      <w:bookmarkEnd w:id="17"/>
    </w:p>
    <w:p w:rsidR="00D73E5E" w:rsidRPr="00302ECA" w:rsidRDefault="00D73E5E" w:rsidP="00D73E5E">
      <w:pPr>
        <w:rPr>
          <w:rStyle w:val="QuoteChar"/>
          <w:i w:val="0"/>
        </w:rPr>
      </w:pPr>
    </w:p>
    <w:p w:rsidR="00D73E5E" w:rsidRPr="00302ECA" w:rsidRDefault="00D73E5E" w:rsidP="002504F7">
      <w:pPr>
        <w:pStyle w:val="Normal-spacedparagraph"/>
        <w:rPr>
          <w:rStyle w:val="QuoteChar"/>
          <w:i w:val="0"/>
        </w:rPr>
      </w:pPr>
      <w:r w:rsidRPr="00302ECA">
        <w:rPr>
          <w:rStyle w:val="QuoteChar"/>
          <w:i w:val="0"/>
        </w:rPr>
        <w:t>Beside this, there is always the desire to increase resolution on the one hand and to access deeper organs on the other hand. The latter is limited due to attenuation. Indeed, better resolution may be obtained with high frequency, but attenuation also increases with higher frequencies and prevent the signal from reaching deeper in the tissue. In order to better understand this trade-off, a model is required that takes into account the speed of sound as a function of the location (2d or 3d) and the attenuation as a function of the location, as well as a function of the frequency.</w:t>
      </w:r>
    </w:p>
    <w:p w:rsidR="00D73E5E" w:rsidRPr="00302ECA" w:rsidRDefault="00A404ED" w:rsidP="00A404ED">
      <w:pPr>
        <w:pStyle w:val="Heading2"/>
      </w:pPr>
      <w:bookmarkStart w:id="18" w:name="_Toc436236531"/>
      <w:bookmarkStart w:id="19" w:name="_Toc436559333"/>
      <w:r w:rsidRPr="00302ECA">
        <w:t>The physics of the problem</w:t>
      </w:r>
      <w:bookmarkEnd w:id="18"/>
      <w:bookmarkEnd w:id="19"/>
    </w:p>
    <w:p w:rsidR="00A404ED" w:rsidRPr="00302ECA" w:rsidRDefault="00A404ED" w:rsidP="00A404ED">
      <w:pPr>
        <w:pStyle w:val="Heading3"/>
      </w:pPr>
      <w:bookmarkStart w:id="20" w:name="_Toc436236532"/>
      <w:bookmarkStart w:id="21" w:name="_Toc436559334"/>
      <w:r w:rsidRPr="00302ECA">
        <w:t>Speed of sound and power law attenuation</w:t>
      </w:r>
      <w:bookmarkEnd w:id="20"/>
      <w:bookmarkEnd w:id="21"/>
    </w:p>
    <w:p w:rsidR="00D73E5E" w:rsidRPr="00302ECA" w:rsidRDefault="00D73E5E" w:rsidP="00E33D53">
      <w:pPr>
        <w:pStyle w:val="Normal-spacedparagraph"/>
        <w:rPr>
          <w:rStyle w:val="QuoteChar"/>
          <w:i w:val="0"/>
        </w:rPr>
      </w:pPr>
      <w:r w:rsidRPr="00302ECA">
        <w:rPr>
          <w:rStyle w:val="QuoteChar"/>
          <w:i w:val="0"/>
        </w:rPr>
        <w:t xml:space="preserve">The experiments show that attenuation follows a power low with an exponent in the interval of 0 to 2 that may be formulated in the following way </w:t>
      </w:r>
      <w:sdt>
        <w:sdtPr>
          <w:rPr>
            <w:rStyle w:val="QuoteChar"/>
            <w:i w:val="0"/>
          </w:rPr>
          <w:id w:val="-1117291648"/>
          <w:citation/>
        </w:sdtPr>
        <w:sdtContent>
          <w:r w:rsidR="00C5420A" w:rsidRPr="00302ECA">
            <w:rPr>
              <w:rStyle w:val="QuoteChar"/>
              <w:i w:val="0"/>
            </w:rPr>
            <w:fldChar w:fldCharType="begin"/>
          </w:r>
          <w:r w:rsidRPr="00302ECA">
            <w:rPr>
              <w:rStyle w:val="QuoteChar"/>
              <w:i w:val="0"/>
            </w:rPr>
            <w:instrText xml:space="preserve">CITATION Duc90 \l 1036 </w:instrText>
          </w:r>
          <w:r w:rsidR="00C5420A" w:rsidRPr="00302ECA">
            <w:rPr>
              <w:rStyle w:val="QuoteChar"/>
              <w:i w:val="0"/>
            </w:rPr>
            <w:fldChar w:fldCharType="separate"/>
          </w:r>
          <w:r w:rsidR="00302ECA" w:rsidRPr="00302ECA">
            <w:rPr>
              <w:rFonts w:cstheme="majorBidi"/>
              <w:noProof/>
            </w:rPr>
            <w:t>[</w:t>
          </w:r>
          <w:hyperlink w:anchor="Duc90" w:history="1">
            <w:r w:rsidR="00302ECA" w:rsidRPr="00302ECA">
              <w:rPr>
                <w:rStyle w:val="Heading2Char"/>
                <w:rFonts w:asciiTheme="minorHAnsi" w:eastAsiaTheme="minorEastAsia" w:hAnsiTheme="minorHAnsi"/>
                <w:noProof/>
                <w:sz w:val="24"/>
                <w:szCs w:val="24"/>
              </w:rPr>
              <w:t>3</w:t>
            </w:r>
          </w:hyperlink>
          <w:r w:rsidR="00302ECA" w:rsidRPr="00302ECA">
            <w:rPr>
              <w:rFonts w:cstheme="majorBidi"/>
              <w:noProof/>
            </w:rPr>
            <w:t>]</w:t>
          </w:r>
          <w:r w:rsidR="00C5420A" w:rsidRPr="00302ECA">
            <w:rPr>
              <w:rStyle w:val="QuoteChar"/>
              <w:i w:val="0"/>
            </w:rPr>
            <w:fldChar w:fldCharType="end"/>
          </w:r>
        </w:sdtContent>
      </w:sdt>
      <w:r w:rsidRPr="00302ECA">
        <w:rPr>
          <w:rStyle w:val="QuoteChar"/>
          <w:i w:val="0"/>
        </w:rPr>
        <w:t>:</w:t>
      </w:r>
    </w:p>
    <w:p w:rsidR="00D73E5E" w:rsidRPr="00302ECA" w:rsidRDefault="00D73E5E" w:rsidP="00D73E5E">
      <w:pPr>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D73E5E" w:rsidRPr="00302ECA" w:rsidTr="00D73E5E">
        <w:trPr>
          <w:trHeight w:val="417"/>
        </w:trPr>
        <w:tc>
          <w:tcPr>
            <w:tcW w:w="390" w:type="dxa"/>
          </w:tcPr>
          <w:p w:rsidR="00D73E5E" w:rsidRPr="00302ECA" w:rsidRDefault="00D73E5E" w:rsidP="00D73E5E">
            <w:pPr>
              <w:rPr>
                <w:rFonts w:ascii="Verdana" w:hAnsi="Verdana"/>
              </w:rPr>
            </w:pPr>
          </w:p>
        </w:tc>
        <w:tc>
          <w:tcPr>
            <w:tcW w:w="8325" w:type="dxa"/>
          </w:tcPr>
          <w:p w:rsidR="00D73E5E" w:rsidRPr="00302ECA" w:rsidRDefault="00D73E5E" w:rsidP="00D73E5E">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D73E5E" w:rsidRPr="00302ECA" w:rsidRDefault="00D73E5E" w:rsidP="00D73E5E">
            <w:pPr>
              <w:jc w:val="right"/>
              <w:rPr>
                <w:rFonts w:ascii="Verdana" w:hAnsi="Verdana"/>
              </w:rPr>
            </w:pPr>
            <w:bookmarkStart w:id="22" w:name="_Ref402707007"/>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1</w:t>
            </w:r>
            <w:r w:rsidR="00C5420A" w:rsidRPr="00302ECA">
              <w:rPr>
                <w:rFonts w:ascii="Verdana" w:hAnsi="Verdana"/>
              </w:rPr>
              <w:fldChar w:fldCharType="end"/>
            </w:r>
            <w:r w:rsidRPr="00302ECA">
              <w:rPr>
                <w:rFonts w:ascii="Verdana" w:hAnsi="Verdana"/>
              </w:rPr>
              <w:t>)</w:t>
            </w:r>
            <w:bookmarkEnd w:id="22"/>
          </w:p>
        </w:tc>
      </w:tr>
    </w:tbl>
    <w:p w:rsidR="00D73E5E" w:rsidRPr="00302ECA" w:rsidRDefault="00D73E5E" w:rsidP="00D73E5E">
      <w:pPr>
        <w:rPr>
          <w:rStyle w:val="QuoteChar"/>
          <w:i w:val="0"/>
        </w:rPr>
      </w:pPr>
    </w:p>
    <w:p w:rsidR="00D73E5E" w:rsidRPr="00302ECA" w:rsidRDefault="00D73E5E" w:rsidP="00E33D53">
      <w:pPr>
        <w:pStyle w:val="Normal-spacedparagraph"/>
        <w:rPr>
          <w:rStyle w:val="QuoteChar"/>
          <w:i w:val="0"/>
        </w:rPr>
      </w:pPr>
      <w:r w:rsidRPr="00302ECA">
        <w:rPr>
          <w:rStyle w:val="QuoteChar"/>
          <w:i w:val="0"/>
        </w:rPr>
        <w:t xml:space="preserve">Here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m:t>
        </m:r>
      </m:oMath>
      <w:r w:rsidRPr="00302ECA">
        <w:rPr>
          <w:rStyle w:val="QuoteChar"/>
          <w:i w:val="0"/>
        </w:rPr>
        <w:t xml:space="preserve"> is the location and frequency dependent attenuation,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m:t>
        </m:r>
      </m:oMath>
      <w:r w:rsidRPr="00302ECA">
        <w:rPr>
          <w:rStyle w:val="QuoteChar"/>
          <w:i w:val="0"/>
        </w:rPr>
        <w:t xml:space="preserve"> is the location dependent and frequency independent attenuation coefficient. The location is denoted by the space parameter </w:t>
      </w:r>
      <m:oMath>
        <m:r>
          <m:rPr>
            <m:sty m:val="b"/>
          </m:rPr>
          <w:rPr>
            <w:rStyle w:val="QuoteChar"/>
            <w:rFonts w:ascii="Cambria Math" w:hAnsi="Cambria Math"/>
          </w:rPr>
          <m:t>x</m:t>
        </m:r>
        <m:r>
          <m:rPr>
            <m:sty m:val="p"/>
          </m:rPr>
          <w:rPr>
            <w:rStyle w:val="QuoteChar"/>
            <w:rFonts w:ascii="Cambria Math" w:hAnsi="Cambria Math"/>
          </w:rPr>
          <m:t xml:space="preserve">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Pr="00302ECA">
        <w:rPr>
          <w:rStyle w:val="QuoteChar"/>
          <w:i w:val="0"/>
        </w:rPr>
        <w:t xml:space="preserve"> and </w:t>
      </w:r>
      <m:oMath>
        <m:r>
          <m:rPr>
            <m:sty m:val="p"/>
          </m:rPr>
          <w:rPr>
            <w:rStyle w:val="QuoteChar"/>
            <w:rFonts w:ascii="Cambria Math" w:hAnsi="Cambria Math"/>
          </w:rPr>
          <m:t>ω</m:t>
        </m:r>
      </m:oMath>
      <w:r w:rsidRPr="00302ECA">
        <w:rPr>
          <w:rStyle w:val="QuoteChar"/>
          <w:i w:val="0"/>
        </w:rPr>
        <w:t xml:space="preserve"> is the angular frequency related to the frequency </w:t>
      </w:r>
      <m:oMath>
        <m:r>
          <m:rPr>
            <m:sty m:val="p"/>
          </m:rPr>
          <w:rPr>
            <w:rStyle w:val="QuoteChar"/>
            <w:rFonts w:ascii="Cambria Math" w:hAnsi="Cambria Math"/>
          </w:rPr>
          <m:t>f</m:t>
        </m:r>
      </m:oMath>
      <w:r w:rsidRPr="00302ECA">
        <w:rPr>
          <w:rStyle w:val="QuoteChar"/>
          <w:i w:val="0"/>
        </w:rPr>
        <w:t xml:space="preserve"> (</w:t>
      </w:r>
      <m:oMath>
        <m:r>
          <m:rPr>
            <m:sty m:val="p"/>
          </m:rPr>
          <w:rPr>
            <w:rStyle w:val="QuoteChar"/>
            <w:rFonts w:ascii="Cambria Math" w:hAnsi="Cambria Math"/>
          </w:rPr>
          <m:t>ω=2πf</m:t>
        </m:r>
      </m:oMath>
      <w:r w:rsidRPr="00302ECA">
        <w:rPr>
          <w:rStyle w:val="QuoteChar"/>
          <w:i w:val="0"/>
        </w:rPr>
        <w:t xml:space="preserve">) of the sound waves. </w:t>
      </w:r>
      <m:oMath>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oMath>
      <w:r w:rsidRPr="00302ECA">
        <w:rPr>
          <w:rStyle w:val="QuoteChar"/>
          <w:i w:val="0"/>
        </w:rPr>
        <w:t xml:space="preserve"> </w:t>
      </w:r>
      <w:r w:rsidR="00E077F7" w:rsidRPr="00302ECA">
        <w:rPr>
          <w:rStyle w:val="QuoteChar"/>
          <w:i w:val="0"/>
        </w:rPr>
        <w:t xml:space="preserve"> </w:t>
      </w:r>
      <w:proofErr w:type="gramStart"/>
      <w:r w:rsidRPr="00302ECA">
        <w:rPr>
          <w:rStyle w:val="QuoteChar"/>
          <w:i w:val="0"/>
        </w:rPr>
        <w:t>is</w:t>
      </w:r>
      <w:proofErr w:type="gramEnd"/>
      <w:r w:rsidRPr="00302ECA">
        <w:rPr>
          <w:rStyle w:val="QuoteChar"/>
          <w:i w:val="0"/>
        </w:rPr>
        <w:t xml:space="preserve"> the location dependent exponent.</w:t>
      </w:r>
    </w:p>
    <w:p w:rsidR="00A404ED" w:rsidRPr="00302ECA" w:rsidRDefault="00A404ED" w:rsidP="00A404ED">
      <w:pPr>
        <w:pStyle w:val="Heading3"/>
      </w:pPr>
      <w:bookmarkStart w:id="23" w:name="_Toc436236533"/>
      <w:bookmarkStart w:id="24" w:name="_Toc436559335"/>
      <w:r w:rsidRPr="00302ECA">
        <w:lastRenderedPageBreak/>
        <w:t>Fractional wave equations</w:t>
      </w:r>
      <w:r w:rsidR="005B27F9" w:rsidRPr="00302ECA">
        <w:t xml:space="preserve"> from time to frequency domain</w:t>
      </w:r>
      <w:bookmarkEnd w:id="23"/>
      <w:bookmarkEnd w:id="24"/>
    </w:p>
    <w:p w:rsidR="00D73E5E" w:rsidRPr="00302ECA" w:rsidRDefault="00D73E5E" w:rsidP="00101368">
      <w:pPr>
        <w:pStyle w:val="Normal-spacedparagraph"/>
        <w:rPr>
          <w:rStyle w:val="QuoteChar"/>
          <w:i w:val="0"/>
        </w:rPr>
      </w:pPr>
      <w:r w:rsidRPr="00302ECA">
        <w:t xml:space="preserve">A possible model amongst many others </w:t>
      </w:r>
      <w:sdt>
        <w:sdtPr>
          <w:id w:val="1109629063"/>
          <w:citation/>
        </w:sdtPr>
        <w:sdtContent>
          <w:r w:rsidR="00C5420A" w:rsidRPr="00302ECA">
            <w:fldChar w:fldCharType="begin"/>
          </w:r>
          <w:r w:rsidRPr="00302ECA">
            <w:instrText xml:space="preserve"> CITATION Cap67 \l 1036 </w:instrText>
          </w:r>
          <w:r w:rsidR="00C5420A" w:rsidRPr="00302ECA">
            <w:fldChar w:fldCharType="separate"/>
          </w:r>
          <w:r w:rsidR="00302ECA">
            <w:rPr>
              <w:noProof/>
            </w:rPr>
            <w:t>[</w:t>
          </w:r>
          <w:hyperlink w:anchor="Cap67" w:history="1">
            <w:r w:rsidR="00302ECA" w:rsidRPr="00302ECA">
              <w:rPr>
                <w:rStyle w:val="Heading2Char"/>
                <w:rFonts w:asciiTheme="minorHAnsi" w:eastAsiaTheme="minorEastAsia" w:hAnsiTheme="minorHAnsi" w:cs="Tahoma"/>
                <w:noProof/>
                <w:sz w:val="24"/>
                <w:szCs w:val="24"/>
              </w:rPr>
              <w:t>4</w:t>
            </w:r>
          </w:hyperlink>
          <w:r w:rsidR="00302ECA">
            <w:rPr>
              <w:noProof/>
            </w:rPr>
            <w:t>]</w:t>
          </w:r>
          <w:r w:rsidR="00C5420A" w:rsidRPr="00302ECA">
            <w:fldChar w:fldCharType="end"/>
          </w:r>
        </w:sdtContent>
      </w:sdt>
      <w:r w:rsidRPr="00302ECA">
        <w:t>,</w:t>
      </w:r>
      <w:sdt>
        <w:sdtPr>
          <w:id w:val="-1997568267"/>
          <w:citation/>
        </w:sdtPr>
        <w:sdtContent>
          <w:r w:rsidR="00C5420A" w:rsidRPr="00302ECA">
            <w:fldChar w:fldCharType="begin"/>
          </w:r>
          <w:r w:rsidRPr="00302ECA">
            <w:instrText xml:space="preserve"> CITATION Che04 \l 1036 </w:instrText>
          </w:r>
          <w:r w:rsidR="00C5420A" w:rsidRPr="00302ECA">
            <w:fldChar w:fldCharType="separate"/>
          </w:r>
          <w:r w:rsidR="00302ECA">
            <w:rPr>
              <w:noProof/>
            </w:rPr>
            <w:t xml:space="preserve"> [</w:t>
          </w:r>
          <w:hyperlink w:anchor="Che04" w:history="1">
            <w:r w:rsidR="00302ECA" w:rsidRPr="00302ECA">
              <w:rPr>
                <w:rStyle w:val="Heading2Char"/>
                <w:rFonts w:asciiTheme="minorHAnsi" w:eastAsiaTheme="minorEastAsia" w:hAnsiTheme="minorHAnsi" w:cs="Tahoma"/>
                <w:noProof/>
                <w:sz w:val="24"/>
                <w:szCs w:val="24"/>
              </w:rPr>
              <w:t>5</w:t>
            </w:r>
          </w:hyperlink>
          <w:r w:rsidR="00302ECA">
            <w:rPr>
              <w:noProof/>
            </w:rPr>
            <w:t>]</w:t>
          </w:r>
          <w:r w:rsidR="00C5420A" w:rsidRPr="00302ECA">
            <w:fldChar w:fldCharType="end"/>
          </w:r>
        </w:sdtContent>
      </w:sdt>
      <w:r w:rsidRPr="00302ECA">
        <w:t>,</w:t>
      </w:r>
      <w:sdt>
        <w:sdtPr>
          <w:id w:val="1039629247"/>
          <w:citation/>
        </w:sdtPr>
        <w:sdtContent>
          <w:r w:rsidR="00C5420A" w:rsidRPr="00302ECA">
            <w:fldChar w:fldCharType="begin"/>
          </w:r>
          <w:r w:rsidRPr="00302ECA">
            <w:instrText xml:space="preserve"> CITATION Che03 \l 1036 </w:instrText>
          </w:r>
          <w:r w:rsidR="00C5420A" w:rsidRPr="00302ECA">
            <w:fldChar w:fldCharType="separate"/>
          </w:r>
          <w:r w:rsidR="00302ECA">
            <w:rPr>
              <w:noProof/>
            </w:rPr>
            <w:t xml:space="preserve"> [</w:t>
          </w:r>
          <w:hyperlink w:anchor="Che03" w:history="1">
            <w:r w:rsidR="00302ECA" w:rsidRPr="00302ECA">
              <w:rPr>
                <w:rStyle w:val="Heading2Char"/>
                <w:rFonts w:asciiTheme="minorHAnsi" w:eastAsiaTheme="minorEastAsia" w:hAnsiTheme="minorHAnsi" w:cs="Tahoma"/>
                <w:noProof/>
                <w:sz w:val="24"/>
                <w:szCs w:val="24"/>
              </w:rPr>
              <w:t>6</w:t>
            </w:r>
          </w:hyperlink>
          <w:r w:rsidR="00302ECA">
            <w:rPr>
              <w:noProof/>
            </w:rPr>
            <w:t>]</w:t>
          </w:r>
          <w:r w:rsidR="00C5420A" w:rsidRPr="00302ECA">
            <w:fldChar w:fldCharType="end"/>
          </w:r>
        </w:sdtContent>
      </w:sdt>
      <w:r w:rsidRPr="00302ECA">
        <w:t>,</w:t>
      </w:r>
      <w:sdt>
        <w:sdtPr>
          <w:id w:val="-54788858"/>
          <w:citation/>
        </w:sdtPr>
        <w:sdtContent>
          <w:r w:rsidR="00C5420A" w:rsidRPr="00302ECA">
            <w:fldChar w:fldCharType="begin"/>
          </w:r>
          <w:r w:rsidRPr="00302ECA">
            <w:instrText xml:space="preserve"> CITATION Sza95 \l 1036 </w:instrText>
          </w:r>
          <w:r w:rsidR="00C5420A" w:rsidRPr="00302ECA">
            <w:fldChar w:fldCharType="separate"/>
          </w:r>
          <w:r w:rsidR="00302ECA">
            <w:rPr>
              <w:noProof/>
            </w:rPr>
            <w:t xml:space="preserve"> [</w:t>
          </w:r>
          <w:hyperlink w:anchor="Sza95" w:history="1">
            <w:r w:rsidR="00302ECA" w:rsidRPr="00302ECA">
              <w:rPr>
                <w:rStyle w:val="Heading2Char"/>
                <w:rFonts w:asciiTheme="minorHAnsi" w:eastAsiaTheme="minorEastAsia" w:hAnsiTheme="minorHAnsi" w:cs="Tahoma"/>
                <w:noProof/>
                <w:sz w:val="24"/>
                <w:szCs w:val="24"/>
              </w:rPr>
              <w:t>7</w:t>
            </w:r>
          </w:hyperlink>
          <w:r w:rsidR="00302ECA">
            <w:rPr>
              <w:noProof/>
            </w:rPr>
            <w:t>]</w:t>
          </w:r>
          <w:r w:rsidR="00C5420A" w:rsidRPr="00302ECA">
            <w:fldChar w:fldCharType="end"/>
          </w:r>
        </w:sdtContent>
      </w:sdt>
      <w:r w:rsidRPr="00302ECA">
        <w:t xml:space="preserve">  that satisfies equation </w:t>
      </w:r>
      <w:r w:rsidR="008F3B06" w:rsidRPr="00302ECA">
        <w:fldChar w:fldCharType="begin"/>
      </w:r>
      <w:r w:rsidR="008F3B06" w:rsidRPr="00302ECA">
        <w:instrText xml:space="preserve"> REF _Ref402707007 \h  \* MERGEFORMAT </w:instrText>
      </w:r>
      <w:r w:rsidR="008F3B06" w:rsidRPr="00302ECA">
        <w:fldChar w:fldCharType="separate"/>
      </w:r>
      <w:r w:rsidR="00302ECA" w:rsidRPr="00302ECA">
        <w:t>(1)</w:t>
      </w:r>
      <w:r w:rsidR="008F3B06" w:rsidRPr="00302ECA">
        <w:fldChar w:fldCharType="end"/>
      </w:r>
      <w:r w:rsidRPr="00302ECA">
        <w:t xml:space="preserve"> is given by equation </w:t>
      </w:r>
      <w:r w:rsidR="008F3B06" w:rsidRPr="00302ECA">
        <w:fldChar w:fldCharType="begin"/>
      </w:r>
      <w:r w:rsidR="008F3B06" w:rsidRPr="00302ECA">
        <w:instrText xml:space="preserve"> REF _Ref402706806 \h  \* MERGEFORMAT </w:instrText>
      </w:r>
      <w:r w:rsidR="008F3B06" w:rsidRPr="00302ECA">
        <w:fldChar w:fldCharType="separate"/>
      </w:r>
      <w:r w:rsidR="00302ECA" w:rsidRPr="00302ECA">
        <w:t>(2)</w:t>
      </w:r>
      <w:r w:rsidR="008F3B06" w:rsidRPr="00302ECA">
        <w:fldChar w:fldCharType="end"/>
      </w:r>
      <w:r w:rsidRPr="00302ECA">
        <w:t xml:space="preserve"> below, proposed by </w:t>
      </w:r>
      <w:sdt>
        <w:sdtPr>
          <w:id w:val="-1556617415"/>
          <w:citation/>
        </w:sdtPr>
        <w:sdtContent>
          <w:r w:rsidR="00C5420A" w:rsidRPr="00302ECA">
            <w:fldChar w:fldCharType="begin"/>
          </w:r>
          <w:r w:rsidRPr="00302ECA">
            <w:instrText xml:space="preserve"> CITATION Kel08 \l 1036 </w:instrText>
          </w:r>
          <w:r w:rsidR="00C5420A" w:rsidRPr="00302ECA">
            <w:fldChar w:fldCharType="separate"/>
          </w:r>
          <w:r w:rsidR="00302ECA">
            <w:rPr>
              <w:noProof/>
            </w:rPr>
            <w:t>[</w:t>
          </w:r>
          <w:hyperlink w:anchor="Kel08" w:history="1">
            <w:r w:rsidR="00302ECA" w:rsidRPr="00302ECA">
              <w:rPr>
                <w:rStyle w:val="Heading2Char"/>
                <w:rFonts w:asciiTheme="minorHAnsi" w:eastAsiaTheme="minorEastAsia" w:hAnsiTheme="minorHAnsi" w:cs="Tahoma"/>
                <w:noProof/>
                <w:sz w:val="24"/>
                <w:szCs w:val="24"/>
              </w:rPr>
              <w:t>8</w:t>
            </w:r>
          </w:hyperlink>
          <w:r w:rsidR="00302ECA">
            <w:rPr>
              <w:noProof/>
            </w:rPr>
            <w:t>]</w:t>
          </w:r>
          <w:r w:rsidR="00C5420A" w:rsidRPr="00302ECA">
            <w:fldChar w:fldCharType="end"/>
          </w:r>
        </w:sdtContent>
      </w:sdt>
      <w:r w:rsidRPr="00302ECA">
        <w:t xml:space="preserve"> and </w:t>
      </w:r>
      <w:sdt>
        <w:sdtPr>
          <w:id w:val="1171756477"/>
          <w:citation/>
        </w:sdtPr>
        <w:sdtContent>
          <w:r w:rsidR="00C5420A" w:rsidRPr="00302ECA">
            <w:fldChar w:fldCharType="begin"/>
          </w:r>
          <w:r w:rsidRPr="00302ECA">
            <w:instrText xml:space="preserve"> CITATION Kel081 \l 1036 </w:instrText>
          </w:r>
          <w:r w:rsidR="00C5420A" w:rsidRPr="00302ECA">
            <w:fldChar w:fldCharType="separate"/>
          </w:r>
          <w:r w:rsidR="00302ECA">
            <w:rPr>
              <w:noProof/>
            </w:rPr>
            <w:t>[</w:t>
          </w:r>
          <w:hyperlink w:anchor="Kel081" w:history="1">
            <w:r w:rsidR="00302ECA" w:rsidRPr="00302ECA">
              <w:rPr>
                <w:rStyle w:val="Heading2Char"/>
                <w:rFonts w:asciiTheme="minorHAnsi" w:eastAsiaTheme="minorEastAsia" w:hAnsiTheme="minorHAnsi" w:cs="Tahoma"/>
                <w:noProof/>
                <w:sz w:val="24"/>
                <w:szCs w:val="24"/>
              </w:rPr>
              <w:t>9</w:t>
            </w:r>
          </w:hyperlink>
          <w:r w:rsidR="00302ECA">
            <w:rPr>
              <w:noProof/>
            </w:rPr>
            <w:t>]</w:t>
          </w:r>
          <w:r w:rsidR="00C5420A" w:rsidRPr="00302ECA">
            <w:fldChar w:fldCharType="end"/>
          </w:r>
        </w:sdtContent>
      </w:sdt>
      <w:r w:rsidRPr="00302ECA">
        <w:rPr>
          <w:rStyle w:val="QuoteChar"/>
          <w:i w:val="0"/>
        </w:rP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D73E5E" w:rsidRPr="00302ECA" w:rsidTr="00D73E5E">
        <w:trPr>
          <w:trHeight w:val="417"/>
        </w:trPr>
        <w:tc>
          <w:tcPr>
            <w:tcW w:w="390" w:type="dxa"/>
          </w:tcPr>
          <w:p w:rsidR="00D73E5E" w:rsidRPr="00302ECA" w:rsidRDefault="00D73E5E" w:rsidP="00D73E5E">
            <w:pPr>
              <w:rPr>
                <w:rFonts w:ascii="Verdana" w:hAnsi="Verdana"/>
              </w:rPr>
            </w:pPr>
          </w:p>
        </w:tc>
        <w:tc>
          <w:tcPr>
            <w:tcW w:w="8325" w:type="dxa"/>
          </w:tcPr>
          <w:p w:rsidR="00D73E5E" w:rsidRPr="00302ECA" w:rsidRDefault="001272FF" w:rsidP="00D73E5E">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D73E5E" w:rsidRPr="00302ECA" w:rsidRDefault="00D73E5E" w:rsidP="00D73E5E">
            <w:pPr>
              <w:jc w:val="right"/>
              <w:rPr>
                <w:rFonts w:ascii="Verdana" w:hAnsi="Verdana"/>
              </w:rPr>
            </w:pPr>
            <w:bookmarkStart w:id="25" w:name="_Ref402706806"/>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2</w:t>
            </w:r>
            <w:r w:rsidR="00C5420A" w:rsidRPr="00302ECA">
              <w:rPr>
                <w:rFonts w:ascii="Verdana" w:hAnsi="Verdana"/>
              </w:rPr>
              <w:fldChar w:fldCharType="end"/>
            </w:r>
            <w:r w:rsidRPr="00302ECA">
              <w:rPr>
                <w:rFonts w:ascii="Verdana" w:hAnsi="Verdana"/>
              </w:rPr>
              <w:t>)</w:t>
            </w:r>
            <w:bookmarkEnd w:id="25"/>
          </w:p>
        </w:tc>
      </w:tr>
    </w:tbl>
    <w:p w:rsidR="00D73E5E" w:rsidRPr="00302ECA" w:rsidRDefault="00D73E5E" w:rsidP="00101368">
      <w:pPr>
        <w:pStyle w:val="Normal-spacedaboveunder"/>
        <w:rPr>
          <w:rStyle w:val="QuoteChar"/>
          <w:i w:val="0"/>
        </w:rPr>
      </w:pPr>
      <w:r w:rsidRPr="00302ECA">
        <w:rPr>
          <w:rStyle w:val="QuoteChar"/>
          <w:i w:val="0"/>
        </w:rPr>
        <w:t xml:space="preserve">Equation </w:t>
      </w:r>
      <w:r w:rsidR="008F3B06" w:rsidRPr="00302ECA">
        <w:fldChar w:fldCharType="begin"/>
      </w:r>
      <w:r w:rsidR="008F3B06" w:rsidRPr="00302ECA">
        <w:instrText xml:space="preserve"> REF _Ref402706806 \h  \* MERGEFORMAT </w:instrText>
      </w:r>
      <w:r w:rsidR="008F3B06" w:rsidRPr="00302ECA">
        <w:fldChar w:fldCharType="separate"/>
      </w:r>
      <w:r w:rsidR="00302ECA" w:rsidRPr="00302ECA">
        <w:rPr>
          <w:rStyle w:val="QuoteChar"/>
        </w:rPr>
        <w:t>(2)</w:t>
      </w:r>
      <w:r w:rsidR="008F3B06" w:rsidRPr="00302ECA">
        <w:fldChar w:fldCharType="end"/>
      </w:r>
      <w:r w:rsidRPr="00302ECA">
        <w:rPr>
          <w:rStyle w:val="QuoteChar"/>
          <w:i w:val="0"/>
        </w:rPr>
        <w:t xml:space="preserve"> is a Fractional Partial Differential Equation (FPDE) describing a power-law fractional wave equation.</w:t>
      </w:r>
    </w:p>
    <w:p w:rsidR="00D73E5E" w:rsidRPr="00302ECA" w:rsidRDefault="00D73E5E" w:rsidP="00101368">
      <w:pPr>
        <w:pStyle w:val="Normal-spacedparagraph"/>
        <w:rPr>
          <w:rStyle w:val="QuoteChar"/>
          <w:i w:val="0"/>
        </w:rPr>
      </w:pPr>
      <w:r w:rsidRPr="00302ECA">
        <w:rPr>
          <w:rStyle w:val="QuoteChar"/>
          <w:i w:val="0"/>
        </w:rPr>
        <w:t xml:space="preserve">Note that </w:t>
      </w:r>
      <w:proofErr w:type="gramStart"/>
      <w:r w:rsidRPr="00302ECA">
        <w:rPr>
          <w:rStyle w:val="QuoteChar"/>
          <w:i w:val="0"/>
        </w:rPr>
        <w:t xml:space="preserve">for </w:t>
      </w:r>
      <w:proofErr w:type="gramEnd"/>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=0</m:t>
        </m:r>
      </m:oMath>
      <w:r w:rsidRPr="00302ECA">
        <w:rPr>
          <w:rStyle w:val="QuoteChar"/>
          <w:i w:val="0"/>
        </w:rPr>
        <w:t>,</w:t>
      </w:r>
      <w:r w:rsidRPr="00302ECA">
        <w:rPr>
          <w:rStyle w:val="QuoteChar"/>
        </w:rPr>
        <w:t xml:space="preserve"> </w:t>
      </w:r>
      <w:r w:rsidRPr="00302ECA">
        <w:rPr>
          <w:rStyle w:val="QuoteChar"/>
          <w:i w:val="0"/>
        </w:rPr>
        <w:t xml:space="preserve">equation </w:t>
      </w:r>
      <w:r w:rsidR="008F3B06" w:rsidRPr="00302ECA">
        <w:fldChar w:fldCharType="begin"/>
      </w:r>
      <w:r w:rsidR="008F3B06" w:rsidRPr="00302ECA">
        <w:instrText xml:space="preserve"> REF _Ref402706806 \h  \* MERGEFORMAT </w:instrText>
      </w:r>
      <w:r w:rsidR="008F3B06" w:rsidRPr="00302ECA">
        <w:fldChar w:fldCharType="separate"/>
      </w:r>
      <w:r w:rsidR="00302ECA" w:rsidRPr="00302ECA">
        <w:rPr>
          <w:rStyle w:val="QuoteChar"/>
        </w:rPr>
        <w:t>(2)</w:t>
      </w:r>
      <w:r w:rsidR="008F3B06" w:rsidRPr="00302ECA">
        <w:fldChar w:fldCharType="end"/>
      </w:r>
      <w:r w:rsidRPr="00302ECA">
        <w:rPr>
          <w:rStyle w:val="QuoteChar"/>
          <w:i w:val="0"/>
        </w:rPr>
        <w:t xml:space="preserve"> reduces to the usual wave equation</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D73E5E" w:rsidRPr="00302ECA" w:rsidTr="00D73E5E">
        <w:trPr>
          <w:trHeight w:val="417"/>
        </w:trPr>
        <w:tc>
          <w:tcPr>
            <w:tcW w:w="390" w:type="dxa"/>
          </w:tcPr>
          <w:p w:rsidR="00D73E5E" w:rsidRPr="00302ECA" w:rsidRDefault="00D73E5E" w:rsidP="00D73E5E">
            <w:pPr>
              <w:rPr>
                <w:rFonts w:ascii="Verdana" w:hAnsi="Verdana"/>
              </w:rPr>
            </w:pPr>
          </w:p>
        </w:tc>
        <w:tc>
          <w:tcPr>
            <w:tcW w:w="8325" w:type="dxa"/>
          </w:tcPr>
          <w:p w:rsidR="00D73E5E" w:rsidRPr="00302ECA" w:rsidRDefault="001272FF" w:rsidP="00D73E5E">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D73E5E" w:rsidRPr="00302ECA" w:rsidRDefault="00D73E5E" w:rsidP="00D73E5E">
            <w:pPr>
              <w:jc w:val="right"/>
              <w:rPr>
                <w:rFonts w:ascii="Verdana" w:hAnsi="Verdana"/>
              </w:rPr>
            </w:pPr>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3</w:t>
            </w:r>
            <w:r w:rsidR="00C5420A" w:rsidRPr="00302ECA">
              <w:rPr>
                <w:rFonts w:ascii="Verdana" w:hAnsi="Verdana"/>
              </w:rPr>
              <w:fldChar w:fldCharType="end"/>
            </w:r>
            <w:r w:rsidRPr="00302ECA">
              <w:rPr>
                <w:rFonts w:ascii="Verdana" w:hAnsi="Verdana"/>
              </w:rPr>
              <w:t>)</w:t>
            </w:r>
          </w:p>
        </w:tc>
      </w:tr>
    </w:tbl>
    <w:p w:rsidR="00D73E5E" w:rsidRPr="00302ECA" w:rsidRDefault="00D73E5E" w:rsidP="00101368">
      <w:pPr>
        <w:pStyle w:val="Normal-spacedaboveunder"/>
        <w:rPr>
          <w:rStyle w:val="QuoteChar"/>
          <w:i w:val="0"/>
        </w:rPr>
      </w:pPr>
      <w:r w:rsidRPr="00302ECA">
        <w:rPr>
          <w:rStyle w:val="QuoteChar"/>
          <w:i w:val="0"/>
        </w:rPr>
        <w:t xml:space="preserve">The approach adopted here is to take the temporal </w:t>
      </w:r>
      <w:commentRangeStart w:id="26"/>
      <w:r w:rsidRPr="00302ECA">
        <w:rPr>
          <w:rStyle w:val="QuoteChar"/>
          <w:i w:val="0"/>
        </w:rPr>
        <w:t xml:space="preserve">Fourier transform </w:t>
      </w:r>
      <w:commentRangeEnd w:id="26"/>
      <w:r w:rsidR="008F2C8E" w:rsidRPr="00302ECA">
        <w:rPr>
          <w:rStyle w:val="CommentReference"/>
          <w:rFonts w:cs="Times New Roman"/>
        </w:rPr>
        <w:commentReference w:id="26"/>
      </w:r>
      <w:r w:rsidRPr="00302ECA">
        <w:rPr>
          <w:rStyle w:val="QuoteChar"/>
          <w:i w:val="0"/>
        </w:rPr>
        <w:t xml:space="preserve">of the pressure wave </w:t>
      </w:r>
      <m:oMath>
        <m:r>
          <w:rPr>
            <w:rFonts w:ascii="Cambria Math" w:hAnsi="Cambria Math"/>
          </w:rPr>
          <m:t>p(</m:t>
        </m:r>
        <m:r>
          <m:rPr>
            <m:sty m:val="b"/>
          </m:rPr>
          <w:rPr>
            <w:rStyle w:val="QuoteChar"/>
            <w:rFonts w:ascii="Cambria Math" w:hAnsi="Cambria Math"/>
          </w:rPr>
          <m:t>x</m:t>
        </m:r>
        <m:r>
          <w:rPr>
            <w:rFonts w:ascii="Cambria Math" w:hAnsi="Cambria Math"/>
          </w:rPr>
          <m:t>,t)</m:t>
        </m:r>
        <m:r>
          <m:rPr>
            <m:sty m:val="p"/>
          </m:rPr>
          <w:rPr>
            <w:rStyle w:val="QuoteChar"/>
            <w:rFonts w:ascii="Cambria Math" w:hAnsi="Cambria Math"/>
          </w:rPr>
          <m:t xml:space="preserve"> </m:t>
        </m:r>
      </m:oMath>
      <w:r w:rsidRPr="00302ECA">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D73E5E" w:rsidRPr="00302ECA" w:rsidTr="00D73E5E">
        <w:trPr>
          <w:trHeight w:val="417"/>
        </w:trPr>
        <w:tc>
          <w:tcPr>
            <w:tcW w:w="390" w:type="dxa"/>
          </w:tcPr>
          <w:p w:rsidR="00D73E5E" w:rsidRPr="00302ECA" w:rsidRDefault="00D73E5E" w:rsidP="00D73E5E">
            <w:pPr>
              <w:rPr>
                <w:rFonts w:ascii="Verdana" w:hAnsi="Verdana"/>
              </w:rPr>
            </w:pPr>
          </w:p>
        </w:tc>
        <w:tc>
          <w:tcPr>
            <w:tcW w:w="8325" w:type="dxa"/>
          </w:tcPr>
          <w:p w:rsidR="00D73E5E" w:rsidRPr="00302ECA" w:rsidRDefault="001272FF" w:rsidP="00D73E5E">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D73E5E" w:rsidRPr="00302ECA" w:rsidRDefault="00D73E5E" w:rsidP="00D73E5E">
            <w:pPr>
              <w:jc w:val="right"/>
              <w:rPr>
                <w:rFonts w:ascii="Verdana" w:hAnsi="Verdana"/>
              </w:rPr>
            </w:pPr>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4</w:t>
            </w:r>
            <w:r w:rsidR="00C5420A" w:rsidRPr="00302ECA">
              <w:rPr>
                <w:rFonts w:ascii="Verdana" w:hAnsi="Verdana"/>
              </w:rPr>
              <w:fldChar w:fldCharType="end"/>
            </w:r>
            <w:r w:rsidRPr="00302ECA">
              <w:rPr>
                <w:rFonts w:ascii="Verdana" w:hAnsi="Verdana"/>
              </w:rPr>
              <w:t>)</w:t>
            </w:r>
          </w:p>
        </w:tc>
      </w:tr>
    </w:tbl>
    <w:p w:rsidR="00D73E5E" w:rsidRPr="00302ECA" w:rsidRDefault="00D73E5E" w:rsidP="00101368">
      <w:pPr>
        <w:pStyle w:val="Normal-spacedaboveunder"/>
        <w:rPr>
          <w:rStyle w:val="QuoteChar"/>
          <w:i w:val="0"/>
        </w:rPr>
      </w:pPr>
      <w:r w:rsidRPr="00302ECA">
        <w:rPr>
          <w:rStyle w:val="QuoteChar"/>
          <w:i w:val="0"/>
        </w:rPr>
        <w:t xml:space="preserve"> This allows us to rewrite </w:t>
      </w:r>
      <w:r w:rsidR="008F3B06" w:rsidRPr="00302ECA">
        <w:fldChar w:fldCharType="begin"/>
      </w:r>
      <w:r w:rsidR="008F3B06" w:rsidRPr="00302ECA">
        <w:instrText xml:space="preserve"> REF _Ref402706806 \h  \* MERGEFORMAT </w:instrText>
      </w:r>
      <w:r w:rsidR="008F3B06" w:rsidRPr="00302ECA">
        <w:fldChar w:fldCharType="separate"/>
      </w:r>
      <w:r w:rsidR="00302ECA" w:rsidRPr="00302ECA">
        <w:rPr>
          <w:rStyle w:val="QuoteChar"/>
        </w:rPr>
        <w:t>(2)</w:t>
      </w:r>
      <w:r w:rsidR="008F3B06" w:rsidRPr="00302ECA">
        <w:fldChar w:fldCharType="end"/>
      </w:r>
      <w:r w:rsidRPr="00302ECA">
        <w:rPr>
          <w:rStyle w:val="QuoteChar"/>
          <w:i w:val="0"/>
        </w:rPr>
        <w:t xml:space="preserv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D73E5E" w:rsidRPr="00302ECA" w:rsidTr="00D73E5E">
        <w:trPr>
          <w:trHeight w:val="417"/>
        </w:trPr>
        <w:tc>
          <w:tcPr>
            <w:tcW w:w="390" w:type="dxa"/>
          </w:tcPr>
          <w:p w:rsidR="00D73E5E" w:rsidRPr="00302ECA" w:rsidRDefault="00D73E5E" w:rsidP="00D73E5E">
            <w:pPr>
              <w:rPr>
                <w:rFonts w:ascii="Verdana" w:hAnsi="Verdana"/>
              </w:rPr>
            </w:pPr>
          </w:p>
        </w:tc>
        <w:tc>
          <w:tcPr>
            <w:tcW w:w="8325" w:type="dxa"/>
          </w:tcPr>
          <w:p w:rsidR="00D73E5E" w:rsidRPr="00302ECA" w:rsidRDefault="001272FF" w:rsidP="00D73E5E">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D73E5E" w:rsidRPr="00302ECA" w:rsidRDefault="00D73E5E" w:rsidP="00D73E5E">
            <w:pPr>
              <w:jc w:val="right"/>
              <w:rPr>
                <w:rFonts w:ascii="Verdana" w:hAnsi="Verdana"/>
              </w:rPr>
            </w:pPr>
            <w:bookmarkStart w:id="27" w:name="_Ref402707306"/>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5</w:t>
            </w:r>
            <w:r w:rsidR="00C5420A" w:rsidRPr="00302ECA">
              <w:rPr>
                <w:rFonts w:ascii="Verdana" w:hAnsi="Verdana"/>
              </w:rPr>
              <w:fldChar w:fldCharType="end"/>
            </w:r>
            <w:r w:rsidRPr="00302ECA">
              <w:rPr>
                <w:rFonts w:ascii="Verdana" w:hAnsi="Verdana"/>
              </w:rPr>
              <w:t>)</w:t>
            </w:r>
            <w:bookmarkEnd w:id="27"/>
          </w:p>
        </w:tc>
      </w:tr>
    </w:tbl>
    <w:p w:rsidR="00D73E5E" w:rsidRPr="00302ECA" w:rsidRDefault="00D73E5E" w:rsidP="00D73E5E">
      <w:pPr>
        <w:rPr>
          <w:rStyle w:val="QuoteChar"/>
          <w:i w:val="0"/>
        </w:rPr>
      </w:pPr>
    </w:p>
    <w:p w:rsidR="00D73E5E" w:rsidRPr="00302ECA" w:rsidRDefault="00D73E5E" w:rsidP="00101368">
      <w:pPr>
        <w:pStyle w:val="Normal-spacedparagraph"/>
        <w:rPr>
          <w:rStyle w:val="QuoteChar"/>
          <w:rFonts w:cs="Tahoma"/>
          <w:i w:val="0"/>
        </w:rPr>
      </w:pPr>
      <w:r w:rsidRPr="00302ECA">
        <w:rPr>
          <w:rStyle w:val="QuoteChar"/>
          <w:rFonts w:cs="Tahoma"/>
          <w:i w:val="0"/>
        </w:rPr>
        <w:t xml:space="preserve">Note that for </w:t>
      </w:r>
      <m:oMath>
        <m:r>
          <w:rPr>
            <w:rFonts w:ascii="Cambria Math" w:hAnsi="Cambria Math"/>
          </w:rPr>
          <m:t>α</m:t>
        </m:r>
        <m:d>
          <m:dPr>
            <m:ctrlPr>
              <w:rPr>
                <w:rFonts w:ascii="Cambria Math" w:hAnsi="Cambria Math"/>
              </w:rPr>
            </m:ctrlPr>
          </m:dPr>
          <m:e>
            <m:r>
              <m:rPr>
                <m:sty m:val="b"/>
              </m:rPr>
              <w:rPr>
                <w:rStyle w:val="QuoteChar"/>
                <w:rFonts w:ascii="Cambria Math" w:hAnsi="Cambria Math" w:cs="Tahoma"/>
              </w:rPr>
              <m:t>x</m:t>
            </m:r>
          </m:e>
        </m:d>
        <m:r>
          <m:rPr>
            <m:sty m:val="p"/>
          </m:rPr>
          <w:rPr>
            <w:rStyle w:val="QuoteChar"/>
            <w:rFonts w:ascii="Cambria Math" w:hAnsi="Cambria Math" w:cs="Tahoma"/>
          </w:rPr>
          <m:t>=0</m:t>
        </m:r>
      </m:oMath>
      <w:r w:rsidRPr="00302ECA">
        <w:rPr>
          <w:rStyle w:val="QuoteChar"/>
          <w:rFonts w:cs="Tahoma"/>
          <w:i w:val="0"/>
        </w:rPr>
        <w:t xml:space="preserve"> equation </w:t>
      </w:r>
      <w:r w:rsidR="008F3B06" w:rsidRPr="00302ECA">
        <w:fldChar w:fldCharType="begin"/>
      </w:r>
      <w:r w:rsidR="008F3B06" w:rsidRPr="00302ECA">
        <w:instrText xml:space="preserve"> REF _Ref402707306 \h  \* MERGEFORMAT </w:instrText>
      </w:r>
      <w:r w:rsidR="008F3B06" w:rsidRPr="00302ECA">
        <w:fldChar w:fldCharType="separate"/>
      </w:r>
      <w:r w:rsidR="00302ECA" w:rsidRPr="00302ECA">
        <w:rPr>
          <w:rStyle w:val="QuoteChar"/>
          <w:rFonts w:cs="Tahoma"/>
          <w:i w:val="0"/>
        </w:rPr>
        <w:t>(5)</w:t>
      </w:r>
      <w:r w:rsidR="008F3B06" w:rsidRPr="00302ECA">
        <w:fldChar w:fldCharType="end"/>
      </w:r>
      <w:r w:rsidRPr="00302ECA">
        <w:rPr>
          <w:rStyle w:val="QuoteChar"/>
          <w:rFonts w:cs="Tahoma"/>
          <w:i w:val="0"/>
        </w:rPr>
        <w:t xml:space="preserve"> reduces </w:t>
      </w:r>
      <w:r w:rsidR="00101368" w:rsidRPr="00302ECA">
        <w:rPr>
          <w:rStyle w:val="QuoteChar"/>
          <w:rFonts w:cs="Tahoma"/>
          <w:i w:val="0"/>
        </w:rPr>
        <w:t>to the usual Helmholtz equation</w:t>
      </w: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
        <w:gridCol w:w="8356"/>
        <w:gridCol w:w="647"/>
      </w:tblGrid>
      <w:tr w:rsidR="00D73E5E" w:rsidRPr="00302ECA" w:rsidTr="00101368">
        <w:trPr>
          <w:trHeight w:val="430"/>
        </w:trPr>
        <w:tc>
          <w:tcPr>
            <w:tcW w:w="391" w:type="dxa"/>
          </w:tcPr>
          <w:p w:rsidR="00D73E5E" w:rsidRPr="00302ECA" w:rsidRDefault="00D73E5E" w:rsidP="00D73E5E">
            <w:pPr>
              <w:rPr>
                <w:rFonts w:ascii="Verdana" w:hAnsi="Verdana"/>
              </w:rPr>
            </w:pPr>
          </w:p>
        </w:tc>
        <w:tc>
          <w:tcPr>
            <w:tcW w:w="8356" w:type="dxa"/>
          </w:tcPr>
          <w:p w:rsidR="00D73E5E" w:rsidRPr="00302ECA" w:rsidRDefault="001272FF" w:rsidP="00D73E5E">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7" w:type="dxa"/>
          </w:tcPr>
          <w:p w:rsidR="00D73E5E" w:rsidRPr="00302ECA" w:rsidRDefault="00D73E5E" w:rsidP="00D73E5E">
            <w:pPr>
              <w:jc w:val="right"/>
              <w:rPr>
                <w:rFonts w:ascii="Verdana" w:hAnsi="Verdana"/>
              </w:rPr>
            </w:pPr>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6</w:t>
            </w:r>
            <w:r w:rsidR="00C5420A" w:rsidRPr="00302ECA">
              <w:rPr>
                <w:rFonts w:ascii="Verdana" w:hAnsi="Verdana"/>
              </w:rPr>
              <w:fldChar w:fldCharType="end"/>
            </w:r>
            <w:r w:rsidRPr="00302ECA">
              <w:rPr>
                <w:rFonts w:ascii="Verdana" w:hAnsi="Verdana"/>
              </w:rPr>
              <w:t>)</w:t>
            </w:r>
          </w:p>
        </w:tc>
      </w:tr>
    </w:tbl>
    <w:p w:rsidR="00D73E5E" w:rsidRPr="00302ECA" w:rsidRDefault="00D73E5E" w:rsidP="00101368">
      <w:pPr>
        <w:pStyle w:val="Normal-spacedaboveunder"/>
        <w:rPr>
          <w:rStyle w:val="QuoteChar"/>
          <w:i w:val="0"/>
        </w:rPr>
      </w:pPr>
      <w:r w:rsidRPr="00302ECA">
        <w:rPr>
          <w:rStyle w:val="QuoteChar"/>
          <w:i w:val="0"/>
        </w:rPr>
        <w:t xml:space="preserve">Define a refractive index </w:t>
      </w:r>
      <m:oMath>
        <m:r>
          <m:rPr>
            <m:sty m:val="p"/>
          </m:rPr>
          <w:rPr>
            <w:rStyle w:val="QuoteChar"/>
            <w:rFonts w:ascii="Cambria Math" w:hAnsi="Cambria Math"/>
          </w:rPr>
          <m:t>n</m:t>
        </m:r>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302ECA">
        <w:rPr>
          <w:rStyle w:val="QuoteChar"/>
          <w:i w:val="0"/>
        </w:rPr>
        <w:t xml:space="preserve"> by </w:t>
      </w:r>
      <w:r w:rsidR="008F3B06" w:rsidRPr="00302ECA">
        <w:fldChar w:fldCharType="begin"/>
      </w:r>
      <w:r w:rsidR="008F3B06" w:rsidRPr="00302ECA">
        <w:instrText xml:space="preserve"> REF _Ref402707276 \h  \* MERGEFORMAT </w:instrText>
      </w:r>
      <w:r w:rsidR="008F3B06" w:rsidRPr="00302ECA">
        <w:fldChar w:fldCharType="separate"/>
      </w:r>
      <w:r w:rsidR="00302ECA" w:rsidRPr="00302ECA">
        <w:rPr>
          <w:rStyle w:val="QuoteChar"/>
          <w:i w:val="0"/>
        </w:rPr>
        <w:t>(7)</w:t>
      </w:r>
      <w:r w:rsidR="008F3B06" w:rsidRPr="00302ECA">
        <w:fldChar w:fldCharType="end"/>
      </w:r>
      <w:r w:rsidRPr="00302ECA">
        <w:rPr>
          <w:rStyle w:val="QuoteChar"/>
          <w:i w:val="0"/>
        </w:rPr>
        <w:t xml:space="preserve"> below</w:t>
      </w:r>
      <w:r w:rsidR="00902074" w:rsidRPr="00302ECA">
        <w:rPr>
          <w:rStyle w:val="QuoteChar"/>
          <w:i w:val="0"/>
        </w:rP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D73E5E" w:rsidRPr="00302ECA" w:rsidTr="00D73E5E">
        <w:trPr>
          <w:trHeight w:val="417"/>
        </w:trPr>
        <w:tc>
          <w:tcPr>
            <w:tcW w:w="390" w:type="dxa"/>
          </w:tcPr>
          <w:p w:rsidR="00D73E5E" w:rsidRPr="00302ECA" w:rsidRDefault="00D73E5E" w:rsidP="00D73E5E">
            <w:pPr>
              <w:rPr>
                <w:rFonts w:ascii="Verdana" w:hAnsi="Verdana"/>
              </w:rPr>
            </w:pPr>
          </w:p>
        </w:tc>
        <w:tc>
          <w:tcPr>
            <w:tcW w:w="8325" w:type="dxa"/>
          </w:tcPr>
          <w:p w:rsidR="00D73E5E" w:rsidRPr="00302ECA" w:rsidRDefault="001272FF" w:rsidP="00D73E5E">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D73E5E" w:rsidRPr="00302ECA" w:rsidRDefault="00D73E5E" w:rsidP="00D73E5E">
            <w:pPr>
              <w:jc w:val="right"/>
              <w:rPr>
                <w:rFonts w:ascii="Verdana" w:hAnsi="Verdana"/>
              </w:rPr>
            </w:pPr>
            <w:bookmarkStart w:id="28" w:name="_Ref402707276"/>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7</w:t>
            </w:r>
            <w:r w:rsidR="00C5420A" w:rsidRPr="00302ECA">
              <w:rPr>
                <w:rFonts w:ascii="Verdana" w:hAnsi="Verdana"/>
              </w:rPr>
              <w:fldChar w:fldCharType="end"/>
            </w:r>
            <w:r w:rsidRPr="00302ECA">
              <w:rPr>
                <w:rFonts w:ascii="Verdana" w:hAnsi="Verdana"/>
              </w:rPr>
              <w:t>)</w:t>
            </w:r>
            <w:bookmarkEnd w:id="28"/>
          </w:p>
        </w:tc>
      </w:tr>
    </w:tbl>
    <w:p w:rsidR="00D73E5E" w:rsidRPr="00302ECA" w:rsidRDefault="00D73E5E" w:rsidP="00101368">
      <w:pPr>
        <w:pStyle w:val="Normal-spacedaboveunder"/>
        <w:rPr>
          <w:rFonts w:ascii="Cambria Math" w:hAnsi="Cambria Math"/>
          <w:i/>
        </w:rPr>
      </w:pPr>
      <w:proofErr w:type="gramStart"/>
      <w:r w:rsidRPr="00302ECA">
        <w:rPr>
          <w:rStyle w:val="QuoteChar"/>
          <w:i w:val="0"/>
        </w:rPr>
        <w:t>making</w:t>
      </w:r>
      <w:proofErr w:type="gramEnd"/>
      <w:r w:rsidRPr="00302ECA">
        <w:rPr>
          <w:rStyle w:val="QuoteChar"/>
          <w:i w:val="0"/>
        </w:rPr>
        <w:t xml:space="preserve"> it possible to rewrite equation </w:t>
      </w:r>
      <w:r w:rsidR="008F3B06" w:rsidRPr="00302ECA">
        <w:fldChar w:fldCharType="begin"/>
      </w:r>
      <w:r w:rsidR="008F3B06" w:rsidRPr="00302ECA">
        <w:instrText xml:space="preserve"> REF _Ref402707306 \h  \* MERGEFORMAT </w:instrText>
      </w:r>
      <w:r w:rsidR="008F3B06" w:rsidRPr="00302ECA">
        <w:fldChar w:fldCharType="separate"/>
      </w:r>
      <w:r w:rsidR="00302ECA" w:rsidRPr="00302ECA">
        <w:rPr>
          <w:rStyle w:val="QuoteChar"/>
          <w:i w:val="0"/>
        </w:rPr>
        <w:t>(5)</w:t>
      </w:r>
      <w:r w:rsidR="008F3B06" w:rsidRPr="00302ECA">
        <w:fldChar w:fldCharType="end"/>
      </w:r>
      <w:r w:rsidRPr="00302ECA">
        <w:rPr>
          <w:rStyle w:val="QuoteChar"/>
          <w:i w:val="0"/>
        </w:rPr>
        <w:t xml:space="preserv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D73E5E" w:rsidRPr="00302ECA" w:rsidTr="00D73E5E">
        <w:trPr>
          <w:trHeight w:val="417"/>
        </w:trPr>
        <w:tc>
          <w:tcPr>
            <w:tcW w:w="390" w:type="dxa"/>
          </w:tcPr>
          <w:p w:rsidR="00D73E5E" w:rsidRPr="00302ECA" w:rsidRDefault="00D73E5E" w:rsidP="00D73E5E">
            <w:pPr>
              <w:rPr>
                <w:rFonts w:ascii="Verdana" w:hAnsi="Verdana"/>
              </w:rPr>
            </w:pPr>
          </w:p>
        </w:tc>
        <w:tc>
          <w:tcPr>
            <w:tcW w:w="8325" w:type="dxa"/>
          </w:tcPr>
          <w:p w:rsidR="00D73E5E" w:rsidRPr="00302ECA" w:rsidRDefault="001272FF" w:rsidP="00D73E5E">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D73E5E" w:rsidRPr="00302ECA" w:rsidRDefault="00D73E5E" w:rsidP="00D73E5E">
            <w:pPr>
              <w:jc w:val="right"/>
              <w:rPr>
                <w:rFonts w:ascii="Verdana" w:hAnsi="Verdana"/>
              </w:rPr>
            </w:pPr>
            <w:bookmarkStart w:id="29" w:name="_Ref402712373"/>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8</w:t>
            </w:r>
            <w:r w:rsidR="00C5420A" w:rsidRPr="00302ECA">
              <w:rPr>
                <w:rFonts w:ascii="Verdana" w:hAnsi="Verdana"/>
              </w:rPr>
              <w:fldChar w:fldCharType="end"/>
            </w:r>
            <w:r w:rsidRPr="00302ECA">
              <w:rPr>
                <w:rFonts w:ascii="Verdana" w:hAnsi="Verdana"/>
              </w:rPr>
              <w:t>)</w:t>
            </w:r>
            <w:bookmarkEnd w:id="29"/>
          </w:p>
        </w:tc>
      </w:tr>
    </w:tbl>
    <w:p w:rsidR="00A404ED" w:rsidRPr="00302ECA" w:rsidRDefault="00A404ED" w:rsidP="00A404ED">
      <w:pPr>
        <w:pStyle w:val="Heading2"/>
        <w:rPr>
          <w:rStyle w:val="QuoteChar"/>
          <w:i/>
          <w:iCs w:val="0"/>
        </w:rPr>
      </w:pPr>
      <w:bookmarkStart w:id="30" w:name="_Toc436236534"/>
      <w:bookmarkStart w:id="31" w:name="_Toc436559336"/>
      <w:r w:rsidRPr="00302ECA">
        <w:t xml:space="preserve">Frequency-dependent attenuation in </w:t>
      </w:r>
      <w:r w:rsidR="005408B7" w:rsidRPr="00302ECA">
        <w:t xml:space="preserve">the </w:t>
      </w:r>
      <w:r w:rsidRPr="00302ECA">
        <w:t>Helmholtz equations</w:t>
      </w:r>
      <w:bookmarkEnd w:id="30"/>
      <w:bookmarkEnd w:id="31"/>
    </w:p>
    <w:p w:rsidR="00D73E5E" w:rsidRPr="00302ECA" w:rsidRDefault="00C47A75" w:rsidP="00C47A75">
      <w:pPr>
        <w:pStyle w:val="Normal-spacedparagraph"/>
      </w:pPr>
      <w:r w:rsidRPr="00302ECA">
        <w:rPr>
          <w:rStyle w:val="QuoteChar"/>
          <w:i w:val="0"/>
          <w:iCs/>
        </w:rPr>
        <w:t xml:space="preserve">Equation </w:t>
      </w:r>
      <w:fldSimple w:instr=" REF _Ref402712373  \* MERGEFORMAT ">
        <w:r w:rsidR="00302ECA" w:rsidRPr="00302ECA">
          <w:rPr>
            <w:rStyle w:val="QuoteChar"/>
            <w:i w:val="0"/>
            <w:iCs/>
          </w:rPr>
          <w:t>(8)</w:t>
        </w:r>
      </w:fldSimple>
      <w:r w:rsidR="00D73E5E" w:rsidRPr="00302ECA">
        <w:rPr>
          <w:rStyle w:val="QuoteChar"/>
          <w:i w:val="0"/>
          <w:iCs/>
        </w:rPr>
        <w:t xml:space="preserve"> is no more than the Helmholtz equation already well known in the literature, but with a slight change that adds an additional degree of complexity: the refractive index is a function of space and the frequency. Methods for solving the frequency independent refractive index case are well studied in the literature. However, there is a need to further understand the role of the frequency dependent refractive index of equation </w:t>
      </w:r>
      <w:r w:rsidR="008F3B06" w:rsidRPr="00302ECA">
        <w:fldChar w:fldCharType="begin"/>
      </w:r>
      <w:r w:rsidR="008F3B06" w:rsidRPr="00302ECA">
        <w:instrText xml:space="preserve"> REF _Ref402707276 \h  \* MERGEFORMAT </w:instrText>
      </w:r>
      <w:r w:rsidR="008F3B06" w:rsidRPr="00302ECA">
        <w:fldChar w:fldCharType="separate"/>
      </w:r>
      <w:r w:rsidR="00302ECA" w:rsidRPr="00302ECA">
        <w:rPr>
          <w:rStyle w:val="QuoteChar"/>
          <w:i w:val="0"/>
          <w:iCs/>
        </w:rPr>
        <w:t>(7)</w:t>
      </w:r>
      <w:r w:rsidR="008F3B06" w:rsidRPr="00302ECA">
        <w:fldChar w:fldCharType="end"/>
      </w:r>
      <w:r w:rsidR="00D73E5E" w:rsidRPr="00302ECA">
        <w:rPr>
          <w:rStyle w:val="QuoteChar"/>
          <w:i w:val="0"/>
          <w:iCs/>
        </w:rPr>
        <w:t xml:space="preserve">  in the solution of equation </w:t>
      </w:r>
      <w:r w:rsidR="008F3B06" w:rsidRPr="00302ECA">
        <w:fldChar w:fldCharType="begin"/>
      </w:r>
      <w:r w:rsidR="008F3B06" w:rsidRPr="00302ECA">
        <w:instrText xml:space="preserve"> REF _Ref402712373 \h  \* MERGEFORMAT </w:instrText>
      </w:r>
      <w:r w:rsidR="008F3B06" w:rsidRPr="00302ECA">
        <w:fldChar w:fldCharType="separate"/>
      </w:r>
      <w:r w:rsidR="00302ECA" w:rsidRPr="00302ECA">
        <w:rPr>
          <w:rStyle w:val="QuoteChar"/>
          <w:i w:val="0"/>
          <w:iCs/>
        </w:rPr>
        <w:t>(8)</w:t>
      </w:r>
      <w:r w:rsidR="008F3B06" w:rsidRPr="00302ECA">
        <w:fldChar w:fldCharType="end"/>
      </w:r>
      <w:r w:rsidRPr="00302ECA">
        <w:rPr>
          <w:rStyle w:val="QuoteChar"/>
          <w:i w:val="0"/>
          <w:iCs/>
        </w:rPr>
        <w:t>.</w:t>
      </w:r>
    </w:p>
    <w:p w:rsidR="00D73E5E" w:rsidRPr="00302ECA" w:rsidRDefault="00D73E5E" w:rsidP="00C47A75">
      <w:pPr>
        <w:pStyle w:val="Normal-spacedparagraph"/>
        <w:rPr>
          <w:rStyle w:val="QuoteChar"/>
          <w:i w:val="0"/>
        </w:rPr>
      </w:pPr>
      <w:r w:rsidRPr="00302ECA">
        <w:rPr>
          <w:rStyle w:val="QuoteChar"/>
          <w:i w:val="0"/>
        </w:rPr>
        <w:t xml:space="preserve">At high frequencies, the numerical solution of equation </w:t>
      </w:r>
      <w:r w:rsidR="008F3B06" w:rsidRPr="00302ECA">
        <w:fldChar w:fldCharType="begin"/>
      </w:r>
      <w:r w:rsidR="008F3B06" w:rsidRPr="00302ECA">
        <w:instrText xml:space="preserve"> REF _Ref402712373 \h  \* MERGEFORMAT </w:instrText>
      </w:r>
      <w:r w:rsidR="008F3B06" w:rsidRPr="00302ECA">
        <w:fldChar w:fldCharType="separate"/>
      </w:r>
      <w:r w:rsidR="00302ECA" w:rsidRPr="00302ECA">
        <w:rPr>
          <w:rStyle w:val="QuoteChar"/>
          <w:i w:val="0"/>
        </w:rPr>
        <w:t>(8)</w:t>
      </w:r>
      <w:r w:rsidR="008F3B06" w:rsidRPr="00302ECA">
        <w:fldChar w:fldCharType="end"/>
      </w:r>
      <w:r w:rsidRPr="00302ECA">
        <w:rPr>
          <w:rStyle w:val="QuoteChar"/>
          <w:i w:val="0"/>
        </w:rPr>
        <w:t xml:space="preserve"> is very difficult, due to the oscillatory nature of the resulting pressure </w:t>
      </w:r>
      <w:proofErr w:type="gramStart"/>
      <w:r w:rsidRPr="00302ECA">
        <w:rPr>
          <w:rStyle w:val="QuoteChar"/>
          <w:i w:val="0"/>
        </w:rPr>
        <w:t>wave</w:t>
      </w:r>
      <w:r w:rsidR="004046E4" w:rsidRPr="00302ECA">
        <w:rPr>
          <w:rStyle w:val="QuoteChar"/>
          <w:i w:val="0"/>
        </w:rPr>
        <w:t xml:space="preserve"> </w:t>
      </w:r>
      <w:r w:rsidRPr="00302ECA">
        <w:rPr>
          <w:rStyle w:val="QuoteChar"/>
          <w:i w:val="0"/>
        </w:rPr>
        <w:t xml:space="preserve">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302ECA">
        <w:rPr>
          <w:rStyle w:val="QuoteChar"/>
          <w:i w:val="0"/>
        </w:rPr>
        <w:t>. By considering a solution of the form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D73E5E" w:rsidRPr="00302ECA" w:rsidTr="00D73E5E">
        <w:trPr>
          <w:trHeight w:val="417"/>
        </w:trPr>
        <w:tc>
          <w:tcPr>
            <w:tcW w:w="390" w:type="dxa"/>
          </w:tcPr>
          <w:p w:rsidR="00D73E5E" w:rsidRPr="00302ECA" w:rsidRDefault="00D73E5E" w:rsidP="00D73E5E">
            <w:pPr>
              <w:rPr>
                <w:rFonts w:ascii="Verdana" w:hAnsi="Verdana"/>
              </w:rPr>
            </w:pPr>
          </w:p>
        </w:tc>
        <w:tc>
          <w:tcPr>
            <w:tcW w:w="8325" w:type="dxa"/>
          </w:tcPr>
          <w:p w:rsidR="00D73E5E" w:rsidRPr="00302ECA" w:rsidRDefault="001272FF" w:rsidP="00D73E5E">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D73E5E" w:rsidRPr="00302ECA" w:rsidRDefault="00D73E5E" w:rsidP="00D73E5E">
            <w:pPr>
              <w:jc w:val="right"/>
              <w:rPr>
                <w:rFonts w:ascii="Verdana" w:hAnsi="Verdana"/>
              </w:rPr>
            </w:pPr>
            <w:bookmarkStart w:id="32" w:name="_Ref403734755"/>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9</w:t>
            </w:r>
            <w:r w:rsidR="00C5420A" w:rsidRPr="00302ECA">
              <w:rPr>
                <w:rFonts w:ascii="Verdana" w:hAnsi="Verdana"/>
              </w:rPr>
              <w:fldChar w:fldCharType="end"/>
            </w:r>
            <w:r w:rsidRPr="00302ECA">
              <w:rPr>
                <w:rFonts w:ascii="Verdana" w:hAnsi="Verdana"/>
              </w:rPr>
              <w:t>)</w:t>
            </w:r>
            <w:bookmarkEnd w:id="32"/>
          </w:p>
        </w:tc>
      </w:tr>
    </w:tbl>
    <w:p w:rsidR="00D73E5E" w:rsidRPr="00302ECA" w:rsidRDefault="00D73E5E" w:rsidP="00C47A75">
      <w:pPr>
        <w:pStyle w:val="Normal-spacedaboveunder"/>
        <w:rPr>
          <w:rStyle w:val="QuoteChar"/>
          <w:i w:val="0"/>
          <w:iCs/>
        </w:rPr>
      </w:pPr>
      <w:proofErr w:type="gramStart"/>
      <w:r w:rsidRPr="00302ECA">
        <w:rPr>
          <w:rStyle w:val="QuoteChar"/>
          <w:i w:val="0"/>
          <w:iCs/>
        </w:rPr>
        <w:t>where</w:t>
      </w:r>
      <w:proofErr w:type="gramEnd"/>
      <w:r w:rsidRPr="00302ECA">
        <w:rPr>
          <w:rStyle w:val="QuoteChar"/>
          <w:i w:val="0"/>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302ECA">
        <w:rPr>
          <w:rStyle w:val="QuoteChar"/>
          <w:i w:val="0"/>
          <w:iCs/>
        </w:rPr>
        <w:t xml:space="preserve">is the amplitude and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Pr="00302ECA">
        <w:rPr>
          <w:rStyle w:val="QuoteChar"/>
          <w:i w:val="0"/>
          <w:iCs/>
        </w:rPr>
        <w:t xml:space="preserve"> is the travel-time, one obtains the following two coupled equations (see </w:t>
      </w:r>
      <w:fldSimple w:instr=" REF _Ref434833205  \* MERGEFORMAT ">
        <w:r w:rsidR="00302ECA" w:rsidRPr="00302ECA">
          <w:t>Annexe A: Splitting the Helmholtz Equation</w:t>
        </w:r>
      </w:fldSimple>
      <w:r w:rsidRPr="00302ECA">
        <w:rPr>
          <w:rStyle w:val="QuoteChar"/>
          <w:i w:val="0"/>
          <w:iCs/>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D73E5E" w:rsidRPr="00302ECA" w:rsidTr="00C47A75">
        <w:trPr>
          <w:trHeight w:val="417"/>
        </w:trPr>
        <w:tc>
          <w:tcPr>
            <w:tcW w:w="387" w:type="dxa"/>
          </w:tcPr>
          <w:p w:rsidR="00D73E5E" w:rsidRPr="00302ECA" w:rsidRDefault="00D73E5E" w:rsidP="00D73E5E">
            <w:pPr>
              <w:rPr>
                <w:rFonts w:ascii="Verdana" w:hAnsi="Verdana"/>
              </w:rPr>
            </w:pPr>
          </w:p>
        </w:tc>
        <w:tc>
          <w:tcPr>
            <w:tcW w:w="8233" w:type="dxa"/>
          </w:tcPr>
          <w:p w:rsidR="00D73E5E" w:rsidRPr="00302ECA" w:rsidRDefault="00D73E5E" w:rsidP="00D73E5E">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740" w:type="dxa"/>
          </w:tcPr>
          <w:p w:rsidR="00D73E5E" w:rsidRPr="00302ECA" w:rsidRDefault="00D73E5E" w:rsidP="00D73E5E">
            <w:pPr>
              <w:jc w:val="right"/>
              <w:rPr>
                <w:rFonts w:ascii="Verdana" w:hAnsi="Verdana"/>
              </w:rPr>
            </w:pPr>
            <w:bookmarkStart w:id="33" w:name="_Ref402708685"/>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10</w:t>
            </w:r>
            <w:r w:rsidR="00C5420A" w:rsidRPr="00302ECA">
              <w:rPr>
                <w:rFonts w:ascii="Verdana" w:hAnsi="Verdana"/>
              </w:rPr>
              <w:fldChar w:fldCharType="end"/>
            </w:r>
            <w:r w:rsidRPr="00302ECA">
              <w:rPr>
                <w:rFonts w:ascii="Verdana" w:hAnsi="Verdana"/>
              </w:rPr>
              <w:t>)</w:t>
            </w:r>
            <w:bookmarkEnd w:id="33"/>
          </w:p>
        </w:tc>
      </w:tr>
    </w:tbl>
    <w:p w:rsidR="00D73E5E" w:rsidRPr="00302ECA" w:rsidRDefault="00D73E5E" w:rsidP="00D73E5E">
      <w:pPr>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D73E5E" w:rsidRPr="00302ECA" w:rsidTr="00ED6BFE">
        <w:trPr>
          <w:trHeight w:val="417"/>
        </w:trPr>
        <w:tc>
          <w:tcPr>
            <w:tcW w:w="387" w:type="dxa"/>
          </w:tcPr>
          <w:p w:rsidR="00D73E5E" w:rsidRPr="00302ECA" w:rsidRDefault="00D73E5E" w:rsidP="00D73E5E">
            <w:pPr>
              <w:rPr>
                <w:rFonts w:ascii="Verdana" w:hAnsi="Verdana"/>
              </w:rPr>
            </w:pPr>
          </w:p>
        </w:tc>
        <w:tc>
          <w:tcPr>
            <w:tcW w:w="8233" w:type="dxa"/>
          </w:tcPr>
          <w:p w:rsidR="00D73E5E" w:rsidRPr="00302ECA" w:rsidRDefault="001272FF" w:rsidP="00D73E5E">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740" w:type="dxa"/>
          </w:tcPr>
          <w:p w:rsidR="00D73E5E" w:rsidRPr="00302ECA" w:rsidRDefault="00D73E5E" w:rsidP="00D73E5E">
            <w:pPr>
              <w:jc w:val="right"/>
              <w:rPr>
                <w:rFonts w:ascii="Verdana" w:hAnsi="Verdana"/>
              </w:rPr>
            </w:pPr>
            <w:bookmarkStart w:id="34" w:name="_Ref402709213"/>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11</w:t>
            </w:r>
            <w:r w:rsidR="00C5420A" w:rsidRPr="00302ECA">
              <w:rPr>
                <w:rFonts w:ascii="Verdana" w:hAnsi="Verdana"/>
              </w:rPr>
              <w:fldChar w:fldCharType="end"/>
            </w:r>
            <w:r w:rsidRPr="00302ECA">
              <w:rPr>
                <w:rFonts w:ascii="Verdana" w:hAnsi="Verdana"/>
              </w:rPr>
              <w:t>)</w:t>
            </w:r>
            <w:bookmarkEnd w:id="34"/>
          </w:p>
        </w:tc>
      </w:tr>
    </w:tbl>
    <w:p w:rsidR="00ED6BFE" w:rsidRPr="00302ECA" w:rsidRDefault="00ED6BFE" w:rsidP="00ED6BFE">
      <w:pPr>
        <w:pStyle w:val="Normal-spacedaboveunder"/>
        <w:rPr>
          <w:rStyle w:val="QuoteChar"/>
          <w:i w:val="0"/>
        </w:rPr>
      </w:pPr>
      <w:r w:rsidRPr="00302ECA">
        <w:rPr>
          <w:rStyle w:val="QuoteChar"/>
          <w:i w:val="0"/>
        </w:rPr>
        <w:t xml:space="preserve">Equations </w:t>
      </w:r>
      <w:r w:rsidR="008F3B06" w:rsidRPr="00302ECA">
        <w:fldChar w:fldCharType="begin"/>
      </w:r>
      <w:r w:rsidR="008F3B06" w:rsidRPr="00302ECA">
        <w:instrText xml:space="preserve"> REF _Ref402708685 \h  \* MERGEFORMAT </w:instrText>
      </w:r>
      <w:r w:rsidR="008F3B06" w:rsidRPr="00302ECA">
        <w:fldChar w:fldCharType="separate"/>
      </w:r>
      <w:r w:rsidR="00302ECA" w:rsidRPr="00302ECA">
        <w:rPr>
          <w:rStyle w:val="QuoteChar"/>
          <w:i w:val="0"/>
        </w:rPr>
        <w:t>(10)</w:t>
      </w:r>
      <w:r w:rsidR="008F3B06" w:rsidRPr="00302ECA">
        <w:fldChar w:fldCharType="end"/>
      </w:r>
      <w:r w:rsidRPr="00302ECA">
        <w:rPr>
          <w:rStyle w:val="QuoteChar"/>
          <w:i w:val="0"/>
        </w:rPr>
        <w:t xml:space="preserve"> and </w:t>
      </w:r>
      <w:r w:rsidR="008F3B06" w:rsidRPr="00302ECA">
        <w:fldChar w:fldCharType="begin"/>
      </w:r>
      <w:r w:rsidR="008F3B06" w:rsidRPr="00302ECA">
        <w:instrText xml:space="preserve"> REF _Ref402709213 \h  \* MERGEFORMAT </w:instrText>
      </w:r>
      <w:r w:rsidR="008F3B06" w:rsidRPr="00302ECA">
        <w:fldChar w:fldCharType="separate"/>
      </w:r>
      <w:r w:rsidR="00302ECA" w:rsidRPr="00302ECA">
        <w:rPr>
          <w:rStyle w:val="QuoteChar"/>
          <w:i w:val="0"/>
        </w:rPr>
        <w:t>(11)</w:t>
      </w:r>
      <w:r w:rsidR="008F3B06" w:rsidRPr="00302ECA">
        <w:fldChar w:fldCharType="end"/>
      </w:r>
      <w:r w:rsidRPr="00302ECA">
        <w:rPr>
          <w:rStyle w:val="QuoteChar"/>
          <w:i w:val="0"/>
        </w:rPr>
        <w:t xml:space="preserve"> are [two-way] coupled. In cases where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Pr="00302ECA">
        <w:rPr>
          <w:rStyle w:val="QuoteChar"/>
          <w:i w:val="0"/>
        </w:rPr>
        <w:t xml:space="preserve"> and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302ECA">
        <w:rPr>
          <w:rStyle w:val="QuoteChar"/>
          <w:i w:val="0"/>
        </w:rPr>
        <w:t xml:space="preserve"> are relatively non-oscillatory, there is an advantage in solving them instead of solving equation </w:t>
      </w:r>
      <w:r w:rsidR="008F3B06" w:rsidRPr="00302ECA">
        <w:fldChar w:fldCharType="begin"/>
      </w:r>
      <w:r w:rsidR="008F3B06" w:rsidRPr="00302ECA">
        <w:instrText xml:space="preserve"> REF _Ref402712373 \h  \* MERGEFORMAT </w:instrText>
      </w:r>
      <w:r w:rsidR="008F3B06" w:rsidRPr="00302ECA">
        <w:fldChar w:fldCharType="separate"/>
      </w:r>
      <w:r w:rsidR="00302ECA" w:rsidRPr="00302ECA">
        <w:rPr>
          <w:rStyle w:val="QuoteChar"/>
          <w:i w:val="0"/>
        </w:rPr>
        <w:t>(8)</w:t>
      </w:r>
      <w:r w:rsidR="008F3B06" w:rsidRPr="00302ECA">
        <w:fldChar w:fldCharType="end"/>
      </w:r>
      <w:r w:rsidRPr="00302ECA">
        <w:rPr>
          <w:rStyle w:val="QuoteChar"/>
          <w:i w:val="0"/>
        </w:rPr>
        <w:t xml:space="preserve"> directly. Furthermore, in the high-frequency limit, the middle term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w:r w:rsidRPr="00302ECA">
        <w:rPr>
          <w:rStyle w:val="QuoteChar"/>
          <w:i w:val="0"/>
        </w:rPr>
        <w:t xml:space="preserve"> of equation </w:t>
      </w:r>
      <w:r w:rsidR="008F3B06" w:rsidRPr="00302ECA">
        <w:fldChar w:fldCharType="begin"/>
      </w:r>
      <w:r w:rsidR="008F3B06" w:rsidRPr="00302ECA">
        <w:instrText xml:space="preserve"> REF _Ref402708685 \h  \* MERGEFORMAT </w:instrText>
      </w:r>
      <w:r w:rsidR="008F3B06" w:rsidRPr="00302ECA">
        <w:fldChar w:fldCharType="separate"/>
      </w:r>
      <w:r w:rsidR="00302ECA" w:rsidRPr="00302ECA">
        <w:rPr>
          <w:rStyle w:val="QuoteChar"/>
          <w:i w:val="0"/>
        </w:rPr>
        <w:t>(10)</w:t>
      </w:r>
      <w:r w:rsidR="008F3B06" w:rsidRPr="00302ECA">
        <w:fldChar w:fldCharType="end"/>
      </w:r>
      <w:r w:rsidRPr="00302ECA">
        <w:rPr>
          <w:rStyle w:val="QuoteChar"/>
          <w:i w:val="0"/>
        </w:rPr>
        <w:t xml:space="preserve"> can be neglected, and one obtains a frequency-dependent Eikonal Equation that is independent of the amplitude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ED6BFE" w:rsidRPr="00302ECA" w:rsidTr="00C05813">
        <w:trPr>
          <w:trHeight w:val="417"/>
        </w:trPr>
        <w:tc>
          <w:tcPr>
            <w:tcW w:w="388" w:type="dxa"/>
          </w:tcPr>
          <w:p w:rsidR="00ED6BFE" w:rsidRPr="00302ECA" w:rsidRDefault="00ED6BFE" w:rsidP="00C05813">
            <w:pPr>
              <w:rPr>
                <w:rFonts w:ascii="Verdana" w:hAnsi="Verdana"/>
              </w:rPr>
            </w:pPr>
          </w:p>
        </w:tc>
        <w:tc>
          <w:tcPr>
            <w:tcW w:w="8232" w:type="dxa"/>
          </w:tcPr>
          <w:p w:rsidR="00ED6BFE" w:rsidRPr="00302ECA" w:rsidRDefault="00ED6BFE" w:rsidP="00C05813">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ED6BFE" w:rsidRPr="00302ECA" w:rsidRDefault="00ED6BFE" w:rsidP="00C05813">
            <w:pPr>
              <w:jc w:val="right"/>
              <w:rPr>
                <w:rFonts w:ascii="Verdana" w:hAnsi="Verdana"/>
              </w:rPr>
            </w:pPr>
            <w:bookmarkStart w:id="35" w:name="_Ref402709246"/>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12</w:t>
            </w:r>
            <w:r w:rsidR="00C5420A" w:rsidRPr="00302ECA">
              <w:rPr>
                <w:rFonts w:ascii="Verdana" w:hAnsi="Verdana"/>
              </w:rPr>
              <w:fldChar w:fldCharType="end"/>
            </w:r>
            <w:r w:rsidRPr="00302ECA">
              <w:rPr>
                <w:rFonts w:ascii="Verdana" w:hAnsi="Verdana"/>
              </w:rPr>
              <w:t>)</w:t>
            </w:r>
            <w:bookmarkEnd w:id="35"/>
          </w:p>
        </w:tc>
      </w:tr>
    </w:tbl>
    <w:p w:rsidR="00117E00" w:rsidRPr="00302ECA" w:rsidRDefault="00ED6BFE" w:rsidP="00117E00">
      <w:pPr>
        <w:pStyle w:val="Normal-spacedaboveunder"/>
        <w:rPr>
          <w:rStyle w:val="QuoteChar"/>
          <w:i w:val="0"/>
          <w:iCs/>
        </w:rPr>
      </w:pPr>
      <w:r w:rsidRPr="00302ECA">
        <w:rPr>
          <w:rStyle w:val="QuoteChar"/>
          <w:i w:val="0"/>
          <w:iCs/>
        </w:rPr>
        <w:t xml:space="preserve">Equations </w:t>
      </w:r>
      <w:r w:rsidR="008F3B06" w:rsidRPr="00302ECA">
        <w:fldChar w:fldCharType="begin"/>
      </w:r>
      <w:r w:rsidR="008F3B06" w:rsidRPr="00302ECA">
        <w:instrText xml:space="preserve"> REF _Ref402709213 \h  \* MERGEFORMAT </w:instrText>
      </w:r>
      <w:r w:rsidR="008F3B06" w:rsidRPr="00302ECA">
        <w:fldChar w:fldCharType="separate"/>
      </w:r>
      <w:r w:rsidR="00302ECA" w:rsidRPr="00302ECA">
        <w:rPr>
          <w:rStyle w:val="QuoteChar"/>
          <w:i w:val="0"/>
          <w:iCs/>
        </w:rPr>
        <w:t>(11)</w:t>
      </w:r>
      <w:r w:rsidR="008F3B06" w:rsidRPr="00302ECA">
        <w:fldChar w:fldCharType="end"/>
      </w:r>
      <w:r w:rsidRPr="00302ECA">
        <w:rPr>
          <w:rStyle w:val="QuoteChar"/>
          <w:i w:val="0"/>
          <w:iCs/>
        </w:rPr>
        <w:t xml:space="preserve"> and </w:t>
      </w:r>
      <w:r w:rsidR="008F3B06" w:rsidRPr="00302ECA">
        <w:fldChar w:fldCharType="begin"/>
      </w:r>
      <w:r w:rsidR="008F3B06" w:rsidRPr="00302ECA">
        <w:instrText xml:space="preserve"> REF _Ref402709246 \h  \* MERGEFORMAT </w:instrText>
      </w:r>
      <w:r w:rsidR="008F3B06" w:rsidRPr="00302ECA">
        <w:fldChar w:fldCharType="separate"/>
      </w:r>
      <w:r w:rsidR="00302ECA" w:rsidRPr="00302ECA">
        <w:rPr>
          <w:rStyle w:val="QuoteChar"/>
          <w:i w:val="0"/>
          <w:iCs/>
        </w:rPr>
        <w:t>(12)</w:t>
      </w:r>
      <w:r w:rsidR="008F3B06" w:rsidRPr="00302ECA">
        <w:fldChar w:fldCharType="end"/>
      </w:r>
      <w:r w:rsidRPr="00302ECA">
        <w:rPr>
          <w:rStyle w:val="QuoteChar"/>
          <w:i w:val="0"/>
          <w:iCs/>
        </w:rPr>
        <w:t xml:space="preserve"> are [one-way] coupled, i.e. the gradient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302ECA">
        <w:rPr>
          <w:rStyle w:val="QuoteChar"/>
          <w:i w:val="0"/>
          <w:iCs/>
        </w:rPr>
        <w:t xml:space="preserve"> solved for in the Eikonal equation </w:t>
      </w:r>
      <w:r w:rsidR="008F3B06" w:rsidRPr="00302ECA">
        <w:fldChar w:fldCharType="begin"/>
      </w:r>
      <w:r w:rsidR="008F3B06" w:rsidRPr="00302ECA">
        <w:instrText xml:space="preserve"> REF _Ref402709246 \h  \* MERGEFORMAT </w:instrText>
      </w:r>
      <w:r w:rsidR="008F3B06" w:rsidRPr="00302ECA">
        <w:fldChar w:fldCharType="separate"/>
      </w:r>
      <w:r w:rsidR="00302ECA" w:rsidRPr="00302ECA">
        <w:rPr>
          <w:rStyle w:val="QuoteChar"/>
          <w:i w:val="0"/>
          <w:iCs/>
        </w:rPr>
        <w:t>(12)</w:t>
      </w:r>
      <w:r w:rsidR="008F3B06" w:rsidRPr="00302ECA">
        <w:fldChar w:fldCharType="end"/>
      </w:r>
      <w:r w:rsidRPr="00302ECA">
        <w:rPr>
          <w:rStyle w:val="QuoteChar"/>
          <w:i w:val="0"/>
          <w:iCs/>
        </w:rPr>
        <w:t xml:space="preserve">  should be inserted in the transport equation </w:t>
      </w:r>
      <w:r w:rsidR="008F3B06" w:rsidRPr="00302ECA">
        <w:fldChar w:fldCharType="begin"/>
      </w:r>
      <w:r w:rsidR="008F3B06" w:rsidRPr="00302ECA">
        <w:instrText xml:space="preserve"> REF _Ref402709213 \h  \* MERGEFORMAT </w:instrText>
      </w:r>
      <w:r w:rsidR="008F3B06" w:rsidRPr="00302ECA">
        <w:fldChar w:fldCharType="separate"/>
      </w:r>
      <w:r w:rsidR="00302ECA" w:rsidRPr="00302ECA">
        <w:rPr>
          <w:rStyle w:val="QuoteChar"/>
          <w:i w:val="0"/>
          <w:iCs/>
        </w:rPr>
        <w:t>(11)</w:t>
      </w:r>
      <w:r w:rsidR="008F3B06" w:rsidRPr="00302ECA">
        <w:fldChar w:fldCharType="end"/>
      </w:r>
      <w:r w:rsidRPr="00302ECA">
        <w:rPr>
          <w:rStyle w:val="QuoteChar"/>
          <w:i w:val="0"/>
          <w:iCs/>
        </w:rPr>
        <w:t xml:space="preserve"> for the </w:t>
      </w:r>
      <w:proofErr w:type="gramStart"/>
      <w:r w:rsidRPr="00302ECA">
        <w:rPr>
          <w:rStyle w:val="QuoteChar"/>
          <w:i w:val="0"/>
          <w:iCs/>
        </w:rPr>
        <w:t xml:space="preserve">amplitude </w:t>
      </w:r>
      <w:proofErr w:type="gramEnd"/>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302ECA">
        <w:rPr>
          <w:rStyle w:val="QuoteChar"/>
          <w:i w:val="0"/>
          <w:iCs/>
        </w:rPr>
        <w:t>.</w:t>
      </w:r>
    </w:p>
    <w:p w:rsidR="00117E00" w:rsidRPr="00302ECA" w:rsidRDefault="00117E00" w:rsidP="00117E00">
      <w:pPr>
        <w:pStyle w:val="Heading2"/>
        <w:rPr>
          <w:rStyle w:val="QuoteChar"/>
          <w:i/>
          <w:sz w:val="28"/>
          <w:szCs w:val="28"/>
        </w:rPr>
      </w:pPr>
      <w:bookmarkStart w:id="36" w:name="_Ref435463489"/>
      <w:bookmarkStart w:id="37" w:name="_Toc436236535"/>
      <w:bookmarkStart w:id="38" w:name="_Toc436559337"/>
      <w:r w:rsidRPr="00302ECA">
        <w:rPr>
          <w:rStyle w:val="QuoteChar"/>
          <w:i/>
          <w:sz w:val="28"/>
          <w:szCs w:val="28"/>
        </w:rPr>
        <w:t>Boundary values</w:t>
      </w:r>
      <w:bookmarkEnd w:id="36"/>
      <w:bookmarkEnd w:id="37"/>
      <w:bookmarkEnd w:id="38"/>
    </w:p>
    <w:p w:rsidR="00A54AE9" w:rsidRPr="00302ECA" w:rsidRDefault="00A54AE9" w:rsidP="006E326F">
      <w:r w:rsidRPr="00302ECA">
        <w:t>In order to solve any PDE (Partial Differential Equation) such as the ones encountered above or even any ODE (Ordinary Differential Equation) one must fix the Boundary Condition</w:t>
      </w:r>
      <w:r w:rsidR="006E326F" w:rsidRPr="00302ECA">
        <w:t>s</w:t>
      </w:r>
      <w:r w:rsidRPr="00302ECA">
        <w:t>.</w:t>
      </w:r>
      <w:r w:rsidR="00076D67" w:rsidRPr="00302ECA">
        <w:t xml:space="preserve"> Indeed, such equations have</w:t>
      </w:r>
      <w:r w:rsidRPr="00302ECA">
        <w:t xml:space="preserve"> infinite</w:t>
      </w:r>
      <w:r w:rsidR="00076D67" w:rsidRPr="00302ECA">
        <w:t xml:space="preserve"> solution</w:t>
      </w:r>
      <w:r w:rsidRPr="00302ECA">
        <w:t>s and only the boundary condition</w:t>
      </w:r>
      <w:r w:rsidR="006E326F" w:rsidRPr="00302ECA">
        <w:t>s</w:t>
      </w:r>
      <w:r w:rsidRPr="00302ECA">
        <w:t xml:space="preserve"> may transform the problem from</w:t>
      </w:r>
      <w:r w:rsidR="006E326F" w:rsidRPr="00302ECA">
        <w:t xml:space="preserve"> an</w:t>
      </w:r>
      <w:r w:rsidRPr="00302ECA">
        <w:t xml:space="preserve"> ill-posed to </w:t>
      </w:r>
      <w:r w:rsidR="006E326F" w:rsidRPr="00302ECA">
        <w:t xml:space="preserve">a </w:t>
      </w:r>
      <w:r w:rsidRPr="00302ECA">
        <w:t>well-posed</w:t>
      </w:r>
      <w:sdt>
        <w:sdtPr>
          <w:id w:val="1762709819"/>
          <w:citation/>
        </w:sdtPr>
        <w:sdtContent>
          <w:r w:rsidR="00C5420A" w:rsidRPr="00302ECA">
            <w:fldChar w:fldCharType="begin"/>
          </w:r>
          <w:r w:rsidR="004228F3" w:rsidRPr="00302ECA">
            <w:instrText xml:space="preserve"> CITATION Run \l 1036 </w:instrText>
          </w:r>
          <w:r w:rsidR="00C5420A" w:rsidRPr="00302ECA">
            <w:fldChar w:fldCharType="separate"/>
          </w:r>
          <w:r w:rsidR="00302ECA">
            <w:rPr>
              <w:noProof/>
            </w:rPr>
            <w:t xml:space="preserve"> [</w:t>
          </w:r>
          <w:hyperlink w:anchor="Run" w:history="1">
            <w:r w:rsidR="00302ECA" w:rsidRPr="00302ECA">
              <w:rPr>
                <w:rStyle w:val="Heading2Char"/>
                <w:rFonts w:asciiTheme="minorHAnsi" w:eastAsiaTheme="minorEastAsia" w:hAnsiTheme="minorHAnsi" w:cs="Times New Roman"/>
                <w:noProof/>
                <w:sz w:val="24"/>
                <w:szCs w:val="24"/>
              </w:rPr>
              <w:t>10</w:t>
            </w:r>
          </w:hyperlink>
          <w:r w:rsidR="00302ECA">
            <w:rPr>
              <w:noProof/>
            </w:rPr>
            <w:t>]</w:t>
          </w:r>
          <w:r w:rsidR="00C5420A" w:rsidRPr="00302ECA">
            <w:fldChar w:fldCharType="end"/>
          </w:r>
        </w:sdtContent>
      </w:sdt>
      <w:r w:rsidR="006E326F" w:rsidRPr="00302ECA">
        <w:t xml:space="preserve"> one</w:t>
      </w:r>
      <w:r w:rsidRPr="00302ECA">
        <w:t>.</w:t>
      </w:r>
      <w:r w:rsidR="00BA7F79" w:rsidRPr="00302ECA">
        <w:t xml:space="preserve"> The equation together with its boundary condition</w:t>
      </w:r>
      <w:r w:rsidR="006E326F" w:rsidRPr="00302ECA">
        <w:t>s</w:t>
      </w:r>
      <w:r w:rsidR="00BA7F79" w:rsidRPr="00302ECA">
        <w:t xml:space="preserve"> is called a Boundary Value Problem.</w:t>
      </w:r>
    </w:p>
    <w:p w:rsidR="00AC11F0" w:rsidRPr="00302ECA" w:rsidRDefault="00BA7F79" w:rsidP="006E326F">
      <w:r w:rsidRPr="00302ECA">
        <w:t xml:space="preserve">There </w:t>
      </w:r>
      <w:r w:rsidR="006E326F" w:rsidRPr="00302ECA">
        <w:t xml:space="preserve">are </w:t>
      </w:r>
      <w:r w:rsidRPr="00302ECA">
        <w:t xml:space="preserve">various ways </w:t>
      </w:r>
      <w:r w:rsidR="006E326F" w:rsidRPr="00302ECA">
        <w:t xml:space="preserve">of </w:t>
      </w:r>
      <w:r w:rsidRPr="00302ECA">
        <w:t>applying constraints at boundaries and they expre</w:t>
      </w:r>
      <w:r w:rsidR="00AC11F0" w:rsidRPr="00302ECA">
        <w:t xml:space="preserve">ss </w:t>
      </w:r>
      <w:r w:rsidR="006E326F" w:rsidRPr="00302ECA">
        <w:t xml:space="preserve">the nature of the corresponding </w:t>
      </w:r>
      <w:r w:rsidR="00AC11F0" w:rsidRPr="00302ECA">
        <w:t xml:space="preserve">physical system. </w:t>
      </w:r>
    </w:p>
    <w:p w:rsidR="00AC11F0" w:rsidRPr="00302ECA" w:rsidRDefault="00AC11F0" w:rsidP="006E326F">
      <w:r w:rsidRPr="00302ECA">
        <w:t>In the case of an interior problem</w:t>
      </w:r>
      <w:sdt>
        <w:sdtPr>
          <w:id w:val="-1060241223"/>
          <w:citation/>
        </w:sdtPr>
        <w:sdtContent>
          <w:r w:rsidR="00C5420A" w:rsidRPr="00302ECA">
            <w:fldChar w:fldCharType="begin"/>
          </w:r>
          <w:r w:rsidRPr="00302ECA">
            <w:instrText xml:space="preserve"> CITATION Run \l 1036 </w:instrText>
          </w:r>
          <w:r w:rsidR="00C5420A" w:rsidRPr="00302ECA">
            <w:fldChar w:fldCharType="separate"/>
          </w:r>
          <w:r w:rsidR="00302ECA">
            <w:rPr>
              <w:noProof/>
            </w:rPr>
            <w:t xml:space="preserve"> [</w:t>
          </w:r>
          <w:hyperlink w:anchor="Run" w:history="1">
            <w:r w:rsidR="00302ECA" w:rsidRPr="00302ECA">
              <w:rPr>
                <w:rStyle w:val="Heading2Char"/>
                <w:rFonts w:asciiTheme="minorHAnsi" w:eastAsiaTheme="minorEastAsia" w:hAnsiTheme="minorHAnsi" w:cs="Times New Roman"/>
                <w:noProof/>
                <w:sz w:val="24"/>
                <w:szCs w:val="24"/>
              </w:rPr>
              <w:t>10</w:t>
            </w:r>
          </w:hyperlink>
          <w:r w:rsidR="00302ECA">
            <w:rPr>
              <w:noProof/>
            </w:rPr>
            <w:t>]</w:t>
          </w:r>
          <w:r w:rsidR="00C5420A" w:rsidRPr="00302ECA">
            <w:fldChar w:fldCharType="end"/>
          </w:r>
        </w:sdtContent>
      </w:sdt>
      <w:r w:rsidRPr="00302ECA">
        <w:t xml:space="preserve"> </w:t>
      </w:r>
      <w:r w:rsidR="00A2204A" w:rsidRPr="00302ECA">
        <w:t xml:space="preserve">with </w:t>
      </w:r>
      <w:proofErr w:type="gramStart"/>
      <w:r w:rsidR="00A2204A" w:rsidRPr="00302ECA">
        <w:t xml:space="preserve">solution </w:t>
      </w:r>
      <w:proofErr w:type="gramEnd"/>
      <m:oMath>
        <m:r>
          <m:rPr>
            <m:sty m:val="bi"/>
          </m:rPr>
          <w:rPr>
            <w:rFonts w:ascii="Cambria Math" w:hAnsi="Cambria Math"/>
          </w:rPr>
          <m:t>u</m:t>
        </m:r>
      </m:oMath>
      <w:r w:rsidR="006E326F" w:rsidRPr="00302ECA">
        <w:rPr>
          <w:b/>
        </w:rPr>
        <w:t>,</w:t>
      </w:r>
      <w:r w:rsidR="00A2204A" w:rsidRPr="00302ECA">
        <w:t xml:space="preserve"> </w:t>
      </w:r>
      <w:r w:rsidRPr="00302ECA">
        <w:t xml:space="preserve">the </w:t>
      </w:r>
      <w:r w:rsidR="006E326F" w:rsidRPr="00302ECA">
        <w:t xml:space="preserve">system </w:t>
      </w:r>
      <w:r w:rsidRPr="00302ECA">
        <w:t>is considered in a limited area</w:t>
      </w:r>
      <w:r w:rsidR="006E326F" w:rsidRPr="00302ECA">
        <w:t>,</w:t>
      </w:r>
      <w:r w:rsidRPr="00302ECA">
        <w:t xml:space="preserve"> the bounded domain (</w:t>
      </w:r>
      <m:oMath>
        <m:r>
          <m:rPr>
            <m:sty m:val="b"/>
          </m:rPr>
          <w:rPr>
            <w:rFonts w:ascii="Cambria Math" w:hAnsi="Cambria Math"/>
          </w:rPr>
          <m:t>Ω</m:t>
        </m:r>
      </m:oMath>
      <w:r w:rsidR="00A2204A" w:rsidRPr="00302ECA">
        <w:t>)</w:t>
      </w:r>
      <w:r w:rsidRPr="00302ECA">
        <w:t xml:space="preserve"> and the condition at the boundary</w:t>
      </w:r>
      <w:r w:rsidR="00A2204A" w:rsidRPr="00302ECA">
        <w:t xml:space="preserve"> (</w:t>
      </w:r>
      <m:oMath>
        <m:r>
          <m:rPr>
            <m:sty m:val="p"/>
          </m:rPr>
          <w:rPr>
            <w:rFonts w:ascii="Cambria Math" w:hAnsi="Cambria Math"/>
          </w:rPr>
          <m:t>Γ</m:t>
        </m:r>
      </m:oMath>
      <w:r w:rsidR="00A2204A" w:rsidRPr="00302ECA">
        <w:t>) may be expressed by:</w:t>
      </w:r>
    </w:p>
    <w:p w:rsidR="00A2204A" w:rsidRPr="00302ECA" w:rsidRDefault="00A2204A" w:rsidP="00A2204A">
      <w:pPr>
        <w:pStyle w:val="ListParagraph"/>
        <w:numPr>
          <w:ilvl w:val="0"/>
          <w:numId w:val="30"/>
        </w:numPr>
      </w:pPr>
      <m:oMath>
        <m:r>
          <w:rPr>
            <w:rFonts w:ascii="Cambria Math" w:hAnsi="Cambria Math"/>
          </w:rPr>
          <m:t>u</m:t>
        </m:r>
        <m:d>
          <m:dPr>
            <m:ctrlPr>
              <w:rPr>
                <w:rFonts w:ascii="Cambria Math" w:hAnsi="Cambria Math"/>
                <w:i/>
                <w:iCs/>
              </w:rPr>
            </m:ctrlPr>
          </m:dPr>
          <m:e>
            <m:r>
              <m:rPr>
                <m:sty m:val="b"/>
              </m:rPr>
              <w:rPr>
                <w:rFonts w:ascii="Cambria Math" w:hAnsi="Cambria Math"/>
              </w:rPr>
              <m:t>x</m:t>
            </m:r>
          </m:e>
        </m:d>
        <m:r>
          <w:rPr>
            <w:rFonts w:ascii="Cambria Math" w:hAnsi="Cambria Math"/>
          </w:rPr>
          <m:t>=α;    </m:t>
        </m:r>
      </m:oMath>
      <w:r w:rsidRPr="00302ECA">
        <w:t xml:space="preserve"> </w:t>
      </w:r>
      <m:oMath>
        <m:r>
          <m:rPr>
            <m:sty m:val="b"/>
          </m:rPr>
          <w:rPr>
            <w:rFonts w:ascii="Cambria Math" w:hAnsi="Cambria Math"/>
          </w:rPr>
          <m:t>x</m:t>
        </m:r>
        <m:r>
          <m:rPr>
            <m:sty m:val="bi"/>
          </m:rPr>
          <w:rPr>
            <w:rFonts w:ascii="Cambria Math" w:hAnsi="Cambria Math"/>
          </w:rPr>
          <m:t>∈</m:t>
        </m:r>
        <m:r>
          <m:rPr>
            <m:sty m:val="b"/>
          </m:rPr>
          <w:rPr>
            <w:rFonts w:ascii="Cambria Math" w:hAnsi="Cambria Math"/>
          </w:rPr>
          <m:t>Γ</m:t>
        </m:r>
      </m:oMath>
      <w:r w:rsidRPr="00302ECA">
        <w:t>,</w:t>
      </w:r>
      <w:r w:rsidRPr="00302ECA">
        <w:rPr>
          <w:b/>
          <w:bCs/>
        </w:rPr>
        <w:t xml:space="preserve"> </w:t>
      </w:r>
      <w:r w:rsidRPr="00302ECA">
        <w:t>when</w:t>
      </w:r>
      <w:r w:rsidRPr="00302ECA">
        <w:rPr>
          <w:b/>
          <w:bCs/>
        </w:rPr>
        <w:t xml:space="preserve"> </w:t>
      </w:r>
      <w:r w:rsidRPr="00302ECA">
        <w:t>the</w:t>
      </w:r>
      <w:r w:rsidRPr="00302ECA">
        <w:rPr>
          <w:b/>
          <w:bCs/>
        </w:rPr>
        <w:t xml:space="preserve"> </w:t>
      </w:r>
      <w:r w:rsidRPr="00302ECA">
        <w:t>solution is directly specified at the boundaries</w:t>
      </w:r>
    </w:p>
    <w:p w:rsidR="00A2204A" w:rsidRPr="00302ECA" w:rsidRDefault="001272FF" w:rsidP="00A2204A">
      <w:pPr>
        <w:pStyle w:val="ListParagraph"/>
        <w:numPr>
          <w:ilvl w:val="0"/>
          <w:numId w:val="30"/>
        </w:numPr>
        <w:rPr>
          <w:lang w:bidi="he-IL"/>
        </w:rPr>
      </w:pPr>
      <m:oMath>
        <m:f>
          <m:fPr>
            <m:ctrlPr>
              <w:rPr>
                <w:rFonts w:ascii="Cambria Math" w:hAnsi="Cambria Math"/>
                <w:i/>
                <w:iCs/>
                <w:lang w:bidi="he-IL"/>
              </w:rPr>
            </m:ctrlPr>
          </m:fPr>
          <m:num>
            <m:r>
              <w:rPr>
                <w:rFonts w:ascii="Cambria Math" w:hAnsi="Cambria Math"/>
                <w:lang w:bidi="he-IL"/>
              </w:rPr>
              <m:t>∂u(</m:t>
            </m:r>
            <m:r>
              <m:rPr>
                <m:sty m:val="b"/>
              </m:rPr>
              <w:rPr>
                <w:rFonts w:ascii="Cambria Math" w:hAnsi="Cambria Math"/>
                <w:lang w:bidi="he-IL"/>
              </w:rPr>
              <m:t>x</m:t>
            </m:r>
            <m:r>
              <w:rPr>
                <w:rFonts w:ascii="Cambria Math" w:hAnsi="Cambria Math"/>
                <w:lang w:bidi="he-IL"/>
              </w:rPr>
              <m:t>)</m:t>
            </m:r>
          </m:num>
          <m:den>
            <m:r>
              <w:rPr>
                <w:rFonts w:ascii="Cambria Math" w:hAnsi="Cambria Math"/>
                <w:lang w:bidi="he-IL"/>
              </w:rPr>
              <m:t>∂</m:t>
            </m:r>
            <m:r>
              <m:rPr>
                <m:sty m:val="p"/>
              </m:rPr>
              <w:rPr>
                <w:rFonts w:ascii="Cambria Math" w:hAnsi="Cambria Math"/>
                <w:lang w:bidi="he-IL"/>
              </w:rPr>
              <m:t>n</m:t>
            </m:r>
          </m:den>
        </m:f>
        <m:r>
          <m:rPr>
            <m:sty m:val="p"/>
          </m:rPr>
          <w:rPr>
            <w:rFonts w:ascii="Cambria Math" w:hAnsi="Cambria Math"/>
            <w:lang w:bidi="he-IL"/>
          </w:rPr>
          <m:t>=</m:t>
        </m:r>
        <m:r>
          <w:rPr>
            <w:rFonts w:ascii="Cambria Math" w:hAnsi="Cambria Math"/>
            <w:lang w:bidi="he-IL"/>
          </w:rPr>
          <m:t>α;    </m:t>
        </m:r>
        <m:r>
          <m:rPr>
            <m:sty m:val="p"/>
          </m:rPr>
          <w:rPr>
            <w:rFonts w:ascii="Cambria Math" w:hAnsi="Cambria Math"/>
            <w:lang w:bidi="he-IL"/>
          </w:rPr>
          <m:t> </m:t>
        </m:r>
        <m:r>
          <m:rPr>
            <m:sty m:val="b"/>
          </m:rPr>
          <w:rPr>
            <w:rFonts w:ascii="Cambria Math" w:hAnsi="Cambria Math"/>
            <w:lang w:bidi="he-IL"/>
          </w:rPr>
          <m:t>x</m:t>
        </m:r>
        <m:r>
          <m:rPr>
            <m:sty m:val="bi"/>
          </m:rPr>
          <w:rPr>
            <w:rFonts w:ascii="Cambria Math" w:hAnsi="Cambria Math"/>
            <w:lang w:bidi="he-IL"/>
          </w:rPr>
          <m:t>∈</m:t>
        </m:r>
        <m:r>
          <m:rPr>
            <m:sty m:val="b"/>
          </m:rPr>
          <w:rPr>
            <w:rFonts w:ascii="Cambria Math" w:hAnsi="Cambria Math"/>
            <w:lang w:bidi="he-IL"/>
          </w:rPr>
          <m:t>Γ</m:t>
        </m:r>
      </m:oMath>
      <w:r w:rsidR="00A2204A" w:rsidRPr="00302ECA">
        <w:rPr>
          <w:lang w:bidi="he-IL"/>
        </w:rPr>
        <w:t>, when the derivative is specified at the boundaries</w:t>
      </w:r>
    </w:p>
    <w:p w:rsidR="00A2204A" w:rsidRPr="00302ECA" w:rsidRDefault="00A2204A" w:rsidP="00A2204A">
      <w:pPr>
        <w:pStyle w:val="ListParagraph"/>
        <w:numPr>
          <w:ilvl w:val="0"/>
          <w:numId w:val="30"/>
        </w:numPr>
        <w:rPr>
          <w:lang w:bidi="he-IL"/>
        </w:rPr>
      </w:pPr>
      <m:oMath>
        <m:r>
          <w:rPr>
            <w:rFonts w:ascii="Cambria Math" w:hAnsi="Cambria Math"/>
            <w:lang w:bidi="he-IL"/>
          </w:rPr>
          <m:t>u</m:t>
        </m:r>
        <m:d>
          <m:dPr>
            <m:ctrlPr>
              <w:rPr>
                <w:rFonts w:ascii="Cambria Math" w:hAnsi="Cambria Math"/>
                <w:i/>
                <w:iCs/>
                <w:lang w:bidi="he-IL"/>
              </w:rPr>
            </m:ctrlPr>
          </m:dPr>
          <m:e>
            <m:r>
              <m:rPr>
                <m:sty m:val="b"/>
              </m:rPr>
              <w:rPr>
                <w:rFonts w:ascii="Cambria Math" w:hAnsi="Cambria Math"/>
                <w:lang w:bidi="he-IL"/>
              </w:rPr>
              <m:t>x</m:t>
            </m:r>
          </m:e>
        </m:d>
        <m:r>
          <w:rPr>
            <w:rFonts w:ascii="Cambria Math" w:hAnsi="Cambria Math"/>
            <w:lang w:bidi="he-IL"/>
          </w:rPr>
          <m:t>=α</m:t>
        </m:r>
        <m:r>
          <m:rPr>
            <m:sty m:val="p"/>
          </m:rPr>
          <w:rPr>
            <w:rFonts w:ascii="Cambria Math" w:hAnsi="Cambria Math"/>
            <w:lang w:bidi="he-IL"/>
          </w:rPr>
          <m:t>, </m:t>
        </m:r>
        <m:f>
          <m:fPr>
            <m:ctrlPr>
              <w:rPr>
                <w:rFonts w:ascii="Cambria Math" w:hAnsi="Cambria Math"/>
                <w:i/>
                <w:iCs/>
                <w:lang w:bidi="he-IL"/>
              </w:rPr>
            </m:ctrlPr>
          </m:fPr>
          <m:num>
            <m:r>
              <w:rPr>
                <w:rFonts w:ascii="Cambria Math" w:hAnsi="Cambria Math"/>
                <w:lang w:bidi="he-IL"/>
              </w:rPr>
              <m:t>∂u(</m:t>
            </m:r>
            <m:r>
              <m:rPr>
                <m:sty m:val="b"/>
              </m:rPr>
              <w:rPr>
                <w:rFonts w:ascii="Cambria Math" w:hAnsi="Cambria Math"/>
                <w:lang w:bidi="he-IL"/>
              </w:rPr>
              <m:t>x</m:t>
            </m:r>
            <m:r>
              <w:rPr>
                <w:rFonts w:ascii="Cambria Math" w:hAnsi="Cambria Math"/>
                <w:lang w:bidi="he-IL"/>
              </w:rPr>
              <m:t>)</m:t>
            </m:r>
          </m:num>
          <m:den>
            <m:r>
              <w:rPr>
                <w:rFonts w:ascii="Cambria Math" w:hAnsi="Cambria Math"/>
                <w:lang w:bidi="he-IL"/>
              </w:rPr>
              <m:t>∂</m:t>
            </m:r>
            <m:r>
              <m:rPr>
                <m:sty m:val="p"/>
              </m:rPr>
              <w:rPr>
                <w:rFonts w:ascii="Cambria Math" w:hAnsi="Cambria Math"/>
                <w:lang w:bidi="he-IL"/>
              </w:rPr>
              <m:t>n</m:t>
            </m:r>
          </m:den>
        </m:f>
        <m:r>
          <m:rPr>
            <m:sty m:val="p"/>
          </m:rPr>
          <w:rPr>
            <w:rFonts w:ascii="Cambria Math" w:hAnsi="Cambria Math"/>
            <w:lang w:bidi="he-IL"/>
          </w:rPr>
          <m:t>=</m:t>
        </m:r>
        <m:r>
          <w:rPr>
            <w:rFonts w:ascii="Cambria Math" w:hAnsi="Cambria Math"/>
            <w:lang w:bidi="he-IL"/>
          </w:rPr>
          <m:t>β</m:t>
        </m:r>
      </m:oMath>
      <w:r w:rsidRPr="00302ECA">
        <w:rPr>
          <w:lang w:bidi="he-IL"/>
        </w:rPr>
        <w:t xml:space="preserve"> </w:t>
      </w:r>
      <m:oMath>
        <m:r>
          <w:rPr>
            <w:rFonts w:ascii="Cambria Math" w:hAnsi="Cambria Math"/>
            <w:lang w:bidi="he-IL"/>
          </w:rPr>
          <m:t>;</m:t>
        </m:r>
        <m:r>
          <m:rPr>
            <m:sty m:val="b"/>
          </m:rPr>
          <w:rPr>
            <w:rFonts w:ascii="Cambria Math" w:hAnsi="Cambria Math"/>
            <w:lang w:bidi="he-IL"/>
          </w:rPr>
          <m:t>  x</m:t>
        </m:r>
        <m:r>
          <m:rPr>
            <m:sty m:val="bi"/>
          </m:rPr>
          <w:rPr>
            <w:rFonts w:ascii="Cambria Math" w:hAnsi="Cambria Math"/>
            <w:lang w:bidi="he-IL"/>
          </w:rPr>
          <m:t>∈</m:t>
        </m:r>
        <m:r>
          <m:rPr>
            <m:sty m:val="b"/>
          </m:rPr>
          <w:rPr>
            <w:rFonts w:ascii="Cambria Math" w:hAnsi="Cambria Math"/>
            <w:lang w:bidi="he-IL"/>
          </w:rPr>
          <m:t>Γ</m:t>
        </m:r>
      </m:oMath>
      <w:r w:rsidRPr="00302ECA">
        <w:rPr>
          <w:lang w:bidi="he-IL"/>
        </w:rPr>
        <w:t xml:space="preserve">, Cauchy when both are known </w:t>
      </w:r>
    </w:p>
    <w:p w:rsidR="00A2204A" w:rsidRPr="00302ECA" w:rsidRDefault="00A2204A" w:rsidP="00A2204A">
      <w:pPr>
        <w:pStyle w:val="ListParagraph"/>
        <w:numPr>
          <w:ilvl w:val="0"/>
          <w:numId w:val="30"/>
        </w:numPr>
        <w:rPr>
          <w:lang w:bidi="he-IL"/>
        </w:rPr>
      </w:pPr>
      <m:oMath>
        <m:r>
          <w:rPr>
            <w:rFonts w:ascii="Cambria Math" w:hAnsi="Cambria Math"/>
            <w:lang w:bidi="he-IL"/>
          </w:rPr>
          <m:t>a u</m:t>
        </m:r>
        <m:d>
          <m:dPr>
            <m:ctrlPr>
              <w:rPr>
                <w:rFonts w:ascii="Cambria Math" w:hAnsi="Cambria Math"/>
                <w:i/>
                <w:iCs/>
                <w:lang w:bidi="he-IL"/>
              </w:rPr>
            </m:ctrlPr>
          </m:dPr>
          <m:e>
            <m:r>
              <m:rPr>
                <m:sty m:val="b"/>
              </m:rPr>
              <w:rPr>
                <w:rFonts w:ascii="Cambria Math" w:hAnsi="Cambria Math"/>
                <w:lang w:bidi="he-IL"/>
              </w:rPr>
              <m:t>x</m:t>
            </m:r>
          </m:e>
        </m:d>
        <m:r>
          <w:rPr>
            <w:rFonts w:ascii="Cambria Math" w:hAnsi="Cambria Math"/>
            <w:lang w:bidi="he-IL"/>
          </w:rPr>
          <m:t>+b</m:t>
        </m:r>
        <m:f>
          <m:fPr>
            <m:ctrlPr>
              <w:rPr>
                <w:rFonts w:ascii="Cambria Math" w:hAnsi="Cambria Math"/>
                <w:i/>
                <w:iCs/>
                <w:lang w:bidi="he-IL"/>
              </w:rPr>
            </m:ctrlPr>
          </m:fPr>
          <m:num>
            <m:r>
              <w:rPr>
                <w:rFonts w:ascii="Cambria Math" w:hAnsi="Cambria Math"/>
                <w:lang w:bidi="he-IL"/>
              </w:rPr>
              <m:t>∂u(</m:t>
            </m:r>
            <m:r>
              <m:rPr>
                <m:sty m:val="b"/>
              </m:rPr>
              <w:rPr>
                <w:rFonts w:ascii="Cambria Math" w:hAnsi="Cambria Math"/>
                <w:lang w:bidi="he-IL"/>
              </w:rPr>
              <m:t>x</m:t>
            </m:r>
            <m:r>
              <w:rPr>
                <w:rFonts w:ascii="Cambria Math" w:hAnsi="Cambria Math"/>
                <w:lang w:bidi="he-IL"/>
              </w:rPr>
              <m:t>)</m:t>
            </m:r>
          </m:num>
          <m:den>
            <m:r>
              <w:rPr>
                <w:rFonts w:ascii="Cambria Math" w:hAnsi="Cambria Math"/>
                <w:lang w:bidi="he-IL"/>
              </w:rPr>
              <m:t>∂</m:t>
            </m:r>
            <m:r>
              <m:rPr>
                <m:sty m:val="p"/>
              </m:rPr>
              <w:rPr>
                <w:rFonts w:ascii="Cambria Math" w:hAnsi="Cambria Math"/>
                <w:lang w:bidi="he-IL"/>
              </w:rPr>
              <m:t>n</m:t>
            </m:r>
          </m:den>
        </m:f>
        <m:r>
          <w:rPr>
            <w:rFonts w:ascii="Cambria Math" w:hAnsi="Cambria Math"/>
            <w:lang w:bidi="he-IL"/>
          </w:rPr>
          <m:t>=α</m:t>
        </m:r>
      </m:oMath>
      <w:r w:rsidRPr="00302ECA">
        <w:rPr>
          <w:lang w:bidi="he-IL"/>
        </w:rPr>
        <w:t xml:space="preserve"> </w:t>
      </w:r>
      <m:oMath>
        <m:r>
          <w:rPr>
            <w:rFonts w:ascii="Cambria Math" w:hAnsi="Cambria Math"/>
            <w:lang w:bidi="he-IL"/>
          </w:rPr>
          <m:t>;    </m:t>
        </m:r>
      </m:oMath>
      <w:r w:rsidRPr="00302ECA">
        <w:rPr>
          <w:lang w:bidi="he-IL"/>
        </w:rPr>
        <w:t xml:space="preserve"> </w:t>
      </w:r>
      <m:oMath>
        <m:r>
          <m:rPr>
            <m:sty m:val="b"/>
          </m:rPr>
          <w:rPr>
            <w:rFonts w:ascii="Cambria Math" w:hAnsi="Cambria Math"/>
            <w:lang w:bidi="he-IL"/>
          </w:rPr>
          <m:t>x</m:t>
        </m:r>
        <m:r>
          <m:rPr>
            <m:sty m:val="bi"/>
          </m:rPr>
          <w:rPr>
            <w:rFonts w:ascii="Cambria Math" w:hAnsi="Cambria Math"/>
            <w:lang w:bidi="he-IL"/>
          </w:rPr>
          <m:t>∈</m:t>
        </m:r>
        <m:r>
          <m:rPr>
            <m:sty m:val="b"/>
          </m:rPr>
          <w:rPr>
            <w:rFonts w:ascii="Cambria Math" w:hAnsi="Cambria Math"/>
            <w:lang w:bidi="he-IL"/>
          </w:rPr>
          <m:t>Γ</m:t>
        </m:r>
      </m:oMath>
      <w:r w:rsidRPr="00302ECA">
        <w:rPr>
          <w:lang w:bidi="he-IL"/>
        </w:rPr>
        <w:t>, Robin when a linear combination of both the s</w:t>
      </w:r>
      <w:proofErr w:type="spellStart"/>
      <w:r w:rsidRPr="00302ECA">
        <w:rPr>
          <w:lang w:bidi="he-IL"/>
        </w:rPr>
        <w:t>olution</w:t>
      </w:r>
      <w:proofErr w:type="spellEnd"/>
      <w:r w:rsidRPr="00302ECA">
        <w:rPr>
          <w:lang w:bidi="he-IL"/>
        </w:rPr>
        <w:t xml:space="preserve"> and the derivative are known.</w:t>
      </w:r>
    </w:p>
    <w:p w:rsidR="00A2204A" w:rsidRPr="00302ECA" w:rsidRDefault="005450CF" w:rsidP="00A2204A">
      <w:pPr>
        <w:rPr>
          <w:lang w:bidi="he-IL"/>
        </w:rPr>
      </w:pPr>
      <w:r w:rsidRPr="00302ECA">
        <w:rPr>
          <w:lang w:bidi="he-IL"/>
        </w:rPr>
        <w:t xml:space="preserve">The list is not exhaustive </w:t>
      </w:r>
      <w:sdt>
        <w:sdtPr>
          <w:rPr>
            <w:lang w:bidi="he-IL"/>
          </w:rPr>
          <w:id w:val="-1975748380"/>
          <w:citation/>
        </w:sdtPr>
        <w:sdtContent>
          <w:r w:rsidR="00C5420A" w:rsidRPr="00302ECA">
            <w:rPr>
              <w:lang w:bidi="he-IL"/>
            </w:rPr>
            <w:fldChar w:fldCharType="begin"/>
          </w:r>
          <w:r w:rsidRPr="00302ECA">
            <w:rPr>
              <w:lang w:bidi="he-IL"/>
            </w:rPr>
            <w:instrText xml:space="preserve"> CITATION Goc02 \l 1036 </w:instrText>
          </w:r>
          <w:r w:rsidR="00C5420A" w:rsidRPr="00302ECA">
            <w:rPr>
              <w:lang w:bidi="he-IL"/>
            </w:rPr>
            <w:fldChar w:fldCharType="separate"/>
          </w:r>
          <w:r w:rsidR="00302ECA">
            <w:rPr>
              <w:noProof/>
              <w:lang w:bidi="he-IL"/>
            </w:rPr>
            <w:t>[</w:t>
          </w:r>
          <w:hyperlink w:anchor="Goc02" w:history="1">
            <w:r w:rsidR="00302ECA" w:rsidRPr="00302ECA">
              <w:rPr>
                <w:rStyle w:val="Heading2Char"/>
                <w:rFonts w:asciiTheme="minorHAnsi" w:eastAsiaTheme="minorEastAsia" w:hAnsiTheme="minorHAnsi" w:cs="Times New Roman"/>
                <w:noProof/>
                <w:sz w:val="24"/>
                <w:szCs w:val="24"/>
                <w:lang w:bidi="he-IL"/>
              </w:rPr>
              <w:t>11</w:t>
            </w:r>
          </w:hyperlink>
          <w:r w:rsidR="00302ECA">
            <w:rPr>
              <w:noProof/>
              <w:lang w:bidi="he-IL"/>
            </w:rPr>
            <w:t>]</w:t>
          </w:r>
          <w:r w:rsidR="00C5420A" w:rsidRPr="00302ECA">
            <w:rPr>
              <w:lang w:bidi="he-IL"/>
            </w:rPr>
            <w:fldChar w:fldCharType="end"/>
          </w:r>
        </w:sdtContent>
      </w:sdt>
      <w:r w:rsidRPr="00302ECA">
        <w:rPr>
          <w:lang w:bidi="he-IL"/>
        </w:rPr>
        <w:t xml:space="preserve"> but the above are the main ones.</w:t>
      </w:r>
    </w:p>
    <w:p w:rsidR="00353DC5" w:rsidRPr="00302ECA" w:rsidRDefault="00345E25" w:rsidP="00D923B6">
      <w:pPr>
        <w:rPr>
          <w:lang w:bidi="he-IL"/>
        </w:rPr>
      </w:pPr>
      <w:r w:rsidRPr="00302ECA">
        <w:rPr>
          <w:lang w:bidi="he-IL"/>
        </w:rPr>
        <w:t xml:space="preserve">In the exterior problem </w:t>
      </w:r>
      <w:sdt>
        <w:sdtPr>
          <w:rPr>
            <w:lang w:bidi="he-IL"/>
          </w:rPr>
          <w:id w:val="-1350254626"/>
          <w:citation/>
        </w:sdtPr>
        <w:sdtContent>
          <w:r w:rsidR="00C5420A" w:rsidRPr="00302ECA">
            <w:rPr>
              <w:lang w:bidi="he-IL"/>
            </w:rPr>
            <w:fldChar w:fldCharType="begin"/>
          </w:r>
          <w:r w:rsidRPr="00302ECA">
            <w:rPr>
              <w:lang w:bidi="he-IL"/>
            </w:rPr>
            <w:instrText xml:space="preserve"> CITATION Run \l 1036 </w:instrText>
          </w:r>
          <w:r w:rsidR="00C5420A" w:rsidRPr="00302ECA">
            <w:rPr>
              <w:lang w:bidi="he-IL"/>
            </w:rPr>
            <w:fldChar w:fldCharType="separate"/>
          </w:r>
          <w:r w:rsidR="00302ECA">
            <w:rPr>
              <w:noProof/>
              <w:lang w:bidi="he-IL"/>
            </w:rPr>
            <w:t>[</w:t>
          </w:r>
          <w:hyperlink w:anchor="Run" w:history="1">
            <w:r w:rsidR="00302ECA" w:rsidRPr="00302ECA">
              <w:rPr>
                <w:rStyle w:val="Heading2Char"/>
                <w:rFonts w:asciiTheme="minorHAnsi" w:eastAsiaTheme="minorEastAsia" w:hAnsiTheme="minorHAnsi" w:cs="Times New Roman"/>
                <w:noProof/>
                <w:sz w:val="24"/>
                <w:szCs w:val="24"/>
                <w:lang w:bidi="he-IL"/>
              </w:rPr>
              <w:t>10</w:t>
            </w:r>
          </w:hyperlink>
          <w:r w:rsidR="00302ECA">
            <w:rPr>
              <w:noProof/>
              <w:lang w:bidi="he-IL"/>
            </w:rPr>
            <w:t>]</w:t>
          </w:r>
          <w:r w:rsidR="00C5420A" w:rsidRPr="00302ECA">
            <w:rPr>
              <w:lang w:bidi="he-IL"/>
            </w:rPr>
            <w:fldChar w:fldCharType="end"/>
          </w:r>
        </w:sdtContent>
      </w:sdt>
      <w:r w:rsidRPr="00302ECA">
        <w:rPr>
          <w:lang w:bidi="he-IL"/>
        </w:rPr>
        <w:t>, the region of the solution is unbounded. Physically, an incoming wave is entering the simulated region</w:t>
      </w:r>
      <w:r w:rsidR="006E326F" w:rsidRPr="00302ECA">
        <w:rPr>
          <w:lang w:bidi="he-IL"/>
        </w:rPr>
        <w:t>,</w:t>
      </w:r>
      <w:r w:rsidRPr="00302ECA">
        <w:rPr>
          <w:lang w:bidi="he-IL"/>
        </w:rPr>
        <w:t xml:space="preserve"> possibly interfering with artefacts and continues its way towards the infinity without any back reflecting wave</w:t>
      </w:r>
      <w:r w:rsidR="006E326F" w:rsidRPr="00302ECA">
        <w:rPr>
          <w:lang w:bidi="he-IL"/>
        </w:rPr>
        <w:t>s</w:t>
      </w:r>
      <w:r w:rsidRPr="00302ECA">
        <w:rPr>
          <w:lang w:bidi="he-IL"/>
        </w:rPr>
        <w:t xml:space="preserve"> returning to it. The source may be modelled by Dirichlet condition as we know its value</w:t>
      </w:r>
      <w:r w:rsidR="00D923B6" w:rsidRPr="00302ECA">
        <w:rPr>
          <w:lang w:bidi="he-IL"/>
        </w:rPr>
        <w:t>. However,</w:t>
      </w:r>
      <w:r w:rsidRPr="00302ECA">
        <w:rPr>
          <w:lang w:bidi="he-IL"/>
        </w:rPr>
        <w:t xml:space="preserve"> modelling the propagation requires </w:t>
      </w:r>
      <w:r w:rsidR="00353DC5" w:rsidRPr="00302ECA">
        <w:rPr>
          <w:lang w:bidi="he-IL"/>
        </w:rPr>
        <w:t>absorbing condition:</w:t>
      </w:r>
    </w:p>
    <w:p w:rsidR="005450CF" w:rsidRPr="00302ECA" w:rsidRDefault="001272FF" w:rsidP="00353DC5">
      <w:pPr>
        <w:pStyle w:val="ListParagraph"/>
        <w:numPr>
          <w:ilvl w:val="0"/>
          <w:numId w:val="30"/>
        </w:numPr>
        <w:rPr>
          <w:lang w:bidi="he-IL"/>
        </w:rPr>
      </w:pPr>
      <m:oMath>
        <m:f>
          <m:fPr>
            <m:ctrlPr>
              <w:rPr>
                <w:rFonts w:ascii="Cambria Math" w:hAnsi="Cambria Math"/>
                <w:i/>
                <w:iCs/>
                <w:lang w:bidi="he-IL"/>
              </w:rPr>
            </m:ctrlPr>
          </m:fPr>
          <m:num>
            <m:r>
              <w:rPr>
                <w:rFonts w:ascii="Cambria Math" w:hAnsi="Cambria Math"/>
                <w:lang w:bidi="he-IL"/>
              </w:rPr>
              <m:t>∂u(</m:t>
            </m:r>
            <m:r>
              <m:rPr>
                <m:sty m:val="b"/>
              </m:rPr>
              <w:rPr>
                <w:rFonts w:ascii="Cambria Math" w:hAnsi="Cambria Math"/>
                <w:lang w:bidi="he-IL"/>
              </w:rPr>
              <m:t>x</m:t>
            </m:r>
            <m:r>
              <w:rPr>
                <w:rFonts w:ascii="Cambria Math" w:hAnsi="Cambria Math"/>
                <w:lang w:bidi="he-IL"/>
              </w:rPr>
              <m:t>)</m:t>
            </m:r>
          </m:num>
          <m:den>
            <m:r>
              <w:rPr>
                <w:rFonts w:ascii="Cambria Math" w:hAnsi="Cambria Math"/>
                <w:lang w:bidi="he-IL"/>
              </w:rPr>
              <m:t>∂</m:t>
            </m:r>
            <m:r>
              <m:rPr>
                <m:sty m:val="p"/>
              </m:rPr>
              <w:rPr>
                <w:rFonts w:ascii="Cambria Math" w:hAnsi="Cambria Math"/>
                <w:lang w:bidi="he-IL"/>
              </w:rPr>
              <m:t>n</m:t>
            </m:r>
          </m:den>
        </m:f>
        <m:r>
          <m:rPr>
            <m:sty m:val="p"/>
          </m:rPr>
          <w:rPr>
            <w:rFonts w:ascii="Cambria Math" w:hAnsi="Cambria Math"/>
            <w:lang w:bidi="he-IL"/>
          </w:rPr>
          <m:t>+</m:t>
        </m:r>
        <m:r>
          <w:rPr>
            <w:rFonts w:ascii="Cambria Math" w:hAnsi="Cambria Math"/>
            <w:lang w:bidi="he-IL"/>
          </w:rPr>
          <m:t>iβu</m:t>
        </m:r>
        <m:d>
          <m:dPr>
            <m:ctrlPr>
              <w:rPr>
                <w:rFonts w:ascii="Cambria Math" w:hAnsi="Cambria Math"/>
                <w:i/>
                <w:iCs/>
                <w:lang w:bidi="he-IL"/>
              </w:rPr>
            </m:ctrlPr>
          </m:dPr>
          <m:e>
            <m:r>
              <m:rPr>
                <m:sty m:val="b"/>
              </m:rPr>
              <w:rPr>
                <w:rFonts w:ascii="Cambria Math" w:hAnsi="Cambria Math"/>
                <w:lang w:bidi="he-IL"/>
              </w:rPr>
              <m:t>x</m:t>
            </m:r>
          </m:e>
        </m:d>
        <m:r>
          <w:rPr>
            <w:rFonts w:ascii="Cambria Math" w:hAnsi="Cambria Math"/>
            <w:lang w:bidi="he-IL"/>
          </w:rPr>
          <m:t>=0;  </m:t>
        </m:r>
      </m:oMath>
      <w:r w:rsidR="00353DC5" w:rsidRPr="00302ECA">
        <w:rPr>
          <w:lang w:bidi="he-IL"/>
        </w:rPr>
        <w:t xml:space="preserve"> </w:t>
      </w:r>
      <m:oMath>
        <m:r>
          <m:rPr>
            <m:sty m:val="b"/>
          </m:rPr>
          <w:rPr>
            <w:rFonts w:ascii="Cambria Math" w:hAnsi="Cambria Math"/>
            <w:lang w:bidi="he-IL"/>
          </w:rPr>
          <m:t>x</m:t>
        </m:r>
        <m:r>
          <m:rPr>
            <m:sty m:val="bi"/>
          </m:rPr>
          <w:rPr>
            <w:rFonts w:ascii="Cambria Math" w:hAnsi="Cambria Math"/>
            <w:lang w:bidi="he-IL"/>
          </w:rPr>
          <m:t>∈</m:t>
        </m:r>
        <m:r>
          <m:rPr>
            <m:sty m:val="b"/>
          </m:rPr>
          <w:rPr>
            <w:rFonts w:ascii="Cambria Math" w:hAnsi="Cambria Math"/>
            <w:lang w:bidi="he-IL"/>
          </w:rPr>
          <m:t>Γ</m:t>
        </m:r>
      </m:oMath>
      <w:r w:rsidR="00353DC5" w:rsidRPr="00302ECA">
        <w:rPr>
          <w:lang w:bidi="he-IL"/>
        </w:rPr>
        <w:t xml:space="preserve"> , the Sommerfeld condition</w:t>
      </w:r>
      <w:r w:rsidR="00345E25" w:rsidRPr="00302ECA">
        <w:rPr>
          <w:lang w:bidi="he-IL"/>
        </w:rPr>
        <w:t xml:space="preserve"> </w:t>
      </w:r>
      <w:r w:rsidR="00353DC5" w:rsidRPr="00302ECA">
        <w:rPr>
          <w:lang w:bidi="he-IL"/>
        </w:rPr>
        <w:t>in the particular case of the Helmholtz equation</w:t>
      </w:r>
      <w:r w:rsidR="00E17466" w:rsidRPr="00302ECA">
        <w:rPr>
          <w:lang w:bidi="he-IL"/>
        </w:rPr>
        <w:t>,</w:t>
      </w:r>
    </w:p>
    <w:p w:rsidR="00353DC5" w:rsidRPr="00302ECA" w:rsidRDefault="00353DC5" w:rsidP="00E17466">
      <w:pPr>
        <w:pStyle w:val="ListParagraph"/>
        <w:numPr>
          <w:ilvl w:val="0"/>
          <w:numId w:val="30"/>
        </w:numPr>
        <w:rPr>
          <w:lang w:bidi="he-IL"/>
        </w:rPr>
      </w:pPr>
      <m:oMath>
        <m:r>
          <w:rPr>
            <w:rFonts w:ascii="Cambria Math" w:hAnsi="Cambria Math"/>
            <w:lang w:bidi="he-IL"/>
          </w:rPr>
          <m:t>iαβu</m:t>
        </m:r>
        <m:d>
          <m:dPr>
            <m:ctrlPr>
              <w:rPr>
                <w:rFonts w:ascii="Cambria Math" w:hAnsi="Cambria Math"/>
                <w:i/>
                <w:iCs/>
                <w:lang w:bidi="he-IL"/>
              </w:rPr>
            </m:ctrlPr>
          </m:dPr>
          <m:e>
            <m:r>
              <m:rPr>
                <m:sty m:val="b"/>
              </m:rPr>
              <w:rPr>
                <w:rFonts w:ascii="Cambria Math" w:hAnsi="Cambria Math"/>
                <w:lang w:bidi="he-IL"/>
              </w:rPr>
              <m:t>x</m:t>
            </m:r>
          </m:e>
        </m:d>
        <m:r>
          <w:rPr>
            <w:rFonts w:ascii="Cambria Math" w:hAnsi="Cambria Math"/>
            <w:lang w:bidi="he-IL"/>
          </w:rPr>
          <m:t>+</m:t>
        </m:r>
        <m:d>
          <m:dPr>
            <m:ctrlPr>
              <w:rPr>
                <w:rFonts w:ascii="Cambria Math" w:hAnsi="Cambria Math"/>
                <w:i/>
                <w:iCs/>
                <w:lang w:bidi="he-IL"/>
              </w:rPr>
            </m:ctrlPr>
          </m:dPr>
          <m:e>
            <m:r>
              <w:rPr>
                <w:rFonts w:ascii="Cambria Math" w:hAnsi="Cambria Math"/>
                <w:lang w:bidi="he-IL"/>
              </w:rPr>
              <m:t>∇+n</m:t>
            </m:r>
          </m:e>
        </m:d>
        <m:r>
          <w:rPr>
            <w:rFonts w:ascii="Cambria Math" w:hAnsi="Cambria Math"/>
            <w:lang w:bidi="he-IL"/>
          </w:rPr>
          <m:t>u=0;    </m:t>
        </m:r>
      </m:oMath>
      <w:r w:rsidRPr="00302ECA">
        <w:rPr>
          <w:lang w:bidi="he-IL"/>
        </w:rPr>
        <w:t xml:space="preserve"> </w:t>
      </w:r>
      <m:oMath>
        <m:r>
          <m:rPr>
            <m:sty m:val="b"/>
          </m:rPr>
          <w:rPr>
            <w:rFonts w:ascii="Cambria Math" w:hAnsi="Cambria Math"/>
            <w:lang w:bidi="he-IL"/>
          </w:rPr>
          <m:t>x</m:t>
        </m:r>
        <m:r>
          <m:rPr>
            <m:sty m:val="bi"/>
          </m:rPr>
          <w:rPr>
            <w:rFonts w:ascii="Cambria Math" w:hAnsi="Cambria Math"/>
            <w:lang w:bidi="he-IL"/>
          </w:rPr>
          <m:t>∈</m:t>
        </m:r>
        <m:r>
          <m:rPr>
            <m:sty m:val="b"/>
          </m:rPr>
          <w:rPr>
            <w:rFonts w:ascii="Cambria Math" w:hAnsi="Cambria Math"/>
            <w:lang w:bidi="he-IL"/>
          </w:rPr>
          <m:t>Γ</m:t>
        </m:r>
      </m:oMath>
      <w:r w:rsidRPr="00302ECA">
        <w:rPr>
          <w:lang w:bidi="he-IL"/>
        </w:rPr>
        <w:t>, D</w:t>
      </w:r>
      <w:proofErr w:type="spellStart"/>
      <w:r w:rsidRPr="00302ECA">
        <w:rPr>
          <w:lang w:bidi="he-IL"/>
        </w:rPr>
        <w:t>amping</w:t>
      </w:r>
      <w:proofErr w:type="spellEnd"/>
      <w:r w:rsidRPr="00302ECA">
        <w:rPr>
          <w:lang w:bidi="he-IL"/>
        </w:rPr>
        <w:t xml:space="preserve"> technique where we avoid reflection by simulating and absorbing layer. </w:t>
      </w:r>
      <w:commentRangeStart w:id="39"/>
      <w:r w:rsidRPr="00302ECA">
        <w:rPr>
          <w:lang w:bidi="he-IL"/>
        </w:rPr>
        <w:t>This is equivalent to Sommerfeld</w:t>
      </w:r>
      <w:commentRangeEnd w:id="39"/>
      <w:r w:rsidR="001120AC" w:rsidRPr="00302ECA">
        <w:rPr>
          <w:rStyle w:val="CommentReference"/>
        </w:rPr>
        <w:commentReference w:id="39"/>
      </w:r>
      <w:r w:rsidRPr="00302ECA">
        <w:rPr>
          <w:lang w:bidi="he-IL"/>
        </w:rPr>
        <w:t>.</w:t>
      </w:r>
    </w:p>
    <w:p w:rsidR="00E17466" w:rsidRPr="00302ECA" w:rsidRDefault="00E17466" w:rsidP="00FB282D">
      <w:pPr>
        <w:rPr>
          <w:lang w:bidi="he-IL"/>
        </w:rPr>
      </w:pPr>
      <w:r w:rsidRPr="00302ECA">
        <w:rPr>
          <w:lang w:bidi="he-IL"/>
        </w:rPr>
        <w:lastRenderedPageBreak/>
        <w:t>Note that these solutions at the boundaries are effective solutions i.e</w:t>
      </w:r>
      <w:r w:rsidR="00C21E57" w:rsidRPr="00302ECA">
        <w:rPr>
          <w:lang w:bidi="he-IL"/>
        </w:rPr>
        <w:t>.</w:t>
      </w:r>
      <w:r w:rsidRPr="00302ECA">
        <w:rPr>
          <w:lang w:bidi="he-IL"/>
        </w:rPr>
        <w:t xml:space="preserve"> it is possible to substitute them in the equation and check that it is verified.</w:t>
      </w:r>
    </w:p>
    <w:p w:rsidR="007E5D3C" w:rsidRPr="00302ECA" w:rsidRDefault="007E5D3C" w:rsidP="00660077">
      <w:pPr>
        <w:pStyle w:val="Heading1"/>
        <w:rPr>
          <w:rStyle w:val="QuoteChar"/>
          <w:i w:val="0"/>
          <w:sz w:val="32"/>
          <w:szCs w:val="32"/>
        </w:rPr>
      </w:pPr>
      <w:bookmarkStart w:id="40" w:name="_Toc436236536"/>
      <w:bookmarkStart w:id="41" w:name="_Toc436559338"/>
      <w:r w:rsidRPr="00302ECA">
        <w:rPr>
          <w:rStyle w:val="QuoteChar"/>
          <w:i w:val="0"/>
          <w:sz w:val="32"/>
          <w:szCs w:val="32"/>
        </w:rPr>
        <w:t>Analys</w:t>
      </w:r>
      <w:r w:rsidR="00660077" w:rsidRPr="00302ECA">
        <w:rPr>
          <w:rStyle w:val="QuoteChar"/>
          <w:i w:val="0"/>
          <w:sz w:val="32"/>
          <w:szCs w:val="32"/>
        </w:rPr>
        <w:t>is</w:t>
      </w:r>
      <w:r w:rsidRPr="00302ECA">
        <w:rPr>
          <w:rStyle w:val="QuoteChar"/>
          <w:i w:val="0"/>
          <w:sz w:val="32"/>
          <w:szCs w:val="32"/>
        </w:rPr>
        <w:t xml:space="preserve"> of the problem</w:t>
      </w:r>
      <w:bookmarkEnd w:id="40"/>
      <w:bookmarkEnd w:id="41"/>
    </w:p>
    <w:p w:rsidR="00DC10A8" w:rsidRPr="00302ECA" w:rsidRDefault="00DC10A8" w:rsidP="00DC10A8">
      <w:pPr>
        <w:pStyle w:val="Heading2"/>
      </w:pPr>
      <w:bookmarkStart w:id="42" w:name="_Toc436236537"/>
      <w:bookmarkStart w:id="43" w:name="_Toc436559339"/>
      <w:r w:rsidRPr="00302ECA">
        <w:t>General considerations</w:t>
      </w:r>
      <w:bookmarkEnd w:id="42"/>
      <w:bookmarkEnd w:id="43"/>
    </w:p>
    <w:p w:rsidR="003A398E" w:rsidRPr="00302ECA" w:rsidRDefault="003A398E" w:rsidP="001120AC">
      <w:pPr>
        <w:pStyle w:val="ListParagraph"/>
        <w:numPr>
          <w:ilvl w:val="0"/>
          <w:numId w:val="30"/>
        </w:numPr>
      </w:pPr>
      <w:r w:rsidRPr="00302ECA">
        <w:t xml:space="preserve">The </w:t>
      </w:r>
      <w:r w:rsidR="001120AC" w:rsidRPr="00302ECA">
        <w:t xml:space="preserve">range </w:t>
      </w:r>
      <w:r w:rsidRPr="00302ECA">
        <w:t>of</w:t>
      </w:r>
      <w:r w:rsidR="006041BA" w:rsidRPr="00302ECA">
        <w:t xml:space="preserve"> frequencies </w:t>
      </w:r>
      <w:r w:rsidRPr="00302ECA">
        <w:t>requires</w:t>
      </w:r>
      <w:r w:rsidR="006041BA" w:rsidRPr="00302ECA">
        <w:t xml:space="preserve"> </w:t>
      </w:r>
      <w:r w:rsidRPr="00302ECA">
        <w:t xml:space="preserve">the adaptation of </w:t>
      </w:r>
      <w:r w:rsidR="006041BA" w:rsidRPr="00302ECA">
        <w:t xml:space="preserve">two different </w:t>
      </w:r>
      <w:r w:rsidRPr="00302ECA">
        <w:t xml:space="preserve">treatment approaches, namely, </w:t>
      </w:r>
      <w:r w:rsidR="008069A5" w:rsidRPr="00302ECA">
        <w:t xml:space="preserve">the ray model </w:t>
      </w:r>
      <w:r w:rsidRPr="00302ECA">
        <w:t xml:space="preserve">for high frequencies, and the solution of the full Helmholtz equation for the low to middle frequency range. </w:t>
      </w:r>
    </w:p>
    <w:p w:rsidR="006041BA" w:rsidRPr="00302ECA" w:rsidRDefault="003A398E" w:rsidP="00AA7BCE">
      <w:pPr>
        <w:pStyle w:val="ListParagraph"/>
        <w:numPr>
          <w:ilvl w:val="1"/>
          <w:numId w:val="30"/>
        </w:numPr>
      </w:pPr>
      <w:r w:rsidRPr="00302ECA">
        <w:t xml:space="preserve">The former requires dealing with </w:t>
      </w:r>
      <w:r w:rsidR="008069A5" w:rsidRPr="00302ECA">
        <w:t>the Transport and the Eikonal equation</w:t>
      </w:r>
      <w:r w:rsidRPr="00302ECA">
        <w:t>s</w:t>
      </w:r>
      <w:r w:rsidR="00FD7F1E" w:rsidRPr="00302ECA">
        <w:t xml:space="preserve">. The Transport equation is </w:t>
      </w:r>
      <w:r w:rsidR="00AA7BCE" w:rsidRPr="00302ECA">
        <w:t xml:space="preserve">a </w:t>
      </w:r>
      <w:r w:rsidR="00FD7F1E" w:rsidRPr="00302ECA">
        <w:t>first order and linear</w:t>
      </w:r>
      <w:r w:rsidR="00AA7BCE" w:rsidRPr="00302ECA">
        <w:t xml:space="preserve"> partial differential equation</w:t>
      </w:r>
      <w:r w:rsidR="00FD7F1E" w:rsidRPr="00302ECA">
        <w:t xml:space="preserve">, </w:t>
      </w:r>
      <w:r w:rsidR="00AA7BCE" w:rsidRPr="00302ECA">
        <w:t>resulting in</w:t>
      </w:r>
      <w:r w:rsidR="00FD7F1E" w:rsidRPr="00302ECA">
        <w:t xml:space="preserve"> rather straightforward </w:t>
      </w:r>
      <w:r w:rsidR="00AA7BCE" w:rsidRPr="00302ECA">
        <w:t>methods</w:t>
      </w:r>
      <w:r w:rsidR="00FD7F1E" w:rsidRPr="00302ECA">
        <w:t>, while the first order non-linear Eikonal equation can be treated with fi</w:t>
      </w:r>
      <w:r w:rsidR="00AA7BCE" w:rsidRPr="00302ECA">
        <w:t>nite-</w:t>
      </w:r>
      <w:r w:rsidR="00FD7F1E" w:rsidRPr="00302ECA">
        <w:t>difference methods, such as the Fast Marching Method (FMM)</w:t>
      </w:r>
      <w:sdt>
        <w:sdtPr>
          <w:id w:val="-274715148"/>
          <w:citation/>
        </w:sdtPr>
        <w:sdtContent>
          <w:r w:rsidR="00C5420A" w:rsidRPr="00302ECA">
            <w:fldChar w:fldCharType="begin"/>
          </w:r>
          <w:r w:rsidR="006029EB" w:rsidRPr="00302ECA">
            <w:instrText xml:space="preserve"> CITATION Set99 \l 1036 </w:instrText>
          </w:r>
          <w:r w:rsidR="00C5420A" w:rsidRPr="00302ECA">
            <w:fldChar w:fldCharType="separate"/>
          </w:r>
          <w:r w:rsidR="00302ECA">
            <w:rPr>
              <w:noProof/>
            </w:rPr>
            <w:t xml:space="preserve"> [</w:t>
          </w:r>
          <w:hyperlink w:anchor="Set99" w:history="1">
            <w:r w:rsidR="00302ECA" w:rsidRPr="00302ECA">
              <w:rPr>
                <w:rStyle w:val="Heading2Char"/>
                <w:rFonts w:asciiTheme="minorHAnsi" w:eastAsiaTheme="minorEastAsia" w:hAnsiTheme="minorHAnsi" w:cs="Times New Roman"/>
                <w:noProof/>
                <w:sz w:val="24"/>
                <w:szCs w:val="24"/>
              </w:rPr>
              <w:t>12</w:t>
            </w:r>
          </w:hyperlink>
          <w:r w:rsidR="00302ECA">
            <w:rPr>
              <w:noProof/>
            </w:rPr>
            <w:t>]</w:t>
          </w:r>
          <w:r w:rsidR="00C5420A" w:rsidRPr="00302ECA">
            <w:fldChar w:fldCharType="end"/>
          </w:r>
        </w:sdtContent>
      </w:sdt>
      <w:r w:rsidRPr="00302ECA">
        <w:t>;</w:t>
      </w:r>
    </w:p>
    <w:p w:rsidR="003A398E" w:rsidRPr="00302ECA" w:rsidRDefault="003A398E" w:rsidP="001120AC">
      <w:pPr>
        <w:pStyle w:val="ListParagraph"/>
        <w:numPr>
          <w:ilvl w:val="1"/>
          <w:numId w:val="30"/>
        </w:numPr>
      </w:pPr>
      <w:r w:rsidRPr="00302ECA">
        <w:t xml:space="preserve">For the </w:t>
      </w:r>
      <w:r w:rsidR="001120AC" w:rsidRPr="00302ECA">
        <w:t xml:space="preserve">second </w:t>
      </w:r>
      <w:r w:rsidR="00FD7F1E" w:rsidRPr="00302ECA">
        <w:t>more difficult numerical case</w:t>
      </w:r>
      <w:r w:rsidR="00AA7BCE" w:rsidRPr="00302ECA">
        <w:t xml:space="preserve"> (second order linear partial differential equation)</w:t>
      </w:r>
      <w:r w:rsidR="00FD7F1E" w:rsidRPr="00302ECA">
        <w:t xml:space="preserve">, the selection </w:t>
      </w:r>
      <w:r w:rsidRPr="00302ECA">
        <w:t xml:space="preserve">of </w:t>
      </w:r>
      <w:r w:rsidR="006041BA" w:rsidRPr="00302ECA">
        <w:t>differential equation</w:t>
      </w:r>
      <w:r w:rsidRPr="00302ECA">
        <w:t xml:space="preserve"> numerical solver </w:t>
      </w:r>
      <w:r w:rsidR="00FD7F1E" w:rsidRPr="00302ECA">
        <w:t>is important</w:t>
      </w:r>
      <w:r w:rsidR="00514B64" w:rsidRPr="00302ECA">
        <w:t xml:space="preserve">. </w:t>
      </w:r>
    </w:p>
    <w:p w:rsidR="008069A5" w:rsidRPr="00302ECA" w:rsidRDefault="00AA7BCE" w:rsidP="00FD7F1E">
      <w:pPr>
        <w:pStyle w:val="ListParagraph"/>
        <w:numPr>
          <w:ilvl w:val="0"/>
          <w:numId w:val="30"/>
        </w:numPr>
      </w:pPr>
      <w:r w:rsidRPr="00302ECA">
        <w:t>W</w:t>
      </w:r>
      <w:r w:rsidR="00514B64" w:rsidRPr="00302ECA">
        <w:t xml:space="preserve">e must not forget </w:t>
      </w:r>
      <w:r w:rsidR="00FD7F1E" w:rsidRPr="00302ECA">
        <w:t>to include</w:t>
      </w:r>
      <w:r w:rsidR="00514B64" w:rsidRPr="00302ECA">
        <w:t xml:space="preserve"> specific boundary conditions</w:t>
      </w:r>
      <w:r w:rsidR="00FD7F1E" w:rsidRPr="00302ECA">
        <w:t xml:space="preserve"> in all the above equations</w:t>
      </w:r>
      <w:r w:rsidR="00514B64" w:rsidRPr="00302ECA">
        <w:t xml:space="preserve">. </w:t>
      </w:r>
    </w:p>
    <w:p w:rsidR="006041BA" w:rsidRPr="00302ECA" w:rsidRDefault="00514B64" w:rsidP="00E50550">
      <w:pPr>
        <w:pStyle w:val="ListParagraph"/>
        <w:numPr>
          <w:ilvl w:val="0"/>
          <w:numId w:val="30"/>
        </w:numPr>
        <w:rPr>
          <w:highlight w:val="yellow"/>
        </w:rPr>
      </w:pPr>
      <w:commentRangeStart w:id="44"/>
      <w:r w:rsidRPr="00302ECA">
        <w:rPr>
          <w:highlight w:val="yellow"/>
        </w:rPr>
        <w:t>T</w:t>
      </w:r>
      <w:r w:rsidR="00E50550" w:rsidRPr="00302ECA">
        <w:rPr>
          <w:highlight w:val="yellow"/>
        </w:rPr>
        <w:t xml:space="preserve">he implementation require a tool chain from a possible computation package to the different output </w:t>
      </w:r>
      <w:r w:rsidRPr="00302ECA">
        <w:rPr>
          <w:highlight w:val="yellow"/>
        </w:rPr>
        <w:t xml:space="preserve">that </w:t>
      </w:r>
      <w:r w:rsidR="00E50550" w:rsidRPr="00302ECA">
        <w:rPr>
          <w:highlight w:val="yellow"/>
        </w:rPr>
        <w:t>we need to set up</w:t>
      </w:r>
      <w:r w:rsidRPr="00302ECA">
        <w:rPr>
          <w:highlight w:val="yellow"/>
        </w:rPr>
        <w:t xml:space="preserve"> and may require some development.</w:t>
      </w:r>
      <w:commentRangeEnd w:id="44"/>
      <w:r w:rsidR="001120AC" w:rsidRPr="00302ECA">
        <w:rPr>
          <w:rStyle w:val="CommentReference"/>
        </w:rPr>
        <w:commentReference w:id="44"/>
      </w:r>
    </w:p>
    <w:p w:rsidR="005E36F4" w:rsidRPr="00302ECA" w:rsidRDefault="005E36F4" w:rsidP="000441CB">
      <w:pPr>
        <w:pStyle w:val="Heading2"/>
      </w:pPr>
      <w:bookmarkStart w:id="45" w:name="_Toc436236538"/>
      <w:bookmarkStart w:id="46" w:name="_Toc436559340"/>
      <w:r w:rsidRPr="00302ECA">
        <w:t xml:space="preserve">Choice of </w:t>
      </w:r>
      <w:r w:rsidR="00BC057B" w:rsidRPr="00302ECA">
        <w:t xml:space="preserve">the </w:t>
      </w:r>
      <w:r w:rsidRPr="00302ECA">
        <w:t>Helmholtz equation</w:t>
      </w:r>
      <w:bookmarkEnd w:id="45"/>
      <w:bookmarkEnd w:id="46"/>
    </w:p>
    <w:p w:rsidR="0085745C" w:rsidRPr="00302ECA" w:rsidRDefault="005C7E89" w:rsidP="00444B6D">
      <w:r w:rsidRPr="00302ECA">
        <w:t xml:space="preserve">As </w:t>
      </w:r>
      <w:r w:rsidR="001120AC" w:rsidRPr="00302ECA">
        <w:t>mentioned,</w:t>
      </w:r>
      <w:r w:rsidR="002C4496" w:rsidRPr="00302ECA">
        <w:t xml:space="preserve"> there </w:t>
      </w:r>
      <w:r w:rsidR="001120AC" w:rsidRPr="00302ECA">
        <w:t xml:space="preserve">are </w:t>
      </w:r>
      <w:r w:rsidR="002C4496" w:rsidRPr="00302ECA">
        <w:t>two main way</w:t>
      </w:r>
      <w:r w:rsidR="007D3527" w:rsidRPr="00302ECA">
        <w:t>s</w:t>
      </w:r>
      <w:r w:rsidR="002C4496" w:rsidRPr="00302ECA">
        <w:t xml:space="preserve"> to treat the problem </w:t>
      </w:r>
      <w:r w:rsidR="001120AC" w:rsidRPr="00302ECA">
        <w:t>of solving equation</w:t>
      </w:r>
      <w:r w:rsidR="006A67AA" w:rsidRPr="00302ECA">
        <w:t xml:space="preserve"> </w:t>
      </w:r>
      <w:r w:rsidR="00C5420A" w:rsidRPr="00302ECA">
        <w:fldChar w:fldCharType="begin"/>
      </w:r>
      <w:r w:rsidR="006A67AA" w:rsidRPr="00302ECA">
        <w:instrText xml:space="preserve"> REF _Ref402712373 \h </w:instrText>
      </w:r>
      <w:r w:rsidR="00C5420A" w:rsidRPr="00302ECA">
        <w:fldChar w:fldCharType="separate"/>
      </w:r>
      <w:r w:rsidR="00302ECA" w:rsidRPr="00302ECA">
        <w:rPr>
          <w:rFonts w:ascii="Verdana" w:hAnsi="Verdana"/>
        </w:rPr>
        <w:t>(</w:t>
      </w:r>
      <w:r w:rsidR="00302ECA">
        <w:rPr>
          <w:rFonts w:ascii="Verdana" w:hAnsi="Verdana"/>
          <w:noProof/>
        </w:rPr>
        <w:t>8</w:t>
      </w:r>
      <w:r w:rsidR="00302ECA" w:rsidRPr="00302ECA">
        <w:rPr>
          <w:rFonts w:ascii="Verdana" w:hAnsi="Verdana"/>
        </w:rPr>
        <w:t>)</w:t>
      </w:r>
      <w:r w:rsidR="00C5420A" w:rsidRPr="00302ECA">
        <w:fldChar w:fldCharType="end"/>
      </w:r>
      <w:r w:rsidR="006A67AA" w:rsidRPr="00302ECA">
        <w:t>: solving</w:t>
      </w:r>
      <w:r w:rsidR="002C4496" w:rsidRPr="00302ECA">
        <w:t xml:space="preserve"> the Helmho</w:t>
      </w:r>
      <w:r w:rsidR="007D3527" w:rsidRPr="00302ECA">
        <w:t>ltz equation directly or comput</w:t>
      </w:r>
      <w:r w:rsidR="005D1627" w:rsidRPr="00302ECA">
        <w:t>ing</w:t>
      </w:r>
      <w:r w:rsidR="007D3527" w:rsidRPr="00302ECA">
        <w:t xml:space="preserve"> the Eikonal equation and us</w:t>
      </w:r>
      <w:r w:rsidR="001120AC" w:rsidRPr="00302ECA">
        <w:t>ing</w:t>
      </w:r>
      <w:r w:rsidR="007D3527" w:rsidRPr="00302ECA">
        <w:t xml:space="preserve"> its output as an input to the Transport equation. The latter is possible after simplifying equation </w:t>
      </w:r>
      <w:r w:rsidR="00C5420A" w:rsidRPr="00302ECA">
        <w:fldChar w:fldCharType="begin"/>
      </w:r>
      <w:r w:rsidR="007D3527" w:rsidRPr="00302ECA">
        <w:instrText xml:space="preserve"> REF _Ref402708685 \h </w:instrText>
      </w:r>
      <w:r w:rsidR="00C5420A" w:rsidRPr="00302ECA">
        <w:fldChar w:fldCharType="separate"/>
      </w:r>
      <w:r w:rsidR="00302ECA" w:rsidRPr="00302ECA">
        <w:rPr>
          <w:rFonts w:ascii="Verdana" w:hAnsi="Verdana"/>
        </w:rPr>
        <w:t>(</w:t>
      </w:r>
      <w:r w:rsidR="00302ECA">
        <w:rPr>
          <w:rFonts w:ascii="Verdana" w:hAnsi="Verdana"/>
          <w:noProof/>
        </w:rPr>
        <w:t>10</w:t>
      </w:r>
      <w:r w:rsidR="00302ECA" w:rsidRPr="00302ECA">
        <w:rPr>
          <w:rFonts w:ascii="Verdana" w:hAnsi="Verdana"/>
        </w:rPr>
        <w:t>)</w:t>
      </w:r>
      <w:r w:rsidR="00C5420A" w:rsidRPr="00302ECA">
        <w:fldChar w:fldCharType="end"/>
      </w:r>
      <w:r w:rsidR="007D3527" w:rsidRPr="00302ECA">
        <w:t xml:space="preserve"> </w:t>
      </w:r>
      <w:r w:rsidR="001120AC" w:rsidRPr="00302ECA">
        <w:t>with</w:t>
      </w:r>
      <w:r w:rsidR="007D3527" w:rsidRPr="00302ECA">
        <w:t xml:space="preserve"> the </w:t>
      </w:r>
      <w:r w:rsidR="001120AC" w:rsidRPr="00302ECA">
        <w:t xml:space="preserve">approximation </w:t>
      </w:r>
      <w:r w:rsidR="007D3527" w:rsidRPr="00302ECA">
        <w:t>of high frequency. For low frequency</w:t>
      </w:r>
      <w:r w:rsidR="001120AC" w:rsidRPr="00302ECA">
        <w:t>,</w:t>
      </w:r>
      <w:r w:rsidR="007D3527" w:rsidRPr="00302ECA">
        <w:t xml:space="preserve"> it is possible to solve the Helmholtz equation</w:t>
      </w:r>
      <w:r w:rsidR="00096D30" w:rsidRPr="00302ECA">
        <w:t xml:space="preserve"> (as equation </w:t>
      </w:r>
      <w:r w:rsidR="00C5420A" w:rsidRPr="00302ECA">
        <w:fldChar w:fldCharType="begin"/>
      </w:r>
      <w:r w:rsidR="00096D30" w:rsidRPr="00302ECA">
        <w:instrText xml:space="preserve"> REF _Ref402708685 \h </w:instrText>
      </w:r>
      <w:r w:rsidR="00C5420A" w:rsidRPr="00302ECA">
        <w:fldChar w:fldCharType="separate"/>
      </w:r>
      <w:r w:rsidR="00302ECA" w:rsidRPr="00302ECA">
        <w:rPr>
          <w:rFonts w:ascii="Verdana" w:hAnsi="Verdana"/>
        </w:rPr>
        <w:t>(</w:t>
      </w:r>
      <w:r w:rsidR="00302ECA">
        <w:rPr>
          <w:rFonts w:ascii="Verdana" w:hAnsi="Verdana"/>
          <w:noProof/>
        </w:rPr>
        <w:t>10</w:t>
      </w:r>
      <w:proofErr w:type="gramStart"/>
      <w:r w:rsidR="00302ECA" w:rsidRPr="00302ECA">
        <w:rPr>
          <w:rFonts w:ascii="Verdana" w:hAnsi="Verdana"/>
        </w:rPr>
        <w:t>)</w:t>
      </w:r>
      <w:proofErr w:type="gramEnd"/>
      <w:r w:rsidR="00C5420A" w:rsidRPr="00302ECA">
        <w:fldChar w:fldCharType="end"/>
      </w:r>
      <w:r w:rsidR="00096D30" w:rsidRPr="00302ECA">
        <w:t xml:space="preserve">and </w:t>
      </w:r>
      <w:r w:rsidR="00C5420A" w:rsidRPr="00302ECA">
        <w:fldChar w:fldCharType="begin"/>
      </w:r>
      <w:r w:rsidR="00096D30" w:rsidRPr="00302ECA">
        <w:instrText xml:space="preserve"> REF _Ref402709213 \h </w:instrText>
      </w:r>
      <w:r w:rsidR="00C5420A" w:rsidRPr="00302ECA">
        <w:fldChar w:fldCharType="separate"/>
      </w:r>
      <w:r w:rsidR="00302ECA" w:rsidRPr="00302ECA">
        <w:rPr>
          <w:rFonts w:ascii="Verdana" w:hAnsi="Verdana"/>
        </w:rPr>
        <w:t>(</w:t>
      </w:r>
      <w:r w:rsidR="00302ECA">
        <w:rPr>
          <w:rFonts w:ascii="Verdana" w:hAnsi="Verdana"/>
          <w:noProof/>
        </w:rPr>
        <w:t>11</w:t>
      </w:r>
      <w:r w:rsidR="00302ECA" w:rsidRPr="00302ECA">
        <w:rPr>
          <w:rFonts w:ascii="Verdana" w:hAnsi="Verdana"/>
        </w:rPr>
        <w:t>)</w:t>
      </w:r>
      <w:r w:rsidR="00C5420A" w:rsidRPr="00302ECA">
        <w:fldChar w:fldCharType="end"/>
      </w:r>
      <w:r w:rsidR="00096D30" w:rsidRPr="00302ECA">
        <w:t xml:space="preserve"> are just a reformulation)</w:t>
      </w:r>
      <w:r w:rsidR="00444B6D" w:rsidRPr="00302ECA">
        <w:t>. However,</w:t>
      </w:r>
      <w:r w:rsidR="007D3527" w:rsidRPr="00302ECA">
        <w:t xml:space="preserve"> it is still not </w:t>
      </w:r>
      <w:r w:rsidR="00444B6D" w:rsidRPr="00302ECA">
        <w:t xml:space="preserve">clear </w:t>
      </w:r>
      <w:r w:rsidR="007D3527" w:rsidRPr="00302ECA">
        <w:t xml:space="preserve">until </w:t>
      </w:r>
      <w:r w:rsidR="00444B6D" w:rsidRPr="00302ECA">
        <w:t xml:space="preserve">what </w:t>
      </w:r>
      <w:r w:rsidR="007D3527" w:rsidRPr="00302ECA">
        <w:t>range of frequenc</w:t>
      </w:r>
      <w:r w:rsidR="00444B6D" w:rsidRPr="00302ECA">
        <w:t>ies</w:t>
      </w:r>
      <w:r w:rsidR="007D3527" w:rsidRPr="00302ECA">
        <w:t xml:space="preserve"> it is possible to </w:t>
      </w:r>
      <w:r w:rsidR="005D1627" w:rsidRPr="00302ECA">
        <w:t>compute a sufficiently precise solution</w:t>
      </w:r>
      <w:r w:rsidR="007D3527" w:rsidRPr="00302ECA">
        <w:t xml:space="preserve"> before the oscillatory behaviour begin</w:t>
      </w:r>
      <w:r w:rsidR="00444B6D" w:rsidRPr="00302ECA">
        <w:t>s</w:t>
      </w:r>
      <w:r w:rsidR="007D3527" w:rsidRPr="00302ECA">
        <w:t xml:space="preserve"> damaging the precision of the simulation.</w:t>
      </w:r>
      <w:r w:rsidR="005D1627" w:rsidRPr="00302ECA">
        <w:t xml:space="preserve"> </w:t>
      </w:r>
      <w:r w:rsidR="00444B6D" w:rsidRPr="00302ECA">
        <w:t>T</w:t>
      </w:r>
      <w:r w:rsidR="00213113" w:rsidRPr="00302ECA">
        <w:t>his point of view is of great interest as it does not require supplementary simplifying hypothesis.</w:t>
      </w:r>
    </w:p>
    <w:p w:rsidR="007D3527" w:rsidRPr="00302ECA" w:rsidRDefault="00BC057B" w:rsidP="00EB664D">
      <w:r w:rsidRPr="00302ECA">
        <w:lastRenderedPageBreak/>
        <w:t>The Helmholtz equation problem</w:t>
      </w:r>
      <w:r w:rsidR="005D1627" w:rsidRPr="00302ECA">
        <w:t xml:space="preserve"> is thriving in the research community </w:t>
      </w:r>
      <w:r w:rsidR="00444B6D" w:rsidRPr="00302ECA">
        <w:t>as</w:t>
      </w:r>
      <w:r w:rsidR="00A52B95" w:rsidRPr="00302ECA">
        <w:t>:</w:t>
      </w:r>
      <w:r w:rsidR="005D1627" w:rsidRPr="00302ECA">
        <w:t xml:space="preserve"> </w:t>
      </w:r>
      <w:r w:rsidR="00444B6D" w:rsidRPr="00302ECA">
        <w:t xml:space="preserve">it plays a </w:t>
      </w:r>
      <w:r w:rsidR="00A52B95" w:rsidRPr="00302ECA">
        <w:t xml:space="preserve">central role </w:t>
      </w:r>
      <w:r w:rsidR="005D1627" w:rsidRPr="00302ECA">
        <w:t>in numerous fields of the research</w:t>
      </w:r>
      <w:r w:rsidR="00444B6D" w:rsidRPr="00302ECA">
        <w:t>;</w:t>
      </w:r>
      <w:r w:rsidR="005D1627" w:rsidRPr="00302ECA">
        <w:t xml:space="preserve"> </w:t>
      </w:r>
      <w:r w:rsidR="00444B6D" w:rsidRPr="00302ECA">
        <w:t xml:space="preserve">it involves a </w:t>
      </w:r>
      <w:r w:rsidR="00A52B95" w:rsidRPr="00302ECA">
        <w:t xml:space="preserve">variety of </w:t>
      </w:r>
      <w:r w:rsidR="00F5745A" w:rsidRPr="00302ECA">
        <w:t>formulation</w:t>
      </w:r>
      <w:r w:rsidR="00444B6D" w:rsidRPr="00302ECA">
        <w:t>s</w:t>
      </w:r>
      <w:r w:rsidR="00F5745A" w:rsidRPr="00302ECA">
        <w:t xml:space="preserve"> (time dependent, </w:t>
      </w:r>
      <w:r w:rsidR="00444B6D" w:rsidRPr="00302ECA">
        <w:t xml:space="preserve">time </w:t>
      </w:r>
      <w:r w:rsidR="00F5745A" w:rsidRPr="00302ECA">
        <w:t>independent)</w:t>
      </w:r>
      <w:r w:rsidR="000341FF" w:rsidRPr="00302ECA">
        <w:t xml:space="preserve"> </w:t>
      </w:r>
      <w:r w:rsidR="00444B6D" w:rsidRPr="00302ECA">
        <w:t xml:space="preserve">with appropriate </w:t>
      </w:r>
      <w:r w:rsidR="00A52B95" w:rsidRPr="00302ECA">
        <w:t>boundary condition</w:t>
      </w:r>
      <w:r w:rsidR="00444B6D" w:rsidRPr="00302ECA">
        <w:t>s;</w:t>
      </w:r>
      <w:r w:rsidR="00A52B95" w:rsidRPr="00302ECA">
        <w:t xml:space="preserve"> </w:t>
      </w:r>
      <w:r w:rsidR="00444B6D" w:rsidRPr="00302ECA">
        <w:t xml:space="preserve">it models </w:t>
      </w:r>
      <w:r w:rsidR="00A52B95" w:rsidRPr="00302ECA">
        <w:t xml:space="preserve">specific geometry </w:t>
      </w:r>
      <w:r w:rsidR="00444B6D" w:rsidRPr="00302ECA">
        <w:t xml:space="preserve">parameters </w:t>
      </w:r>
      <w:r w:rsidR="00A52B95" w:rsidRPr="00302ECA">
        <w:t xml:space="preserve">of the region </w:t>
      </w:r>
      <w:r w:rsidR="00EB664D" w:rsidRPr="00302ECA">
        <w:t>and</w:t>
      </w:r>
      <w:r w:rsidR="00A52B95" w:rsidRPr="00302ECA">
        <w:t xml:space="preserve"> other constraints</w:t>
      </w:r>
      <w:r w:rsidR="00444B6D" w:rsidRPr="00302ECA">
        <w:t>,</w:t>
      </w:r>
      <w:r w:rsidR="00A52B95" w:rsidRPr="00302ECA">
        <w:t xml:space="preserve"> such as </w:t>
      </w:r>
      <w:r w:rsidR="00444B6D" w:rsidRPr="00302ECA">
        <w:t xml:space="preserve">refraction </w:t>
      </w:r>
      <w:r w:rsidR="00A52B95" w:rsidRPr="00302ECA">
        <w:t xml:space="preserve">index (in our case), </w:t>
      </w:r>
      <w:r w:rsidR="00444B6D" w:rsidRPr="00302ECA">
        <w:t xml:space="preserve">as well as </w:t>
      </w:r>
      <w:r w:rsidR="00EB664D" w:rsidRPr="00302ECA">
        <w:t xml:space="preserve">the </w:t>
      </w:r>
      <w:r w:rsidR="00A52B95" w:rsidRPr="00302ECA">
        <w:t>non-homogeneous formulation</w:t>
      </w:r>
      <w:r w:rsidR="000341FF" w:rsidRPr="00302ECA">
        <w:t>.</w:t>
      </w:r>
      <w:r w:rsidR="00A52B95" w:rsidRPr="00302ECA">
        <w:t xml:space="preserve"> </w:t>
      </w:r>
      <w:r w:rsidR="000341FF" w:rsidRPr="00302ECA">
        <w:t>It is also studied</w:t>
      </w:r>
      <w:r w:rsidR="00A52B95" w:rsidRPr="00302ECA">
        <w:t xml:space="preserve"> as </w:t>
      </w:r>
      <w:r w:rsidR="00F10CCA" w:rsidRPr="00302ECA">
        <w:t xml:space="preserve">a prototype to demonstrate progress in the field of computation (study of memory consumption and parallelisation </w:t>
      </w:r>
      <w:sdt>
        <w:sdtPr>
          <w:id w:val="-1724668598"/>
          <w:citation/>
        </w:sdtPr>
        <w:sdtContent>
          <w:r w:rsidR="00C5420A" w:rsidRPr="00302ECA">
            <w:fldChar w:fldCharType="begin"/>
          </w:r>
          <w:r w:rsidR="00F10CCA" w:rsidRPr="00302ECA">
            <w:instrText xml:space="preserve"> CITATION Heg10 \l 1036 </w:instrText>
          </w:r>
          <w:r w:rsidR="00C5420A" w:rsidRPr="00302ECA">
            <w:fldChar w:fldCharType="separate"/>
          </w:r>
          <w:r w:rsidR="00302ECA">
            <w:rPr>
              <w:noProof/>
            </w:rPr>
            <w:t>[</w:t>
          </w:r>
          <w:hyperlink w:anchor="Heg10" w:history="1">
            <w:r w:rsidR="00302ECA" w:rsidRPr="00302ECA">
              <w:rPr>
                <w:rStyle w:val="Heading2Char"/>
                <w:rFonts w:asciiTheme="minorHAnsi" w:eastAsiaTheme="minorEastAsia" w:hAnsiTheme="minorHAnsi" w:cs="Times New Roman"/>
                <w:noProof/>
                <w:sz w:val="24"/>
                <w:szCs w:val="24"/>
              </w:rPr>
              <w:t>13</w:t>
            </w:r>
          </w:hyperlink>
          <w:r w:rsidR="00302ECA">
            <w:rPr>
              <w:noProof/>
            </w:rPr>
            <w:t>]</w:t>
          </w:r>
          <w:r w:rsidR="00C5420A" w:rsidRPr="00302ECA">
            <w:fldChar w:fldCharType="end"/>
          </w:r>
        </w:sdtContent>
      </w:sdt>
      <w:r w:rsidR="00F10CCA" w:rsidRPr="00302ECA">
        <w:t xml:space="preserve">, specific algorithm, execution time </w:t>
      </w:r>
      <w:r w:rsidR="00C6636F" w:rsidRPr="00302ECA">
        <w:t>vs.</w:t>
      </w:r>
      <w:r w:rsidR="00F10CCA" w:rsidRPr="00302ECA">
        <w:t xml:space="preserve"> precision </w:t>
      </w:r>
      <w:sdt>
        <w:sdtPr>
          <w:id w:val="196050709"/>
          <w:citation/>
        </w:sdtPr>
        <w:sdtContent>
          <w:r w:rsidR="00C5420A" w:rsidRPr="00302ECA">
            <w:fldChar w:fldCharType="begin"/>
          </w:r>
          <w:r w:rsidR="00F10CCA" w:rsidRPr="00302ECA">
            <w:instrText xml:space="preserve"> CITATION Eli12 \l 1036 </w:instrText>
          </w:r>
          <w:r w:rsidR="00C5420A" w:rsidRPr="00302ECA">
            <w:fldChar w:fldCharType="separate"/>
          </w:r>
          <w:r w:rsidR="00302ECA">
            <w:rPr>
              <w:noProof/>
            </w:rPr>
            <w:t>[</w:t>
          </w:r>
          <w:hyperlink w:anchor="Eli12" w:history="1">
            <w:r w:rsidR="00302ECA" w:rsidRPr="00302ECA">
              <w:rPr>
                <w:rStyle w:val="Heading2Char"/>
                <w:rFonts w:asciiTheme="minorHAnsi" w:eastAsiaTheme="minorEastAsia" w:hAnsiTheme="minorHAnsi" w:cs="Times New Roman"/>
                <w:noProof/>
                <w:sz w:val="24"/>
                <w:szCs w:val="24"/>
              </w:rPr>
              <w:t>14</w:t>
            </w:r>
          </w:hyperlink>
          <w:r w:rsidR="00302ECA">
            <w:rPr>
              <w:noProof/>
            </w:rPr>
            <w:t>]</w:t>
          </w:r>
          <w:r w:rsidR="00C5420A" w:rsidRPr="00302ECA">
            <w:fldChar w:fldCharType="end"/>
          </w:r>
        </w:sdtContent>
      </w:sdt>
      <w:r w:rsidR="00F10CCA" w:rsidRPr="00302ECA">
        <w:t>)</w:t>
      </w:r>
      <w:r w:rsidR="00D92801" w:rsidRPr="00302ECA">
        <w:t>.</w:t>
      </w:r>
      <w:r w:rsidR="00F10CCA" w:rsidRPr="00302ECA">
        <w:t xml:space="preserve"> </w:t>
      </w:r>
      <w:r w:rsidR="00EB664D" w:rsidRPr="00302ECA">
        <w:t>It was necessary to</w:t>
      </w:r>
      <w:r w:rsidR="000341FF" w:rsidRPr="00302ECA">
        <w:t xml:space="preserve"> extract</w:t>
      </w:r>
      <w:r w:rsidR="00EB664D" w:rsidRPr="00302ECA">
        <w:t>, out of the wealth of published material,</w:t>
      </w:r>
      <w:r w:rsidR="000341FF" w:rsidRPr="00302ECA">
        <w:t xml:space="preserve"> the </w:t>
      </w:r>
      <w:r w:rsidR="00EB664D" w:rsidRPr="00302ECA">
        <w:t xml:space="preserve">relevant </w:t>
      </w:r>
      <w:r w:rsidR="000341FF" w:rsidRPr="00302ECA">
        <w:t>technique</w:t>
      </w:r>
      <w:r w:rsidR="00653720" w:rsidRPr="00302ECA">
        <w:t xml:space="preserve">s </w:t>
      </w:r>
      <w:r w:rsidR="00EB664D" w:rsidRPr="00302ECA">
        <w:t xml:space="preserve">that are </w:t>
      </w:r>
      <w:r w:rsidR="00653720" w:rsidRPr="00302ECA">
        <w:t xml:space="preserve">useful to solve </w:t>
      </w:r>
      <w:r w:rsidR="000341FF" w:rsidRPr="00302ECA">
        <w:t>our particular problem.</w:t>
      </w:r>
    </w:p>
    <w:p w:rsidR="005E36F4" w:rsidRPr="00302ECA" w:rsidRDefault="005E36F4" w:rsidP="000441CB">
      <w:pPr>
        <w:pStyle w:val="Heading2"/>
      </w:pPr>
      <w:bookmarkStart w:id="47" w:name="_Toc436236539"/>
      <w:bookmarkStart w:id="48" w:name="_Toc436559341"/>
      <w:r w:rsidRPr="00302ECA">
        <w:t>Choice of the numerical method</w:t>
      </w:r>
      <w:bookmarkEnd w:id="47"/>
      <w:bookmarkEnd w:id="48"/>
    </w:p>
    <w:p w:rsidR="000341FF" w:rsidRPr="00302ECA" w:rsidRDefault="006205BF" w:rsidP="00EB664D">
      <w:r w:rsidRPr="00302ECA">
        <w:t xml:space="preserve">Although </w:t>
      </w:r>
      <w:r w:rsidR="004836D8" w:rsidRPr="00302ECA">
        <w:t xml:space="preserve">it is sometimes possible to </w:t>
      </w:r>
      <w:r w:rsidR="00EB664D" w:rsidRPr="00302ECA">
        <w:t>arrive at closed form</w:t>
      </w:r>
      <w:r w:rsidR="004836D8" w:rsidRPr="00302ECA">
        <w:t xml:space="preserve"> solution</w:t>
      </w:r>
      <w:r w:rsidR="00EB664D" w:rsidRPr="00302ECA">
        <w:t>s</w:t>
      </w:r>
      <w:r w:rsidR="004836D8" w:rsidRPr="00302ECA">
        <w:t xml:space="preserve"> to PDE</w:t>
      </w:r>
      <w:r w:rsidR="00EB664D" w:rsidRPr="00302ECA">
        <w:t>,</w:t>
      </w:r>
      <w:r w:rsidR="004836D8" w:rsidRPr="00302ECA">
        <w:t xml:space="preserve"> such as the Helmholtz equation in </w:t>
      </w:r>
      <w:r w:rsidR="00EB664D" w:rsidRPr="00302ECA">
        <w:t xml:space="preserve">our </w:t>
      </w:r>
      <w:r w:rsidR="004836D8" w:rsidRPr="00302ECA">
        <w:t xml:space="preserve">particular case, one has no </w:t>
      </w:r>
      <w:r w:rsidR="00EB664D" w:rsidRPr="00302ECA">
        <w:t xml:space="preserve">other </w:t>
      </w:r>
      <w:r w:rsidR="004836D8" w:rsidRPr="00302ECA">
        <w:t xml:space="preserve">choice </w:t>
      </w:r>
      <w:r w:rsidR="00EB664D" w:rsidRPr="00302ECA">
        <w:t xml:space="preserve">but </w:t>
      </w:r>
      <w:r w:rsidR="004836D8" w:rsidRPr="00302ECA">
        <w:t>to use numerical method</w:t>
      </w:r>
      <w:r w:rsidR="00EB664D" w:rsidRPr="00302ECA">
        <w:t>s</w:t>
      </w:r>
      <w:r w:rsidR="004836D8" w:rsidRPr="00302ECA">
        <w:t xml:space="preserve"> when the </w:t>
      </w:r>
      <w:r w:rsidR="00EB664D" w:rsidRPr="00302ECA">
        <w:t>problem becomes</w:t>
      </w:r>
      <w:r w:rsidR="004836D8" w:rsidRPr="00302ECA">
        <w:t xml:space="preserve"> complex.</w:t>
      </w:r>
    </w:p>
    <w:p w:rsidR="004836D8" w:rsidRPr="00302ECA" w:rsidRDefault="004836D8" w:rsidP="004836D8">
      <w:r w:rsidRPr="00302ECA">
        <w:t>Second order PDEs are generally classified according to their determinant</w:t>
      </w:r>
      <w:sdt>
        <w:sdtPr>
          <w:id w:val="-1697075163"/>
          <w:citation/>
        </w:sdtPr>
        <w:sdtContent>
          <w:r w:rsidR="00C5420A" w:rsidRPr="00302ECA">
            <w:fldChar w:fldCharType="begin"/>
          </w:r>
          <w:r w:rsidR="003E61D0" w:rsidRPr="00302ECA">
            <w:instrText xml:space="preserve"> CITATION Kum11 \l 1036 </w:instrText>
          </w:r>
          <w:r w:rsidR="00C5420A" w:rsidRPr="00302ECA">
            <w:fldChar w:fldCharType="separate"/>
          </w:r>
          <w:r w:rsidR="00302ECA">
            <w:rPr>
              <w:noProof/>
            </w:rPr>
            <w:t xml:space="preserve"> [</w:t>
          </w:r>
          <w:hyperlink w:anchor="Kum11" w:history="1">
            <w:r w:rsidR="00302ECA" w:rsidRPr="00302ECA">
              <w:rPr>
                <w:rStyle w:val="Heading2Char"/>
                <w:rFonts w:asciiTheme="minorHAnsi" w:eastAsiaTheme="minorEastAsia" w:hAnsiTheme="minorHAnsi" w:cs="Times New Roman"/>
                <w:noProof/>
                <w:sz w:val="24"/>
                <w:szCs w:val="24"/>
              </w:rPr>
              <w:t>15</w:t>
            </w:r>
          </w:hyperlink>
          <w:r w:rsidR="00302ECA">
            <w:rPr>
              <w:noProof/>
            </w:rPr>
            <w:t>]</w:t>
          </w:r>
          <w:r w:rsidR="00C5420A" w:rsidRPr="00302ECA">
            <w:fldChar w:fldCharType="end"/>
          </w:r>
        </w:sdtContent>
      </w:sdt>
      <w:r w:rsidRPr="00302ECA">
        <w:t xml:space="preserve">. For a general </w:t>
      </w:r>
      <w:r w:rsidR="00EB664D" w:rsidRPr="00302ECA">
        <w:t xml:space="preserve">linear </w:t>
      </w:r>
      <w:r w:rsidRPr="00302ECA">
        <w:t>PDE:</w:t>
      </w:r>
    </w:p>
    <w:p w:rsidR="004836D8" w:rsidRPr="00302ECA" w:rsidRDefault="004836D8" w:rsidP="004836D8">
      <m:oMathPara>
        <m:oMath>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+F=0</m:t>
          </m:r>
        </m:oMath>
      </m:oMathPara>
    </w:p>
    <w:p w:rsidR="004836D8" w:rsidRPr="00302ECA" w:rsidRDefault="004836D8" w:rsidP="00E42574">
      <w:r w:rsidRPr="00302ECA">
        <w:t xml:space="preserve">The determinant is expressed by: </w:t>
      </w:r>
      <m:oMath>
        <m:sSup>
          <m:sSupPr>
            <m:ctrlPr>
              <w:rPr>
                <w:rFonts w:ascii="Cambria Math" w:hAnsi="Cambria Math"/>
                <w:i/>
              </w:rPr>
            </m:ctrlPr>
          </m:sSupPr>
          <m:e>
            <m:r>
              <w:rPr>
                <w:rFonts w:ascii="Cambria Math" w:hAnsi="Cambria Math"/>
              </w:rPr>
              <m:t>δ= B</m:t>
            </m:r>
          </m:e>
          <m:sup>
            <m:r>
              <w:rPr>
                <w:rFonts w:ascii="Cambria Math" w:hAnsi="Cambria Math"/>
              </w:rPr>
              <m:t>2</m:t>
            </m:r>
          </m:sup>
        </m:sSup>
        <m:r>
          <w:rPr>
            <w:rFonts w:ascii="Cambria Math" w:hAnsi="Cambria Math"/>
          </w:rPr>
          <m:t>-4AC</m:t>
        </m:r>
      </m:oMath>
      <w:r w:rsidR="00E42574" w:rsidRPr="00302ECA">
        <w:t xml:space="preserve"> and we have:</w:t>
      </w:r>
    </w:p>
    <w:tbl>
      <w:tblPr>
        <w:tblStyle w:val="LightShading"/>
        <w:tblW w:w="0" w:type="auto"/>
        <w:tblLook w:val="04A0" w:firstRow="1" w:lastRow="0" w:firstColumn="1" w:lastColumn="0" w:noHBand="0" w:noVBand="1"/>
      </w:tblPr>
      <w:tblGrid>
        <w:gridCol w:w="1526"/>
        <w:gridCol w:w="1984"/>
        <w:gridCol w:w="5778"/>
      </w:tblGrid>
      <w:tr w:rsidR="00E42574" w:rsidRPr="00302ECA" w:rsidTr="003E6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42574" w:rsidRPr="00302ECA" w:rsidRDefault="00E42574" w:rsidP="005F2164">
            <w:pPr>
              <w:jc w:val="center"/>
            </w:pPr>
            <w:r w:rsidRPr="00302ECA">
              <w:t xml:space="preserve">Value of </w:t>
            </w:r>
            <m:oMath>
              <m:r>
                <m:rPr>
                  <m:sty m:val="b"/>
                </m:rPr>
                <w:rPr>
                  <w:rFonts w:ascii="Cambria Math" w:hAnsi="Cambria Math"/>
                </w:rPr>
                <m:t>δ</m:t>
              </m:r>
            </m:oMath>
          </w:p>
        </w:tc>
        <w:tc>
          <w:tcPr>
            <w:tcW w:w="1984" w:type="dxa"/>
          </w:tcPr>
          <w:p w:rsidR="00E42574" w:rsidRPr="00302ECA" w:rsidRDefault="00E42574" w:rsidP="005F2164">
            <w:pPr>
              <w:jc w:val="center"/>
              <w:cnfStyle w:val="100000000000" w:firstRow="1" w:lastRow="0" w:firstColumn="0" w:lastColumn="0" w:oddVBand="0" w:evenVBand="0" w:oddHBand="0" w:evenHBand="0" w:firstRowFirstColumn="0" w:firstRowLastColumn="0" w:lastRowFirstColumn="0" w:lastRowLastColumn="0"/>
            </w:pPr>
            <w:r w:rsidRPr="00302ECA">
              <w:t>Classification</w:t>
            </w:r>
          </w:p>
        </w:tc>
        <w:tc>
          <w:tcPr>
            <w:tcW w:w="5778" w:type="dxa"/>
          </w:tcPr>
          <w:p w:rsidR="00E42574" w:rsidRPr="00302ECA" w:rsidRDefault="00E42574" w:rsidP="005F2164">
            <w:pPr>
              <w:jc w:val="center"/>
              <w:cnfStyle w:val="100000000000" w:firstRow="1" w:lastRow="0" w:firstColumn="0" w:lastColumn="0" w:oddVBand="0" w:evenVBand="0" w:oddHBand="0" w:evenHBand="0" w:firstRowFirstColumn="0" w:firstRowLastColumn="0" w:lastRowFirstColumn="0" w:lastRowLastColumn="0"/>
            </w:pPr>
            <w:r w:rsidRPr="00302ECA">
              <w:t>Example</w:t>
            </w:r>
          </w:p>
        </w:tc>
      </w:tr>
      <w:tr w:rsidR="00E42574" w:rsidRPr="00302ECA" w:rsidTr="003E6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42574" w:rsidRPr="00302ECA" w:rsidRDefault="005F2164" w:rsidP="00E42574">
            <w:pPr>
              <w:jc w:val="center"/>
            </w:pPr>
            <m:oMathPara>
              <m:oMath>
                <m:r>
                  <m:rPr>
                    <m:sty m:val="bi"/>
                  </m:rPr>
                  <w:rPr>
                    <w:rFonts w:ascii="Cambria Math" w:hAnsi="Cambria Math"/>
                  </w:rPr>
                  <m:t>&gt;0</m:t>
                </m:r>
              </m:oMath>
            </m:oMathPara>
          </w:p>
        </w:tc>
        <w:tc>
          <w:tcPr>
            <w:tcW w:w="1984" w:type="dxa"/>
          </w:tcPr>
          <w:p w:rsidR="00E42574" w:rsidRPr="00302ECA" w:rsidRDefault="00E42574" w:rsidP="00E42574">
            <w:pPr>
              <w:jc w:val="center"/>
              <w:cnfStyle w:val="000000100000" w:firstRow="0" w:lastRow="0" w:firstColumn="0" w:lastColumn="0" w:oddVBand="0" w:evenVBand="0" w:oddHBand="1" w:evenHBand="0" w:firstRowFirstColumn="0" w:firstRowLastColumn="0" w:lastRowFirstColumn="0" w:lastRowLastColumn="0"/>
            </w:pPr>
            <w:r w:rsidRPr="00302ECA">
              <w:t>elliptic</w:t>
            </w:r>
          </w:p>
        </w:tc>
        <w:tc>
          <w:tcPr>
            <w:tcW w:w="5778" w:type="dxa"/>
          </w:tcPr>
          <w:p w:rsidR="00E42574" w:rsidRPr="00302ECA" w:rsidRDefault="001272FF" w:rsidP="00E42574">
            <w:pPr>
              <w:cnfStyle w:val="000000100000" w:firstRow="0" w:lastRow="0" w:firstColumn="0" w:lastColumn="0" w:oddVBand="0" w:evenVBand="0" w:oddHBand="1" w:evenHBand="0" w:firstRowFirstColumn="0" w:firstRowLastColumn="0" w:lastRowFirstColumn="0" w:lastRowLastColumn="0"/>
              <w:rPr>
                <w:i/>
              </w:rPr>
            </w:pPr>
            <m:oMathPara>
              <m:oMath>
                <m:sSup>
                  <m:sSupPr>
                    <m:ctrlPr>
                      <w:rPr>
                        <w:rFonts w:ascii="Cambria Math" w:eastAsiaTheme="minorHAnsi" w:hAnsi="Cambria Math" w:cstheme="minorBidi"/>
                        <w:i/>
                        <w:lang w:bidi="he-IL"/>
                      </w:rPr>
                    </m:ctrlPr>
                  </m:sSupPr>
                  <m:e>
                    <m:r>
                      <w:rPr>
                        <w:rFonts w:ascii="Cambria Math" w:hAnsi="Cambria Math"/>
                      </w:rPr>
                      <m:t>∇</m:t>
                    </m:r>
                    <m:ctrlPr>
                      <w:rPr>
                        <w:rFonts w:ascii="Cambria Math" w:hAnsi="Cambria Math"/>
                        <w:i/>
                      </w:rPr>
                    </m:ctrlPr>
                  </m:e>
                  <m:sup>
                    <m:r>
                      <w:rPr>
                        <w:rFonts w:ascii="Cambria Math" w:hAnsi="Cambria Math"/>
                      </w:rPr>
                      <m:t>2</m:t>
                    </m:r>
                  </m:sup>
                </m:sSup>
                <m:r>
                  <w:rPr>
                    <w:rFonts w:ascii="Cambria Math" w:hAnsi="Cambria Math"/>
                  </w:rPr>
                  <m:t>u+</m:t>
                </m:r>
                <m:sSup>
                  <m:sSupPr>
                    <m:ctrlPr>
                      <w:rPr>
                        <w:rFonts w:ascii="Cambria Math" w:eastAsiaTheme="minorHAnsi" w:hAnsi="Cambria Math" w:cstheme="minorBidi"/>
                        <w:i/>
                        <w:lang w:bidi="he-IL"/>
                      </w:rPr>
                    </m:ctrlPr>
                  </m:sSupPr>
                  <m:e>
                    <m:r>
                      <w:rPr>
                        <w:rFonts w:ascii="Cambria Math" w:hAnsi="Cambria Math"/>
                      </w:rPr>
                      <m:t>k</m:t>
                    </m:r>
                    <m:ctrlPr>
                      <w:rPr>
                        <w:rFonts w:ascii="Cambria Math" w:hAnsi="Cambria Math"/>
                        <w:i/>
                      </w:rPr>
                    </m:ctrlPr>
                  </m:e>
                  <m:sup>
                    <m:r>
                      <w:rPr>
                        <w:rFonts w:ascii="Cambria Math" w:hAnsi="Cambria Math"/>
                      </w:rPr>
                      <m:t>2</m:t>
                    </m:r>
                  </m:sup>
                </m:sSup>
                <m:r>
                  <w:rPr>
                    <w:rFonts w:ascii="Cambria Math" w:hAnsi="Cambria Math"/>
                  </w:rPr>
                  <m:t>u=0 (Helmholtz, Poisson)</m:t>
                </m:r>
              </m:oMath>
            </m:oMathPara>
          </w:p>
        </w:tc>
      </w:tr>
      <w:tr w:rsidR="00E42574" w:rsidRPr="00302ECA" w:rsidTr="003E61D0">
        <w:tc>
          <w:tcPr>
            <w:cnfStyle w:val="001000000000" w:firstRow="0" w:lastRow="0" w:firstColumn="1" w:lastColumn="0" w:oddVBand="0" w:evenVBand="0" w:oddHBand="0" w:evenHBand="0" w:firstRowFirstColumn="0" w:firstRowLastColumn="0" w:lastRowFirstColumn="0" w:lastRowLastColumn="0"/>
            <w:tcW w:w="1526" w:type="dxa"/>
          </w:tcPr>
          <w:p w:rsidR="00E42574" w:rsidRPr="00302ECA" w:rsidRDefault="005F2164" w:rsidP="00E42574">
            <w:pPr>
              <w:jc w:val="center"/>
            </w:pPr>
            <m:oMathPara>
              <m:oMath>
                <m:r>
                  <m:rPr>
                    <m:sty m:val="bi"/>
                  </m:rPr>
                  <w:rPr>
                    <w:rFonts w:ascii="Cambria Math" w:hAnsi="Cambria Math"/>
                  </w:rPr>
                  <m:t>=0</m:t>
                </m:r>
              </m:oMath>
            </m:oMathPara>
          </w:p>
        </w:tc>
        <w:tc>
          <w:tcPr>
            <w:tcW w:w="1984" w:type="dxa"/>
          </w:tcPr>
          <w:p w:rsidR="00E42574" w:rsidRPr="00302ECA" w:rsidRDefault="00E42574" w:rsidP="00E42574">
            <w:pPr>
              <w:jc w:val="center"/>
              <w:cnfStyle w:val="000000000000" w:firstRow="0" w:lastRow="0" w:firstColumn="0" w:lastColumn="0" w:oddVBand="0" w:evenVBand="0" w:oddHBand="0" w:evenHBand="0" w:firstRowFirstColumn="0" w:firstRowLastColumn="0" w:lastRowFirstColumn="0" w:lastRowLastColumn="0"/>
            </w:pPr>
            <w:r w:rsidRPr="00302ECA">
              <w:t>Parabolic</w:t>
            </w:r>
          </w:p>
        </w:tc>
        <w:tc>
          <w:tcPr>
            <w:tcW w:w="5778" w:type="dxa"/>
          </w:tcPr>
          <w:p w:rsidR="00E42574" w:rsidRPr="00302ECA" w:rsidRDefault="001272FF" w:rsidP="00A27DFD">
            <w:pPr>
              <w:cnfStyle w:val="000000000000" w:firstRow="0" w:lastRow="0" w:firstColumn="0" w:lastColumn="0" w:oddVBand="0" w:evenVBand="0" w:oddHBand="0" w:evenHBand="0" w:firstRowFirstColumn="0" w:firstRowLastColumn="0" w:lastRowFirstColumn="0" w:lastRowLastColumn="0"/>
              <w:rPr>
                <w:i/>
              </w:rPr>
            </w:pPr>
            <m:oMathPara>
              <m:oMath>
                <m:sSub>
                  <m:sSubPr>
                    <m:ctrlPr>
                      <w:rPr>
                        <w:rFonts w:ascii="Cambria Math" w:eastAsiaTheme="minorHAnsi" w:hAnsi="Cambria Math" w:cstheme="minorBidi"/>
                        <w:i/>
                        <w:lang w:bidi="he-IL"/>
                      </w:rPr>
                    </m:ctrlPr>
                  </m:sSubPr>
                  <m:e>
                    <m:r>
                      <w:rPr>
                        <w:rFonts w:ascii="Cambria Math" w:hAnsi="Cambria Math"/>
                      </w:rPr>
                      <m:t>u</m:t>
                    </m:r>
                    <m:ctrlPr>
                      <w:rPr>
                        <w:rFonts w:ascii="Cambria Math" w:hAnsi="Cambria Math"/>
                        <w:i/>
                      </w:rPr>
                    </m:ctrlPr>
                  </m:e>
                  <m:sub>
                    <m:r>
                      <w:rPr>
                        <w:rFonts w:ascii="Cambria Math" w:hAnsi="Cambria Math"/>
                      </w:rPr>
                      <m:t>t</m:t>
                    </m:r>
                  </m:sub>
                </m:sSub>
                <m:r>
                  <w:rPr>
                    <w:rFonts w:ascii="Cambria Math" w:hAnsi="Cambria Math"/>
                  </w:rPr>
                  <m:t>=k</m:t>
                </m:r>
                <m:sSub>
                  <m:sSubPr>
                    <m:ctrlPr>
                      <w:rPr>
                        <w:rFonts w:ascii="Cambria Math" w:eastAsiaTheme="minorHAnsi" w:hAnsi="Cambria Math" w:cstheme="minorBidi"/>
                        <w:i/>
                        <w:lang w:bidi="he-IL"/>
                      </w:rPr>
                    </m:ctrlPr>
                  </m:sSubPr>
                  <m:e>
                    <m:r>
                      <w:rPr>
                        <w:rFonts w:ascii="Cambria Math" w:hAnsi="Cambria Math"/>
                      </w:rPr>
                      <m:t>u</m:t>
                    </m:r>
                    <m:ctrlPr>
                      <w:rPr>
                        <w:rFonts w:ascii="Cambria Math" w:hAnsi="Cambria Math"/>
                        <w:i/>
                      </w:rPr>
                    </m:ctrlPr>
                  </m:e>
                  <m:sub>
                    <m:r>
                      <w:rPr>
                        <w:rFonts w:ascii="Cambria Math" w:hAnsi="Cambria Math"/>
                      </w:rPr>
                      <m:t>xx</m:t>
                    </m:r>
                  </m:sub>
                </m:sSub>
                <m:r>
                  <w:rPr>
                    <w:rFonts w:ascii="Cambria Math" w:hAnsi="Cambria Math"/>
                  </w:rPr>
                  <m:t xml:space="preserve"> (Heat equation)</m:t>
                </m:r>
              </m:oMath>
            </m:oMathPara>
          </w:p>
        </w:tc>
      </w:tr>
      <w:tr w:rsidR="00E42574" w:rsidRPr="00302ECA" w:rsidTr="003E6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42574" w:rsidRPr="00302ECA" w:rsidRDefault="005F2164" w:rsidP="00E42574">
            <w:pPr>
              <w:jc w:val="center"/>
            </w:pPr>
            <m:oMathPara>
              <m:oMath>
                <m:r>
                  <m:rPr>
                    <m:sty m:val="bi"/>
                  </m:rPr>
                  <w:rPr>
                    <w:rFonts w:ascii="Cambria Math" w:hAnsi="Cambria Math"/>
                  </w:rPr>
                  <m:t>&lt;0</m:t>
                </m:r>
              </m:oMath>
            </m:oMathPara>
          </w:p>
        </w:tc>
        <w:tc>
          <w:tcPr>
            <w:tcW w:w="1984" w:type="dxa"/>
          </w:tcPr>
          <w:p w:rsidR="00E42574" w:rsidRPr="00302ECA" w:rsidRDefault="00E42574" w:rsidP="00E42574">
            <w:pPr>
              <w:jc w:val="center"/>
              <w:cnfStyle w:val="000000100000" w:firstRow="0" w:lastRow="0" w:firstColumn="0" w:lastColumn="0" w:oddVBand="0" w:evenVBand="0" w:oddHBand="1" w:evenHBand="0" w:firstRowFirstColumn="0" w:firstRowLastColumn="0" w:lastRowFirstColumn="0" w:lastRowLastColumn="0"/>
            </w:pPr>
            <w:r w:rsidRPr="00302ECA">
              <w:t>hyperbolic</w:t>
            </w:r>
          </w:p>
        </w:tc>
        <w:tc>
          <w:tcPr>
            <w:tcW w:w="5778" w:type="dxa"/>
          </w:tcPr>
          <w:p w:rsidR="00E42574" w:rsidRPr="00302ECA" w:rsidRDefault="001272FF" w:rsidP="00A27DFD">
            <w:pPr>
              <w:jc w:val="center"/>
              <w:cnfStyle w:val="000000100000" w:firstRow="0" w:lastRow="0" w:firstColumn="0" w:lastColumn="0" w:oddVBand="0" w:evenVBand="0" w:oddHBand="1" w:evenHBand="0" w:firstRowFirstColumn="0" w:firstRowLastColumn="0" w:lastRowFirstColumn="0" w:lastRowLastColumn="0"/>
              <w:rPr>
                <w:i/>
              </w:rPr>
            </w:pPr>
            <m:oMathPara>
              <m:oMath>
                <m:sSub>
                  <m:sSubPr>
                    <m:ctrlPr>
                      <w:rPr>
                        <w:rFonts w:ascii="Cambria Math" w:eastAsiaTheme="minorHAnsi" w:hAnsi="Cambria Math" w:cstheme="minorBidi"/>
                        <w:i/>
                        <w:lang w:bidi="he-IL"/>
                      </w:rPr>
                    </m:ctrlPr>
                  </m:sSubPr>
                  <m:e>
                    <m:r>
                      <w:rPr>
                        <w:rFonts w:ascii="Cambria Math" w:hAnsi="Cambria Math"/>
                      </w:rPr>
                      <m:t>u</m:t>
                    </m:r>
                    <m:ctrlPr>
                      <w:rPr>
                        <w:rFonts w:ascii="Cambria Math" w:hAnsi="Cambria Math"/>
                        <w:i/>
                      </w:rPr>
                    </m:ctrlPr>
                  </m:e>
                  <m:sub>
                    <m:r>
                      <w:rPr>
                        <w:rFonts w:ascii="Cambria Math" w:hAnsi="Cambria Math"/>
                      </w:rPr>
                      <m:t>tt</m:t>
                    </m:r>
                  </m:sub>
                </m:sSub>
                <m:r>
                  <w:rPr>
                    <w:rFonts w:ascii="Cambria Math" w:hAnsi="Cambria Math"/>
                  </w:rPr>
                  <m:t>=</m:t>
                </m:r>
                <m:sSup>
                  <m:sSupPr>
                    <m:ctrlPr>
                      <w:rPr>
                        <w:rFonts w:ascii="Cambria Math" w:eastAsiaTheme="minorHAnsi" w:hAnsi="Cambria Math" w:cstheme="minorBidi"/>
                        <w:i/>
                        <w:lang w:bidi="he-IL"/>
                      </w:rPr>
                    </m:ctrlPr>
                  </m:sSupPr>
                  <m:e>
                    <m:r>
                      <w:rPr>
                        <w:rFonts w:ascii="Cambria Math" w:hAnsi="Cambria Math"/>
                      </w:rPr>
                      <m:t>c</m:t>
                    </m:r>
                    <m:ctrlPr>
                      <w:rPr>
                        <w:rFonts w:ascii="Cambria Math" w:hAnsi="Cambria Math"/>
                        <w:i/>
                      </w:rPr>
                    </m:ctrlPr>
                  </m:e>
                  <m:sup>
                    <m:r>
                      <w:rPr>
                        <w:rFonts w:ascii="Cambria Math" w:hAnsi="Cambria Math"/>
                      </w:rPr>
                      <m:t>2</m:t>
                    </m:r>
                  </m:sup>
                </m:sSup>
                <m:sSup>
                  <m:sSupPr>
                    <m:ctrlPr>
                      <w:rPr>
                        <w:rFonts w:ascii="Cambria Math" w:eastAsiaTheme="minorHAnsi" w:hAnsi="Cambria Math" w:cstheme="minorBidi"/>
                        <w:i/>
                        <w:lang w:bidi="he-IL"/>
                      </w:rPr>
                    </m:ctrlPr>
                  </m:sSupPr>
                  <m:e>
                    <m:r>
                      <w:rPr>
                        <w:rFonts w:ascii="Cambria Math" w:hAnsi="Cambria Math"/>
                      </w:rPr>
                      <m:t>∇</m:t>
                    </m:r>
                    <m:ctrlPr>
                      <w:rPr>
                        <w:rFonts w:ascii="Cambria Math" w:hAnsi="Cambria Math"/>
                        <w:i/>
                      </w:rPr>
                    </m:ctrlPr>
                  </m:e>
                  <m:sup>
                    <m:r>
                      <w:rPr>
                        <w:rFonts w:ascii="Cambria Math" w:hAnsi="Cambria Math"/>
                      </w:rPr>
                      <m:t>2</m:t>
                    </m:r>
                  </m:sup>
                </m:sSup>
                <m:r>
                  <w:rPr>
                    <w:rFonts w:ascii="Cambria Math" w:hAnsi="Cambria Math"/>
                  </w:rPr>
                  <m:t>u (Wave equation)</m:t>
                </m:r>
              </m:oMath>
            </m:oMathPara>
          </w:p>
        </w:tc>
      </w:tr>
    </w:tbl>
    <w:p w:rsidR="00F31C55" w:rsidRPr="00302ECA" w:rsidRDefault="00F31C55" w:rsidP="00491251">
      <w:pPr>
        <w:pStyle w:val="Caption1"/>
        <w:rPr>
          <w:lang w:val="en-GB"/>
        </w:rPr>
      </w:pPr>
      <w:bookmarkStart w:id="49" w:name="_Toc436559423"/>
      <w:r w:rsidRPr="00302ECA">
        <w:rPr>
          <w:lang w:val="en-GB"/>
        </w:rPr>
        <w:t xml:space="preserve">Table </w:t>
      </w:r>
      <w:r w:rsidRPr="00302ECA">
        <w:rPr>
          <w:lang w:val="en-GB"/>
        </w:rPr>
        <w:fldChar w:fldCharType="begin"/>
      </w:r>
      <w:r w:rsidRPr="00302ECA">
        <w:rPr>
          <w:lang w:val="en-GB"/>
        </w:rPr>
        <w:instrText xml:space="preserve"> SEQ Table \* ARABIC </w:instrText>
      </w:r>
      <w:r w:rsidRPr="00302ECA">
        <w:rPr>
          <w:lang w:val="en-GB"/>
        </w:rPr>
        <w:fldChar w:fldCharType="separate"/>
      </w:r>
      <w:r w:rsidR="00302ECA">
        <w:rPr>
          <w:noProof/>
          <w:lang w:val="en-GB"/>
        </w:rPr>
        <w:t>1</w:t>
      </w:r>
      <w:r w:rsidRPr="00302ECA">
        <w:rPr>
          <w:lang w:val="en-GB"/>
        </w:rPr>
        <w:fldChar w:fldCharType="end"/>
      </w:r>
      <w:r w:rsidRPr="00302ECA">
        <w:rPr>
          <w:lang w:val="en-GB"/>
        </w:rPr>
        <w:t xml:space="preserve"> - Classification of the linear 2nd order BVP</w:t>
      </w:r>
      <w:bookmarkEnd w:id="49"/>
    </w:p>
    <w:p w:rsidR="004F1CBC" w:rsidRPr="00302ECA" w:rsidRDefault="003E61D0" w:rsidP="00000CE2">
      <w:pPr>
        <w:pStyle w:val="Afterequation"/>
      </w:pPr>
      <w:r w:rsidRPr="00302ECA">
        <w:t xml:space="preserve">This </w:t>
      </w:r>
      <w:r w:rsidR="00AE70A2" w:rsidRPr="00302ECA">
        <w:t xml:space="preserve">classification </w:t>
      </w:r>
      <w:r w:rsidR="00EB664D" w:rsidRPr="00302ECA">
        <w:t>corresponds</w:t>
      </w:r>
      <w:r w:rsidR="004F1CBC" w:rsidRPr="00302ECA">
        <w:t xml:space="preserve"> respectively to: equilibrium, propagation and eigenvalue problem</w:t>
      </w:r>
      <w:sdt>
        <w:sdtPr>
          <w:id w:val="109943114"/>
          <w:citation/>
        </w:sdtPr>
        <w:sdtContent>
          <w:r w:rsidR="00C5420A" w:rsidRPr="00302ECA">
            <w:fldChar w:fldCharType="begin"/>
          </w:r>
          <w:r w:rsidR="00961E7C" w:rsidRPr="00302ECA">
            <w:instrText xml:space="preserve"> CITATION Kum11 \l 1036 </w:instrText>
          </w:r>
          <w:r w:rsidR="00C5420A" w:rsidRPr="00302ECA">
            <w:fldChar w:fldCharType="separate"/>
          </w:r>
          <w:r w:rsidR="00302ECA">
            <w:rPr>
              <w:noProof/>
            </w:rPr>
            <w:t xml:space="preserve"> [</w:t>
          </w:r>
          <w:hyperlink w:anchor="Kum11" w:history="1">
            <w:r w:rsidR="00302ECA" w:rsidRPr="00302ECA">
              <w:rPr>
                <w:rStyle w:val="Heading2Char"/>
                <w:rFonts w:asciiTheme="minorHAnsi" w:eastAsiaTheme="minorEastAsia" w:hAnsiTheme="minorHAnsi" w:cs="Times New Roman"/>
                <w:noProof/>
                <w:sz w:val="24"/>
                <w:szCs w:val="24"/>
              </w:rPr>
              <w:t>15</w:t>
            </w:r>
          </w:hyperlink>
          <w:r w:rsidR="00302ECA">
            <w:rPr>
              <w:noProof/>
            </w:rPr>
            <w:t>]</w:t>
          </w:r>
          <w:r w:rsidR="00C5420A" w:rsidRPr="00302ECA">
            <w:fldChar w:fldCharType="end"/>
          </w:r>
        </w:sdtContent>
      </w:sdt>
      <w:r w:rsidR="004F1CBC" w:rsidRPr="00302ECA">
        <w:t>. Depending on the type of problem and very often the physics of the problem simulated, some specific techniques have been developed.</w:t>
      </w:r>
      <w:r w:rsidR="000715DE" w:rsidRPr="00302ECA">
        <w:t xml:space="preserve"> In the following, we introduce the reader with the major methods used to compute solutions of PDE. These methods are very general and give birth to a wide range of numerical techniques. </w:t>
      </w:r>
      <w:r w:rsidR="00EB664D" w:rsidRPr="00302ECA">
        <w:t>I have studied in-depth the following four alternatives:</w:t>
      </w:r>
      <w:r w:rsidR="000715DE" w:rsidRPr="00302ECA">
        <w:t xml:space="preserve"> </w:t>
      </w:r>
      <w:r w:rsidR="00000CE2" w:rsidRPr="00302ECA">
        <w:t xml:space="preserve">the Finite differences, Finite elements, Finite Volumes </w:t>
      </w:r>
      <w:r w:rsidR="002948FA" w:rsidRPr="00302ECA">
        <w:t>and the</w:t>
      </w:r>
      <w:r w:rsidR="00000CE2" w:rsidRPr="00302ECA">
        <w:t xml:space="preserve"> Spectral Methods. The last three are presented in Appendix …</w:t>
      </w:r>
    </w:p>
    <w:p w:rsidR="004F1CBC" w:rsidRPr="00302ECA" w:rsidRDefault="00961E7C" w:rsidP="00961E7C">
      <w:pPr>
        <w:pStyle w:val="Heading3"/>
      </w:pPr>
      <w:bookmarkStart w:id="50" w:name="_Ref436233369"/>
      <w:bookmarkStart w:id="51" w:name="_Toc436236540"/>
      <w:bookmarkStart w:id="52" w:name="_Toc436559342"/>
      <w:r w:rsidRPr="00302ECA">
        <w:lastRenderedPageBreak/>
        <w:t>Finite difference</w:t>
      </w:r>
      <w:r w:rsidR="00000CE2" w:rsidRPr="00302ECA">
        <w:t>s</w:t>
      </w:r>
      <w:bookmarkEnd w:id="50"/>
      <w:bookmarkEnd w:id="51"/>
      <w:bookmarkEnd w:id="52"/>
    </w:p>
    <w:p w:rsidR="003066FE" w:rsidRPr="00302ECA" w:rsidRDefault="00914212" w:rsidP="00914212">
      <w:r w:rsidRPr="00302ECA">
        <w:t>This</w:t>
      </w:r>
      <w:r w:rsidR="003066FE" w:rsidRPr="00302ECA">
        <w:t xml:space="preserve"> is the numerical method that has been </w:t>
      </w:r>
      <w:r w:rsidRPr="00302ECA">
        <w:t xml:space="preserve">chosen </w:t>
      </w:r>
      <w:r w:rsidR="003066FE" w:rsidRPr="00302ECA">
        <w:t xml:space="preserve">for studying and model the Helmholtz equation in this project. The reader will find more details in the analysis </w:t>
      </w:r>
      <w:r w:rsidRPr="00302ECA">
        <w:t>presented in this report</w:t>
      </w:r>
      <w:r w:rsidR="003066FE" w:rsidRPr="00302ECA">
        <w:t>.</w:t>
      </w:r>
    </w:p>
    <w:p w:rsidR="003066FE" w:rsidRPr="00302ECA" w:rsidRDefault="003066FE" w:rsidP="00914212">
      <w:r w:rsidRPr="00302ECA">
        <w:t xml:space="preserve">The method </w:t>
      </w:r>
      <w:r w:rsidR="00914212" w:rsidRPr="00302ECA">
        <w:t>belongs</w:t>
      </w:r>
      <w:r w:rsidRPr="00302ECA">
        <w:t xml:space="preserve"> to </w:t>
      </w:r>
      <w:r w:rsidR="00914212" w:rsidRPr="00302ECA">
        <w:t xml:space="preserve">the </w:t>
      </w:r>
      <w:r w:rsidRPr="00302ECA">
        <w:t xml:space="preserve">mathematical field of analysis theorems, tools and methods. In brief, </w:t>
      </w:r>
      <w:r w:rsidR="00914212" w:rsidRPr="00302ECA">
        <w:t xml:space="preserve">in this method </w:t>
      </w:r>
      <w:r w:rsidRPr="00302ECA">
        <w:t xml:space="preserve">we </w:t>
      </w:r>
      <w:r w:rsidR="00914212" w:rsidRPr="00302ECA">
        <w:t xml:space="preserve">describe </w:t>
      </w:r>
      <w:r w:rsidRPr="00302ECA">
        <w:t xml:space="preserve">the region </w:t>
      </w:r>
      <w:r w:rsidR="00914212" w:rsidRPr="00302ECA">
        <w:t>of</w:t>
      </w:r>
      <w:r w:rsidRPr="00302ECA">
        <w:t xml:space="preserve"> our Boundary Problem </w:t>
      </w:r>
      <w:r w:rsidR="00914212" w:rsidRPr="00302ECA">
        <w:t xml:space="preserve">on </w:t>
      </w:r>
      <w:r w:rsidRPr="00302ECA">
        <w:t xml:space="preserve">a </w:t>
      </w:r>
      <w:r w:rsidRPr="00302ECA">
        <w:rPr>
          <w:i/>
          <w:iCs/>
        </w:rPr>
        <w:t>grid</w:t>
      </w:r>
      <w:r w:rsidRPr="00302ECA">
        <w:t xml:space="preserve"> (no</w:t>
      </w:r>
      <w:r w:rsidR="00914212" w:rsidRPr="00302ECA">
        <w:t>t</w:t>
      </w:r>
      <w:r w:rsidRPr="00302ECA">
        <w:t xml:space="preserve"> necessarily uniform) of </w:t>
      </w:r>
      <w:r w:rsidR="00914212" w:rsidRPr="00302ECA">
        <w:t xml:space="preserve">spacing </w:t>
      </w:r>
      <w:r w:rsidRPr="00302ECA">
        <w:t>(</w:t>
      </w:r>
      <m:oMath>
        <m:r>
          <w:rPr>
            <w:rFonts w:ascii="Cambria Math" w:hAnsi="Cambria Math"/>
          </w:rPr>
          <m:t>h</m:t>
        </m:r>
      </m:oMath>
      <w:r w:rsidRPr="00302ECA">
        <w:t>). During the simulation the solution (</w:t>
      </w:r>
      <m:oMath>
        <m:r>
          <w:rPr>
            <w:rFonts w:ascii="Cambria Math" w:hAnsi="Cambria Math"/>
          </w:rPr>
          <m:t>u</m:t>
        </m:r>
      </m:oMath>
      <w:r w:rsidRPr="00302ECA">
        <w:t xml:space="preserve">) is computed at each point with </w:t>
      </w:r>
      <w:r w:rsidR="00914212" w:rsidRPr="00302ECA">
        <w:t xml:space="preserve">the </w:t>
      </w:r>
      <w:r w:rsidRPr="00302ECA">
        <w:t xml:space="preserve">help of a formula (or </w:t>
      </w:r>
      <w:r w:rsidRPr="00302ECA">
        <w:rPr>
          <w:i/>
          <w:iCs/>
        </w:rPr>
        <w:t>scheme</w:t>
      </w:r>
      <w:r w:rsidRPr="00302ECA">
        <w:t xml:space="preserve">). The scheme is obtained by </w:t>
      </w:r>
      <w:r w:rsidRPr="00302ECA">
        <w:rPr>
          <w:i/>
          <w:iCs/>
        </w:rPr>
        <w:t>approximating</w:t>
      </w:r>
      <w:r w:rsidRPr="00302ECA">
        <w:t xml:space="preserve"> the PDE by finite difference i.e. a formula that gives </w:t>
      </w:r>
      <m:oMath>
        <m:r>
          <w:rPr>
            <w:rFonts w:ascii="Cambria Math" w:hAnsi="Cambria Math"/>
          </w:rPr>
          <m:t>u</m:t>
        </m:r>
      </m:oMath>
      <w:r w:rsidRPr="00302ECA">
        <w:t xml:space="preserve"> as a function of its neighbours (not necessarily its immediate neighbours). The method </w:t>
      </w:r>
      <w:r w:rsidR="00914212" w:rsidRPr="00302ECA">
        <w:t xml:space="preserve">is associated with </w:t>
      </w:r>
      <w:r w:rsidRPr="00302ECA">
        <w:t>a</w:t>
      </w:r>
      <w:r w:rsidR="00914212" w:rsidRPr="00302ECA">
        <w:t xml:space="preserve"> structural</w:t>
      </w:r>
      <w:r w:rsidRPr="00302ECA">
        <w:t xml:space="preserve"> </w:t>
      </w:r>
      <w:r w:rsidRPr="00302ECA">
        <w:rPr>
          <w:i/>
          <w:iCs/>
        </w:rPr>
        <w:t>truncation error</w:t>
      </w:r>
      <w:r w:rsidRPr="00302ECA">
        <w:t>.</w:t>
      </w:r>
    </w:p>
    <w:p w:rsidR="003066FE" w:rsidRPr="00302ECA" w:rsidRDefault="003066FE" w:rsidP="00914212">
      <w:r w:rsidRPr="00302ECA">
        <w:t>As straightforward as the idea</w:t>
      </w:r>
      <w:r w:rsidR="00914212" w:rsidRPr="00302ECA">
        <w:t xml:space="preserve"> may </w:t>
      </w:r>
      <w:r w:rsidR="009C0E3A" w:rsidRPr="00302ECA">
        <w:t>be</w:t>
      </w:r>
      <w:r w:rsidRPr="00302ECA">
        <w:t xml:space="preserve"> </w:t>
      </w:r>
      <w:r w:rsidR="00914212" w:rsidRPr="00302ECA">
        <w:t xml:space="preserve">the following </w:t>
      </w:r>
      <w:r w:rsidRPr="00302ECA">
        <w:t>challenges are faced while formulating the scheme and implementing the method:</w:t>
      </w:r>
    </w:p>
    <w:p w:rsidR="003066FE" w:rsidRPr="00302ECA" w:rsidRDefault="003066FE" w:rsidP="003066FE">
      <w:pPr>
        <w:pStyle w:val="ListParagraph"/>
        <w:numPr>
          <w:ilvl w:val="0"/>
          <w:numId w:val="32"/>
        </w:numPr>
      </w:pPr>
      <w:r w:rsidRPr="00302ECA">
        <w:t>How can we seek the maximum degree of precision (high order of the truncation error) for a minimal number of neighbouring points involved?</w:t>
      </w:r>
    </w:p>
    <w:p w:rsidR="003066FE" w:rsidRPr="00302ECA" w:rsidRDefault="003066FE" w:rsidP="00914212">
      <w:pPr>
        <w:pStyle w:val="ListParagraph"/>
        <w:numPr>
          <w:ilvl w:val="0"/>
          <w:numId w:val="32"/>
        </w:numPr>
      </w:pPr>
      <w:r w:rsidRPr="00302ECA">
        <w:t xml:space="preserve">How to handle </w:t>
      </w:r>
      <w:r w:rsidR="00914212" w:rsidRPr="00302ECA">
        <w:t>[</w:t>
      </w:r>
      <w:r w:rsidRPr="00302ECA">
        <w:t xml:space="preserve">and </w:t>
      </w:r>
      <w:r w:rsidR="00914212" w:rsidRPr="00302ECA">
        <w:t xml:space="preserve">how to </w:t>
      </w:r>
      <w:r w:rsidRPr="00302ECA">
        <w:t>translate to schemes</w:t>
      </w:r>
      <w:r w:rsidR="00914212" w:rsidRPr="00302ECA">
        <w:t>]</w:t>
      </w:r>
      <w:r w:rsidRPr="00302ECA">
        <w:t xml:space="preserve"> the various boundary conditions?</w:t>
      </w:r>
    </w:p>
    <w:p w:rsidR="003066FE" w:rsidRPr="00302ECA" w:rsidRDefault="003066FE" w:rsidP="00000CE2">
      <w:pPr>
        <w:pStyle w:val="ListParagraph"/>
        <w:numPr>
          <w:ilvl w:val="0"/>
          <w:numId w:val="32"/>
        </w:numPr>
      </w:pPr>
      <w:r w:rsidRPr="00302ECA">
        <w:t xml:space="preserve">Is the scheme sufficiently flexible to welcome some </w:t>
      </w:r>
      <w:r w:rsidR="009C0E3A" w:rsidRPr="00302ECA">
        <w:t>changes?</w:t>
      </w:r>
      <w:r w:rsidR="00914212" w:rsidRPr="00302ECA">
        <w:t xml:space="preserve"> For example,</w:t>
      </w:r>
      <w:r w:rsidRPr="00302ECA">
        <w:t xml:space="preserve"> if the original problem is changing</w:t>
      </w:r>
      <w:r w:rsidR="00000CE2" w:rsidRPr="00302ECA">
        <w:t xml:space="preserve"> to a</w:t>
      </w:r>
      <w:r w:rsidRPr="00302ECA">
        <w:t xml:space="preserve"> non-uniform formulation, </w:t>
      </w:r>
      <w:r w:rsidR="00000CE2" w:rsidRPr="00302ECA">
        <w:t xml:space="preserve">i.e. </w:t>
      </w:r>
      <w:r w:rsidRPr="00302ECA">
        <w:t xml:space="preserve">a constant </w:t>
      </w:r>
      <w:r w:rsidR="00000CE2" w:rsidRPr="00302ECA">
        <w:t xml:space="preserve">becomes </w:t>
      </w:r>
      <w:r w:rsidRPr="00302ECA">
        <w:t xml:space="preserve">a function of the variable of the problem (as </w:t>
      </w:r>
      <w:r w:rsidR="00000CE2" w:rsidRPr="00302ECA">
        <w:t xml:space="preserve">in </w:t>
      </w:r>
      <w:r w:rsidRPr="00302ECA">
        <w:t>our refractive index)?</w:t>
      </w:r>
    </w:p>
    <w:p w:rsidR="00FE37DB" w:rsidRPr="00302ECA" w:rsidRDefault="003066FE" w:rsidP="00000CE2">
      <w:pPr>
        <w:pStyle w:val="ListParagraph"/>
        <w:numPr>
          <w:ilvl w:val="0"/>
          <w:numId w:val="32"/>
        </w:numPr>
      </w:pPr>
      <w:r w:rsidRPr="00302ECA">
        <w:t>How about the trade-off: high resolution grid vs. computational complexity</w:t>
      </w:r>
      <w:r w:rsidR="00000CE2" w:rsidRPr="00302ECA">
        <w:t xml:space="preserve"> and long running times</w:t>
      </w:r>
      <w:r w:rsidRPr="00302ECA">
        <w:t>?</w:t>
      </w:r>
    </w:p>
    <w:p w:rsidR="009C0E3A" w:rsidRPr="00302ECA" w:rsidRDefault="009C0E3A" w:rsidP="009C0E3A">
      <w:pPr>
        <w:pStyle w:val="ListParagraph"/>
        <w:numPr>
          <w:ilvl w:val="0"/>
          <w:numId w:val="32"/>
        </w:numPr>
      </w:pPr>
      <w:r w:rsidRPr="00302ECA">
        <w:t>How about geom</w:t>
      </w:r>
      <w:r w:rsidR="00EF7FA6" w:rsidRPr="00302ECA">
        <w:t>etrical changes over the domain</w:t>
      </w:r>
      <w:r w:rsidRPr="00302ECA">
        <w:t>?</w:t>
      </w:r>
    </w:p>
    <w:p w:rsidR="00FE37DB" w:rsidRPr="00302ECA" w:rsidRDefault="00656902" w:rsidP="00FE37DB">
      <w:r w:rsidRPr="00302ECA">
        <w:t>Introductory material</w:t>
      </w:r>
      <w:r w:rsidR="00FE37DB" w:rsidRPr="00302ECA">
        <w:t>:</w:t>
      </w:r>
      <w:sdt>
        <w:sdtPr>
          <w:id w:val="-647440745"/>
          <w:citation/>
        </w:sdtPr>
        <w:sdtContent>
          <w:r w:rsidR="00C5420A" w:rsidRPr="00302ECA">
            <w:fldChar w:fldCharType="begin"/>
          </w:r>
          <w:r w:rsidR="00FE65B0" w:rsidRPr="00302ECA">
            <w:instrText xml:space="preserve"> CITATION Cha10 \l 1036 </w:instrText>
          </w:r>
          <w:r w:rsidR="00C5420A" w:rsidRPr="00302ECA">
            <w:fldChar w:fldCharType="separate"/>
          </w:r>
          <w:r w:rsidR="00302ECA">
            <w:rPr>
              <w:noProof/>
            </w:rPr>
            <w:t xml:space="preserve"> [</w:t>
          </w:r>
          <w:hyperlink w:anchor="Cha10" w:history="1">
            <w:r w:rsidR="00302ECA" w:rsidRPr="00302ECA">
              <w:rPr>
                <w:rStyle w:val="Heading2Char"/>
                <w:rFonts w:asciiTheme="minorHAnsi" w:eastAsiaTheme="minorEastAsia" w:hAnsiTheme="minorHAnsi" w:cs="Times New Roman"/>
                <w:noProof/>
                <w:sz w:val="24"/>
                <w:szCs w:val="24"/>
              </w:rPr>
              <w:t>16</w:t>
            </w:r>
          </w:hyperlink>
          <w:r w:rsidR="00302ECA">
            <w:rPr>
              <w:noProof/>
            </w:rPr>
            <w:t>]</w:t>
          </w:r>
          <w:r w:rsidR="00C5420A" w:rsidRPr="00302ECA">
            <w:fldChar w:fldCharType="end"/>
          </w:r>
        </w:sdtContent>
      </w:sdt>
      <w:sdt>
        <w:sdtPr>
          <w:id w:val="-1215507875"/>
          <w:citation/>
        </w:sdtPr>
        <w:sdtContent>
          <w:r w:rsidR="00C5420A" w:rsidRPr="00302ECA">
            <w:fldChar w:fldCharType="begin"/>
          </w:r>
          <w:r w:rsidR="00FE65B0" w:rsidRPr="00302ECA">
            <w:instrText xml:space="preserve"> CITATION Bur10 \l 1036 </w:instrText>
          </w:r>
          <w:r w:rsidR="00C5420A" w:rsidRPr="00302ECA">
            <w:fldChar w:fldCharType="separate"/>
          </w:r>
          <w:r w:rsidR="00302ECA">
            <w:rPr>
              <w:noProof/>
            </w:rPr>
            <w:t xml:space="preserve"> [</w:t>
          </w:r>
          <w:hyperlink w:anchor="Bur10" w:history="1">
            <w:r w:rsidR="00302ECA" w:rsidRPr="00302ECA">
              <w:rPr>
                <w:rStyle w:val="Heading2Char"/>
                <w:rFonts w:asciiTheme="minorHAnsi" w:eastAsiaTheme="minorEastAsia" w:hAnsiTheme="minorHAnsi" w:cs="Times New Roman"/>
                <w:noProof/>
                <w:sz w:val="24"/>
                <w:szCs w:val="24"/>
              </w:rPr>
              <w:t>17</w:t>
            </w:r>
          </w:hyperlink>
          <w:r w:rsidR="00302ECA">
            <w:rPr>
              <w:noProof/>
            </w:rPr>
            <w:t>]</w:t>
          </w:r>
          <w:r w:rsidR="00C5420A" w:rsidRPr="00302ECA">
            <w:fldChar w:fldCharType="end"/>
          </w:r>
        </w:sdtContent>
      </w:sdt>
    </w:p>
    <w:p w:rsidR="00FE37DB" w:rsidRPr="00302ECA" w:rsidRDefault="00FE37DB" w:rsidP="00EA46A7">
      <w:r w:rsidRPr="00302ECA">
        <w:t xml:space="preserve">For </w:t>
      </w:r>
      <w:r w:rsidR="00656902" w:rsidRPr="00302ECA">
        <w:t>an in-depth</w:t>
      </w:r>
      <w:r w:rsidR="00EA46A7" w:rsidRPr="00302ECA">
        <w:t xml:space="preserve"> and more </w:t>
      </w:r>
      <w:r w:rsidRPr="00302ECA">
        <w:t>exhaustive cover of the method:</w:t>
      </w:r>
      <w:sdt>
        <w:sdtPr>
          <w:id w:val="709688385"/>
          <w:citation/>
        </w:sdtPr>
        <w:sdtContent>
          <w:r w:rsidR="00C5420A" w:rsidRPr="00302ECA">
            <w:fldChar w:fldCharType="begin"/>
          </w:r>
          <w:r w:rsidR="00FE65B0" w:rsidRPr="00302ECA">
            <w:instrText xml:space="preserve"> CITATION LeV07 \l 1036 </w:instrText>
          </w:r>
          <w:r w:rsidR="00C5420A" w:rsidRPr="00302ECA">
            <w:fldChar w:fldCharType="separate"/>
          </w:r>
          <w:r w:rsidR="00302ECA">
            <w:rPr>
              <w:noProof/>
            </w:rPr>
            <w:t xml:space="preserve"> [</w:t>
          </w:r>
          <w:hyperlink w:anchor="LeV07" w:history="1">
            <w:r w:rsidR="00302ECA" w:rsidRPr="00302ECA">
              <w:rPr>
                <w:rStyle w:val="Heading2Char"/>
                <w:rFonts w:asciiTheme="minorHAnsi" w:eastAsiaTheme="minorEastAsia" w:hAnsiTheme="minorHAnsi" w:cs="Times New Roman"/>
                <w:noProof/>
                <w:sz w:val="24"/>
                <w:szCs w:val="24"/>
              </w:rPr>
              <w:t>18</w:t>
            </w:r>
          </w:hyperlink>
          <w:r w:rsidR="00302ECA">
            <w:rPr>
              <w:noProof/>
            </w:rPr>
            <w:t>]</w:t>
          </w:r>
          <w:r w:rsidR="00C5420A" w:rsidRPr="00302ECA">
            <w:fldChar w:fldCharType="end"/>
          </w:r>
        </w:sdtContent>
      </w:sdt>
      <w:sdt>
        <w:sdtPr>
          <w:id w:val="-78140099"/>
          <w:citation/>
        </w:sdtPr>
        <w:sdtContent>
          <w:r w:rsidR="00C5420A" w:rsidRPr="00302ECA">
            <w:fldChar w:fldCharType="begin"/>
          </w:r>
          <w:r w:rsidR="00FE65B0" w:rsidRPr="00302ECA">
            <w:instrText xml:space="preserve"> CITATION JWT95 \l 1036 </w:instrText>
          </w:r>
          <w:r w:rsidR="00C5420A" w:rsidRPr="00302ECA">
            <w:fldChar w:fldCharType="separate"/>
          </w:r>
          <w:r w:rsidR="00302ECA">
            <w:rPr>
              <w:noProof/>
            </w:rPr>
            <w:t xml:space="preserve"> [</w:t>
          </w:r>
          <w:hyperlink w:anchor="JWT95" w:history="1">
            <w:r w:rsidR="00302ECA" w:rsidRPr="00302ECA">
              <w:rPr>
                <w:rStyle w:val="Heading2Char"/>
                <w:rFonts w:asciiTheme="minorHAnsi" w:eastAsiaTheme="minorEastAsia" w:hAnsiTheme="minorHAnsi" w:cs="Times New Roman"/>
                <w:noProof/>
                <w:sz w:val="24"/>
                <w:szCs w:val="24"/>
              </w:rPr>
              <w:t>19</w:t>
            </w:r>
          </w:hyperlink>
          <w:r w:rsidR="00302ECA">
            <w:rPr>
              <w:noProof/>
            </w:rPr>
            <w:t>]</w:t>
          </w:r>
          <w:r w:rsidR="00C5420A" w:rsidRPr="00302ECA">
            <w:fldChar w:fldCharType="end"/>
          </w:r>
        </w:sdtContent>
      </w:sdt>
      <w:sdt>
        <w:sdtPr>
          <w:id w:val="2078393703"/>
          <w:citation/>
        </w:sdtPr>
        <w:sdtContent>
          <w:r w:rsidR="00C5420A" w:rsidRPr="00302ECA">
            <w:fldChar w:fldCharType="begin"/>
          </w:r>
          <w:r w:rsidR="00FE65B0" w:rsidRPr="00302ECA">
            <w:instrText xml:space="preserve"> CITATION Str89 \l 1036 </w:instrText>
          </w:r>
          <w:r w:rsidR="00C5420A" w:rsidRPr="00302ECA">
            <w:fldChar w:fldCharType="separate"/>
          </w:r>
          <w:r w:rsidR="00302ECA">
            <w:rPr>
              <w:noProof/>
            </w:rPr>
            <w:t xml:space="preserve"> [</w:t>
          </w:r>
          <w:hyperlink w:anchor="Str89" w:history="1">
            <w:r w:rsidR="00302ECA" w:rsidRPr="00302ECA">
              <w:rPr>
                <w:rStyle w:val="Heading2Char"/>
                <w:rFonts w:asciiTheme="minorHAnsi" w:eastAsiaTheme="minorEastAsia" w:hAnsiTheme="minorHAnsi" w:cs="Times New Roman"/>
                <w:noProof/>
                <w:sz w:val="24"/>
                <w:szCs w:val="24"/>
              </w:rPr>
              <w:t>20</w:t>
            </w:r>
          </w:hyperlink>
          <w:r w:rsidR="00302ECA">
            <w:rPr>
              <w:noProof/>
            </w:rPr>
            <w:t>]</w:t>
          </w:r>
          <w:r w:rsidR="00C5420A" w:rsidRPr="00302ECA">
            <w:fldChar w:fldCharType="end"/>
          </w:r>
        </w:sdtContent>
      </w:sdt>
    </w:p>
    <w:p w:rsidR="00961E7C" w:rsidRPr="00302ECA" w:rsidRDefault="00961E7C" w:rsidP="00141312">
      <w:pPr>
        <w:pStyle w:val="Heading3"/>
      </w:pPr>
      <w:bookmarkStart w:id="53" w:name="_Toc436236541"/>
      <w:bookmarkStart w:id="54" w:name="_Toc436559343"/>
      <w:commentRangeStart w:id="55"/>
      <w:r w:rsidRPr="00302ECA">
        <w:t>Finite elements</w:t>
      </w:r>
      <w:bookmarkEnd w:id="53"/>
      <w:bookmarkEnd w:id="54"/>
    </w:p>
    <w:p w:rsidR="008B0ED3" w:rsidRPr="00302ECA" w:rsidRDefault="00F06285" w:rsidP="002B566D">
      <w:r w:rsidRPr="00302ECA">
        <w:t xml:space="preserve">This method is a bit more </w:t>
      </w:r>
      <w:r w:rsidR="002B566D" w:rsidRPr="00302ECA">
        <w:t>elaborated.</w:t>
      </w:r>
      <w:r w:rsidRPr="00302ECA">
        <w:t xml:space="preserve"> </w:t>
      </w:r>
      <w:r w:rsidR="002B566D" w:rsidRPr="00302ECA">
        <w:t>I</w:t>
      </w:r>
      <w:r w:rsidRPr="00302ECA">
        <w:t xml:space="preserve">t originates in engineering </w:t>
      </w:r>
      <w:r w:rsidR="002B566D" w:rsidRPr="00302ECA">
        <w:t>where some modelling is necessary to represent different constraint applied to composite material with variable geometry. This is only after that it was used to solve PDE numerically.</w:t>
      </w:r>
    </w:p>
    <w:p w:rsidR="00342EC1" w:rsidRPr="00302ECA" w:rsidRDefault="002B566D" w:rsidP="002B566D">
      <w:r w:rsidRPr="00302ECA">
        <w:t xml:space="preserve">The domain over it we want to model the phenomena is divided in joined </w:t>
      </w:r>
      <w:r w:rsidRPr="00302ECA">
        <w:rPr>
          <w:i/>
          <w:iCs/>
        </w:rPr>
        <w:t>element</w:t>
      </w:r>
      <w:r w:rsidRPr="00302ECA">
        <w:t xml:space="preserve"> at point called </w:t>
      </w:r>
      <w:r w:rsidRPr="00302ECA">
        <w:rPr>
          <w:i/>
          <w:iCs/>
        </w:rPr>
        <w:t xml:space="preserve">nodes </w:t>
      </w:r>
      <w:r w:rsidRPr="00302ECA">
        <w:t xml:space="preserve">forming a </w:t>
      </w:r>
      <w:r w:rsidRPr="00302ECA">
        <w:rPr>
          <w:i/>
          <w:iCs/>
        </w:rPr>
        <w:t>structure</w:t>
      </w:r>
      <w:r w:rsidRPr="00302ECA">
        <w:t xml:space="preserve"> arrange in a </w:t>
      </w:r>
      <w:r w:rsidRPr="00302ECA">
        <w:rPr>
          <w:i/>
          <w:iCs/>
        </w:rPr>
        <w:t>mesh</w:t>
      </w:r>
      <w:r w:rsidRPr="00302ECA">
        <w:t xml:space="preserve">. Each element is awarded with a small </w:t>
      </w:r>
      <w:r w:rsidRPr="00302ECA">
        <w:lastRenderedPageBreak/>
        <w:t xml:space="preserve">simple function generally a polynomial and the whole solution is approximated </w:t>
      </w:r>
      <w:r w:rsidR="00E01F2D" w:rsidRPr="00302ECA">
        <w:t>element by element over the whole structure.</w:t>
      </w:r>
      <w:r w:rsidR="00342EC1" w:rsidRPr="00302ECA">
        <w:t xml:space="preserve"> </w:t>
      </w:r>
    </w:p>
    <w:p w:rsidR="003D0E82" w:rsidRPr="00302ECA" w:rsidRDefault="00342EC1" w:rsidP="003D0E82">
      <w:r w:rsidRPr="00302ECA">
        <w:t xml:space="preserve">Some simple </w:t>
      </w:r>
      <w:r w:rsidR="003D0E82" w:rsidRPr="00302ECA">
        <w:t xml:space="preserve">(one dimensional linear structure) and average (2D involving well studied geometric element) time independent problems </w:t>
      </w:r>
      <w:r w:rsidRPr="00302ECA">
        <w:t>in physics may be solved from here by so called direct methods</w:t>
      </w:r>
      <w:r w:rsidR="003D0E82" w:rsidRPr="00302ECA">
        <w:t>: generate a matrix corresponding to the physics and geometry of the element, provide loads to nodes, boundary conditions and solve the system of algebraic equations</w:t>
      </w:r>
      <w:r w:rsidRPr="00302ECA">
        <w:t>.</w:t>
      </w:r>
      <w:r w:rsidR="003D0E82" w:rsidRPr="00302ECA">
        <w:t xml:space="preserve"> </w:t>
      </w:r>
    </w:p>
    <w:p w:rsidR="006B2636" w:rsidRPr="00302ECA" w:rsidRDefault="003D0E82" w:rsidP="005B7250">
      <w:r w:rsidRPr="00302ECA">
        <w:t xml:space="preserve">When modelling PDEs this approach is insufficient. There </w:t>
      </w:r>
      <w:r w:rsidR="009A43CE" w:rsidRPr="00302ECA">
        <w:t>are</w:t>
      </w:r>
      <w:r w:rsidRPr="00302ECA">
        <w:t xml:space="preserve"> two main methods: the R</w:t>
      </w:r>
      <w:r w:rsidR="009A43CE" w:rsidRPr="00302ECA">
        <w:t>a</w:t>
      </w:r>
      <w:r w:rsidRPr="00302ECA">
        <w:t xml:space="preserve">yleigh-Ritz method (or Variational Method) and the Galerkin method (and its variations). Both involve moving the problem from a </w:t>
      </w:r>
      <w:r w:rsidRPr="00302ECA">
        <w:rPr>
          <w:i/>
          <w:iCs/>
        </w:rPr>
        <w:t>strong form</w:t>
      </w:r>
      <w:r w:rsidRPr="00302ECA">
        <w:t xml:space="preserve"> (the original PDE) to a </w:t>
      </w:r>
      <w:r w:rsidRPr="00302ECA">
        <w:rPr>
          <w:i/>
          <w:iCs/>
        </w:rPr>
        <w:t>weak form</w:t>
      </w:r>
      <w:r w:rsidRPr="00302ECA">
        <w:t xml:space="preserve"> (most of the case the integral of the problem) </w:t>
      </w:r>
      <w:r w:rsidR="00893C9B" w:rsidRPr="00302ECA">
        <w:t xml:space="preserve">or </w:t>
      </w:r>
      <w:r w:rsidR="00893C9B" w:rsidRPr="00302ECA">
        <w:rPr>
          <w:i/>
          <w:iCs/>
        </w:rPr>
        <w:t>variational form</w:t>
      </w:r>
      <w:r w:rsidR="00893C9B" w:rsidRPr="00302ECA">
        <w:t xml:space="preserve"> called a </w:t>
      </w:r>
      <w:r w:rsidR="00893C9B" w:rsidRPr="00302ECA">
        <w:rPr>
          <w:i/>
          <w:iCs/>
        </w:rPr>
        <w:t>functional</w:t>
      </w:r>
      <w:r w:rsidR="00893C9B" w:rsidRPr="00302ECA">
        <w:t xml:space="preserve"> that contains the original equation </w:t>
      </w:r>
      <w:r w:rsidR="00E14260" w:rsidRPr="00302ECA">
        <w:t>in its integral representation</w:t>
      </w:r>
      <w:r w:rsidR="00893C9B" w:rsidRPr="00302ECA">
        <w:t xml:space="preserve">. </w:t>
      </w:r>
      <w:r w:rsidR="0080751C" w:rsidRPr="00302ECA">
        <w:t>Both form</w:t>
      </w:r>
      <w:r w:rsidR="009A43CE" w:rsidRPr="00302ECA">
        <w:t>s</w:t>
      </w:r>
      <w:r w:rsidR="0080751C" w:rsidRPr="00302ECA">
        <w:t xml:space="preserve"> are equiva</w:t>
      </w:r>
      <w:r w:rsidR="009A43CE" w:rsidRPr="00302ECA">
        <w:t>lent but</w:t>
      </w:r>
      <w:r w:rsidR="0080751C" w:rsidRPr="00302ECA">
        <w:t xml:space="preserve"> the strong form requires that the condition</w:t>
      </w:r>
      <w:r w:rsidR="009A43CE" w:rsidRPr="00302ECA">
        <w:t>s</w:t>
      </w:r>
      <w:r w:rsidR="0080751C" w:rsidRPr="00302ECA">
        <w:t xml:space="preserve"> of the </w:t>
      </w:r>
      <w:r w:rsidR="009A43CE" w:rsidRPr="00302ECA">
        <w:t>BVP</w:t>
      </w:r>
      <w:r w:rsidR="0080751C" w:rsidRPr="00302ECA">
        <w:t xml:space="preserve"> may be respected at all point whereas the weak form allows </w:t>
      </w:r>
      <w:r w:rsidR="009A43CE" w:rsidRPr="00302ECA">
        <w:t xml:space="preserve">them </w:t>
      </w:r>
      <w:r w:rsidR="0080751C" w:rsidRPr="00302ECA">
        <w:t>to be so in average</w:t>
      </w:r>
      <w:r w:rsidR="00B1597F" w:rsidRPr="00302ECA">
        <w:t xml:space="preserve"> over the integral</w:t>
      </w:r>
      <w:r w:rsidR="0080751C" w:rsidRPr="00302ECA">
        <w:t>.</w:t>
      </w:r>
      <w:r w:rsidR="00B172CF" w:rsidRPr="00302ECA">
        <w:t xml:space="preserve"> However: “[…] for some applications the functional needed for a variational approach cannot be written.[…] FE (Finite Element)</w:t>
      </w:r>
      <w:r w:rsidR="005B7250" w:rsidRPr="00302ECA">
        <w:t xml:space="preserve"> for such problems can still be obtained using weighted residual methods of which the Galerkin method is the most widely used”</w:t>
      </w:r>
      <w:r w:rsidR="00D84E3D" w:rsidRPr="00302ECA">
        <w:t xml:space="preserve"> (</w:t>
      </w:r>
      <w:sdt>
        <w:sdtPr>
          <w:id w:val="-515306040"/>
          <w:citation/>
        </w:sdtPr>
        <w:sdtContent>
          <w:r w:rsidR="00C5420A" w:rsidRPr="00302ECA">
            <w:fldChar w:fldCharType="begin"/>
          </w:r>
          <w:r w:rsidR="00D84E3D" w:rsidRPr="00302ECA">
            <w:instrText xml:space="preserve"> CITATION Coo02 \l 1036 </w:instrText>
          </w:r>
          <w:r w:rsidR="00C5420A" w:rsidRPr="00302ECA">
            <w:fldChar w:fldCharType="separate"/>
          </w:r>
          <w:r w:rsidR="00302ECA">
            <w:rPr>
              <w:noProof/>
            </w:rPr>
            <w:t xml:space="preserve"> [</w:t>
          </w:r>
          <w:hyperlink w:anchor="Coo02" w:history="1">
            <w:r w:rsidR="00302ECA" w:rsidRPr="00302ECA">
              <w:rPr>
                <w:rStyle w:val="Heading2Char"/>
                <w:rFonts w:asciiTheme="minorHAnsi" w:eastAsiaTheme="minorEastAsia" w:hAnsiTheme="minorHAnsi" w:cs="Times New Roman"/>
                <w:noProof/>
                <w:sz w:val="24"/>
                <w:szCs w:val="24"/>
              </w:rPr>
              <w:t>21</w:t>
            </w:r>
          </w:hyperlink>
          <w:r w:rsidR="00302ECA">
            <w:rPr>
              <w:noProof/>
            </w:rPr>
            <w:t>]</w:t>
          </w:r>
          <w:r w:rsidR="00C5420A" w:rsidRPr="00302ECA">
            <w:fldChar w:fldCharType="end"/>
          </w:r>
        </w:sdtContent>
      </w:sdt>
      <w:r w:rsidR="00D84E3D" w:rsidRPr="00302ECA">
        <w:t>, p.194</w:t>
      </w:r>
      <w:r w:rsidR="000525B0" w:rsidRPr="00302ECA">
        <w:t xml:space="preserve"> </w:t>
      </w:r>
      <w:r w:rsidR="00D84E3D" w:rsidRPr="00302ECA">
        <w:t>)</w:t>
      </w:r>
      <w:r w:rsidR="005B7250" w:rsidRPr="00302ECA">
        <w:t>.</w:t>
      </w:r>
      <w:r w:rsidR="00B172CF" w:rsidRPr="00302ECA">
        <w:t xml:space="preserve"> In the Galerkin method the functional take the form of a </w:t>
      </w:r>
      <w:r w:rsidR="00B172CF" w:rsidRPr="00302ECA">
        <w:rPr>
          <w:i/>
          <w:iCs/>
        </w:rPr>
        <w:t>residual</w:t>
      </w:r>
      <w:r w:rsidR="00B172CF" w:rsidRPr="00302ECA">
        <w:t xml:space="preserve"> (also </w:t>
      </w:r>
      <w:r w:rsidR="00CF6AE0" w:rsidRPr="00302ECA">
        <w:t xml:space="preserve">a </w:t>
      </w:r>
      <w:r w:rsidR="00B172CF" w:rsidRPr="00302ECA">
        <w:t xml:space="preserve">function) to which a </w:t>
      </w:r>
      <w:r w:rsidR="00B172CF" w:rsidRPr="00302ECA">
        <w:rPr>
          <w:i/>
          <w:iCs/>
        </w:rPr>
        <w:t>weighted function</w:t>
      </w:r>
      <w:r w:rsidR="00B172CF" w:rsidRPr="00302ECA">
        <w:t xml:space="preserve"> is introduced before taking the integral.</w:t>
      </w:r>
      <w:r w:rsidR="005B7250" w:rsidRPr="00302ECA">
        <w:t xml:space="preserve"> There </w:t>
      </w:r>
      <w:r w:rsidR="00281859" w:rsidRPr="00302ECA">
        <w:t>exist</w:t>
      </w:r>
      <w:r w:rsidR="005B7250" w:rsidRPr="00302ECA">
        <w:t xml:space="preserve"> many other weighted residual methods.</w:t>
      </w:r>
      <w:r w:rsidR="00B172CF" w:rsidRPr="00302ECA">
        <w:t xml:space="preserve"> </w:t>
      </w:r>
    </w:p>
    <w:p w:rsidR="006B2636" w:rsidRPr="00302ECA" w:rsidRDefault="006B2636" w:rsidP="005B7250">
      <w:r w:rsidRPr="00302ECA">
        <w:t>The advantage (</w:t>
      </w:r>
      <w:sdt>
        <w:sdtPr>
          <w:id w:val="1868555271"/>
          <w:citation/>
        </w:sdtPr>
        <w:sdtContent>
          <w:r w:rsidR="00C5420A" w:rsidRPr="00302ECA">
            <w:fldChar w:fldCharType="begin"/>
          </w:r>
          <w:r w:rsidRPr="00302ECA">
            <w:instrText xml:space="preserve"> CITATION Coo02 \l 1036 </w:instrText>
          </w:r>
          <w:r w:rsidR="00C5420A" w:rsidRPr="00302ECA">
            <w:fldChar w:fldCharType="separate"/>
          </w:r>
          <w:r w:rsidR="00302ECA">
            <w:rPr>
              <w:noProof/>
            </w:rPr>
            <w:t xml:space="preserve"> [</w:t>
          </w:r>
          <w:hyperlink w:anchor="Coo02" w:history="1">
            <w:r w:rsidR="00302ECA" w:rsidRPr="00302ECA">
              <w:rPr>
                <w:rStyle w:val="Heading2Char"/>
                <w:rFonts w:asciiTheme="minorHAnsi" w:eastAsiaTheme="minorEastAsia" w:hAnsiTheme="minorHAnsi" w:cs="Times New Roman"/>
                <w:noProof/>
                <w:sz w:val="24"/>
                <w:szCs w:val="24"/>
              </w:rPr>
              <w:t>21</w:t>
            </w:r>
          </w:hyperlink>
          <w:r w:rsidR="00302ECA">
            <w:rPr>
              <w:noProof/>
            </w:rPr>
            <w:t>]</w:t>
          </w:r>
          <w:r w:rsidR="00C5420A" w:rsidRPr="00302ECA">
            <w:fldChar w:fldCharType="end"/>
          </w:r>
        </w:sdtContent>
      </w:sdt>
      <w:r w:rsidRPr="00302ECA">
        <w:t xml:space="preserve"> ):</w:t>
      </w:r>
    </w:p>
    <w:p w:rsidR="00605D54" w:rsidRPr="00302ECA" w:rsidRDefault="00605D54" w:rsidP="006B2636">
      <w:pPr>
        <w:pStyle w:val="ListParagraph"/>
        <w:numPr>
          <w:ilvl w:val="0"/>
          <w:numId w:val="33"/>
        </w:numPr>
      </w:pPr>
      <w:r w:rsidRPr="00302ECA">
        <w:t xml:space="preserve">The method is applicable to </w:t>
      </w:r>
      <w:r w:rsidR="0011165E" w:rsidRPr="00302ECA">
        <w:t xml:space="preserve">virtually </w:t>
      </w:r>
      <w:r w:rsidRPr="00302ECA">
        <w:t>any physical field</w:t>
      </w:r>
      <w:r w:rsidR="0011165E" w:rsidRPr="00302ECA">
        <w:t>,</w:t>
      </w:r>
    </w:p>
    <w:p w:rsidR="00605D54" w:rsidRPr="00302ECA" w:rsidRDefault="00605D54" w:rsidP="006B2636">
      <w:pPr>
        <w:pStyle w:val="ListParagraph"/>
        <w:numPr>
          <w:ilvl w:val="0"/>
          <w:numId w:val="33"/>
        </w:numPr>
      </w:pPr>
      <w:r w:rsidRPr="00302ECA">
        <w:t>Versatility of the geometry of the mesh</w:t>
      </w:r>
      <w:r w:rsidR="0011165E" w:rsidRPr="00302ECA">
        <w:t xml:space="preserve"> (flexible geometry), higher precision may be obtained by increasing the resolution around some specific points,</w:t>
      </w:r>
    </w:p>
    <w:p w:rsidR="002B566D" w:rsidRPr="00302ECA" w:rsidRDefault="0011165E" w:rsidP="0011165E">
      <w:pPr>
        <w:pStyle w:val="ListParagraph"/>
        <w:numPr>
          <w:ilvl w:val="0"/>
          <w:numId w:val="33"/>
        </w:numPr>
      </w:pPr>
      <w:r w:rsidRPr="00302ECA">
        <w:t>Different physical, mathematical properties and constraints may be combined at each nodes of the mesh,</w:t>
      </w:r>
    </w:p>
    <w:p w:rsidR="0011165E" w:rsidRPr="00302ECA" w:rsidRDefault="0011165E" w:rsidP="0011165E">
      <w:pPr>
        <w:pStyle w:val="ListParagraph"/>
        <w:numPr>
          <w:ilvl w:val="0"/>
          <w:numId w:val="33"/>
        </w:numPr>
      </w:pPr>
      <w:r w:rsidRPr="00302ECA">
        <w:t>The integral form allow</w:t>
      </w:r>
      <w:r w:rsidR="00477DAD" w:rsidRPr="00302ECA">
        <w:t>s</w:t>
      </w:r>
      <w:r w:rsidRPr="00302ECA">
        <w:t xml:space="preserve"> a certain robustness of the method at singularities or problematic points.</w:t>
      </w:r>
    </w:p>
    <w:p w:rsidR="00962454" w:rsidRPr="00302ECA" w:rsidRDefault="00962454" w:rsidP="00962454">
      <w:r w:rsidRPr="00302ECA">
        <w:t>Introductory material:</w:t>
      </w:r>
      <w:sdt>
        <w:sdtPr>
          <w:id w:val="-1108189235"/>
          <w:citation/>
        </w:sdtPr>
        <w:sdtContent>
          <w:r w:rsidR="00C5420A" w:rsidRPr="00302ECA">
            <w:fldChar w:fldCharType="begin"/>
          </w:r>
          <w:r w:rsidRPr="00302ECA">
            <w:instrText xml:space="preserve"> CITATION Cha10 \l 1036 </w:instrText>
          </w:r>
          <w:r w:rsidR="00C5420A" w:rsidRPr="00302ECA">
            <w:fldChar w:fldCharType="separate"/>
          </w:r>
          <w:r w:rsidR="00302ECA">
            <w:rPr>
              <w:noProof/>
            </w:rPr>
            <w:t xml:space="preserve"> [</w:t>
          </w:r>
          <w:hyperlink w:anchor="Cha10" w:history="1">
            <w:r w:rsidR="00302ECA" w:rsidRPr="00302ECA">
              <w:rPr>
                <w:rStyle w:val="Heading2Char"/>
                <w:rFonts w:asciiTheme="minorHAnsi" w:eastAsiaTheme="minorEastAsia" w:hAnsiTheme="minorHAnsi" w:cs="Times New Roman"/>
                <w:noProof/>
                <w:sz w:val="24"/>
                <w:szCs w:val="24"/>
              </w:rPr>
              <w:t>16</w:t>
            </w:r>
          </w:hyperlink>
          <w:r w:rsidR="00302ECA">
            <w:rPr>
              <w:noProof/>
            </w:rPr>
            <w:t>]</w:t>
          </w:r>
          <w:r w:rsidR="00C5420A" w:rsidRPr="00302ECA">
            <w:fldChar w:fldCharType="end"/>
          </w:r>
        </w:sdtContent>
      </w:sdt>
      <w:sdt>
        <w:sdtPr>
          <w:id w:val="-1635016669"/>
          <w:citation/>
        </w:sdtPr>
        <w:sdtContent>
          <w:r w:rsidR="00C5420A" w:rsidRPr="00302ECA">
            <w:fldChar w:fldCharType="begin"/>
          </w:r>
          <w:r w:rsidRPr="00302ECA">
            <w:instrText xml:space="preserve"> CITATION Bur10 \l 1036 </w:instrText>
          </w:r>
          <w:r w:rsidR="00C5420A" w:rsidRPr="00302ECA">
            <w:fldChar w:fldCharType="separate"/>
          </w:r>
          <w:r w:rsidR="00302ECA">
            <w:rPr>
              <w:noProof/>
            </w:rPr>
            <w:t xml:space="preserve"> [</w:t>
          </w:r>
          <w:hyperlink w:anchor="Bur10" w:history="1">
            <w:r w:rsidR="00302ECA" w:rsidRPr="00302ECA">
              <w:rPr>
                <w:rStyle w:val="Heading2Char"/>
                <w:rFonts w:asciiTheme="minorHAnsi" w:eastAsiaTheme="minorEastAsia" w:hAnsiTheme="minorHAnsi" w:cs="Times New Roman"/>
                <w:noProof/>
                <w:sz w:val="24"/>
                <w:szCs w:val="24"/>
              </w:rPr>
              <w:t>17</w:t>
            </w:r>
          </w:hyperlink>
          <w:r w:rsidR="00302ECA">
            <w:rPr>
              <w:noProof/>
            </w:rPr>
            <w:t>]</w:t>
          </w:r>
          <w:r w:rsidR="00C5420A" w:rsidRPr="00302ECA">
            <w:fldChar w:fldCharType="end"/>
          </w:r>
        </w:sdtContent>
      </w:sdt>
      <w:r w:rsidR="002C6449" w:rsidRPr="00302ECA">
        <w:t xml:space="preserve"> </w:t>
      </w:r>
      <w:sdt>
        <w:sdtPr>
          <w:id w:val="867721736"/>
          <w:citation/>
        </w:sdtPr>
        <w:sdtContent>
          <w:r w:rsidR="00C5420A" w:rsidRPr="00302ECA">
            <w:fldChar w:fldCharType="begin"/>
          </w:r>
          <w:r w:rsidR="002C6449" w:rsidRPr="00302ECA">
            <w:instrText xml:space="preserve"> CITATION Sch06 \l 1036 </w:instrText>
          </w:r>
          <w:r w:rsidR="00C5420A" w:rsidRPr="00302ECA">
            <w:fldChar w:fldCharType="separate"/>
          </w:r>
          <w:r w:rsidR="00302ECA">
            <w:rPr>
              <w:noProof/>
            </w:rPr>
            <w:t>[</w:t>
          </w:r>
          <w:hyperlink w:anchor="Sch06" w:history="1">
            <w:r w:rsidR="00302ECA" w:rsidRPr="00302ECA">
              <w:rPr>
                <w:rStyle w:val="Heading2Char"/>
                <w:rFonts w:asciiTheme="minorHAnsi" w:eastAsiaTheme="minorEastAsia" w:hAnsiTheme="minorHAnsi" w:cs="Times New Roman"/>
                <w:noProof/>
                <w:sz w:val="24"/>
                <w:szCs w:val="24"/>
              </w:rPr>
              <w:t>22</w:t>
            </w:r>
          </w:hyperlink>
          <w:r w:rsidR="00302ECA">
            <w:rPr>
              <w:noProof/>
            </w:rPr>
            <w:t>]</w:t>
          </w:r>
          <w:r w:rsidR="00C5420A" w:rsidRPr="00302ECA">
            <w:fldChar w:fldCharType="end"/>
          </w:r>
        </w:sdtContent>
      </w:sdt>
    </w:p>
    <w:p w:rsidR="00962454" w:rsidRPr="00302ECA" w:rsidRDefault="00962454" w:rsidP="00962454">
      <w:r w:rsidRPr="00302ECA">
        <w:t xml:space="preserve">For an in-depth and more </w:t>
      </w:r>
      <w:r w:rsidR="008160E3" w:rsidRPr="00302ECA">
        <w:t xml:space="preserve">exhaustive cover of the method: </w:t>
      </w:r>
      <w:sdt>
        <w:sdtPr>
          <w:id w:val="1918519622"/>
          <w:citation/>
        </w:sdtPr>
        <w:sdtContent>
          <w:r w:rsidR="00C5420A" w:rsidRPr="00302ECA">
            <w:fldChar w:fldCharType="begin"/>
          </w:r>
          <w:r w:rsidR="00CF728A" w:rsidRPr="00302ECA">
            <w:instrText xml:space="preserve"> CITATION Coo02 \l 1036 </w:instrText>
          </w:r>
          <w:r w:rsidR="00C5420A" w:rsidRPr="00302ECA">
            <w:fldChar w:fldCharType="separate"/>
          </w:r>
          <w:r w:rsidR="00302ECA">
            <w:rPr>
              <w:noProof/>
            </w:rPr>
            <w:t>[</w:t>
          </w:r>
          <w:hyperlink w:anchor="Coo02" w:history="1">
            <w:r w:rsidR="00302ECA" w:rsidRPr="00302ECA">
              <w:rPr>
                <w:rStyle w:val="Heading2Char"/>
                <w:rFonts w:asciiTheme="minorHAnsi" w:eastAsiaTheme="minorEastAsia" w:hAnsiTheme="minorHAnsi" w:cs="Times New Roman"/>
                <w:noProof/>
                <w:sz w:val="24"/>
                <w:szCs w:val="24"/>
              </w:rPr>
              <w:t>21</w:t>
            </w:r>
          </w:hyperlink>
          <w:r w:rsidR="00302ECA">
            <w:rPr>
              <w:noProof/>
            </w:rPr>
            <w:t>]</w:t>
          </w:r>
          <w:r w:rsidR="00C5420A" w:rsidRPr="00302ECA">
            <w:fldChar w:fldCharType="end"/>
          </w:r>
        </w:sdtContent>
      </w:sdt>
      <w:r w:rsidR="00CF728A" w:rsidRPr="00302ECA">
        <w:t xml:space="preserve">, </w:t>
      </w:r>
      <w:sdt>
        <w:sdtPr>
          <w:id w:val="-466901205"/>
          <w:citation/>
        </w:sdtPr>
        <w:sdtContent>
          <w:r w:rsidR="00C5420A" w:rsidRPr="00302ECA">
            <w:fldChar w:fldCharType="begin"/>
          </w:r>
          <w:r w:rsidR="00CF728A" w:rsidRPr="00302ECA">
            <w:instrText xml:space="preserve"> CITATION The13 \l 1036 </w:instrText>
          </w:r>
          <w:r w:rsidR="00C5420A" w:rsidRPr="00302ECA">
            <w:fldChar w:fldCharType="separate"/>
          </w:r>
          <w:r w:rsidR="00302ECA">
            <w:rPr>
              <w:noProof/>
            </w:rPr>
            <w:t>[</w:t>
          </w:r>
          <w:hyperlink w:anchor="The13" w:history="1">
            <w:r w:rsidR="00302ECA" w:rsidRPr="00302ECA">
              <w:rPr>
                <w:rStyle w:val="Heading2Char"/>
                <w:rFonts w:asciiTheme="minorHAnsi" w:eastAsiaTheme="minorEastAsia" w:hAnsiTheme="minorHAnsi" w:cs="Times New Roman"/>
                <w:noProof/>
                <w:sz w:val="24"/>
                <w:szCs w:val="24"/>
              </w:rPr>
              <w:t>23</w:t>
            </w:r>
          </w:hyperlink>
          <w:r w:rsidR="00302ECA">
            <w:rPr>
              <w:noProof/>
            </w:rPr>
            <w:t>]</w:t>
          </w:r>
          <w:r w:rsidR="00C5420A" w:rsidRPr="00302ECA">
            <w:fldChar w:fldCharType="end"/>
          </w:r>
        </w:sdtContent>
      </w:sdt>
      <w:r w:rsidR="00CF728A" w:rsidRPr="00302ECA">
        <w:t xml:space="preserve">, </w:t>
      </w:r>
      <w:sdt>
        <w:sdtPr>
          <w:id w:val="78543144"/>
          <w:citation/>
        </w:sdtPr>
        <w:sdtContent>
          <w:r w:rsidR="00DC2891" w:rsidRPr="00302ECA">
            <w:fldChar w:fldCharType="begin"/>
          </w:r>
          <w:r w:rsidR="00DC2891" w:rsidRPr="00302ECA">
            <w:instrText xml:space="preserve"> CITATION Goc06 \l 1033 </w:instrText>
          </w:r>
          <w:r w:rsidR="00DC2891" w:rsidRPr="00302ECA">
            <w:fldChar w:fldCharType="separate"/>
          </w:r>
          <w:r w:rsidR="00302ECA">
            <w:rPr>
              <w:noProof/>
            </w:rPr>
            <w:t>[</w:t>
          </w:r>
          <w:hyperlink w:anchor="Goc06" w:history="1">
            <w:r w:rsidR="00302ECA" w:rsidRPr="00302ECA">
              <w:rPr>
                <w:rStyle w:val="Heading2Char"/>
                <w:rFonts w:asciiTheme="minorHAnsi" w:eastAsiaTheme="minorEastAsia" w:hAnsiTheme="minorHAnsi" w:cs="Times New Roman"/>
                <w:noProof/>
                <w:sz w:val="24"/>
                <w:szCs w:val="24"/>
              </w:rPr>
              <w:t>24</w:t>
            </w:r>
          </w:hyperlink>
          <w:r w:rsidR="00302ECA">
            <w:rPr>
              <w:noProof/>
            </w:rPr>
            <w:t>]</w:t>
          </w:r>
          <w:r w:rsidR="00DC2891" w:rsidRPr="00302ECA">
            <w:fldChar w:fldCharType="end"/>
          </w:r>
        </w:sdtContent>
      </w:sdt>
      <w:r w:rsidR="00CF728A" w:rsidRPr="00302ECA">
        <w:t xml:space="preserve">(All methods), </w:t>
      </w:r>
      <w:sdt>
        <w:sdtPr>
          <w:id w:val="1799034186"/>
          <w:citation/>
        </w:sdtPr>
        <w:sdtContent>
          <w:r w:rsidR="00C5420A" w:rsidRPr="00302ECA">
            <w:fldChar w:fldCharType="begin"/>
          </w:r>
          <w:r w:rsidR="002C6449" w:rsidRPr="00302ECA">
            <w:instrText xml:space="preserve"> CITATION Joh88 \l 1036 </w:instrText>
          </w:r>
          <w:r w:rsidR="00C5420A" w:rsidRPr="00302ECA">
            <w:fldChar w:fldCharType="separate"/>
          </w:r>
          <w:r w:rsidR="00302ECA">
            <w:rPr>
              <w:noProof/>
            </w:rPr>
            <w:t>[</w:t>
          </w:r>
          <w:hyperlink w:anchor="Joh88" w:history="1">
            <w:r w:rsidR="00302ECA" w:rsidRPr="00302ECA">
              <w:rPr>
                <w:rStyle w:val="Heading2Char"/>
                <w:rFonts w:asciiTheme="minorHAnsi" w:eastAsiaTheme="minorEastAsia" w:hAnsiTheme="minorHAnsi" w:cs="Times New Roman"/>
                <w:noProof/>
                <w:sz w:val="24"/>
                <w:szCs w:val="24"/>
              </w:rPr>
              <w:t>25</w:t>
            </w:r>
          </w:hyperlink>
          <w:r w:rsidR="00302ECA">
            <w:rPr>
              <w:noProof/>
            </w:rPr>
            <w:t>]</w:t>
          </w:r>
          <w:r w:rsidR="00C5420A" w:rsidRPr="00302ECA">
            <w:fldChar w:fldCharType="end"/>
          </w:r>
        </w:sdtContent>
      </w:sdt>
      <w:r w:rsidR="002C6449" w:rsidRPr="00302ECA">
        <w:t xml:space="preserve">, </w:t>
      </w:r>
      <w:sdt>
        <w:sdtPr>
          <w:id w:val="1289165032"/>
          <w:citation/>
        </w:sdtPr>
        <w:sdtContent>
          <w:r w:rsidR="00C5420A" w:rsidRPr="00302ECA">
            <w:fldChar w:fldCharType="begin"/>
          </w:r>
          <w:r w:rsidR="002C6449" w:rsidRPr="00302ECA">
            <w:instrText xml:space="preserve"> CITATION Axe01 \l 1036 </w:instrText>
          </w:r>
          <w:r w:rsidR="00C5420A" w:rsidRPr="00302ECA">
            <w:fldChar w:fldCharType="separate"/>
          </w:r>
          <w:r w:rsidR="00302ECA">
            <w:rPr>
              <w:noProof/>
            </w:rPr>
            <w:t>[</w:t>
          </w:r>
          <w:hyperlink w:anchor="Axe01" w:history="1">
            <w:r w:rsidR="00302ECA" w:rsidRPr="00302ECA">
              <w:rPr>
                <w:rStyle w:val="Heading2Char"/>
                <w:rFonts w:asciiTheme="minorHAnsi" w:eastAsiaTheme="minorEastAsia" w:hAnsiTheme="minorHAnsi" w:cs="Times New Roman"/>
                <w:noProof/>
                <w:sz w:val="24"/>
                <w:szCs w:val="24"/>
              </w:rPr>
              <w:t>26</w:t>
            </w:r>
          </w:hyperlink>
          <w:r w:rsidR="00302ECA">
            <w:rPr>
              <w:noProof/>
            </w:rPr>
            <w:t>]</w:t>
          </w:r>
          <w:r w:rsidR="00C5420A" w:rsidRPr="00302ECA">
            <w:fldChar w:fldCharType="end"/>
          </w:r>
        </w:sdtContent>
      </w:sdt>
      <w:r w:rsidR="002C6449" w:rsidRPr="00302ECA">
        <w:t xml:space="preserve">, </w:t>
      </w:r>
      <w:sdt>
        <w:sdtPr>
          <w:id w:val="1053506407"/>
          <w:citation/>
        </w:sdtPr>
        <w:sdtContent>
          <w:r w:rsidR="00C5420A" w:rsidRPr="00302ECA">
            <w:fldChar w:fldCharType="begin"/>
          </w:r>
          <w:r w:rsidR="002C6449" w:rsidRPr="00302ECA">
            <w:instrText xml:space="preserve"> CITATION PSo06 \l 1036 </w:instrText>
          </w:r>
          <w:r w:rsidR="00C5420A" w:rsidRPr="00302ECA">
            <w:fldChar w:fldCharType="separate"/>
          </w:r>
          <w:r w:rsidR="00302ECA">
            <w:rPr>
              <w:noProof/>
            </w:rPr>
            <w:t>[</w:t>
          </w:r>
          <w:hyperlink w:anchor="PSo06" w:history="1">
            <w:r w:rsidR="00302ECA" w:rsidRPr="00302ECA">
              <w:rPr>
                <w:rStyle w:val="Heading2Char"/>
                <w:rFonts w:asciiTheme="minorHAnsi" w:eastAsiaTheme="minorEastAsia" w:hAnsiTheme="minorHAnsi" w:cs="Times New Roman"/>
                <w:noProof/>
                <w:sz w:val="24"/>
                <w:szCs w:val="24"/>
              </w:rPr>
              <w:t>27</w:t>
            </w:r>
          </w:hyperlink>
          <w:r w:rsidR="00302ECA">
            <w:rPr>
              <w:noProof/>
            </w:rPr>
            <w:t>]</w:t>
          </w:r>
          <w:r w:rsidR="00C5420A" w:rsidRPr="00302ECA">
            <w:fldChar w:fldCharType="end"/>
          </w:r>
        </w:sdtContent>
      </w:sdt>
      <w:r w:rsidR="002C6449" w:rsidRPr="00302ECA">
        <w:t xml:space="preserve"> (treatment of PDE).</w:t>
      </w:r>
    </w:p>
    <w:p w:rsidR="004836D8" w:rsidRPr="00302ECA" w:rsidRDefault="00961E7C" w:rsidP="00141312">
      <w:pPr>
        <w:pStyle w:val="Heading3"/>
      </w:pPr>
      <w:bookmarkStart w:id="56" w:name="_Toc436236542"/>
      <w:bookmarkStart w:id="57" w:name="_Toc436559344"/>
      <w:r w:rsidRPr="00302ECA">
        <w:lastRenderedPageBreak/>
        <w:t>Finite Volume</w:t>
      </w:r>
      <w:r w:rsidR="00000CE2" w:rsidRPr="00302ECA">
        <w:t>s</w:t>
      </w:r>
      <w:bookmarkEnd w:id="56"/>
      <w:bookmarkEnd w:id="57"/>
    </w:p>
    <w:p w:rsidR="0071661F" w:rsidRPr="00302ECA" w:rsidRDefault="001B5A3F" w:rsidP="0071661F">
      <w:r w:rsidRPr="00302ECA">
        <w:t xml:space="preserve">It is very similar in its philosophy to the finite element method. </w:t>
      </w:r>
    </w:p>
    <w:p w:rsidR="00477DAD" w:rsidRPr="00302ECA" w:rsidRDefault="001B5A3F" w:rsidP="0071661F">
      <w:r w:rsidRPr="00302ECA">
        <w:t xml:space="preserve">The particularities are that the region is divided to finite volumes cells. The PDE problem is also transform to an </w:t>
      </w:r>
      <w:r w:rsidR="0071661F" w:rsidRPr="00302ECA">
        <w:t xml:space="preserve">integral form that is built as an application of a Conservative Law. </w:t>
      </w:r>
      <w:r w:rsidRPr="00302ECA">
        <w:t xml:space="preserve">At each cell level and over </w:t>
      </w:r>
      <w:r w:rsidR="0071661F" w:rsidRPr="00302ECA">
        <w:t>the whole region we require this constraint to be respected.</w:t>
      </w:r>
    </w:p>
    <w:p w:rsidR="0071661F" w:rsidRPr="00302ECA" w:rsidRDefault="0071661F" w:rsidP="006730DA">
      <w:r w:rsidRPr="00302ECA">
        <w:t>The use of a Conservative Law make the problem suitable to the establishment of a model of fluid dynamics where we can require for instance that the algebraic some of the input and output over a volume may be constant.</w:t>
      </w:r>
      <w:r w:rsidR="00816BAF" w:rsidRPr="00302ECA">
        <w:t xml:space="preserve"> This technique is widely used to solve hyperbolic BVP such as fluid dynamics equations, the Wave equation or Advection and Diffusion </w:t>
      </w:r>
      <w:r w:rsidR="005178DD" w:rsidRPr="00302ECA">
        <w:t xml:space="preserve">equations </w:t>
      </w:r>
      <w:r w:rsidR="006730DA" w:rsidRPr="00302ECA">
        <w:t xml:space="preserve">therefore </w:t>
      </w:r>
      <w:r w:rsidR="005178DD" w:rsidRPr="00302ECA">
        <w:t xml:space="preserve">the literature </w:t>
      </w:r>
      <w:r w:rsidR="006730DA" w:rsidRPr="00302ECA">
        <w:t xml:space="preserve">is </w:t>
      </w:r>
      <w:r w:rsidR="005178DD" w:rsidRPr="00302ECA">
        <w:t xml:space="preserve">often directed to this kind of </w:t>
      </w:r>
      <w:r w:rsidR="006730DA" w:rsidRPr="00302ECA">
        <w:t>problems</w:t>
      </w:r>
      <w:r w:rsidR="005178DD" w:rsidRPr="00302ECA">
        <w:t>.</w:t>
      </w:r>
    </w:p>
    <w:p w:rsidR="00816BAF" w:rsidRPr="00302ECA" w:rsidRDefault="00816BAF" w:rsidP="007F4361">
      <w:r w:rsidRPr="00302ECA">
        <w:t>Introductory material:</w:t>
      </w:r>
      <w:r w:rsidR="0025470A" w:rsidRPr="00302ECA">
        <w:t xml:space="preserve"> </w:t>
      </w:r>
      <w:sdt>
        <w:sdtPr>
          <w:id w:val="-329447266"/>
          <w:citation/>
        </w:sdtPr>
        <w:sdtContent>
          <w:r w:rsidR="00C5420A" w:rsidRPr="00302ECA">
            <w:fldChar w:fldCharType="begin"/>
          </w:r>
          <w:r w:rsidR="00690ADD" w:rsidRPr="00302ECA">
            <w:instrText xml:space="preserve"> CITATION JPe05 \l 1036 </w:instrText>
          </w:r>
          <w:r w:rsidR="00C5420A" w:rsidRPr="00302ECA">
            <w:fldChar w:fldCharType="separate"/>
          </w:r>
          <w:r w:rsidR="00302ECA">
            <w:rPr>
              <w:noProof/>
            </w:rPr>
            <w:t>[</w:t>
          </w:r>
          <w:hyperlink w:anchor="JPe05" w:history="1">
            <w:r w:rsidR="00302ECA" w:rsidRPr="00302ECA">
              <w:rPr>
                <w:rStyle w:val="Heading2Char"/>
                <w:rFonts w:asciiTheme="minorHAnsi" w:eastAsiaTheme="minorEastAsia" w:hAnsiTheme="minorHAnsi" w:cs="Times New Roman"/>
                <w:noProof/>
                <w:sz w:val="24"/>
                <w:szCs w:val="24"/>
              </w:rPr>
              <w:t>28</w:t>
            </w:r>
          </w:hyperlink>
          <w:r w:rsidR="00302ECA">
            <w:rPr>
              <w:noProof/>
            </w:rPr>
            <w:t>]</w:t>
          </w:r>
          <w:r w:rsidR="00C5420A" w:rsidRPr="00302ECA">
            <w:fldChar w:fldCharType="end"/>
          </w:r>
        </w:sdtContent>
      </w:sdt>
      <w:r w:rsidR="00690ADD" w:rsidRPr="00302ECA">
        <w:t xml:space="preserve">, </w:t>
      </w:r>
      <w:sdt>
        <w:sdtPr>
          <w:id w:val="-869062338"/>
          <w:citation/>
        </w:sdtPr>
        <w:sdtContent>
          <w:r w:rsidR="00C5420A" w:rsidRPr="00302ECA">
            <w:fldChar w:fldCharType="begin"/>
          </w:r>
          <w:r w:rsidR="00690ADD" w:rsidRPr="00302ECA">
            <w:instrText xml:space="preserve"> CITATION Sch06 \l 1036 </w:instrText>
          </w:r>
          <w:r w:rsidR="00C5420A" w:rsidRPr="00302ECA">
            <w:fldChar w:fldCharType="separate"/>
          </w:r>
          <w:r w:rsidR="00302ECA">
            <w:rPr>
              <w:noProof/>
            </w:rPr>
            <w:t>[</w:t>
          </w:r>
          <w:hyperlink w:anchor="Sch06" w:history="1">
            <w:r w:rsidR="00302ECA" w:rsidRPr="00302ECA">
              <w:rPr>
                <w:rStyle w:val="Heading2Char"/>
                <w:rFonts w:asciiTheme="minorHAnsi" w:eastAsiaTheme="minorEastAsia" w:hAnsiTheme="minorHAnsi" w:cs="Times New Roman"/>
                <w:noProof/>
                <w:sz w:val="24"/>
                <w:szCs w:val="24"/>
              </w:rPr>
              <w:t>22</w:t>
            </w:r>
          </w:hyperlink>
          <w:r w:rsidR="00302ECA">
            <w:rPr>
              <w:noProof/>
            </w:rPr>
            <w:t>]</w:t>
          </w:r>
          <w:r w:rsidR="00C5420A" w:rsidRPr="00302ECA">
            <w:fldChar w:fldCharType="end"/>
          </w:r>
        </w:sdtContent>
      </w:sdt>
    </w:p>
    <w:p w:rsidR="0025470A" w:rsidRPr="00302ECA" w:rsidRDefault="00167F2B" w:rsidP="00C652A3">
      <w:r w:rsidRPr="00302ECA">
        <w:t xml:space="preserve">Treatment of hyperbolic PDE: </w:t>
      </w:r>
      <w:sdt>
        <w:sdtPr>
          <w:id w:val="176247990"/>
          <w:citation/>
        </w:sdtPr>
        <w:sdtContent>
          <w:r w:rsidR="00C5420A" w:rsidRPr="00302ECA">
            <w:fldChar w:fldCharType="begin"/>
          </w:r>
          <w:r w:rsidR="0029677D" w:rsidRPr="00302ECA">
            <w:instrText xml:space="preserve"> CITATION Lev04 \l 1036 </w:instrText>
          </w:r>
          <w:r w:rsidR="00C5420A" w:rsidRPr="00302ECA">
            <w:fldChar w:fldCharType="separate"/>
          </w:r>
          <w:r w:rsidR="00302ECA">
            <w:rPr>
              <w:noProof/>
            </w:rPr>
            <w:t>[</w:t>
          </w:r>
          <w:hyperlink w:anchor="Lev04" w:history="1">
            <w:r w:rsidR="00302ECA" w:rsidRPr="00302ECA">
              <w:rPr>
                <w:rStyle w:val="Heading2Char"/>
                <w:rFonts w:asciiTheme="minorHAnsi" w:eastAsiaTheme="minorEastAsia" w:hAnsiTheme="minorHAnsi" w:cs="Times New Roman"/>
                <w:noProof/>
                <w:sz w:val="24"/>
                <w:szCs w:val="24"/>
              </w:rPr>
              <w:t>29</w:t>
            </w:r>
          </w:hyperlink>
          <w:r w:rsidR="00302ECA">
            <w:rPr>
              <w:noProof/>
            </w:rPr>
            <w:t>]</w:t>
          </w:r>
          <w:r w:rsidR="00C5420A" w:rsidRPr="00302ECA">
            <w:fldChar w:fldCharType="end"/>
          </w:r>
        </w:sdtContent>
      </w:sdt>
    </w:p>
    <w:p w:rsidR="00961E7C" w:rsidRPr="00302ECA" w:rsidRDefault="00961E7C" w:rsidP="00141312">
      <w:pPr>
        <w:pStyle w:val="Heading3"/>
      </w:pPr>
      <w:bookmarkStart w:id="58" w:name="_Toc436236543"/>
      <w:bookmarkStart w:id="59" w:name="_Toc436559345"/>
      <w:r w:rsidRPr="00302ECA">
        <w:t>Spectral Method</w:t>
      </w:r>
      <w:r w:rsidR="00000CE2" w:rsidRPr="00302ECA">
        <w:t>s</w:t>
      </w:r>
      <w:bookmarkEnd w:id="58"/>
      <w:bookmarkEnd w:id="59"/>
    </w:p>
    <w:p w:rsidR="00A40637" w:rsidRPr="00302ECA" w:rsidRDefault="00774BE1" w:rsidP="00CF6AE0">
      <w:r w:rsidRPr="00302ECA">
        <w:t>The Spectral Method introduce</w:t>
      </w:r>
      <w:r w:rsidR="00A40637" w:rsidRPr="00302ECA">
        <w:t>s</w:t>
      </w:r>
      <w:r w:rsidRPr="00302ECA">
        <w:t xml:space="preserve"> a novel view to the problem</w:t>
      </w:r>
      <w:r w:rsidR="00A40637" w:rsidRPr="00302ECA">
        <w:t xml:space="preserve"> and reuses some techn</w:t>
      </w:r>
      <w:r w:rsidR="00CF6AE0" w:rsidRPr="00302ECA">
        <w:t>iques of the preceding methods.</w:t>
      </w:r>
    </w:p>
    <w:p w:rsidR="00CF6AE0" w:rsidRPr="00302ECA" w:rsidRDefault="00A40637" w:rsidP="00CF6AE0">
      <w:r w:rsidRPr="00302ECA">
        <w:t>As the solution of a BVP may be approximate by a function, this one has a representation in different basis: Fourier basis for periodic problems and Chebyshev or Legendre polynomial for non-periodic problems. The solution is expressed</w:t>
      </w:r>
      <w:r w:rsidR="00CF6AE0" w:rsidRPr="00302ECA">
        <w:t xml:space="preserve"> in terms of this new basis </w:t>
      </w:r>
      <w:r w:rsidR="00091AE8" w:rsidRPr="00302ECA">
        <w:t xml:space="preserve">(namely a finite sum) </w:t>
      </w:r>
      <w:r w:rsidR="00CF6AE0" w:rsidRPr="00302ECA">
        <w:t>and the best approximation is sought for the coefficient in this basis.</w:t>
      </w:r>
      <w:r w:rsidR="00D90892" w:rsidRPr="00302ECA">
        <w:t xml:space="preserve"> There are</w:t>
      </w:r>
      <w:r w:rsidR="00CF6AE0" w:rsidRPr="00302ECA">
        <w:t xml:space="preserve"> roughly three main methods:</w:t>
      </w:r>
    </w:p>
    <w:p w:rsidR="00774BE1" w:rsidRPr="00302ECA" w:rsidRDefault="00CF6AE0" w:rsidP="00EA439F">
      <w:pPr>
        <w:pStyle w:val="ListParagraph"/>
        <w:numPr>
          <w:ilvl w:val="0"/>
          <w:numId w:val="35"/>
        </w:numPr>
      </w:pPr>
      <w:r w:rsidRPr="00302ECA">
        <w:t xml:space="preserve">The </w:t>
      </w:r>
      <w:r w:rsidRPr="00302ECA">
        <w:rPr>
          <w:i/>
          <w:iCs/>
        </w:rPr>
        <w:t>Galerkin method</w:t>
      </w:r>
      <w:r w:rsidR="00EA439F" w:rsidRPr="00302ECA">
        <w:rPr>
          <w:i/>
          <w:iCs/>
        </w:rPr>
        <w:t xml:space="preserve"> (a Weighted Residual Method)</w:t>
      </w:r>
      <w:r w:rsidRPr="00302ECA">
        <w:t xml:space="preserve">: the problem is converted to its weak form involving the integral of the </w:t>
      </w:r>
      <w:r w:rsidRPr="00302ECA">
        <w:rPr>
          <w:i/>
          <w:iCs/>
        </w:rPr>
        <w:t>residual function</w:t>
      </w:r>
      <w:r w:rsidR="00D90892" w:rsidRPr="00302ECA">
        <w:t xml:space="preserve"> for which the coefficient in the new basis are the unknown.</w:t>
      </w:r>
    </w:p>
    <w:p w:rsidR="00D90892" w:rsidRPr="00302ECA" w:rsidRDefault="00D90892" w:rsidP="00CF6AE0">
      <w:pPr>
        <w:pStyle w:val="ListParagraph"/>
        <w:numPr>
          <w:ilvl w:val="0"/>
          <w:numId w:val="35"/>
        </w:numPr>
      </w:pPr>
      <w:r w:rsidRPr="00302ECA">
        <w:t xml:space="preserve">The </w:t>
      </w:r>
      <w:r w:rsidRPr="00302ECA">
        <w:rPr>
          <w:i/>
          <w:iCs/>
        </w:rPr>
        <w:t>Tau Method</w:t>
      </w:r>
      <w:r w:rsidRPr="00302ECA">
        <w:t xml:space="preserve"> (or pseudo spectral method): the coefficient</w:t>
      </w:r>
      <w:r w:rsidR="00EA439F" w:rsidRPr="00302ECA">
        <w:t>s</w:t>
      </w:r>
      <w:r w:rsidRPr="00302ECA">
        <w:t xml:space="preserve"> are solution of the </w:t>
      </w:r>
      <w:r w:rsidR="00EA439F" w:rsidRPr="00302ECA">
        <w:t>finite sum at the boundaries of the integral in the weak form.</w:t>
      </w:r>
    </w:p>
    <w:p w:rsidR="00EA439F" w:rsidRPr="00302ECA" w:rsidRDefault="00EA439F" w:rsidP="00CF6AE0">
      <w:pPr>
        <w:pStyle w:val="ListParagraph"/>
        <w:numPr>
          <w:ilvl w:val="0"/>
          <w:numId w:val="35"/>
        </w:numPr>
      </w:pPr>
      <w:r w:rsidRPr="00302ECA">
        <w:t xml:space="preserve">The </w:t>
      </w:r>
      <w:r w:rsidRPr="00302ECA">
        <w:rPr>
          <w:i/>
          <w:iCs/>
        </w:rPr>
        <w:t>Collocation Method</w:t>
      </w:r>
      <w:r w:rsidRPr="00302ECA">
        <w:t>: the finite sum is required to be satisfied over the node</w:t>
      </w:r>
      <w:r w:rsidR="0017760B" w:rsidRPr="00302ECA">
        <w:t>s</w:t>
      </w:r>
      <w:r w:rsidRPr="00302ECA">
        <w:t xml:space="preserve"> of a non-regular grid similarly to the finite difference. </w:t>
      </w:r>
    </w:p>
    <w:p w:rsidR="0017760B" w:rsidRPr="00302ECA" w:rsidRDefault="0017760B" w:rsidP="0017760B">
      <w:r w:rsidRPr="00302ECA">
        <w:t>The first and third methods give birth to an algebraic system of equations.</w:t>
      </w:r>
    </w:p>
    <w:p w:rsidR="0017760B" w:rsidRPr="00302ECA" w:rsidRDefault="00B23119" w:rsidP="0017760B">
      <w:r w:rsidRPr="00302ECA">
        <w:t>There are</w:t>
      </w:r>
      <w:r w:rsidR="0017760B" w:rsidRPr="00302ECA">
        <w:t xml:space="preserve"> some interesting properties that stem from this new representation for the solution such as better precision.</w:t>
      </w:r>
    </w:p>
    <w:p w:rsidR="002F19F6" w:rsidRPr="00302ECA" w:rsidRDefault="00D81ED7" w:rsidP="0017760B">
      <w:r w:rsidRPr="00302ECA">
        <w:t>Sources</w:t>
      </w:r>
      <w:r w:rsidR="002F19F6" w:rsidRPr="00302ECA">
        <w:t>:</w:t>
      </w:r>
      <w:r w:rsidR="000B7906" w:rsidRPr="00302ECA">
        <w:t xml:space="preserve"> </w:t>
      </w:r>
      <w:sdt>
        <w:sdtPr>
          <w:id w:val="-1246568795"/>
          <w:citation/>
        </w:sdtPr>
        <w:sdtContent>
          <w:r w:rsidR="00C5420A" w:rsidRPr="00302ECA">
            <w:fldChar w:fldCharType="begin"/>
          </w:r>
          <w:r w:rsidR="000B7906" w:rsidRPr="00302ECA">
            <w:instrText xml:space="preserve"> CITATION AKo09 \l 1036 </w:instrText>
          </w:r>
          <w:r w:rsidR="00C5420A" w:rsidRPr="00302ECA">
            <w:fldChar w:fldCharType="separate"/>
          </w:r>
          <w:r w:rsidR="00302ECA">
            <w:rPr>
              <w:noProof/>
            </w:rPr>
            <w:t>[</w:t>
          </w:r>
          <w:hyperlink w:anchor="AKo09" w:history="1">
            <w:r w:rsidR="00302ECA" w:rsidRPr="00302ECA">
              <w:rPr>
                <w:rStyle w:val="Heading2Char"/>
                <w:rFonts w:asciiTheme="minorHAnsi" w:eastAsiaTheme="minorEastAsia" w:hAnsiTheme="minorHAnsi" w:cs="Times New Roman"/>
                <w:noProof/>
                <w:sz w:val="24"/>
                <w:szCs w:val="24"/>
              </w:rPr>
              <w:t>30</w:t>
            </w:r>
          </w:hyperlink>
          <w:r w:rsidR="00302ECA">
            <w:rPr>
              <w:noProof/>
            </w:rPr>
            <w:t>]</w:t>
          </w:r>
          <w:r w:rsidR="00C5420A" w:rsidRPr="00302ECA">
            <w:fldChar w:fldCharType="end"/>
          </w:r>
        </w:sdtContent>
      </w:sdt>
      <w:r w:rsidR="000B7906" w:rsidRPr="00302ECA">
        <w:t xml:space="preserve">, </w:t>
      </w:r>
      <w:sdt>
        <w:sdtPr>
          <w:id w:val="190499071"/>
          <w:citation/>
        </w:sdtPr>
        <w:sdtContent>
          <w:r w:rsidR="00C5420A" w:rsidRPr="00302ECA">
            <w:fldChar w:fldCharType="begin"/>
          </w:r>
          <w:r w:rsidR="000B7906" w:rsidRPr="00302ECA">
            <w:instrText xml:space="preserve"> CITATION Tre96 \l 1036 </w:instrText>
          </w:r>
          <w:r w:rsidR="00C5420A" w:rsidRPr="00302ECA">
            <w:fldChar w:fldCharType="separate"/>
          </w:r>
          <w:r w:rsidR="00302ECA">
            <w:rPr>
              <w:noProof/>
            </w:rPr>
            <w:t>[</w:t>
          </w:r>
          <w:hyperlink w:anchor="Tre96" w:history="1">
            <w:r w:rsidR="00302ECA" w:rsidRPr="00302ECA">
              <w:rPr>
                <w:rStyle w:val="Heading2Char"/>
                <w:rFonts w:asciiTheme="minorHAnsi" w:eastAsiaTheme="minorEastAsia" w:hAnsiTheme="minorHAnsi" w:cs="Times New Roman"/>
                <w:noProof/>
                <w:sz w:val="24"/>
                <w:szCs w:val="24"/>
              </w:rPr>
              <w:t>31</w:t>
            </w:r>
          </w:hyperlink>
          <w:r w:rsidR="00302ECA">
            <w:rPr>
              <w:noProof/>
            </w:rPr>
            <w:t>]</w:t>
          </w:r>
          <w:r w:rsidR="00C5420A" w:rsidRPr="00302ECA">
            <w:fldChar w:fldCharType="end"/>
          </w:r>
        </w:sdtContent>
      </w:sdt>
      <w:r w:rsidR="000B7906" w:rsidRPr="00302ECA">
        <w:t xml:space="preserve">, </w:t>
      </w:r>
      <w:sdt>
        <w:sdtPr>
          <w:id w:val="1717546747"/>
          <w:citation/>
        </w:sdtPr>
        <w:sdtContent>
          <w:r w:rsidR="00C5420A" w:rsidRPr="00302ECA">
            <w:fldChar w:fldCharType="begin"/>
          </w:r>
          <w:r w:rsidR="000B7906" w:rsidRPr="00302ECA">
            <w:instrText xml:space="preserve"> CITATION Boy00 \l 1036 </w:instrText>
          </w:r>
          <w:r w:rsidR="00C5420A" w:rsidRPr="00302ECA">
            <w:fldChar w:fldCharType="separate"/>
          </w:r>
          <w:r w:rsidR="00302ECA">
            <w:rPr>
              <w:noProof/>
            </w:rPr>
            <w:t>[</w:t>
          </w:r>
          <w:hyperlink w:anchor="Boy00" w:history="1">
            <w:r w:rsidR="00302ECA" w:rsidRPr="00302ECA">
              <w:rPr>
                <w:rStyle w:val="Heading2Char"/>
                <w:rFonts w:asciiTheme="minorHAnsi" w:eastAsiaTheme="minorEastAsia" w:hAnsiTheme="minorHAnsi" w:cs="Times New Roman"/>
                <w:noProof/>
                <w:sz w:val="24"/>
                <w:szCs w:val="24"/>
              </w:rPr>
              <w:t>32</w:t>
            </w:r>
          </w:hyperlink>
          <w:r w:rsidR="00302ECA">
            <w:rPr>
              <w:noProof/>
            </w:rPr>
            <w:t>]</w:t>
          </w:r>
          <w:r w:rsidR="00C5420A" w:rsidRPr="00302ECA">
            <w:fldChar w:fldCharType="end"/>
          </w:r>
        </w:sdtContent>
      </w:sdt>
      <w:r w:rsidR="000B7906" w:rsidRPr="00302ECA">
        <w:t xml:space="preserve">, </w:t>
      </w:r>
      <w:sdt>
        <w:sdtPr>
          <w:id w:val="-114210767"/>
          <w:citation/>
        </w:sdtPr>
        <w:sdtContent>
          <w:r w:rsidR="00C5420A" w:rsidRPr="00302ECA">
            <w:fldChar w:fldCharType="begin"/>
          </w:r>
          <w:r w:rsidR="000B7906" w:rsidRPr="00302ECA">
            <w:instrText xml:space="preserve"> CITATION Tre01 \l 1036 </w:instrText>
          </w:r>
          <w:r w:rsidR="00C5420A" w:rsidRPr="00302ECA">
            <w:fldChar w:fldCharType="separate"/>
          </w:r>
          <w:r w:rsidR="00302ECA">
            <w:rPr>
              <w:noProof/>
            </w:rPr>
            <w:t>[</w:t>
          </w:r>
          <w:hyperlink w:anchor="Tre01" w:history="1">
            <w:r w:rsidR="00302ECA" w:rsidRPr="00302ECA">
              <w:rPr>
                <w:rStyle w:val="Heading2Char"/>
                <w:rFonts w:asciiTheme="minorHAnsi" w:eastAsiaTheme="minorEastAsia" w:hAnsiTheme="minorHAnsi" w:cs="Times New Roman"/>
                <w:noProof/>
                <w:sz w:val="24"/>
                <w:szCs w:val="24"/>
              </w:rPr>
              <w:t>33</w:t>
            </w:r>
          </w:hyperlink>
          <w:r w:rsidR="00302ECA">
            <w:rPr>
              <w:noProof/>
            </w:rPr>
            <w:t>]</w:t>
          </w:r>
          <w:r w:rsidR="00C5420A" w:rsidRPr="00302ECA">
            <w:fldChar w:fldCharType="end"/>
          </w:r>
        </w:sdtContent>
      </w:sdt>
      <w:commentRangeEnd w:id="55"/>
      <w:r w:rsidR="00000CE2" w:rsidRPr="00302ECA">
        <w:rPr>
          <w:rStyle w:val="CommentReference"/>
        </w:rPr>
        <w:commentReference w:id="55"/>
      </w:r>
    </w:p>
    <w:p w:rsidR="00961E7C" w:rsidRPr="00302ECA" w:rsidRDefault="00961E7C" w:rsidP="00141312">
      <w:pPr>
        <w:pStyle w:val="Heading3"/>
      </w:pPr>
      <w:bookmarkStart w:id="60" w:name="_Toc436236544"/>
      <w:bookmarkStart w:id="61" w:name="_Toc436559346"/>
      <w:r w:rsidRPr="00302ECA">
        <w:lastRenderedPageBreak/>
        <w:t>Discussion</w:t>
      </w:r>
      <w:bookmarkEnd w:id="60"/>
      <w:bookmarkEnd w:id="61"/>
    </w:p>
    <w:p w:rsidR="003464C9" w:rsidRPr="00302ECA" w:rsidRDefault="00A53DE8" w:rsidP="00CF5573">
      <w:r w:rsidRPr="00302ECA">
        <w:t>Our problem is to find the solution to Helmholtz equation</w:t>
      </w:r>
      <w:proofErr w:type="gramStart"/>
      <w:r w:rsidR="005E0A22" w:rsidRPr="00302ECA">
        <w:t>:</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m:t>
        </m:r>
      </m:oMath>
      <w:r w:rsidR="005E0A22" w:rsidRPr="00302ECA">
        <w:t>.</w:t>
      </w:r>
      <w:proofErr w:type="gramEnd"/>
      <w:r w:rsidRPr="00302ECA">
        <w:t xml:space="preserve"> Our version differ f</w:t>
      </w:r>
      <w:r w:rsidR="00830F43" w:rsidRPr="00302ECA">
        <w:t xml:space="preserve">rom the classic one in that </w:t>
      </w:r>
      <m:oMath>
        <m:r>
          <w:rPr>
            <w:rFonts w:ascii="Cambria Math" w:hAnsi="Cambria Math"/>
          </w:rPr>
          <m:t>k</m:t>
        </m:r>
      </m:oMath>
      <w:r w:rsidR="00830F43" w:rsidRPr="00302ECA">
        <w:t xml:space="preserve"> </w:t>
      </w:r>
      <w:r w:rsidR="00CF5573" w:rsidRPr="00302ECA">
        <w:t xml:space="preserve">is </w:t>
      </w:r>
      <w:r w:rsidR="00830F43" w:rsidRPr="00302ECA">
        <w:t>a function of a space vector (</w:t>
      </w:r>
      <m:oMath>
        <m:r>
          <m:rPr>
            <m:sty m:val="b"/>
          </m:rPr>
          <w:rPr>
            <w:rFonts w:ascii="Cambria Math" w:hAnsi="Cambria Math"/>
          </w:rPr>
          <m:t>x</m:t>
        </m:r>
      </m:oMath>
      <w:r w:rsidR="00830F43" w:rsidRPr="00302ECA">
        <w:t>) and</w:t>
      </w:r>
      <w:r w:rsidR="00CF5573" w:rsidRPr="00302ECA">
        <w:t xml:space="preserve"> of</w:t>
      </w:r>
      <w:r w:rsidR="00830F43" w:rsidRPr="00302ECA">
        <w:t xml:space="preserve"> the frequency (</w:t>
      </w:r>
      <m:oMath>
        <m:r>
          <m:rPr>
            <m:sty m:val="bi"/>
          </m:rPr>
          <w:rPr>
            <w:rFonts w:ascii="Cambria Math" w:hAnsi="Cambria Math"/>
          </w:rPr>
          <m:t>ω</m:t>
        </m:r>
      </m:oMath>
      <w:r w:rsidR="00830F43" w:rsidRPr="00302ECA">
        <w:t xml:space="preserve">). We are also interested in </w:t>
      </w:r>
      <w:r w:rsidR="00BF69CF" w:rsidRPr="00302ECA">
        <w:t xml:space="preserve">better </w:t>
      </w:r>
      <w:r w:rsidR="00830F43" w:rsidRPr="00302ECA">
        <w:t xml:space="preserve">understanding </w:t>
      </w:r>
      <w:r w:rsidR="00CF5573" w:rsidRPr="00302ECA">
        <w:t xml:space="preserve">of </w:t>
      </w:r>
      <w:r w:rsidR="00830F43" w:rsidRPr="00302ECA">
        <w:t xml:space="preserve">the limit at which the oscillation caused </w:t>
      </w:r>
      <w:r w:rsidR="00BF69CF" w:rsidRPr="00302ECA">
        <w:t>by increasing frequency become</w:t>
      </w:r>
      <w:r w:rsidR="00CF5573" w:rsidRPr="00302ECA">
        <w:t>s</w:t>
      </w:r>
      <w:r w:rsidR="00BF69CF" w:rsidRPr="00302ECA">
        <w:t xml:space="preserve"> </w:t>
      </w:r>
      <w:r w:rsidR="000C7511" w:rsidRPr="00302ECA">
        <w:t>disruptive</w:t>
      </w:r>
      <w:r w:rsidR="00CF5573" w:rsidRPr="00302ECA">
        <w:t xml:space="preserve"> </w:t>
      </w:r>
      <w:r w:rsidR="00BF69CF" w:rsidRPr="00302ECA">
        <w:t xml:space="preserve">for the precision of the simulation. </w:t>
      </w:r>
      <w:r w:rsidR="00830F43" w:rsidRPr="00302ECA">
        <w:t>This equation</w:t>
      </w:r>
      <w:r w:rsidR="00AE3254" w:rsidRPr="00302ECA">
        <w:t xml:space="preserve"> </w:t>
      </w:r>
      <w:proofErr w:type="spellStart"/>
      <w:r w:rsidR="00CF5573" w:rsidRPr="00302ECA">
        <w:t>with</w:t>
      </w:r>
      <w:r w:rsidR="00AE3254" w:rsidRPr="00302ECA">
        <w:t>high</w:t>
      </w:r>
      <w:proofErr w:type="spellEnd"/>
      <w:r w:rsidR="00AE3254" w:rsidRPr="00302ECA">
        <w:t xml:space="preserve"> frequency and higher dimension</w:t>
      </w:r>
      <w:r w:rsidR="00CF5573" w:rsidRPr="00302ECA">
        <w:t>s</w:t>
      </w:r>
      <w:r w:rsidR="00AE3254" w:rsidRPr="00302ECA">
        <w:t xml:space="preserve"> </w:t>
      </w:r>
      <w:r w:rsidR="00CF5573" w:rsidRPr="00302ECA">
        <w:t>remains a</w:t>
      </w:r>
      <w:r w:rsidR="00830F43" w:rsidRPr="00302ECA">
        <w:t xml:space="preserve"> challeng</w:t>
      </w:r>
      <w:r w:rsidR="00CF5573" w:rsidRPr="00302ECA">
        <w:t>e</w:t>
      </w:r>
      <w:r w:rsidR="00830F43" w:rsidRPr="00302ECA">
        <w:t xml:space="preserve"> </w:t>
      </w:r>
      <w:r w:rsidR="00CF5573" w:rsidRPr="00302ECA">
        <w:t xml:space="preserve">to </w:t>
      </w:r>
      <w:r w:rsidR="00830F43" w:rsidRPr="00302ECA">
        <w:t>the research community</w:t>
      </w:r>
      <w:r w:rsidR="00CF5573" w:rsidRPr="00302ECA">
        <w:t>.</w:t>
      </w:r>
      <w:r w:rsidR="00830F43" w:rsidRPr="00302ECA">
        <w:t xml:space="preserve"> </w:t>
      </w:r>
      <w:r w:rsidR="00CF5573" w:rsidRPr="00302ECA">
        <w:t xml:space="preserve">Therefore </w:t>
      </w:r>
      <w:r w:rsidR="00830F43" w:rsidRPr="00302ECA">
        <w:t xml:space="preserve">it seems rational to start with </w:t>
      </w:r>
      <w:r w:rsidR="00CF5573" w:rsidRPr="00302ECA">
        <w:t xml:space="preserve">the </w:t>
      </w:r>
      <w:r w:rsidR="00BF69CF" w:rsidRPr="00302ECA">
        <w:t>simpl</w:t>
      </w:r>
      <w:r w:rsidR="00CF5573" w:rsidRPr="00302ECA">
        <w:t>est</w:t>
      </w:r>
      <w:r w:rsidR="00BF69CF" w:rsidRPr="00302ECA">
        <w:t xml:space="preserve"> method</w:t>
      </w:r>
      <w:r w:rsidR="00CF5573" w:rsidRPr="00302ECA">
        <w:t>,</w:t>
      </w:r>
      <w:r w:rsidR="00830F43" w:rsidRPr="00302ECA">
        <w:t xml:space="preserve"> </w:t>
      </w:r>
      <w:r w:rsidR="00BF69CF" w:rsidRPr="00302ECA">
        <w:t>namely the Finite Difference</w:t>
      </w:r>
      <w:r w:rsidR="00CF5573" w:rsidRPr="00302ECA">
        <w:t>s method</w:t>
      </w:r>
      <w:r w:rsidR="00BF69CF" w:rsidRPr="00302ECA">
        <w:t>.</w:t>
      </w:r>
    </w:p>
    <w:p w:rsidR="00B05529" w:rsidRPr="00302ECA" w:rsidRDefault="004A241C" w:rsidP="004A241C">
      <w:r w:rsidRPr="00302ECA">
        <w:t>As noticed in the Appendix, t</w:t>
      </w:r>
      <w:r w:rsidR="00894E4F" w:rsidRPr="00302ECA">
        <w:t>he Finite Element</w:t>
      </w:r>
      <w:r w:rsidRPr="00302ECA">
        <w:t>s</w:t>
      </w:r>
      <w:r w:rsidR="00894E4F" w:rsidRPr="00302ECA">
        <w:t xml:space="preserve"> method seems very promising also</w:t>
      </w:r>
      <w:r w:rsidR="00CF5573" w:rsidRPr="00302ECA">
        <w:t>.</w:t>
      </w:r>
      <w:r w:rsidR="00BB4AE9" w:rsidRPr="00302ECA">
        <w:t xml:space="preserve"> </w:t>
      </w:r>
      <w:r w:rsidR="00CF5573" w:rsidRPr="00302ECA">
        <w:t>I</w:t>
      </w:r>
      <w:r w:rsidR="00894E4F" w:rsidRPr="00302ECA">
        <w:t>t was historically created to deal with irregular geometry of the region</w:t>
      </w:r>
      <w:r w:rsidR="00CF5573" w:rsidRPr="00302ECA">
        <w:t xml:space="preserve"> as well as with</w:t>
      </w:r>
      <w:r w:rsidR="00894E4F" w:rsidRPr="00302ECA">
        <w:t xml:space="preserve"> changing properties of the material and physical constraints.</w:t>
      </w:r>
      <w:r w:rsidR="00AE3254" w:rsidRPr="00302ECA">
        <w:t xml:space="preserve"> It requires convert</w:t>
      </w:r>
      <w:r w:rsidR="00327795" w:rsidRPr="00302ECA">
        <w:t>ing</w:t>
      </w:r>
      <w:r w:rsidR="00AE3254" w:rsidRPr="00302ECA">
        <w:t xml:space="preserve"> the problem to a weak form (variational for the Rayleigh-Ritz method or residual for a wei</w:t>
      </w:r>
      <w:r w:rsidR="00D9602A" w:rsidRPr="00302ECA">
        <w:t>ghted residual method such as Ga</w:t>
      </w:r>
      <w:r w:rsidR="00AE3254" w:rsidRPr="00302ECA">
        <w:t>lerkin method), generating the mesh for the region and choosing</w:t>
      </w:r>
      <w:r w:rsidR="00D9602A" w:rsidRPr="00302ECA">
        <w:t>/comparing</w:t>
      </w:r>
      <w:r w:rsidR="00AE3254" w:rsidRPr="00302ECA">
        <w:t xml:space="preserve"> some simple polynomial function for the element</w:t>
      </w:r>
      <w:r w:rsidR="00B05529" w:rsidRPr="00302ECA">
        <w:t xml:space="preserve"> which require some mathematical </w:t>
      </w:r>
      <w:r w:rsidR="00CB6EA9" w:rsidRPr="00302ECA">
        <w:t>refinement. It</w:t>
      </w:r>
      <w:r w:rsidR="00CF5573" w:rsidRPr="00302ECA">
        <w:t xml:space="preserve"> is interesting to realize </w:t>
      </w:r>
      <w:r w:rsidR="007D35E7" w:rsidRPr="00302ECA">
        <w:t xml:space="preserve">that the Finite Difference method may be thought </w:t>
      </w:r>
      <w:r w:rsidR="00CF5573" w:rsidRPr="00302ECA">
        <w:t xml:space="preserve">of </w:t>
      </w:r>
      <w:r w:rsidR="007D35E7" w:rsidRPr="00302ECA">
        <w:t>as a particular case of the Finite Element Method (</w:t>
      </w:r>
      <w:sdt>
        <w:sdtPr>
          <w:id w:val="78543140"/>
          <w:citation/>
        </w:sdtPr>
        <w:sdtContent>
          <w:r w:rsidR="00FF0A54" w:rsidRPr="00302ECA">
            <w:fldChar w:fldCharType="begin"/>
          </w:r>
          <w:r w:rsidR="00FF0A54" w:rsidRPr="00302ECA">
            <w:instrText xml:space="preserve"> CITATION OCZ06 \l 1033 </w:instrText>
          </w:r>
          <w:r w:rsidR="00FF0A54" w:rsidRPr="00302ECA">
            <w:fldChar w:fldCharType="separate"/>
          </w:r>
          <w:r w:rsidR="00302ECA">
            <w:rPr>
              <w:noProof/>
            </w:rPr>
            <w:t xml:space="preserve"> [</w:t>
          </w:r>
          <w:hyperlink w:anchor="OCZ06" w:history="1">
            <w:r w:rsidR="00302ECA" w:rsidRPr="00302ECA">
              <w:rPr>
                <w:rStyle w:val="Heading2Char"/>
                <w:rFonts w:asciiTheme="minorHAnsi" w:eastAsiaTheme="minorEastAsia" w:hAnsiTheme="minorHAnsi" w:cs="Times New Roman"/>
                <w:noProof/>
                <w:sz w:val="24"/>
                <w:szCs w:val="24"/>
              </w:rPr>
              <w:t>34</w:t>
            </w:r>
          </w:hyperlink>
          <w:r w:rsidR="00302ECA">
            <w:rPr>
              <w:noProof/>
            </w:rPr>
            <w:t>]</w:t>
          </w:r>
          <w:r w:rsidR="00FF0A54" w:rsidRPr="00302ECA">
            <w:fldChar w:fldCharType="end"/>
          </w:r>
        </w:sdtContent>
      </w:sdt>
      <w:r w:rsidR="00FF0A54" w:rsidRPr="00302ECA">
        <w:t xml:space="preserve"> </w:t>
      </w:r>
      <w:r w:rsidR="007D35E7" w:rsidRPr="00302ECA">
        <w:t>)</w:t>
      </w:r>
      <w:r w:rsidR="00CF5573" w:rsidRPr="00302ECA">
        <w:t>.</w:t>
      </w:r>
      <w:r w:rsidR="00327795" w:rsidRPr="00302ECA">
        <w:t xml:space="preserve"> </w:t>
      </w:r>
      <w:r w:rsidR="00CF5573" w:rsidRPr="00302ECA">
        <w:t>T</w:t>
      </w:r>
      <w:r w:rsidR="00327795" w:rsidRPr="00302ECA">
        <w:t>his le</w:t>
      </w:r>
      <w:r w:rsidR="00B05529" w:rsidRPr="00302ECA">
        <w:t xml:space="preserve">d us to </w:t>
      </w:r>
      <w:r w:rsidR="00CF5573" w:rsidRPr="00302ECA">
        <w:t>consider the</w:t>
      </w:r>
      <w:r w:rsidR="00B05529" w:rsidRPr="00302ECA">
        <w:t xml:space="preserve"> more general </w:t>
      </w:r>
      <w:r w:rsidR="00CF5573" w:rsidRPr="00302ECA">
        <w:t xml:space="preserve">Finite Elements </w:t>
      </w:r>
      <w:r w:rsidR="00B05529" w:rsidRPr="00302ECA">
        <w:t xml:space="preserve">method </w:t>
      </w:r>
      <w:r w:rsidR="00CF5573" w:rsidRPr="00302ECA">
        <w:t>to be</w:t>
      </w:r>
      <w:r w:rsidR="00CB6EA9" w:rsidRPr="00302ECA">
        <w:t xml:space="preserve"> </w:t>
      </w:r>
      <w:r w:rsidR="00B05529" w:rsidRPr="00302ECA">
        <w:t xml:space="preserve">more complex to </w:t>
      </w:r>
      <w:r w:rsidR="00CF5573" w:rsidRPr="00302ECA">
        <w:t xml:space="preserve">implement as compared to the </w:t>
      </w:r>
      <w:r w:rsidR="00B05529" w:rsidRPr="00302ECA">
        <w:t>Finite Difference</w:t>
      </w:r>
      <w:r w:rsidR="00CF5573" w:rsidRPr="00302ECA">
        <w:t>s one</w:t>
      </w:r>
      <w:r w:rsidR="00B05529" w:rsidRPr="00302ECA">
        <w:t>.</w:t>
      </w:r>
    </w:p>
    <w:p w:rsidR="005E0A22" w:rsidRPr="00302ECA" w:rsidRDefault="00B05529" w:rsidP="004A241C">
      <w:r w:rsidRPr="00302ECA">
        <w:t xml:space="preserve">As </w:t>
      </w:r>
      <w:r w:rsidR="004A241C" w:rsidRPr="00302ECA">
        <w:t>discussed in the Appendix,</w:t>
      </w:r>
      <w:r w:rsidRPr="00302ECA">
        <w:t xml:space="preserve"> the Finite Volume</w:t>
      </w:r>
      <w:r w:rsidR="004A241C" w:rsidRPr="00302ECA">
        <w:t>s</w:t>
      </w:r>
      <w:r w:rsidRPr="00302ECA">
        <w:t xml:space="preserve"> method has been developed to answer problems that may be express</w:t>
      </w:r>
      <w:r w:rsidR="00472509" w:rsidRPr="00302ECA">
        <w:t>ed</w:t>
      </w:r>
      <w:r w:rsidRPr="00302ECA">
        <w:t xml:space="preserve"> with conservation law which doesn't quite fit our problem. </w:t>
      </w:r>
      <w:r w:rsidR="004A241C" w:rsidRPr="00302ECA">
        <w:t xml:space="preserve">Nevertheless, </w:t>
      </w:r>
      <w:r w:rsidRPr="00302ECA">
        <w:t xml:space="preserve">there is some interesting work done </w:t>
      </w:r>
      <w:r w:rsidR="004A241C" w:rsidRPr="00302ECA">
        <w:t xml:space="preserve">on </w:t>
      </w:r>
      <w:r w:rsidR="00472509" w:rsidRPr="00302ECA">
        <w:t>electromagnetic field problem</w:t>
      </w:r>
      <w:r w:rsidR="004A241C" w:rsidRPr="00302ECA">
        <w:t>s</w:t>
      </w:r>
      <w:r w:rsidR="00472509" w:rsidRPr="00302ECA">
        <w:t xml:space="preserve"> </w:t>
      </w:r>
      <w:r w:rsidR="004A241C" w:rsidRPr="00302ECA">
        <w:t xml:space="preserve">using </w:t>
      </w:r>
      <w:r w:rsidR="006E6A28" w:rsidRPr="00302ECA">
        <w:t xml:space="preserve">Maxwell equations </w:t>
      </w:r>
      <w:r w:rsidR="004A241C" w:rsidRPr="00302ECA">
        <w:t xml:space="preserve">in which </w:t>
      </w:r>
      <w:r w:rsidR="006E6A28" w:rsidRPr="00302ECA">
        <w:t xml:space="preserve">the law of conservation of energy is used for the weak form </w:t>
      </w:r>
      <w:sdt>
        <w:sdtPr>
          <w:id w:val="78543141"/>
          <w:citation/>
        </w:sdtPr>
        <w:sdtContent>
          <w:r w:rsidR="006E6A28" w:rsidRPr="00302ECA">
            <w:fldChar w:fldCharType="begin"/>
          </w:r>
          <w:r w:rsidR="006E6A28" w:rsidRPr="00302ECA">
            <w:instrText xml:space="preserve"> CITATION Har10 \l 1033 </w:instrText>
          </w:r>
          <w:r w:rsidR="006E6A28" w:rsidRPr="00302ECA">
            <w:fldChar w:fldCharType="separate"/>
          </w:r>
          <w:r w:rsidR="00302ECA">
            <w:rPr>
              <w:noProof/>
            </w:rPr>
            <w:t>[</w:t>
          </w:r>
          <w:hyperlink w:anchor="Har10" w:history="1">
            <w:r w:rsidR="00302ECA" w:rsidRPr="00302ECA">
              <w:rPr>
                <w:rStyle w:val="Heading2Char"/>
                <w:rFonts w:asciiTheme="minorHAnsi" w:eastAsiaTheme="minorEastAsia" w:hAnsiTheme="minorHAnsi" w:cs="Times New Roman"/>
                <w:noProof/>
                <w:sz w:val="24"/>
                <w:szCs w:val="24"/>
              </w:rPr>
              <w:t>35</w:t>
            </w:r>
          </w:hyperlink>
          <w:r w:rsidR="00302ECA">
            <w:rPr>
              <w:noProof/>
            </w:rPr>
            <w:t>]</w:t>
          </w:r>
          <w:r w:rsidR="006E6A28" w:rsidRPr="00302ECA">
            <w:fldChar w:fldCharType="end"/>
          </w:r>
        </w:sdtContent>
      </w:sdt>
      <w:r w:rsidR="006E6A28" w:rsidRPr="00302ECA">
        <w:t xml:space="preserve">, </w:t>
      </w:r>
      <w:sdt>
        <w:sdtPr>
          <w:id w:val="78543142"/>
          <w:citation/>
        </w:sdtPr>
        <w:sdtContent>
          <w:r w:rsidR="006E6A28" w:rsidRPr="00302ECA">
            <w:fldChar w:fldCharType="begin"/>
          </w:r>
          <w:r w:rsidR="006E6A28" w:rsidRPr="00302ECA">
            <w:instrText xml:space="preserve"> CITATION EHA01 \l 1033 </w:instrText>
          </w:r>
          <w:r w:rsidR="006E6A28" w:rsidRPr="00302ECA">
            <w:fldChar w:fldCharType="separate"/>
          </w:r>
          <w:r w:rsidR="00302ECA">
            <w:rPr>
              <w:noProof/>
            </w:rPr>
            <w:t>[</w:t>
          </w:r>
          <w:hyperlink w:anchor="EHA01" w:history="1">
            <w:r w:rsidR="00302ECA" w:rsidRPr="00302ECA">
              <w:rPr>
                <w:rStyle w:val="Heading2Char"/>
                <w:rFonts w:asciiTheme="minorHAnsi" w:eastAsiaTheme="minorEastAsia" w:hAnsiTheme="minorHAnsi" w:cs="Times New Roman"/>
                <w:noProof/>
                <w:sz w:val="24"/>
                <w:szCs w:val="24"/>
              </w:rPr>
              <w:t>36</w:t>
            </w:r>
          </w:hyperlink>
          <w:r w:rsidR="00302ECA">
            <w:rPr>
              <w:noProof/>
            </w:rPr>
            <w:t>]</w:t>
          </w:r>
          <w:r w:rsidR="006E6A28" w:rsidRPr="00302ECA">
            <w:fldChar w:fldCharType="end"/>
          </w:r>
        </w:sdtContent>
      </w:sdt>
      <w:r w:rsidR="006E6A28" w:rsidRPr="00302ECA">
        <w:t>.</w:t>
      </w:r>
    </w:p>
    <w:p w:rsidR="00894E4F" w:rsidRPr="00302ECA" w:rsidRDefault="005E0A22" w:rsidP="004A241C">
      <w:r w:rsidRPr="00302ECA">
        <w:t>The Spectral Method</w:t>
      </w:r>
      <w:r w:rsidR="004A241C" w:rsidRPr="00302ECA">
        <w:t>s</w:t>
      </w:r>
      <w:r w:rsidR="007B32A7" w:rsidRPr="00302ECA">
        <w:t xml:space="preserve"> (Galerkin or weighted residual version)</w:t>
      </w:r>
      <w:r w:rsidRPr="00302ECA">
        <w:t xml:space="preserve"> </w:t>
      </w:r>
      <w:r w:rsidR="008F3B06" w:rsidRPr="00302ECA">
        <w:t>is also quite promising</w:t>
      </w:r>
      <w:r w:rsidR="004A241C" w:rsidRPr="00302ECA">
        <w:t>.</w:t>
      </w:r>
      <w:r w:rsidR="008F3B06" w:rsidRPr="00302ECA">
        <w:t xml:space="preserve"> </w:t>
      </w:r>
      <w:r w:rsidR="004A241C" w:rsidRPr="00302ECA">
        <w:t xml:space="preserve">This </w:t>
      </w:r>
      <w:r w:rsidR="007B32A7" w:rsidRPr="00302ECA">
        <w:t xml:space="preserve">approximation is estimated over </w:t>
      </w:r>
      <w:r w:rsidR="004A241C" w:rsidRPr="00302ECA">
        <w:t>all</w:t>
      </w:r>
      <w:r w:rsidR="007B32A7" w:rsidRPr="00302ECA">
        <w:t xml:space="preserve"> domain points</w:t>
      </w:r>
      <w:r w:rsidR="004A241C" w:rsidRPr="00302ECA">
        <w:t>,</w:t>
      </w:r>
      <w:r w:rsidR="007B32A7" w:rsidRPr="00302ECA">
        <w:t xml:space="preserve"> instead of the direct or close neighbours as in the Finite Difference method, mak</w:t>
      </w:r>
      <w:r w:rsidR="004A241C" w:rsidRPr="00302ECA">
        <w:t>ing</w:t>
      </w:r>
      <w:r w:rsidR="007B32A7" w:rsidRPr="00302ECA">
        <w:t xml:space="preserve"> use of multiple overlapping polynomial</w:t>
      </w:r>
      <w:r w:rsidR="004A241C" w:rsidRPr="00302ECA">
        <w:t>s</w:t>
      </w:r>
      <w:r w:rsidR="007B32A7" w:rsidRPr="00302ECA">
        <w:t xml:space="preserve"> over the domain</w:t>
      </w:r>
      <w:r w:rsidR="004A241C" w:rsidRPr="00302ECA">
        <w:t>,</w:t>
      </w:r>
      <w:r w:rsidR="007B32A7" w:rsidRPr="00302ECA">
        <w:t xml:space="preserve"> instead of </w:t>
      </w:r>
      <w:r w:rsidR="004A241C" w:rsidRPr="00302ECA">
        <w:t xml:space="preserve">a </w:t>
      </w:r>
      <w:r w:rsidR="007B32A7" w:rsidRPr="00302ECA">
        <w:t xml:space="preserve">polynomial </w:t>
      </w:r>
      <w:r w:rsidR="004A241C" w:rsidRPr="00302ECA">
        <w:t>function per</w:t>
      </w:r>
      <w:r w:rsidR="007B32A7" w:rsidRPr="00302ECA">
        <w:t xml:space="preserve"> element as in the Finite Element</w:t>
      </w:r>
      <w:r w:rsidR="004A241C" w:rsidRPr="00302ECA">
        <w:t>s</w:t>
      </w:r>
      <w:r w:rsidR="007B32A7" w:rsidRPr="00302ECA">
        <w:t xml:space="preserve"> method (</w:t>
      </w:r>
      <w:sdt>
        <w:sdtPr>
          <w:id w:val="939877322"/>
          <w:citation/>
        </w:sdtPr>
        <w:sdtContent>
          <w:r w:rsidR="007B32A7" w:rsidRPr="00302ECA">
            <w:fldChar w:fldCharType="begin"/>
          </w:r>
          <w:r w:rsidR="007B32A7" w:rsidRPr="00302ECA">
            <w:instrText xml:space="preserve"> CITATION Boy00 \l 1036 </w:instrText>
          </w:r>
          <w:r w:rsidR="007B32A7" w:rsidRPr="00302ECA">
            <w:fldChar w:fldCharType="separate"/>
          </w:r>
          <w:r w:rsidR="00302ECA">
            <w:rPr>
              <w:noProof/>
            </w:rPr>
            <w:t xml:space="preserve"> [</w:t>
          </w:r>
          <w:hyperlink w:anchor="Boy00" w:history="1">
            <w:r w:rsidR="00302ECA" w:rsidRPr="00302ECA">
              <w:rPr>
                <w:rStyle w:val="Heading2Char"/>
                <w:rFonts w:asciiTheme="minorHAnsi" w:eastAsiaTheme="minorEastAsia" w:hAnsiTheme="minorHAnsi" w:cs="Times New Roman"/>
                <w:noProof/>
                <w:sz w:val="24"/>
                <w:szCs w:val="24"/>
              </w:rPr>
              <w:t>32</w:t>
            </w:r>
          </w:hyperlink>
          <w:r w:rsidR="00302ECA">
            <w:rPr>
              <w:noProof/>
            </w:rPr>
            <w:t>]</w:t>
          </w:r>
          <w:r w:rsidR="007B32A7" w:rsidRPr="00302ECA">
            <w:fldChar w:fldCharType="end"/>
          </w:r>
        </w:sdtContent>
      </w:sdt>
      <w:r w:rsidR="007B32A7" w:rsidRPr="00302ECA">
        <w:t>, Introduction</w:t>
      </w:r>
      <w:r w:rsidR="001479E5" w:rsidRPr="00302ECA">
        <w:t xml:space="preserve"> </w:t>
      </w:r>
      <w:r w:rsidR="007B32A7" w:rsidRPr="00302ECA">
        <w:t xml:space="preserve">). However it is a challenging method </w:t>
      </w:r>
      <w:r w:rsidR="00280930" w:rsidRPr="00302ECA">
        <w:t>as it require</w:t>
      </w:r>
      <w:r w:rsidR="004A241C" w:rsidRPr="00302ECA">
        <w:t>s</w:t>
      </w:r>
      <w:r w:rsidR="00280930" w:rsidRPr="00302ECA">
        <w:t xml:space="preserve"> advance</w:t>
      </w:r>
      <w:r w:rsidR="004A241C" w:rsidRPr="00302ECA">
        <w:t>d</w:t>
      </w:r>
      <w:r w:rsidR="00280930" w:rsidRPr="00302ECA">
        <w:t xml:space="preserve"> tools </w:t>
      </w:r>
      <w:r w:rsidR="004A241C" w:rsidRPr="00302ECA">
        <w:t xml:space="preserve">of </w:t>
      </w:r>
      <w:r w:rsidR="00280930" w:rsidRPr="00302ECA">
        <w:t xml:space="preserve">mathematics </w:t>
      </w:r>
      <w:r w:rsidR="004A241C" w:rsidRPr="00302ECA">
        <w:t>when trying</w:t>
      </w:r>
      <w:r w:rsidR="00280930" w:rsidRPr="00302ECA">
        <w:t xml:space="preserve"> to master the method. </w:t>
      </w:r>
      <w:r w:rsidR="003E46F8" w:rsidRPr="00302ECA">
        <w:t xml:space="preserve">There is some interesting work that has been done on the Helmholtz equation with a constant </w:t>
      </w:r>
      <m:oMath>
        <m:r>
          <w:rPr>
            <w:rFonts w:ascii="Cambria Math" w:hAnsi="Cambria Math"/>
          </w:rPr>
          <m:t>k</m:t>
        </m:r>
      </m:oMath>
      <w:r w:rsidR="00024305" w:rsidRPr="00302ECA">
        <w:t xml:space="preserve"> (</w:t>
      </w:r>
      <w:sdt>
        <w:sdtPr>
          <w:id w:val="-1234467075"/>
          <w:citation/>
        </w:sdtPr>
        <w:sdtContent>
          <w:r w:rsidR="002B0D7E" w:rsidRPr="00302ECA">
            <w:fldChar w:fldCharType="begin"/>
          </w:r>
          <w:r w:rsidR="002B0D7E" w:rsidRPr="00302ECA">
            <w:instrText xml:space="preserve"> CITATION She05 \l 1036 </w:instrText>
          </w:r>
          <w:r w:rsidR="002B0D7E" w:rsidRPr="00302ECA">
            <w:fldChar w:fldCharType="separate"/>
          </w:r>
          <w:r w:rsidR="00302ECA">
            <w:rPr>
              <w:noProof/>
            </w:rPr>
            <w:t xml:space="preserve"> [</w:t>
          </w:r>
          <w:hyperlink w:anchor="She05" w:history="1">
            <w:r w:rsidR="00302ECA" w:rsidRPr="00302ECA">
              <w:rPr>
                <w:rStyle w:val="Heading2Char"/>
                <w:rFonts w:asciiTheme="minorHAnsi" w:eastAsiaTheme="minorEastAsia" w:hAnsiTheme="minorHAnsi" w:cs="Times New Roman"/>
                <w:noProof/>
                <w:sz w:val="24"/>
                <w:szCs w:val="24"/>
              </w:rPr>
              <w:t>37</w:t>
            </w:r>
          </w:hyperlink>
          <w:r w:rsidR="00302ECA">
            <w:rPr>
              <w:noProof/>
            </w:rPr>
            <w:t>]</w:t>
          </w:r>
          <w:r w:rsidR="002B0D7E" w:rsidRPr="00302ECA">
            <w:fldChar w:fldCharType="end"/>
          </w:r>
        </w:sdtContent>
      </w:sdt>
      <w:r w:rsidR="002B0D7E" w:rsidRPr="00302ECA">
        <w:t xml:space="preserve"> </w:t>
      </w:r>
      <w:r w:rsidR="00024305" w:rsidRPr="00302ECA">
        <w:t>)</w:t>
      </w:r>
      <w:r w:rsidR="007B32A7" w:rsidRPr="00302ECA">
        <w:t xml:space="preserve"> </w:t>
      </w:r>
      <w:r w:rsidR="004A241C" w:rsidRPr="00302ECA">
        <w:t xml:space="preserve">with </w:t>
      </w:r>
      <w:r w:rsidR="00E4510C" w:rsidRPr="00302ECA">
        <w:t>absorbing condition</w:t>
      </w:r>
      <w:r w:rsidR="004A241C" w:rsidRPr="00302ECA">
        <w:t>s</w:t>
      </w:r>
      <w:r w:rsidR="00E4510C" w:rsidRPr="00302ECA">
        <w:t xml:space="preserve"> in a circular domain</w:t>
      </w:r>
      <w:r w:rsidR="004A241C" w:rsidRPr="00302ECA">
        <w:t>,</w:t>
      </w:r>
      <w:r w:rsidR="00E4510C" w:rsidRPr="00302ECA">
        <w:t xml:space="preserve"> but nothing has been </w:t>
      </w:r>
      <w:r w:rsidR="004A241C" w:rsidRPr="00302ECA">
        <w:t xml:space="preserve">attempted </w:t>
      </w:r>
      <w:r w:rsidR="00E4510C" w:rsidRPr="00302ECA">
        <w:t xml:space="preserve">for variable </w:t>
      </w:r>
      <m:oMath>
        <m:r>
          <w:rPr>
            <w:rFonts w:ascii="Cambria Math" w:hAnsi="Cambria Math"/>
          </w:rPr>
          <m:t>k</m:t>
        </m:r>
      </m:oMath>
      <w:r w:rsidR="00E4510C" w:rsidRPr="00302ECA">
        <w:t xml:space="preserve"> and high wave number</w:t>
      </w:r>
      <w:r w:rsidR="004A241C" w:rsidRPr="00302ECA">
        <w:t>s</w:t>
      </w:r>
      <w:r w:rsidR="00E4510C" w:rsidRPr="00302ECA">
        <w:t>.</w:t>
      </w:r>
    </w:p>
    <w:p w:rsidR="00BF69CF" w:rsidRPr="00302ECA" w:rsidRDefault="00A320A1" w:rsidP="00F75063">
      <w:r w:rsidRPr="00302ECA">
        <w:lastRenderedPageBreak/>
        <w:t>The above led us to adopt the Finite Difference</w:t>
      </w:r>
      <w:r w:rsidR="004A241C" w:rsidRPr="00302ECA">
        <w:t>s</w:t>
      </w:r>
      <w:r w:rsidRPr="00302ECA">
        <w:t xml:space="preserve"> method as </w:t>
      </w:r>
      <w:r w:rsidR="004A241C" w:rsidRPr="00302ECA">
        <w:t>the</w:t>
      </w:r>
      <w:r w:rsidRPr="00302ECA">
        <w:t xml:space="preserve"> method </w:t>
      </w:r>
      <w:r w:rsidR="004A241C" w:rsidRPr="00302ECA">
        <w:t>of choice for studying</w:t>
      </w:r>
      <w:r w:rsidRPr="00302ECA">
        <w:t xml:space="preserve"> the Helmholtz equation in our case.</w:t>
      </w:r>
    </w:p>
    <w:p w:rsidR="00035CC1" w:rsidRPr="00302ECA" w:rsidRDefault="00035CC1" w:rsidP="00035CC1">
      <w:pPr>
        <w:pStyle w:val="Heading2"/>
      </w:pPr>
      <w:bookmarkStart w:id="62" w:name="_Toc435695028"/>
      <w:bookmarkStart w:id="63" w:name="_Toc435694939"/>
      <w:bookmarkStart w:id="64" w:name="_Ref435461855"/>
      <w:bookmarkStart w:id="65" w:name="_Toc436236545"/>
      <w:bookmarkStart w:id="66" w:name="_Toc436559347"/>
      <w:r w:rsidRPr="00302ECA">
        <w:t>The finite difference method</w:t>
      </w:r>
      <w:bookmarkEnd w:id="62"/>
      <w:bookmarkEnd w:id="63"/>
      <w:bookmarkEnd w:id="64"/>
      <w:r w:rsidRPr="00302ECA">
        <w:t xml:space="preserve"> (FDM)</w:t>
      </w:r>
      <w:bookmarkEnd w:id="65"/>
      <w:bookmarkEnd w:id="66"/>
    </w:p>
    <w:p w:rsidR="00035CC1" w:rsidRPr="00302ECA" w:rsidRDefault="00035CC1" w:rsidP="00035CC1">
      <w:pPr>
        <w:pStyle w:val="Heading3"/>
      </w:pPr>
      <w:bookmarkStart w:id="67" w:name="_Toc435695029"/>
      <w:bookmarkStart w:id="68" w:name="_Toc435694940"/>
      <w:bookmarkStart w:id="69" w:name="_Toc436236546"/>
      <w:bookmarkStart w:id="70" w:name="_Toc436559348"/>
      <w:r w:rsidRPr="00302ECA">
        <w:t>Introduction</w:t>
      </w:r>
      <w:bookmarkEnd w:id="67"/>
      <w:bookmarkEnd w:id="68"/>
      <w:bookmarkEnd w:id="69"/>
      <w:bookmarkEnd w:id="70"/>
    </w:p>
    <w:p w:rsidR="00035CC1" w:rsidRPr="00302ECA" w:rsidRDefault="00035CC1" w:rsidP="00035CC1">
      <w:r w:rsidRPr="00302ECA">
        <w:t xml:space="preserve">We will now present the main aspect of the FDM that more particularly allow to understand our problem but first of all we recall to the reader the goal of the method.  </w:t>
      </w:r>
    </w:p>
    <w:p w:rsidR="00035CC1" w:rsidRPr="00302ECA" w:rsidRDefault="00035CC1" w:rsidP="00035CC1">
      <w:r w:rsidRPr="00302ECA">
        <w:t xml:space="preserve">The intent of a finite difference equation or </w:t>
      </w:r>
      <w:r w:rsidRPr="00302ECA">
        <w:rPr>
          <w:i/>
          <w:iCs/>
        </w:rPr>
        <w:t>scheme</w:t>
      </w:r>
      <w:r w:rsidRPr="00302ECA">
        <w:t xml:space="preserve"> is to provide and approximation of the solution of the whole BVP at a particular </w:t>
      </w:r>
      <w:r w:rsidRPr="00302ECA">
        <w:rPr>
          <w:i/>
          <w:iCs/>
        </w:rPr>
        <w:t>point</w:t>
      </w:r>
      <w:r w:rsidRPr="00302ECA">
        <w:t xml:space="preserve"> of the grid possibly taking into account boundary condition. In order to solve a particular BVP over the whole considered </w:t>
      </w:r>
      <w:r w:rsidRPr="00302ECA">
        <w:rPr>
          <w:i/>
          <w:iCs/>
        </w:rPr>
        <w:t>domain</w:t>
      </w:r>
      <w:r w:rsidRPr="00302ECA">
        <w:t xml:space="preserve"> we seek a set of such equations for central, side and corner points.  </w:t>
      </w:r>
    </w:p>
    <w:p w:rsidR="00035CC1" w:rsidRPr="00302ECA" w:rsidRDefault="00035CC1" w:rsidP="00035CC1">
      <w:r w:rsidRPr="00302ECA">
        <w:t xml:space="preserve">In the first section, the main mathematical equations that allow deriving the most common schemes are presented with some basic techniques to derive them from the Taylor expansion. Following this a short example will give an explanation about the truncation error that is structural to a given scheme when using this method, particularly the effect of widening the number of neighbour’s points on the order of the error. In the third part, the reader will be introduced with a first example concrete namely the Laplace equation that although not treating directly with the Helmholtz equation cumulate the advantages of being: a simple case of an </w:t>
      </w:r>
      <w:r w:rsidRPr="00302ECA">
        <w:rPr>
          <w:i/>
          <w:iCs/>
        </w:rPr>
        <w:t xml:space="preserve">elliptic problem </w:t>
      </w:r>
      <w:r w:rsidRPr="00302ECA">
        <w:t>(with a shared operator with the Helmholtz equation) and a two dimension problem and reveal the treatment of the fundamental Dirichlet boundary condition. Eventually, we will walk through the different type of schemes for the Helmholtz equation that have been studied from half a dozen publications:</w:t>
      </w:r>
    </w:p>
    <w:p w:rsidR="00035CC1" w:rsidRPr="00302ECA" w:rsidRDefault="00035CC1" w:rsidP="00035CC1">
      <w:pPr>
        <w:pStyle w:val="ListParagraph"/>
        <w:numPr>
          <w:ilvl w:val="0"/>
          <w:numId w:val="36"/>
        </w:numPr>
      </w:pPr>
      <w:r w:rsidRPr="00302ECA">
        <w:t xml:space="preserve">A classical scheme gives a solution for constant </w:t>
      </w:r>
      <m:oMath>
        <m:r>
          <w:rPr>
            <w:rFonts w:ascii="Cambria Math" w:hAnsi="Cambria Math"/>
          </w:rPr>
          <m:t>k</m:t>
        </m:r>
      </m:oMath>
      <w:r w:rsidRPr="00302ECA">
        <w:t xml:space="preserve"> with the most common available scheme. It allows checking that the method is understood and that the absorbing boundary condition may be integrated to it </w:t>
      </w:r>
      <w:sdt>
        <w:sdtPr>
          <w:id w:val="574321233"/>
          <w:citation/>
        </w:sdtPr>
        <w:sdtContent>
          <w:r w:rsidRPr="00302ECA">
            <w:fldChar w:fldCharType="begin"/>
          </w:r>
          <w:r w:rsidRPr="00302ECA">
            <w:instrText xml:space="preserve"> CITATION Heg10 \l 1036 </w:instrText>
          </w:r>
          <w:r w:rsidRPr="00302ECA">
            <w:fldChar w:fldCharType="separate"/>
          </w:r>
          <w:r w:rsidR="00302ECA">
            <w:rPr>
              <w:noProof/>
            </w:rPr>
            <w:t>[</w:t>
          </w:r>
          <w:hyperlink w:anchor="Heg10" w:history="1">
            <w:r w:rsidR="00302ECA" w:rsidRPr="00302ECA">
              <w:rPr>
                <w:rStyle w:val="Heading2Char"/>
                <w:rFonts w:asciiTheme="minorHAnsi" w:eastAsiaTheme="minorEastAsia" w:hAnsiTheme="minorHAnsi" w:cs="Times New Roman"/>
                <w:noProof/>
                <w:sz w:val="24"/>
                <w:szCs w:val="24"/>
              </w:rPr>
              <w:t>13</w:t>
            </w:r>
          </w:hyperlink>
          <w:r w:rsidR="00302ECA">
            <w:rPr>
              <w:noProof/>
            </w:rPr>
            <w:t>]</w:t>
          </w:r>
          <w:r w:rsidRPr="00302ECA">
            <w:fldChar w:fldCharType="end"/>
          </w:r>
        </w:sdtContent>
      </w:sdt>
      <w:r w:rsidRPr="00302ECA">
        <w:t xml:space="preserve">. It also serves as a reference for the other methods.  </w:t>
      </w:r>
    </w:p>
    <w:p w:rsidR="00035CC1" w:rsidRPr="00302ECA" w:rsidRDefault="00035CC1" w:rsidP="00035CC1">
      <w:pPr>
        <w:pStyle w:val="ListParagraph"/>
        <w:numPr>
          <w:ilvl w:val="0"/>
          <w:numId w:val="36"/>
        </w:numPr>
      </w:pPr>
      <w:r w:rsidRPr="00302ECA">
        <w:t xml:space="preserve">The Exact Scheme that naturally sounds very attractive as it claims to give an approximation nearly equal to the closed-form solution </w:t>
      </w:r>
      <w:sdt>
        <w:sdtPr>
          <w:id w:val="-240708709"/>
          <w:citation/>
        </w:sdtPr>
        <w:sdtContent>
          <w:r w:rsidRPr="00302ECA">
            <w:fldChar w:fldCharType="begin"/>
          </w:r>
          <w:r w:rsidRPr="00302ECA">
            <w:instrText xml:space="preserve"> CITATION YAU01 \l 1036 </w:instrText>
          </w:r>
          <w:r w:rsidRPr="00302ECA">
            <w:fldChar w:fldCharType="separate"/>
          </w:r>
          <w:r w:rsidR="00302ECA">
            <w:rPr>
              <w:noProof/>
            </w:rPr>
            <w:t>[</w:t>
          </w:r>
          <w:hyperlink w:anchor="YAU01" w:history="1">
            <w:r w:rsidR="00302ECA" w:rsidRPr="00302ECA">
              <w:rPr>
                <w:rStyle w:val="Heading2Char"/>
                <w:rFonts w:asciiTheme="minorHAnsi" w:eastAsiaTheme="minorEastAsia" w:hAnsiTheme="minorHAnsi" w:cs="Times New Roman"/>
                <w:noProof/>
                <w:sz w:val="24"/>
                <w:szCs w:val="24"/>
              </w:rPr>
              <w:t>38</w:t>
            </w:r>
          </w:hyperlink>
          <w:r w:rsidR="00302ECA">
            <w:rPr>
              <w:noProof/>
            </w:rPr>
            <w:t>]</w:t>
          </w:r>
          <w:r w:rsidRPr="00302ECA">
            <w:fldChar w:fldCharType="end"/>
          </w:r>
        </w:sdtContent>
      </w:sdt>
      <w:r w:rsidRPr="00302ECA">
        <w:t>,</w:t>
      </w:r>
      <w:sdt>
        <w:sdtPr>
          <w:id w:val="-1434814222"/>
          <w:citation/>
        </w:sdtPr>
        <w:sdtContent>
          <w:r w:rsidRPr="00302ECA">
            <w:fldChar w:fldCharType="begin"/>
          </w:r>
          <w:r w:rsidRPr="00302ECA">
            <w:instrText xml:space="preserve"> CITATION TZh12 \l 1036 </w:instrText>
          </w:r>
          <w:r w:rsidRPr="00302ECA">
            <w:fldChar w:fldCharType="separate"/>
          </w:r>
          <w:r w:rsidR="00302ECA">
            <w:rPr>
              <w:noProof/>
            </w:rPr>
            <w:t xml:space="preserve"> [</w:t>
          </w:r>
          <w:hyperlink w:anchor="TZh12" w:history="1">
            <w:r w:rsidR="00302ECA" w:rsidRPr="00302ECA">
              <w:rPr>
                <w:rStyle w:val="Heading2Char"/>
                <w:rFonts w:asciiTheme="minorHAnsi" w:eastAsiaTheme="minorEastAsia" w:hAnsiTheme="minorHAnsi" w:cs="Times New Roman"/>
                <w:noProof/>
                <w:sz w:val="24"/>
                <w:szCs w:val="24"/>
              </w:rPr>
              <w:t>39</w:t>
            </w:r>
          </w:hyperlink>
          <w:r w:rsidR="00302ECA">
            <w:rPr>
              <w:noProof/>
            </w:rPr>
            <w:t>]</w:t>
          </w:r>
          <w:r w:rsidRPr="00302ECA">
            <w:fldChar w:fldCharType="end"/>
          </w:r>
        </w:sdtContent>
      </w:sdt>
      <w:r w:rsidRPr="00302ECA">
        <w:t xml:space="preserve">, </w:t>
      </w:r>
      <w:sdt>
        <w:sdtPr>
          <w:id w:val="-784731833"/>
          <w:citation/>
        </w:sdtPr>
        <w:sdtContent>
          <w:r w:rsidRPr="00302ECA">
            <w:fldChar w:fldCharType="begin"/>
          </w:r>
          <w:r w:rsidRPr="00302ECA">
            <w:instrText xml:space="preserve"> CITATION Lam03 \l 1036 </w:instrText>
          </w:r>
          <w:r w:rsidRPr="00302ECA">
            <w:fldChar w:fldCharType="separate"/>
          </w:r>
          <w:r w:rsidR="00302ECA">
            <w:rPr>
              <w:noProof/>
            </w:rPr>
            <w:t>[</w:t>
          </w:r>
          <w:hyperlink w:anchor="Lam03" w:history="1">
            <w:r w:rsidR="00302ECA" w:rsidRPr="00302ECA">
              <w:rPr>
                <w:rStyle w:val="Heading2Char"/>
                <w:rFonts w:asciiTheme="minorHAnsi" w:eastAsiaTheme="minorEastAsia" w:hAnsiTheme="minorHAnsi" w:cs="Times New Roman"/>
                <w:noProof/>
                <w:sz w:val="24"/>
                <w:szCs w:val="24"/>
              </w:rPr>
              <w:t>40</w:t>
            </w:r>
          </w:hyperlink>
          <w:r w:rsidR="00302ECA">
            <w:rPr>
              <w:noProof/>
            </w:rPr>
            <w:t>]</w:t>
          </w:r>
          <w:r w:rsidRPr="00302ECA">
            <w:fldChar w:fldCharType="end"/>
          </w:r>
        </w:sdtContent>
      </w:sdt>
      <w:r w:rsidRPr="00302ECA">
        <w:t xml:space="preserve">. It covers the 1D and 2D case with constant </w:t>
      </w:r>
      <m:oMath>
        <m:r>
          <w:rPr>
            <w:rFonts w:ascii="Cambria Math" w:hAnsi="Cambria Math"/>
          </w:rPr>
          <m:t>k</m:t>
        </m:r>
      </m:oMath>
      <w:r w:rsidRPr="00302ECA">
        <w:t xml:space="preserve"> only.</w:t>
      </w:r>
    </w:p>
    <w:p w:rsidR="00035CC1" w:rsidRPr="00302ECA" w:rsidRDefault="00035CC1" w:rsidP="00035CC1">
      <w:pPr>
        <w:pStyle w:val="ListParagraph"/>
        <w:numPr>
          <w:ilvl w:val="0"/>
          <w:numId w:val="36"/>
        </w:numPr>
      </w:pPr>
      <w:r w:rsidRPr="00302ECA">
        <w:lastRenderedPageBreak/>
        <w:t>A couple of compact schemes of 4</w:t>
      </w:r>
      <w:r w:rsidRPr="00302ECA">
        <w:rPr>
          <w:vertAlign w:val="superscript"/>
        </w:rPr>
        <w:t>th</w:t>
      </w:r>
      <w:r w:rsidRPr="00302ECA">
        <w:t xml:space="preserve"> and 6</w:t>
      </w:r>
      <w:r w:rsidRPr="00302ECA">
        <w:rPr>
          <w:vertAlign w:val="superscript"/>
        </w:rPr>
        <w:t>th</w:t>
      </w:r>
      <w:r w:rsidRPr="00302ECA">
        <w:t xml:space="preserve"> order that support variable </w:t>
      </w:r>
      <m:oMath>
        <m:r>
          <w:rPr>
            <w:rFonts w:ascii="Cambria Math" w:hAnsi="Cambria Math"/>
          </w:rPr>
          <m:t>k</m:t>
        </m:r>
      </m:oMath>
      <w:r w:rsidRPr="00302ECA">
        <w:t xml:space="preserve"> (dependence on the space variable) and non-homogeneous formulation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u=f</m:t>
        </m:r>
      </m:oMath>
      <w:r w:rsidRPr="00302ECA">
        <w:t xml:space="preserve">, with </w:t>
      </w:r>
      <m:oMath>
        <m:r>
          <w:rPr>
            <w:rFonts w:ascii="Cambria Math" w:hAnsi="Cambria Math"/>
          </w:rPr>
          <m:t>f</m:t>
        </m:r>
      </m:oMath>
      <w:r w:rsidRPr="00302ECA">
        <w:t xml:space="preserve"> a function of space and time)</w:t>
      </w:r>
      <w:sdt>
        <w:sdtPr>
          <w:id w:val="1461692383"/>
          <w:citation/>
        </w:sdtPr>
        <w:sdtContent>
          <w:r w:rsidRPr="00302ECA">
            <w:fldChar w:fldCharType="begin"/>
          </w:r>
          <w:r w:rsidRPr="00302ECA">
            <w:instrText xml:space="preserve"> CITATION Eli12 \l 1036 </w:instrText>
          </w:r>
          <w:r w:rsidRPr="00302ECA">
            <w:fldChar w:fldCharType="separate"/>
          </w:r>
          <w:r w:rsidR="00302ECA">
            <w:rPr>
              <w:noProof/>
            </w:rPr>
            <w:t xml:space="preserve"> [</w:t>
          </w:r>
          <w:hyperlink w:anchor="Eli12" w:history="1">
            <w:r w:rsidR="00302ECA" w:rsidRPr="00302ECA">
              <w:rPr>
                <w:rStyle w:val="Heading2Char"/>
                <w:rFonts w:asciiTheme="minorHAnsi" w:eastAsiaTheme="minorEastAsia" w:hAnsiTheme="minorHAnsi" w:cs="Times New Roman"/>
                <w:noProof/>
                <w:sz w:val="24"/>
                <w:szCs w:val="24"/>
              </w:rPr>
              <w:t>14</w:t>
            </w:r>
          </w:hyperlink>
          <w:r w:rsidR="00302ECA">
            <w:rPr>
              <w:noProof/>
            </w:rPr>
            <w:t>]</w:t>
          </w:r>
          <w:r w:rsidRPr="00302ECA">
            <w:fldChar w:fldCharType="end"/>
          </w:r>
        </w:sdtContent>
      </w:sdt>
      <w:r w:rsidRPr="00302ECA">
        <w:t xml:space="preserve">, </w:t>
      </w:r>
      <w:sdt>
        <w:sdtPr>
          <w:id w:val="-1493786780"/>
          <w:citation/>
        </w:sdtPr>
        <w:sdtContent>
          <w:r w:rsidRPr="00302ECA">
            <w:fldChar w:fldCharType="begin"/>
          </w:r>
          <w:r w:rsidRPr="00302ECA">
            <w:instrText xml:space="preserve"> CITATION Erl12 \l 1036 </w:instrText>
          </w:r>
          <w:r w:rsidRPr="00302ECA">
            <w:fldChar w:fldCharType="separate"/>
          </w:r>
          <w:r w:rsidR="00302ECA">
            <w:rPr>
              <w:noProof/>
            </w:rPr>
            <w:t>[</w:t>
          </w:r>
          <w:hyperlink w:anchor="Erl12" w:history="1">
            <w:r w:rsidR="00302ECA" w:rsidRPr="00302ECA">
              <w:rPr>
                <w:rStyle w:val="Heading2Char"/>
                <w:rFonts w:asciiTheme="minorHAnsi" w:eastAsiaTheme="minorEastAsia" w:hAnsiTheme="minorHAnsi" w:cs="Times New Roman"/>
                <w:noProof/>
                <w:sz w:val="24"/>
                <w:szCs w:val="24"/>
              </w:rPr>
              <w:t>41</w:t>
            </w:r>
          </w:hyperlink>
          <w:r w:rsidR="00302ECA">
            <w:rPr>
              <w:noProof/>
            </w:rPr>
            <w:t>]</w:t>
          </w:r>
          <w:r w:rsidRPr="00302ECA">
            <w:fldChar w:fldCharType="end"/>
          </w:r>
        </w:sdtContent>
      </w:sdt>
      <w:r w:rsidRPr="00302ECA">
        <w:t xml:space="preserve">, </w:t>
      </w:r>
      <w:sdt>
        <w:sdtPr>
          <w:id w:val="1550725178"/>
          <w:citation/>
        </w:sdtPr>
        <w:sdtContent>
          <w:r w:rsidRPr="00302ECA">
            <w:fldChar w:fldCharType="begin"/>
          </w:r>
          <w:r w:rsidRPr="00302ECA">
            <w:instrText xml:space="preserve"> CITATION Isa94 \l 1036 </w:instrText>
          </w:r>
          <w:r w:rsidRPr="00302ECA">
            <w:fldChar w:fldCharType="separate"/>
          </w:r>
          <w:r w:rsidR="00302ECA">
            <w:rPr>
              <w:noProof/>
            </w:rPr>
            <w:t>[</w:t>
          </w:r>
          <w:hyperlink w:anchor="Isa94" w:history="1">
            <w:r w:rsidR="00302ECA" w:rsidRPr="00302ECA">
              <w:rPr>
                <w:rStyle w:val="Heading2Char"/>
                <w:rFonts w:asciiTheme="minorHAnsi" w:eastAsiaTheme="minorEastAsia" w:hAnsiTheme="minorHAnsi" w:cs="Times New Roman"/>
                <w:noProof/>
                <w:sz w:val="24"/>
                <w:szCs w:val="24"/>
              </w:rPr>
              <w:t>42</w:t>
            </w:r>
          </w:hyperlink>
          <w:r w:rsidR="00302ECA">
            <w:rPr>
              <w:noProof/>
            </w:rPr>
            <w:t>]</w:t>
          </w:r>
          <w:r w:rsidRPr="00302ECA">
            <w:fldChar w:fldCharType="end"/>
          </w:r>
        </w:sdtContent>
      </w:sdt>
      <w:r w:rsidRPr="00302ECA">
        <w:t xml:space="preserve">. </w:t>
      </w:r>
    </w:p>
    <w:p w:rsidR="00035CC1" w:rsidRPr="00302ECA" w:rsidRDefault="00035CC1" w:rsidP="00035CC1">
      <w:r w:rsidRPr="00302ECA">
        <w:t xml:space="preserve">For the first three </w:t>
      </w:r>
      <w:proofErr w:type="gramStart"/>
      <w:r w:rsidRPr="00302ECA">
        <w:t>section</w:t>
      </w:r>
      <w:proofErr w:type="gramEnd"/>
      <w:r w:rsidRPr="00302ECA">
        <w:t xml:space="preserve"> I have learned from: </w:t>
      </w:r>
      <w:sdt>
        <w:sdtPr>
          <w:id w:val="60529864"/>
          <w:citation/>
        </w:sdtPr>
        <w:sdtContent>
          <w:r w:rsidRPr="00302ECA">
            <w:fldChar w:fldCharType="begin"/>
          </w:r>
          <w:r w:rsidRPr="00302ECA">
            <w:instrText xml:space="preserve"> CITATION Bur10 \l 1036 </w:instrText>
          </w:r>
          <w:r w:rsidRPr="00302ECA">
            <w:fldChar w:fldCharType="separate"/>
          </w:r>
          <w:r w:rsidR="00302ECA">
            <w:rPr>
              <w:noProof/>
            </w:rPr>
            <w:t>[</w:t>
          </w:r>
          <w:hyperlink w:anchor="Bur10" w:history="1">
            <w:r w:rsidR="00302ECA" w:rsidRPr="00302ECA">
              <w:rPr>
                <w:rStyle w:val="Heading2Char"/>
                <w:rFonts w:asciiTheme="minorHAnsi" w:eastAsiaTheme="minorEastAsia" w:hAnsiTheme="minorHAnsi" w:cs="Times New Roman"/>
                <w:noProof/>
                <w:sz w:val="24"/>
                <w:szCs w:val="24"/>
              </w:rPr>
              <w:t>17</w:t>
            </w:r>
          </w:hyperlink>
          <w:r w:rsidR="00302ECA">
            <w:rPr>
              <w:noProof/>
            </w:rPr>
            <w:t>]</w:t>
          </w:r>
          <w:r w:rsidRPr="00302ECA">
            <w:fldChar w:fldCharType="end"/>
          </w:r>
        </w:sdtContent>
      </w:sdt>
      <w:r w:rsidRPr="00302ECA">
        <w:t xml:space="preserve">, </w:t>
      </w:r>
      <w:sdt>
        <w:sdtPr>
          <w:id w:val="1808892890"/>
          <w:citation/>
        </w:sdtPr>
        <w:sdtContent>
          <w:r w:rsidRPr="00302ECA">
            <w:fldChar w:fldCharType="begin"/>
          </w:r>
          <w:r w:rsidRPr="00302ECA">
            <w:instrText xml:space="preserve"> CITATION Cha10 \l 1036 </w:instrText>
          </w:r>
          <w:r w:rsidRPr="00302ECA">
            <w:fldChar w:fldCharType="separate"/>
          </w:r>
          <w:r w:rsidR="00302ECA">
            <w:rPr>
              <w:noProof/>
            </w:rPr>
            <w:t>[</w:t>
          </w:r>
          <w:hyperlink w:anchor="Cha10" w:history="1">
            <w:r w:rsidR="00302ECA" w:rsidRPr="00302ECA">
              <w:rPr>
                <w:rStyle w:val="Heading2Char"/>
                <w:rFonts w:asciiTheme="minorHAnsi" w:eastAsiaTheme="minorEastAsia" w:hAnsiTheme="minorHAnsi" w:cs="Times New Roman"/>
                <w:noProof/>
                <w:sz w:val="24"/>
                <w:szCs w:val="24"/>
              </w:rPr>
              <w:t>16</w:t>
            </w:r>
          </w:hyperlink>
          <w:r w:rsidR="00302ECA">
            <w:rPr>
              <w:noProof/>
            </w:rPr>
            <w:t>]</w:t>
          </w:r>
          <w:r w:rsidRPr="00302ECA">
            <w:fldChar w:fldCharType="end"/>
          </w:r>
        </w:sdtContent>
      </w:sdt>
      <w:r w:rsidRPr="00302ECA">
        <w:t xml:space="preserve">, </w:t>
      </w:r>
      <w:sdt>
        <w:sdtPr>
          <w:id w:val="1680994862"/>
          <w:citation/>
        </w:sdtPr>
        <w:sdtContent>
          <w:r w:rsidRPr="00302ECA">
            <w:fldChar w:fldCharType="begin"/>
          </w:r>
          <w:r w:rsidRPr="00302ECA">
            <w:instrText xml:space="preserve"> CITATION Str89 \l 1036 </w:instrText>
          </w:r>
          <w:r w:rsidRPr="00302ECA">
            <w:fldChar w:fldCharType="separate"/>
          </w:r>
          <w:r w:rsidR="00302ECA">
            <w:rPr>
              <w:noProof/>
            </w:rPr>
            <w:t>[</w:t>
          </w:r>
          <w:hyperlink w:anchor="Str89" w:history="1">
            <w:r w:rsidR="00302ECA" w:rsidRPr="00302ECA">
              <w:rPr>
                <w:rStyle w:val="Heading2Char"/>
                <w:rFonts w:asciiTheme="minorHAnsi" w:eastAsiaTheme="minorEastAsia" w:hAnsiTheme="minorHAnsi" w:cs="Times New Roman"/>
                <w:noProof/>
                <w:sz w:val="24"/>
                <w:szCs w:val="24"/>
              </w:rPr>
              <w:t>20</w:t>
            </w:r>
          </w:hyperlink>
          <w:r w:rsidR="00302ECA">
            <w:rPr>
              <w:noProof/>
            </w:rPr>
            <w:t>]</w:t>
          </w:r>
          <w:r w:rsidRPr="00302ECA">
            <w:fldChar w:fldCharType="end"/>
          </w:r>
        </w:sdtContent>
      </w:sdt>
      <w:r w:rsidRPr="00302ECA">
        <w:t xml:space="preserve">, </w:t>
      </w:r>
      <w:sdt>
        <w:sdtPr>
          <w:id w:val="-56951135"/>
          <w:citation/>
        </w:sdtPr>
        <w:sdtContent>
          <w:r w:rsidRPr="00302ECA">
            <w:fldChar w:fldCharType="begin"/>
          </w:r>
          <w:r w:rsidRPr="00302ECA">
            <w:instrText xml:space="preserve"> CITATION LeV07 \l 1036 </w:instrText>
          </w:r>
          <w:r w:rsidRPr="00302ECA">
            <w:fldChar w:fldCharType="separate"/>
          </w:r>
          <w:r w:rsidR="00302ECA">
            <w:rPr>
              <w:noProof/>
            </w:rPr>
            <w:t>[</w:t>
          </w:r>
          <w:hyperlink w:anchor="LeV07" w:history="1">
            <w:r w:rsidR="00302ECA" w:rsidRPr="00302ECA">
              <w:rPr>
                <w:rStyle w:val="Heading2Char"/>
                <w:rFonts w:asciiTheme="minorHAnsi" w:eastAsiaTheme="minorEastAsia" w:hAnsiTheme="minorHAnsi" w:cs="Times New Roman"/>
                <w:noProof/>
                <w:sz w:val="24"/>
                <w:szCs w:val="24"/>
              </w:rPr>
              <w:t>18</w:t>
            </w:r>
          </w:hyperlink>
          <w:r w:rsidR="00302ECA">
            <w:rPr>
              <w:noProof/>
            </w:rPr>
            <w:t>]</w:t>
          </w:r>
          <w:r w:rsidRPr="00302ECA">
            <w:fldChar w:fldCharType="end"/>
          </w:r>
        </w:sdtContent>
      </w:sdt>
      <w:r w:rsidRPr="00302ECA">
        <w:t>.</w:t>
      </w:r>
    </w:p>
    <w:p w:rsidR="00035CC1" w:rsidRPr="00302ECA" w:rsidRDefault="00035CC1" w:rsidP="00035CC1">
      <w:pPr>
        <w:pStyle w:val="Heading3"/>
      </w:pPr>
      <w:bookmarkStart w:id="71" w:name="_Toc435695030"/>
      <w:bookmarkStart w:id="72" w:name="_Toc435694941"/>
      <w:bookmarkStart w:id="73" w:name="_Toc436236547"/>
      <w:bookmarkStart w:id="74" w:name="_Toc436559349"/>
      <w:r w:rsidRPr="00302ECA">
        <w:t>Basic Scheme for order 1 and 2 operators</w:t>
      </w:r>
      <w:bookmarkEnd w:id="71"/>
      <w:bookmarkEnd w:id="72"/>
      <w:bookmarkEnd w:id="73"/>
      <w:bookmarkEnd w:id="74"/>
    </w:p>
    <w:p w:rsidR="00035CC1" w:rsidRPr="00302ECA" w:rsidRDefault="00035CC1" w:rsidP="00035CC1">
      <w:r w:rsidRPr="00302ECA">
        <w:t>This section presents the fundamental ideas behind the construction of schemes i.e. the derivative and Taylor expansion.</w:t>
      </w:r>
    </w:p>
    <w:p w:rsidR="00035CC1" w:rsidRPr="00302ECA" w:rsidRDefault="00035CC1" w:rsidP="00035CC1">
      <w:pPr>
        <w:pStyle w:val="Heading4"/>
      </w:pPr>
      <w:bookmarkStart w:id="75" w:name="_Toc435695031"/>
      <w:bookmarkStart w:id="76" w:name="_Toc435694942"/>
      <w:bookmarkStart w:id="77" w:name="_Toc436236548"/>
      <w:bookmarkStart w:id="78" w:name="_Toc436559350"/>
      <w:r w:rsidRPr="00302ECA">
        <w:t>Derivatives</w:t>
      </w:r>
      <w:bookmarkEnd w:id="75"/>
      <w:bookmarkEnd w:id="76"/>
      <w:bookmarkEnd w:id="77"/>
      <w:bookmarkEnd w:id="78"/>
    </w:p>
    <w:p w:rsidR="006146DB" w:rsidRPr="00302ECA" w:rsidRDefault="000F7EB3" w:rsidP="001909A8">
      <w:r w:rsidRPr="00302ECA">
        <w:t xml:space="preserve">Suppose that we want to approximate the derivative of a function </w:t>
      </w:r>
      <m:oMath>
        <m:r>
          <w:rPr>
            <w:rFonts w:ascii="Cambria Math" w:hAnsi="Cambria Math"/>
          </w:rPr>
          <m:t>u</m:t>
        </m:r>
      </m:oMath>
      <w:r w:rsidRPr="00302ECA">
        <w:t xml:space="preserve"> at some point </w:t>
      </w:r>
      <m:oMath>
        <m:acc>
          <m:accPr>
            <m:chr m:val="̅"/>
            <m:ctrlPr>
              <w:rPr>
                <w:rFonts w:ascii="Cambria Math" w:hAnsi="Cambria Math"/>
                <w:i/>
              </w:rPr>
            </m:ctrlPr>
          </m:accPr>
          <m:e>
            <m:r>
              <w:rPr>
                <w:rFonts w:ascii="Cambria Math" w:hAnsi="Cambria Math"/>
              </w:rPr>
              <m:t>x</m:t>
            </m:r>
          </m:e>
        </m:acc>
      </m:oMath>
      <w:r w:rsidRPr="00302ECA">
        <w:t xml:space="preserve"> from its </w:t>
      </w:r>
      <w:r w:rsidR="00E81320" w:rsidRPr="00302ECA">
        <w:t xml:space="preserve">immediate </w:t>
      </w:r>
      <w:r w:rsidRPr="00302ECA">
        <w:t>neighbours.</w:t>
      </w:r>
      <w:r w:rsidR="00E81320" w:rsidRPr="00302ECA">
        <w:t xml:space="preserve"> The first idea, and the more natural, is to go back to the definition of the derivative. </w:t>
      </w:r>
      <w:r w:rsidRPr="00302ECA">
        <w:t xml:space="preserve"> </w:t>
      </w:r>
      <w:r w:rsidR="006146DB" w:rsidRPr="00302ECA">
        <w:t>The following figure state the first possibilities:</w:t>
      </w:r>
    </w:p>
    <w:p w:rsidR="00035CC1" w:rsidRPr="00302ECA" w:rsidRDefault="00E309EB" w:rsidP="00035CC1">
      <w:r w:rsidRPr="00302EC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46.15pt">
            <v:imagedata r:id="rId11" o:title="finte-diff-chakouf"/>
          </v:shape>
        </w:pict>
      </w:r>
      <w:r w:rsidR="00035CC1" w:rsidRPr="00302ECA">
        <w:t xml:space="preserve"> </w:t>
      </w:r>
    </w:p>
    <w:p w:rsidR="006146DB" w:rsidRPr="00302ECA" w:rsidRDefault="006146DB" w:rsidP="00E81320">
      <w:pPr>
        <w:jc w:val="center"/>
      </w:pPr>
      <w:bookmarkStart w:id="79" w:name="_Ref436053558"/>
      <w:bookmarkStart w:id="80" w:name="_Ref436053549"/>
      <w:bookmarkStart w:id="81" w:name="_Toc436559433"/>
      <w:r w:rsidRPr="00302ECA">
        <w:t xml:space="preserve">Figure </w:t>
      </w:r>
      <w:r w:rsidRPr="00302ECA">
        <w:fldChar w:fldCharType="begin"/>
      </w:r>
      <w:r w:rsidRPr="00302ECA">
        <w:instrText xml:space="preserve"> SEQ Figure \* ARABIC </w:instrText>
      </w:r>
      <w:r w:rsidRPr="00302ECA">
        <w:fldChar w:fldCharType="separate"/>
      </w:r>
      <w:r w:rsidR="00302ECA">
        <w:rPr>
          <w:noProof/>
        </w:rPr>
        <w:t>2</w:t>
      </w:r>
      <w:r w:rsidRPr="00302ECA">
        <w:fldChar w:fldCharType="end"/>
      </w:r>
      <w:bookmarkEnd w:id="79"/>
      <w:r w:rsidRPr="00302ECA">
        <w:t xml:space="preserve"> - Approximation of </w:t>
      </w:r>
      <m:oMath>
        <m:r>
          <w:rPr>
            <w:rFonts w:ascii="Cambria Math" w:hAnsi="Cambria Math"/>
          </w:rPr>
          <m:t>u(</m:t>
        </m:r>
        <m:acc>
          <m:accPr>
            <m:chr m:val="̅"/>
            <m:ctrlPr>
              <w:rPr>
                <w:rFonts w:ascii="Cambria Math" w:hAnsi="Cambria Math"/>
                <w:i/>
              </w:rPr>
            </m:ctrlPr>
          </m:accPr>
          <m:e>
            <m:r>
              <w:rPr>
                <w:rFonts w:ascii="Cambria Math" w:hAnsi="Cambria Math"/>
              </w:rPr>
              <m:t>x</m:t>
            </m:r>
          </m:e>
        </m:acc>
        <m:r>
          <w:rPr>
            <w:rFonts w:ascii="Cambria Math" w:hAnsi="Cambria Math"/>
          </w:rPr>
          <m:t>)</m:t>
        </m:r>
      </m:oMath>
      <w:r w:rsidRPr="00302ECA">
        <w:t>(taken from</w:t>
      </w:r>
      <w:sdt>
        <w:sdtPr>
          <w:id w:val="1458844313"/>
          <w:citation/>
        </w:sdtPr>
        <w:sdtContent>
          <w:r w:rsidRPr="00302ECA">
            <w:fldChar w:fldCharType="begin"/>
          </w:r>
          <w:r w:rsidRPr="00302ECA">
            <w:instrText xml:space="preserve"> CITATION LeV07 \l 1036 </w:instrText>
          </w:r>
          <w:r w:rsidRPr="00302ECA">
            <w:fldChar w:fldCharType="separate"/>
          </w:r>
          <w:r w:rsidR="00302ECA">
            <w:rPr>
              <w:noProof/>
            </w:rPr>
            <w:t xml:space="preserve"> [</w:t>
          </w:r>
          <w:hyperlink w:anchor="LeV07" w:history="1">
            <w:r w:rsidR="00302ECA" w:rsidRPr="00302ECA">
              <w:rPr>
                <w:rStyle w:val="Heading2Char"/>
                <w:rFonts w:asciiTheme="minorHAnsi" w:eastAsiaTheme="minorEastAsia" w:hAnsiTheme="minorHAnsi" w:cs="Times New Roman"/>
                <w:noProof/>
                <w:sz w:val="24"/>
                <w:szCs w:val="24"/>
              </w:rPr>
              <w:t>18</w:t>
            </w:r>
          </w:hyperlink>
          <w:r w:rsidR="00302ECA">
            <w:rPr>
              <w:noProof/>
            </w:rPr>
            <w:t>]</w:t>
          </w:r>
          <w:r w:rsidRPr="00302ECA">
            <w:fldChar w:fldCharType="end"/>
          </w:r>
        </w:sdtContent>
      </w:sdt>
      <w:r w:rsidRPr="00302ECA">
        <w:t>)</w:t>
      </w:r>
      <w:bookmarkEnd w:id="80"/>
      <w:bookmarkEnd w:id="81"/>
    </w:p>
    <w:p w:rsidR="00AD0FCD" w:rsidRPr="00302ECA" w:rsidRDefault="00E81320" w:rsidP="00AD0FCD">
      <w:pPr>
        <w:rPr>
          <w:iCs/>
        </w:rPr>
      </w:pPr>
      <w:r w:rsidRPr="00302ECA">
        <w:t xml:space="preserve">In </w:t>
      </w:r>
      <w:r w:rsidRPr="00302ECA">
        <w:fldChar w:fldCharType="begin"/>
      </w:r>
      <w:r w:rsidRPr="00302ECA">
        <w:instrText xml:space="preserve"> REF _Ref436053549 \h </w:instrText>
      </w:r>
      <w:r w:rsidRPr="00302ECA">
        <w:fldChar w:fldCharType="separate"/>
      </w:r>
      <w:r w:rsidR="00302ECA" w:rsidRPr="00302ECA">
        <w:t xml:space="preserve">Figure </w:t>
      </w:r>
      <w:r w:rsidR="00302ECA">
        <w:rPr>
          <w:noProof/>
        </w:rPr>
        <w:t>2</w:t>
      </w:r>
      <w:r w:rsidR="00302ECA" w:rsidRPr="00302ECA">
        <w:t xml:space="preserve"> - Approximation of </w:t>
      </w:r>
      <m:oMath>
        <m:r>
          <w:rPr>
            <w:rFonts w:ascii="Cambria Math" w:hAnsi="Cambria Math"/>
          </w:rPr>
          <m:t>u(</m:t>
        </m:r>
        <m:acc>
          <m:accPr>
            <m:chr m:val="̅"/>
            <m:ctrlPr>
              <w:rPr>
                <w:rFonts w:ascii="Cambria Math" w:hAnsi="Cambria Math"/>
                <w:i/>
              </w:rPr>
            </m:ctrlPr>
          </m:accPr>
          <m:e>
            <m:r>
              <w:rPr>
                <w:rFonts w:ascii="Cambria Math" w:hAnsi="Cambria Math"/>
              </w:rPr>
              <m:t>x</m:t>
            </m:r>
          </m:e>
        </m:acc>
        <m:r>
          <w:rPr>
            <w:rFonts w:ascii="Cambria Math" w:hAnsi="Cambria Math"/>
          </w:rPr>
          <m:t>)</m:t>
        </m:r>
      </m:oMath>
      <w:r w:rsidR="00302ECA" w:rsidRPr="00302ECA">
        <w:t>(taken from</w:t>
      </w:r>
      <w:sdt>
        <w:sdtPr>
          <w:id w:val="378516750"/>
          <w:citation/>
        </w:sdtPr>
        <w:sdtContent>
          <w:r w:rsidR="00302ECA" w:rsidRPr="00302ECA">
            <w:fldChar w:fldCharType="begin"/>
          </w:r>
          <w:r w:rsidR="00302ECA" w:rsidRPr="00302ECA">
            <w:instrText xml:space="preserve"> CITATION LeV07 \l 1036 </w:instrText>
          </w:r>
          <w:r w:rsidR="00302ECA" w:rsidRPr="00302ECA">
            <w:fldChar w:fldCharType="separate"/>
          </w:r>
          <w:r w:rsidR="00302ECA">
            <w:rPr>
              <w:noProof/>
            </w:rPr>
            <w:t xml:space="preserve"> [</w:t>
          </w:r>
          <w:r w:rsidR="00302ECA">
            <w:rPr>
              <w:noProof/>
            </w:rPr>
            <w:fldChar w:fldCharType="begin"/>
          </w:r>
          <w:r w:rsidR="00302ECA">
            <w:rPr>
              <w:noProof/>
            </w:rPr>
            <w:instrText xml:space="preserve"> HYPERLINK "" \l "LeV07" </w:instrText>
          </w:r>
          <w:r w:rsidR="00302ECA">
            <w:rPr>
              <w:noProof/>
            </w:rPr>
          </w:r>
          <w:r w:rsidR="00302ECA">
            <w:rPr>
              <w:noProof/>
            </w:rPr>
            <w:fldChar w:fldCharType="separate"/>
          </w:r>
          <w:r w:rsidR="00302ECA" w:rsidRPr="00302ECA">
            <w:rPr>
              <w:rStyle w:val="Heading2Char"/>
              <w:rFonts w:asciiTheme="minorHAnsi" w:eastAsiaTheme="minorEastAsia" w:hAnsiTheme="minorHAnsi" w:cs="Times New Roman"/>
              <w:noProof/>
              <w:sz w:val="24"/>
              <w:szCs w:val="24"/>
            </w:rPr>
            <w:t>18</w:t>
          </w:r>
          <w:r w:rsidR="00302ECA">
            <w:rPr>
              <w:noProof/>
            </w:rPr>
            <w:fldChar w:fldCharType="end"/>
          </w:r>
          <w:r w:rsidR="00302ECA">
            <w:rPr>
              <w:noProof/>
            </w:rPr>
            <w:t>]</w:t>
          </w:r>
          <w:r w:rsidR="00302ECA" w:rsidRPr="00302ECA">
            <w:fldChar w:fldCharType="end"/>
          </w:r>
        </w:sdtContent>
      </w:sdt>
      <w:r w:rsidR="00302ECA" w:rsidRPr="00302ECA">
        <w:t>)</w:t>
      </w:r>
      <w:r w:rsidRPr="00302ECA">
        <w:fldChar w:fldCharType="end"/>
      </w:r>
      <w:r w:rsidRPr="00302ECA">
        <w:fldChar w:fldCharType="begin"/>
      </w:r>
      <w:r w:rsidRPr="00302ECA">
        <w:instrText xml:space="preserve"> REF _Ref436053558 \h </w:instrText>
      </w:r>
      <w:r w:rsidRPr="00302ECA">
        <w:fldChar w:fldCharType="separate"/>
      </w:r>
      <w:r w:rsidR="00302ECA" w:rsidRPr="00302ECA">
        <w:t xml:space="preserve">Figure </w:t>
      </w:r>
      <w:r w:rsidR="00302ECA">
        <w:rPr>
          <w:noProof/>
        </w:rPr>
        <w:t>2</w:t>
      </w:r>
      <w:r w:rsidRPr="00302ECA">
        <w:fldChar w:fldCharType="end"/>
      </w:r>
      <w:r w:rsidRPr="00302ECA">
        <w:t xml:space="preserve"> we show that we may include in our computation the point of interest with either the following point or the preceding point or even attempt to make an average of both values.</w:t>
      </w:r>
      <w:r w:rsidR="001909A8" w:rsidRPr="00302ECA">
        <w:t xml:space="preserve"> The definition of the limit gives</w:t>
      </w:r>
      <w:r w:rsidRPr="00302ECA">
        <w:t>:</w:t>
      </w:r>
      <w:r w:rsidR="001909A8" w:rsidRPr="00302ECA">
        <w:t xml:space="preser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iCs/>
                  </w:rPr>
                </m:ctrlPr>
              </m:fPr>
              <m:num>
                <m:r>
                  <w:rPr>
                    <w:rFonts w:ascii="Cambria Math" w:hAnsi="Cambria Math"/>
                  </w:rPr>
                  <m:t>u</m:t>
                </m:r>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+h</m:t>
                    </m:r>
                  </m:e>
                </m:d>
                <m:r>
                  <w:rPr>
                    <w:rFonts w:ascii="Cambria Math" w:hAnsi="Cambria Math"/>
                  </w:rPr>
                  <m:t>-u(</m:t>
                </m:r>
                <m:acc>
                  <m:accPr>
                    <m:chr m:val="̅"/>
                    <m:ctrlPr>
                      <w:rPr>
                        <w:rFonts w:ascii="Cambria Math" w:hAnsi="Cambria Math"/>
                        <w:i/>
                        <w:iCs/>
                      </w:rPr>
                    </m:ctrlPr>
                  </m:accPr>
                  <m:e>
                    <m:r>
                      <w:rPr>
                        <w:rFonts w:ascii="Cambria Math" w:hAnsi="Cambria Math"/>
                      </w:rPr>
                      <m:t>x</m:t>
                    </m:r>
                  </m:e>
                </m:acc>
                <m:r>
                  <w:rPr>
                    <w:rFonts w:ascii="Cambria Math" w:hAnsi="Cambria Math"/>
                  </w:rPr>
                  <m:t>)</m:t>
                </m:r>
              </m:num>
              <m:den>
                <m:r>
                  <w:rPr>
                    <w:rFonts w:ascii="Cambria Math" w:hAnsi="Cambria Math"/>
                  </w:rPr>
                  <m:t>h</m:t>
                </m:r>
              </m:den>
            </m:f>
            <m:r>
              <w:rPr>
                <w:rFonts w:ascii="Cambria Math" w:hAnsi="Cambria Math"/>
              </w:rPr>
              <m:t>=u'(</m:t>
            </m:r>
            <m:acc>
              <m:accPr>
                <m:chr m:val="̅"/>
                <m:ctrlPr>
                  <w:rPr>
                    <w:rFonts w:ascii="Cambria Math" w:hAnsi="Cambria Math"/>
                    <w:i/>
                    <w:iCs/>
                  </w:rPr>
                </m:ctrlPr>
              </m:accPr>
              <m:e>
                <m:r>
                  <w:rPr>
                    <w:rFonts w:ascii="Cambria Math" w:hAnsi="Cambria Math"/>
                  </w:rPr>
                  <m:t>x</m:t>
                </m:r>
              </m:e>
            </m:acc>
            <m:r>
              <w:rPr>
                <w:rFonts w:ascii="Cambria Math" w:hAnsi="Cambria Math"/>
              </w:rPr>
              <m:t>)</m:t>
            </m:r>
          </m:e>
        </m:func>
      </m:oMath>
      <w:r w:rsidR="001909A8" w:rsidRPr="00302ECA">
        <w:rPr>
          <w:iCs/>
        </w:rPr>
        <w:t xml:space="preserve"> from which we could derive </w:t>
      </w:r>
      <w:r w:rsidR="002D488E" w:rsidRPr="00302ECA">
        <w:rPr>
          <w:iCs/>
        </w:rPr>
        <w:t>the following approximations</w:t>
      </w:r>
      <w:r w:rsidR="00AD0FCD" w:rsidRPr="00302ECA">
        <w:rPr>
          <w:iCs/>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AD0FCD" w:rsidRPr="00302ECA" w:rsidTr="00CD5A0B">
        <w:trPr>
          <w:trHeight w:val="417"/>
        </w:trPr>
        <w:tc>
          <w:tcPr>
            <w:tcW w:w="390" w:type="dxa"/>
          </w:tcPr>
          <w:p w:rsidR="00AD0FCD" w:rsidRPr="00302ECA" w:rsidRDefault="00AD0FCD" w:rsidP="00CD5A0B">
            <w:pPr>
              <w:rPr>
                <w:rFonts w:ascii="Verdana" w:hAnsi="Verdana"/>
              </w:rPr>
            </w:pPr>
          </w:p>
        </w:tc>
        <w:tc>
          <w:tcPr>
            <w:tcW w:w="8325" w:type="dxa"/>
          </w:tcPr>
          <w:p w:rsidR="00AD0FCD" w:rsidRPr="00302ECA" w:rsidRDefault="001272FF" w:rsidP="00CD5A0B">
            <w:pPr>
              <w:rPr>
                <w:rFonts w:ascii="Verdana" w:hAnsi="Verdana"/>
              </w:rPr>
            </w:pPr>
            <m:oMathPara>
              <m:oMath>
                <m:sSub>
                  <m:sSubPr>
                    <m:ctrlPr>
                      <w:rPr>
                        <w:rFonts w:ascii="Cambria Math" w:hAnsi="Cambria Math"/>
                        <w:i/>
                        <w:iCs/>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e>
                </m:d>
                <m:r>
                  <w:rPr>
                    <w:rFonts w:ascii="Cambria Math" w:hAnsi="Cambria Math"/>
                  </w:rPr>
                  <m:t>≡</m:t>
                </m:r>
                <m:f>
                  <m:fPr>
                    <m:ctrlPr>
                      <w:rPr>
                        <w:rFonts w:ascii="Cambria Math" w:eastAsiaTheme="minorEastAsia" w:hAnsi="Cambria Math" w:cs="Times New Roman"/>
                        <w:i/>
                        <w:iCs/>
                        <w:sz w:val="24"/>
                        <w:szCs w:val="24"/>
                        <w:lang w:bidi="ar-SA"/>
                      </w:rPr>
                    </m:ctrlPr>
                  </m:fPr>
                  <m:num>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r>
                          <w:rPr>
                            <w:rFonts w:ascii="Cambria Math" w:hAnsi="Cambria Math"/>
                          </w:rPr>
                          <m:t>+h</m:t>
                        </m:r>
                      </m:e>
                    </m:d>
                    <m:r>
                      <w:rPr>
                        <w:rFonts w:ascii="Cambria Math" w:hAnsi="Cambria Math"/>
                      </w:rPr>
                      <m:t>-u(</m:t>
                    </m:r>
                    <m:acc>
                      <m:accPr>
                        <m:chr m:val="̅"/>
                        <m:ctrlPr>
                          <w:rPr>
                            <w:rFonts w:ascii="Cambria Math" w:eastAsiaTheme="minorEastAsia" w:hAnsi="Cambria Math" w:cs="Times New Roman"/>
                            <w:i/>
                            <w:iCs/>
                            <w:sz w:val="24"/>
                            <w:szCs w:val="24"/>
                            <w:lang w:bidi="ar-SA"/>
                          </w:rPr>
                        </m:ctrlPr>
                      </m:accPr>
                      <m:e>
                        <m:r>
                          <w:rPr>
                            <w:rFonts w:ascii="Cambria Math" w:hAnsi="Cambria Math"/>
                          </w:rPr>
                          <m:t>x</m:t>
                        </m:r>
                      </m:e>
                    </m:acc>
                    <m:r>
                      <w:rPr>
                        <w:rFonts w:ascii="Cambria Math" w:hAnsi="Cambria Math"/>
                      </w:rPr>
                      <m:t>)</m:t>
                    </m:r>
                  </m:num>
                  <m:den>
                    <m:r>
                      <w:rPr>
                        <w:rFonts w:ascii="Cambria Math" w:hAnsi="Cambria Math"/>
                      </w:rPr>
                      <m:t>h</m:t>
                    </m:r>
                  </m:den>
                </m:f>
              </m:oMath>
            </m:oMathPara>
          </w:p>
        </w:tc>
        <w:tc>
          <w:tcPr>
            <w:tcW w:w="645" w:type="dxa"/>
          </w:tcPr>
          <w:p w:rsidR="00AD0FCD" w:rsidRPr="00302ECA" w:rsidRDefault="00AD0FCD" w:rsidP="00CD5A0B">
            <w:pPr>
              <w:rPr>
                <w:rFonts w:ascii="Verdana" w:hAnsi="Verdana"/>
              </w:rPr>
            </w:pPr>
            <w:bookmarkStart w:id="82" w:name="_Ref436054725"/>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13</w:t>
            </w:r>
            <w:r w:rsidRPr="00302ECA">
              <w:rPr>
                <w:rFonts w:ascii="Verdana" w:hAnsi="Verdana"/>
              </w:rPr>
              <w:fldChar w:fldCharType="end"/>
            </w:r>
            <w:r w:rsidRPr="00302ECA">
              <w:rPr>
                <w:rFonts w:ascii="Verdana" w:hAnsi="Verdana"/>
              </w:rPr>
              <w:t>)</w:t>
            </w:r>
            <w:bookmarkEnd w:id="82"/>
          </w:p>
        </w:tc>
      </w:tr>
    </w:tbl>
    <w:p w:rsidR="00AD0FCD" w:rsidRPr="00302ECA" w:rsidRDefault="00AD0FCD" w:rsidP="00AD0FCD">
      <w:pPr>
        <w:rPr>
          <w:iCs/>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4D11F7" w:rsidRPr="00302ECA" w:rsidTr="00CD5A0B">
        <w:trPr>
          <w:trHeight w:val="417"/>
        </w:trPr>
        <w:tc>
          <w:tcPr>
            <w:tcW w:w="390" w:type="dxa"/>
          </w:tcPr>
          <w:p w:rsidR="004D11F7" w:rsidRPr="00302ECA" w:rsidRDefault="004D11F7" w:rsidP="00CD5A0B">
            <w:pPr>
              <w:rPr>
                <w:rFonts w:ascii="Verdana" w:hAnsi="Verdana"/>
              </w:rPr>
            </w:pPr>
          </w:p>
        </w:tc>
        <w:tc>
          <w:tcPr>
            <w:tcW w:w="8325" w:type="dxa"/>
          </w:tcPr>
          <w:p w:rsidR="004D11F7" w:rsidRPr="00302ECA" w:rsidRDefault="001272FF" w:rsidP="00DF5159">
            <w:pPr>
              <w:rPr>
                <w:rFonts w:ascii="Verdana" w:hAnsi="Verdana"/>
              </w:rPr>
            </w:pPr>
            <m:oMathPara>
              <m:oMath>
                <m:sSub>
                  <m:sSubPr>
                    <m:ctrlPr>
                      <w:rPr>
                        <w:rFonts w:ascii="Cambria Math" w:hAnsi="Cambria Math"/>
                        <w:i/>
                        <w:iCs/>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e>
                </m:d>
                <m:r>
                  <w:rPr>
                    <w:rFonts w:ascii="Cambria Math" w:hAnsi="Cambria Math"/>
                  </w:rPr>
                  <m:t>≡</m:t>
                </m:r>
                <m:f>
                  <m:fPr>
                    <m:ctrlPr>
                      <w:rPr>
                        <w:rFonts w:ascii="Cambria Math" w:eastAsiaTheme="minorEastAsia" w:hAnsi="Cambria Math" w:cs="Times New Roman"/>
                        <w:i/>
                        <w:iCs/>
                        <w:sz w:val="24"/>
                        <w:szCs w:val="24"/>
                        <w:lang w:bidi="ar-SA"/>
                      </w:rPr>
                    </m:ctrlPr>
                  </m:fPr>
                  <m:num>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e>
                    </m:d>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r>
                          <w:rPr>
                            <w:rFonts w:ascii="Cambria Math" w:hAnsi="Cambria Math"/>
                          </w:rPr>
                          <m:t>-h</m:t>
                        </m:r>
                      </m:e>
                    </m:d>
                  </m:num>
                  <m:den>
                    <m:r>
                      <w:rPr>
                        <w:rFonts w:ascii="Cambria Math" w:hAnsi="Cambria Math"/>
                      </w:rPr>
                      <m:t>h</m:t>
                    </m:r>
                  </m:den>
                </m:f>
              </m:oMath>
            </m:oMathPara>
          </w:p>
        </w:tc>
        <w:tc>
          <w:tcPr>
            <w:tcW w:w="645" w:type="dxa"/>
          </w:tcPr>
          <w:p w:rsidR="004D11F7" w:rsidRPr="00302ECA" w:rsidRDefault="004D11F7" w:rsidP="00CD5A0B">
            <w:pPr>
              <w:rPr>
                <w:rFonts w:ascii="Verdana" w:hAnsi="Verdana"/>
              </w:rPr>
            </w:pPr>
            <w:bookmarkStart w:id="83" w:name="_Ref436054726"/>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14</w:t>
            </w:r>
            <w:r w:rsidRPr="00302ECA">
              <w:rPr>
                <w:rFonts w:ascii="Verdana" w:hAnsi="Verdana"/>
              </w:rPr>
              <w:fldChar w:fldCharType="end"/>
            </w:r>
            <w:r w:rsidRPr="00302ECA">
              <w:rPr>
                <w:rFonts w:ascii="Verdana" w:hAnsi="Verdana"/>
              </w:rPr>
              <w:t>)</w:t>
            </w:r>
            <w:bookmarkEnd w:id="83"/>
          </w:p>
        </w:tc>
      </w:tr>
    </w:tbl>
    <w:p w:rsidR="00E81320" w:rsidRPr="00302ECA" w:rsidRDefault="00E81320" w:rsidP="00E81320"/>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7A797A" w:rsidRPr="00302ECA" w:rsidTr="00CD5A0B">
        <w:trPr>
          <w:trHeight w:val="417"/>
        </w:trPr>
        <w:tc>
          <w:tcPr>
            <w:tcW w:w="390" w:type="dxa"/>
          </w:tcPr>
          <w:p w:rsidR="007A797A" w:rsidRPr="00302ECA" w:rsidRDefault="007A797A" w:rsidP="00CD5A0B">
            <w:pPr>
              <w:rPr>
                <w:rFonts w:ascii="Verdana" w:hAnsi="Verdana"/>
              </w:rPr>
            </w:pPr>
          </w:p>
        </w:tc>
        <w:tc>
          <w:tcPr>
            <w:tcW w:w="8325" w:type="dxa"/>
          </w:tcPr>
          <w:p w:rsidR="007A797A" w:rsidRPr="00302ECA" w:rsidRDefault="001272FF" w:rsidP="00CD5A0B">
            <w:pPr>
              <w:rPr>
                <w:rFonts w:ascii="Verdana" w:hAnsi="Verdana"/>
              </w:rPr>
            </w:pPr>
            <m:oMathPara>
              <m:oMath>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e>
                </m:d>
                <m:r>
                  <w:rPr>
                    <w:rFonts w:ascii="Cambria Math" w:hAnsi="Cambria Math"/>
                  </w:rPr>
                  <m:t>≡</m:t>
                </m:r>
                <m:f>
                  <m:fPr>
                    <m:ctrlPr>
                      <w:rPr>
                        <w:rFonts w:ascii="Cambria Math" w:eastAsiaTheme="minorEastAsia" w:hAnsi="Cambria Math" w:cs="Times New Roman"/>
                        <w:i/>
                        <w:iCs/>
                        <w:sz w:val="24"/>
                        <w:szCs w:val="24"/>
                        <w:lang w:bidi="ar-SA"/>
                      </w:rPr>
                    </m:ctrlPr>
                  </m:fPr>
                  <m:num>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r>
                          <w:rPr>
                            <w:rFonts w:ascii="Cambria Math" w:hAnsi="Cambria Math"/>
                          </w:rPr>
                          <m:t>+h</m:t>
                        </m:r>
                      </m:e>
                    </m:d>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r>
                          <w:rPr>
                            <w:rFonts w:ascii="Cambria Math" w:hAnsi="Cambria Math"/>
                          </w:rPr>
                          <m:t>-h</m:t>
                        </m:r>
                      </m:e>
                    </m:d>
                  </m:num>
                  <m:den>
                    <m:r>
                      <w:rPr>
                        <w:rFonts w:ascii="Cambria Math" w:hAnsi="Cambria Math"/>
                      </w:rPr>
                      <m:t>2</m:t>
                    </m:r>
                    <m:r>
                      <w:rPr>
                        <w:rFonts w:ascii="Cambria Math" w:hAnsi="Cambria Math"/>
                      </w:rPr>
                      <m:t>h</m:t>
                    </m:r>
                  </m:den>
                </m:f>
                <m:r>
                  <w:rPr>
                    <w:rFonts w:ascii="Cambria Math" w:eastAsiaTheme="minorEastAsia" w:hAnsi="Cambria Math" w:cs="Times New Roman"/>
                    <w:sz w:val="24"/>
                    <w:szCs w:val="24"/>
                    <w:lang w:bidi="ar-SA"/>
                  </w:rPr>
                  <m:t>=</m:t>
                </m:r>
                <m:f>
                  <m:fPr>
                    <m:ctrlPr>
                      <w:rPr>
                        <w:rFonts w:ascii="Cambria Math" w:eastAsiaTheme="minorEastAsia" w:hAnsi="Cambria Math" w:cs="Times New Roman"/>
                        <w:i/>
                        <w:iCs/>
                        <w:sz w:val="24"/>
                        <w:szCs w:val="24"/>
                        <w:lang w:bidi="ar-SA"/>
                      </w:rPr>
                    </m:ctrlPr>
                  </m:fPr>
                  <m:num>
                    <m:r>
                      <w:rPr>
                        <w:rFonts w:ascii="Cambria Math" w:eastAsiaTheme="minorEastAsia" w:hAnsi="Cambria Math" w:cs="Times New Roman"/>
                        <w:sz w:val="24"/>
                        <w:szCs w:val="24"/>
                        <w:lang w:bidi="ar-SA"/>
                      </w:rPr>
                      <m:t>1</m:t>
                    </m:r>
                  </m:num>
                  <m:den>
                    <m:r>
                      <w:rPr>
                        <w:rFonts w:ascii="Cambria Math" w:eastAsiaTheme="minorEastAsia" w:hAnsi="Cambria Math" w:cs="Times New Roman"/>
                        <w:sz w:val="24"/>
                        <w:szCs w:val="24"/>
                        <w:lang w:bidi="ar-SA"/>
                      </w:rPr>
                      <m:t>2</m:t>
                    </m:r>
                  </m:den>
                </m:f>
                <m:r>
                  <w:rPr>
                    <w:rFonts w:ascii="Cambria Math" w:eastAsiaTheme="minorEastAsia" w:hAnsi="Cambria Math" w:cs="Times New Roman"/>
                    <w:sz w:val="24"/>
                    <w:szCs w:val="24"/>
                    <w:lang w:bidi="ar-SA"/>
                  </w:rPr>
                  <m:t>(</m:t>
                </m:r>
                <m:sSub>
                  <m:sSubPr>
                    <m:ctrlPr>
                      <w:rPr>
                        <w:rFonts w:ascii="Cambria Math" w:hAnsi="Cambria Math"/>
                        <w:i/>
                        <w:iCs/>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e>
                </m:d>
                <m:r>
                  <w:rPr>
                    <w:rFonts w:ascii="Cambria Math" w:eastAsiaTheme="minorEastAsia" w:hAnsi="Cambria Math" w:cs="Times New Roman"/>
                    <w:sz w:val="24"/>
                    <w:szCs w:val="24"/>
                    <w:lang w:bidi="ar-SA"/>
                  </w:rPr>
                  <m:t>+</m:t>
                </m:r>
                <m:sSub>
                  <m:sSubPr>
                    <m:ctrlPr>
                      <w:rPr>
                        <w:rFonts w:ascii="Cambria Math" w:hAnsi="Cambria Math"/>
                        <w:i/>
                        <w:iCs/>
                      </w:rPr>
                    </m:ctrlPr>
                  </m:sSubPr>
                  <m:e>
                    <m:r>
                      <w:rPr>
                        <w:rFonts w:ascii="Cambria Math" w:hAnsi="Cambria Math"/>
                      </w:rPr>
                      <m:t>D</m:t>
                    </m:r>
                  </m:e>
                  <m:sub>
                    <m:r>
                      <w:rPr>
                        <w:rFonts w:ascii="Cambria Math" w:hAnsi="Cambria Math"/>
                      </w:rPr>
                      <m:t>-</m:t>
                    </m:r>
                  </m:sub>
                </m:sSub>
                <m:r>
                  <w:rPr>
                    <w:rFonts w:ascii="Cambria Math" w:hAnsi="Cambria Math"/>
                  </w:rPr>
                  <m:t>u</m:t>
                </m:r>
                <m:d>
                  <m:dPr>
                    <m:ctrlPr>
                      <w:rPr>
                        <w:rFonts w:ascii="Cambria Math" w:hAnsi="Cambria Math"/>
                        <w:i/>
                        <w:iCs/>
                      </w:rPr>
                    </m:ctrlPr>
                  </m:dPr>
                  <m:e>
                    <m:acc>
                      <m:accPr>
                        <m:chr m:val="̅"/>
                        <m:ctrlPr>
                          <w:rPr>
                            <w:rFonts w:ascii="Cambria Math" w:eastAsiaTheme="minorEastAsia" w:hAnsi="Cambria Math" w:cs="Times New Roman"/>
                            <w:i/>
                            <w:iCs/>
                            <w:sz w:val="24"/>
                            <w:szCs w:val="24"/>
                            <w:lang w:bidi="ar-SA"/>
                          </w:rPr>
                        </m:ctrlPr>
                      </m:accPr>
                      <m:e>
                        <m:r>
                          <w:rPr>
                            <w:rFonts w:ascii="Cambria Math" w:hAnsi="Cambria Math"/>
                          </w:rPr>
                          <m:t>x</m:t>
                        </m:r>
                      </m:e>
                    </m:acc>
                  </m:e>
                </m:d>
                <m:r>
                  <w:rPr>
                    <w:rFonts w:ascii="Cambria Math" w:eastAsiaTheme="minorEastAsia" w:hAnsi="Cambria Math" w:cs="Times New Roman"/>
                    <w:sz w:val="24"/>
                    <w:szCs w:val="24"/>
                    <w:lang w:bidi="ar-SA"/>
                  </w:rPr>
                  <m:t>)</m:t>
                </m:r>
              </m:oMath>
            </m:oMathPara>
          </w:p>
        </w:tc>
        <w:tc>
          <w:tcPr>
            <w:tcW w:w="645" w:type="dxa"/>
          </w:tcPr>
          <w:p w:rsidR="007A797A" w:rsidRPr="00302ECA" w:rsidRDefault="007A797A" w:rsidP="00CD5A0B">
            <w:pPr>
              <w:rPr>
                <w:rFonts w:ascii="Verdana" w:hAnsi="Verdana"/>
              </w:rPr>
            </w:pPr>
            <w:bookmarkStart w:id="84" w:name="_Ref436054727"/>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15</w:t>
            </w:r>
            <w:r w:rsidRPr="00302ECA">
              <w:rPr>
                <w:rFonts w:ascii="Verdana" w:hAnsi="Verdana"/>
              </w:rPr>
              <w:fldChar w:fldCharType="end"/>
            </w:r>
            <w:r w:rsidRPr="00302ECA">
              <w:rPr>
                <w:rFonts w:ascii="Verdana" w:hAnsi="Verdana"/>
              </w:rPr>
              <w:t>)</w:t>
            </w:r>
            <w:bookmarkEnd w:id="84"/>
          </w:p>
        </w:tc>
      </w:tr>
    </w:tbl>
    <w:p w:rsidR="00B07CBC" w:rsidRPr="00302ECA" w:rsidRDefault="00AD0FCD" w:rsidP="00B07CBC">
      <w:pPr>
        <w:pStyle w:val="Afterequation"/>
      </w:pPr>
      <w:r w:rsidRPr="00302ECA">
        <w:t xml:space="preserve">As we get rid of the </w:t>
      </w:r>
      <w:r w:rsidR="00B07CBC" w:rsidRPr="00302ECA">
        <w:t xml:space="preserve">original </w:t>
      </w:r>
      <w:r w:rsidRPr="00302ECA">
        <w:t xml:space="preserve">limit it is important to note </w:t>
      </w:r>
      <w:r w:rsidR="00B07CBC" w:rsidRPr="00302ECA">
        <w:t xml:space="preserve">that </w:t>
      </w:r>
      <w:r w:rsidR="00B07CBC" w:rsidRPr="00302ECA">
        <w:fldChar w:fldCharType="begin"/>
      </w:r>
      <w:r w:rsidR="00B07CBC" w:rsidRPr="00302ECA">
        <w:instrText xml:space="preserve"> REF _Ref436054725 \h </w:instrText>
      </w:r>
      <w:r w:rsidR="00B07CBC" w:rsidRPr="00302ECA">
        <w:fldChar w:fldCharType="separate"/>
      </w:r>
      <w:r w:rsidR="00302ECA" w:rsidRPr="00302ECA">
        <w:rPr>
          <w:rFonts w:ascii="Verdana" w:hAnsi="Verdana"/>
        </w:rPr>
        <w:t>(</w:t>
      </w:r>
      <w:r w:rsidR="00302ECA">
        <w:rPr>
          <w:rFonts w:ascii="Verdana" w:hAnsi="Verdana"/>
          <w:noProof/>
        </w:rPr>
        <w:t>13</w:t>
      </w:r>
      <w:r w:rsidR="00302ECA" w:rsidRPr="00302ECA">
        <w:rPr>
          <w:rFonts w:ascii="Verdana" w:hAnsi="Verdana"/>
        </w:rPr>
        <w:t>)</w:t>
      </w:r>
      <w:r w:rsidR="00B07CBC" w:rsidRPr="00302ECA">
        <w:fldChar w:fldCharType="end"/>
      </w:r>
      <w:r w:rsidR="00B07CBC" w:rsidRPr="00302ECA">
        <w:t xml:space="preserve">, </w:t>
      </w:r>
      <w:r w:rsidR="00B07CBC" w:rsidRPr="00302ECA">
        <w:fldChar w:fldCharType="begin"/>
      </w:r>
      <w:r w:rsidR="00B07CBC" w:rsidRPr="00302ECA">
        <w:instrText xml:space="preserve"> REF _Ref436054726 \h </w:instrText>
      </w:r>
      <w:r w:rsidR="00B07CBC" w:rsidRPr="00302ECA">
        <w:fldChar w:fldCharType="separate"/>
      </w:r>
      <w:r w:rsidR="00302ECA" w:rsidRPr="00302ECA">
        <w:rPr>
          <w:rFonts w:ascii="Verdana" w:hAnsi="Verdana"/>
        </w:rPr>
        <w:t>(</w:t>
      </w:r>
      <w:r w:rsidR="00302ECA">
        <w:rPr>
          <w:rFonts w:ascii="Verdana" w:hAnsi="Verdana"/>
          <w:noProof/>
        </w:rPr>
        <w:t>14</w:t>
      </w:r>
      <w:r w:rsidR="00302ECA" w:rsidRPr="00302ECA">
        <w:rPr>
          <w:rFonts w:ascii="Verdana" w:hAnsi="Verdana"/>
        </w:rPr>
        <w:t>)</w:t>
      </w:r>
      <w:r w:rsidR="00B07CBC" w:rsidRPr="00302ECA">
        <w:fldChar w:fldCharType="end"/>
      </w:r>
      <w:r w:rsidR="00B07CBC" w:rsidRPr="00302ECA">
        <w:t xml:space="preserve">, </w:t>
      </w:r>
      <w:r w:rsidR="00B07CBC" w:rsidRPr="00302ECA">
        <w:fldChar w:fldCharType="begin"/>
      </w:r>
      <w:r w:rsidR="00B07CBC" w:rsidRPr="00302ECA">
        <w:instrText xml:space="preserve"> REF _Ref436054727 \h </w:instrText>
      </w:r>
      <w:r w:rsidR="00B07CBC" w:rsidRPr="00302ECA">
        <w:fldChar w:fldCharType="separate"/>
      </w:r>
      <w:r w:rsidR="00302ECA" w:rsidRPr="00302ECA">
        <w:rPr>
          <w:rFonts w:ascii="Verdana" w:hAnsi="Verdana"/>
        </w:rPr>
        <w:t>(</w:t>
      </w:r>
      <w:r w:rsidR="00302ECA">
        <w:rPr>
          <w:rFonts w:ascii="Verdana" w:hAnsi="Verdana"/>
          <w:noProof/>
        </w:rPr>
        <w:t>15</w:t>
      </w:r>
      <w:r w:rsidR="00302ECA" w:rsidRPr="00302ECA">
        <w:rPr>
          <w:rFonts w:ascii="Verdana" w:hAnsi="Verdana"/>
        </w:rPr>
        <w:t>)</w:t>
      </w:r>
      <w:r w:rsidR="00B07CBC" w:rsidRPr="00302ECA">
        <w:fldChar w:fldCharType="end"/>
      </w:r>
      <w:r w:rsidRPr="00302ECA">
        <w:t xml:space="preserve"> are just approximation</w:t>
      </w:r>
      <w:r w:rsidR="00B07CBC" w:rsidRPr="00302ECA">
        <w:t xml:space="preserve"> and it tend to be closer to the search derivative when </w:t>
      </w:r>
      <m:oMath>
        <m:r>
          <w:rPr>
            <w:rFonts w:ascii="Cambria Math" w:hAnsi="Cambria Math"/>
          </w:rPr>
          <m:t>h</m:t>
        </m:r>
      </m:oMath>
      <w:r w:rsidR="00B07CBC" w:rsidRPr="00302ECA">
        <w:t xml:space="preserve"> become smaller.</w:t>
      </w:r>
    </w:p>
    <w:p w:rsidR="00B07CBC" w:rsidRPr="00302ECA" w:rsidRDefault="00B07CBC" w:rsidP="00B07CBC">
      <w:r w:rsidRPr="00302ECA">
        <w:t xml:space="preserve">However, there are two problems with this formulation. It is not so easy to find how to express higher order derivative say order two derivative and we need such derivative to continue building the scheme for our equation. What is our expectation concerning the precision of these schemes or what about their </w:t>
      </w:r>
      <w:r w:rsidRPr="00302ECA">
        <w:rPr>
          <w:i/>
          <w:iCs/>
        </w:rPr>
        <w:t>order of accuracy</w:t>
      </w:r>
      <w:r w:rsidRPr="00302ECA">
        <w:t>?</w:t>
      </w:r>
      <w:r w:rsidR="002F2DED" w:rsidRPr="00302ECA">
        <w:t xml:space="preserve"> This is realize</w:t>
      </w:r>
      <w:r w:rsidR="006669B4" w:rsidRPr="00302ECA">
        <w:t>d</w:t>
      </w:r>
      <w:r w:rsidR="002F2DED" w:rsidRPr="00302ECA">
        <w:t xml:space="preserve"> with the Taylor theorem.</w:t>
      </w:r>
    </w:p>
    <w:p w:rsidR="00035CC1" w:rsidRPr="00302ECA" w:rsidRDefault="00035CC1" w:rsidP="00035CC1">
      <w:pPr>
        <w:pStyle w:val="Heading4"/>
      </w:pPr>
      <w:bookmarkStart w:id="85" w:name="_Toc435695032"/>
      <w:bookmarkStart w:id="86" w:name="_Toc435694943"/>
      <w:bookmarkStart w:id="87" w:name="_Toc436236549"/>
      <w:bookmarkStart w:id="88" w:name="_Toc436559351"/>
      <w:r w:rsidRPr="00302ECA">
        <w:t>Taylor Expansion</w:t>
      </w:r>
      <w:bookmarkEnd w:id="85"/>
      <w:bookmarkEnd w:id="86"/>
      <w:bookmarkEnd w:id="87"/>
      <w:bookmarkEnd w:id="88"/>
    </w:p>
    <w:p w:rsidR="002F2DED" w:rsidRPr="00302ECA" w:rsidRDefault="00CD5A0B" w:rsidP="00CD5A0B">
      <w:r w:rsidRPr="00302ECA">
        <w:t xml:space="preserve">The Taylor expansion state that at the neighbourhood of a point </w:t>
      </w:r>
      <m:oMath>
        <m:r>
          <w:rPr>
            <w:rFonts w:ascii="Cambria Math" w:hAnsi="Cambria Math"/>
          </w:rPr>
          <m:t>a</m:t>
        </m:r>
      </m:oMath>
      <w:r w:rsidRPr="00302ECA">
        <w:t xml:space="preserve"> for an infinitely differentiable function</w:t>
      </w:r>
      <m:oMath>
        <m:r>
          <w:rPr>
            <w:rFonts w:ascii="Cambria Math" w:hAnsi="Cambria Math"/>
          </w:rPr>
          <m:t>f</m:t>
        </m:r>
      </m:oMath>
      <w:r w:rsidRPr="00302ECA">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CD5A0B" w:rsidRPr="00302ECA" w:rsidTr="00CD5A0B">
        <w:trPr>
          <w:trHeight w:val="417"/>
        </w:trPr>
        <w:tc>
          <w:tcPr>
            <w:tcW w:w="390" w:type="dxa"/>
          </w:tcPr>
          <w:p w:rsidR="00CD5A0B" w:rsidRPr="00302ECA" w:rsidRDefault="00CD5A0B" w:rsidP="00CD5A0B">
            <w:pPr>
              <w:rPr>
                <w:rFonts w:ascii="Verdana" w:hAnsi="Verdana"/>
              </w:rPr>
            </w:pPr>
          </w:p>
        </w:tc>
        <w:tc>
          <w:tcPr>
            <w:tcW w:w="8325" w:type="dxa"/>
          </w:tcPr>
          <w:p w:rsidR="00CD5A0B" w:rsidRPr="00302ECA" w:rsidRDefault="00CD5A0B" w:rsidP="00CD5A0B">
            <w:pPr>
              <w:rPr>
                <w:rFonts w:ascii="Verdana" w:hAnsi="Verdana"/>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nary>
                  <m:naryPr>
                    <m:chr m:val="∑"/>
                    <m:limLoc m:val="subSup"/>
                    <m:ctrlPr>
                      <w:rPr>
                        <w:rFonts w:ascii="Cambria Math" w:hAnsi="Cambria Math"/>
                        <w:i/>
                        <w:iCs/>
                      </w:rPr>
                    </m:ctrlPr>
                  </m:naryPr>
                  <m:sub>
                    <m:r>
                      <w:rPr>
                        <w:rFonts w:ascii="Cambria Math" w:hAnsi="Cambria Math"/>
                      </w:rPr>
                      <m:t>n=0</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r>
                              <w:rPr>
                                <w:rFonts w:ascii="Cambria Math" w:hAnsi="Cambria Math"/>
                              </w:rPr>
                              <m:t>n</m:t>
                            </m:r>
                          </m:sup>
                        </m:sSup>
                        <m:d>
                          <m:dPr>
                            <m:ctrlPr>
                              <w:rPr>
                                <w:rFonts w:ascii="Cambria Math" w:hAnsi="Cambria Math"/>
                                <w:i/>
                                <w:iCs/>
                              </w:rPr>
                            </m:ctrlPr>
                          </m:dPr>
                          <m:e>
                            <m:r>
                              <w:rPr>
                                <w:rFonts w:ascii="Cambria Math" w:hAnsi="Cambria Math"/>
                              </w:rPr>
                              <m:t>a</m:t>
                            </m:r>
                          </m:e>
                        </m:d>
                      </m:num>
                      <m:den>
                        <m:r>
                          <w:rPr>
                            <w:rFonts w:ascii="Cambria Math" w:hAnsi="Cambria Math"/>
                          </w:rPr>
                          <m:t>n!</m:t>
                        </m:r>
                      </m:den>
                    </m:f>
                    <m:sSup>
                      <m:sSupPr>
                        <m:ctrlPr>
                          <w:rPr>
                            <w:rFonts w:ascii="Cambria Math" w:hAnsi="Cambria Math"/>
                            <w:i/>
                            <w:iCs/>
                          </w:rPr>
                        </m:ctrlPr>
                      </m:sSupPr>
                      <m:e>
                        <m:d>
                          <m:dPr>
                            <m:ctrlPr>
                              <w:rPr>
                                <w:rFonts w:ascii="Cambria Math" w:hAnsi="Cambria Math"/>
                                <w:i/>
                                <w:iCs/>
                              </w:rPr>
                            </m:ctrlPr>
                          </m:dPr>
                          <m:e>
                            <m:r>
                              <w:rPr>
                                <w:rFonts w:ascii="Cambria Math" w:hAnsi="Cambria Math"/>
                              </w:rPr>
                              <m:t>x-a</m:t>
                            </m:r>
                          </m:e>
                        </m:d>
                      </m:e>
                      <m:sup>
                        <m:r>
                          <w:rPr>
                            <w:rFonts w:ascii="Cambria Math" w:hAnsi="Cambria Math"/>
                          </w:rPr>
                          <m:t>n</m:t>
                        </m:r>
                      </m:sup>
                    </m:sSup>
                  </m:e>
                </m:nary>
                <m:r>
                  <w:rPr>
                    <w:rFonts w:ascii="Cambria Math" w:eastAsiaTheme="minorEastAsia" w:hAnsi="Cambria Math"/>
                  </w:rPr>
                  <m:t>=f</m:t>
                </m:r>
                <m:d>
                  <m:dPr>
                    <m:ctrlPr>
                      <w:rPr>
                        <w:rFonts w:ascii="Cambria Math" w:hAnsi="Cambria Math"/>
                        <w:i/>
                        <w:iCs/>
                      </w:rPr>
                    </m:ctrlPr>
                  </m:dPr>
                  <m:e>
                    <m:r>
                      <w:rPr>
                        <w:rFonts w:ascii="Cambria Math" w:eastAsiaTheme="minorEastAsia" w:hAnsi="Cambria Math"/>
                      </w:rPr>
                      <m:t>a</m:t>
                    </m:r>
                  </m:e>
                </m:d>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1</m:t>
                            </m:r>
                          </m:e>
                        </m:d>
                      </m:sup>
                    </m:sSup>
                    <m:d>
                      <m:dPr>
                        <m:ctrlPr>
                          <w:rPr>
                            <w:rFonts w:ascii="Cambria Math" w:hAnsi="Cambria Math"/>
                            <w:i/>
                            <w:iCs/>
                          </w:rPr>
                        </m:ctrlPr>
                      </m:dPr>
                      <m:e>
                        <m:r>
                          <w:rPr>
                            <w:rFonts w:ascii="Cambria Math" w:hAnsi="Cambria Math"/>
                          </w:rPr>
                          <m:t>a</m:t>
                        </m:r>
                      </m:e>
                    </m:d>
                  </m:num>
                  <m:den>
                    <m:r>
                      <w:rPr>
                        <w:rFonts w:ascii="Cambria Math" w:hAnsi="Cambria Math"/>
                      </w:rPr>
                      <m:t>1!</m:t>
                    </m:r>
                  </m:den>
                </m:f>
                <m:d>
                  <m:dPr>
                    <m:ctrlPr>
                      <w:rPr>
                        <w:rFonts w:ascii="Cambria Math" w:hAnsi="Cambria Math"/>
                        <w:i/>
                        <w:iCs/>
                      </w:rPr>
                    </m:ctrlPr>
                  </m:dPr>
                  <m:e>
                    <m:r>
                      <w:rPr>
                        <w:rFonts w:ascii="Cambria Math" w:hAnsi="Cambria Math"/>
                      </w:rPr>
                      <m:t>x-a</m:t>
                    </m:r>
                  </m:e>
                </m:d>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w:rPr>
                            <w:rFonts w:ascii="Cambria Math" w:hAnsi="Cambria Math"/>
                          </w:rPr>
                          <m:t>a</m:t>
                        </m:r>
                      </m:e>
                    </m:d>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w:rPr>
                            <w:rFonts w:ascii="Cambria Math" w:hAnsi="Cambria Math"/>
                          </w:rPr>
                          <m:t>x-a</m:t>
                        </m:r>
                      </m:e>
                    </m:d>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w:rPr>
                            <w:rFonts w:ascii="Cambria Math" w:hAnsi="Cambria Math"/>
                          </w:rPr>
                          <m:t>a</m:t>
                        </m:r>
                      </m:e>
                    </m:d>
                  </m:num>
                  <m:den>
                    <m:r>
                      <w:rPr>
                        <w:rFonts w:ascii="Cambria Math" w:hAnsi="Cambria Math"/>
                      </w:rPr>
                      <m:t>3!</m:t>
                    </m:r>
                  </m:den>
                </m:f>
                <m:sSup>
                  <m:sSupPr>
                    <m:ctrlPr>
                      <w:rPr>
                        <w:rFonts w:ascii="Cambria Math" w:hAnsi="Cambria Math"/>
                        <w:i/>
                        <w:iCs/>
                      </w:rPr>
                    </m:ctrlPr>
                  </m:sSupPr>
                  <m:e>
                    <m:d>
                      <m:dPr>
                        <m:ctrlPr>
                          <w:rPr>
                            <w:rFonts w:ascii="Cambria Math" w:hAnsi="Cambria Math"/>
                            <w:i/>
                            <w:iCs/>
                          </w:rPr>
                        </m:ctrlPr>
                      </m:dPr>
                      <m:e>
                        <m:r>
                          <w:rPr>
                            <w:rFonts w:ascii="Cambria Math" w:hAnsi="Cambria Math"/>
                          </w:rPr>
                          <m:t>x-a</m:t>
                        </m:r>
                      </m:e>
                    </m:d>
                  </m:e>
                  <m:sup>
                    <m:r>
                      <w:rPr>
                        <w:rFonts w:ascii="Cambria Math" w:hAnsi="Cambria Math"/>
                      </w:rPr>
                      <m:t>3</m:t>
                    </m:r>
                  </m:sup>
                </m:sSup>
                <m:r>
                  <w:rPr>
                    <w:rFonts w:ascii="Cambria Math" w:hAnsi="Cambria Math"/>
                  </w:rPr>
                  <m:t>+O(</m:t>
                </m:r>
                <m:sSup>
                  <m:sSupPr>
                    <m:ctrlPr>
                      <w:rPr>
                        <w:rFonts w:ascii="Cambria Math" w:hAnsi="Cambria Math"/>
                        <w:i/>
                        <w:iCs/>
                      </w:rPr>
                    </m:ctrlPr>
                  </m:sSupPr>
                  <m:e>
                    <m:d>
                      <m:dPr>
                        <m:ctrlPr>
                          <w:rPr>
                            <w:rFonts w:ascii="Cambria Math" w:hAnsi="Cambria Math"/>
                            <w:i/>
                            <w:iCs/>
                          </w:rPr>
                        </m:ctrlPr>
                      </m:dPr>
                      <m:e>
                        <m:r>
                          <w:rPr>
                            <w:rFonts w:ascii="Cambria Math" w:hAnsi="Cambria Math"/>
                          </w:rPr>
                          <m:t>x-a</m:t>
                        </m:r>
                      </m:e>
                    </m:d>
                  </m:e>
                  <m:sup>
                    <m:r>
                      <w:rPr>
                        <w:rFonts w:ascii="Cambria Math" w:hAnsi="Cambria Math"/>
                      </w:rPr>
                      <m:t>4</m:t>
                    </m:r>
                  </m:sup>
                </m:sSup>
                <m:r>
                  <w:rPr>
                    <w:rFonts w:ascii="Cambria Math" w:hAnsi="Cambria Math"/>
                  </w:rPr>
                  <m:t>)</m:t>
                </m:r>
              </m:oMath>
            </m:oMathPara>
          </w:p>
        </w:tc>
        <w:tc>
          <w:tcPr>
            <w:tcW w:w="645" w:type="dxa"/>
          </w:tcPr>
          <w:p w:rsidR="00CD5A0B" w:rsidRPr="00302ECA" w:rsidRDefault="00CD5A0B" w:rsidP="00CD5A0B">
            <w:pPr>
              <w:rPr>
                <w:rFonts w:ascii="Verdana" w:hAnsi="Verdana"/>
              </w:rPr>
            </w:pPr>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16</w:t>
            </w:r>
            <w:r w:rsidRPr="00302ECA">
              <w:rPr>
                <w:rFonts w:ascii="Verdana" w:hAnsi="Verdana"/>
              </w:rPr>
              <w:fldChar w:fldCharType="end"/>
            </w:r>
            <w:r w:rsidRPr="00302ECA">
              <w:rPr>
                <w:rFonts w:ascii="Verdana" w:hAnsi="Verdana"/>
              </w:rPr>
              <w:t>)</w:t>
            </w:r>
          </w:p>
        </w:tc>
      </w:tr>
    </w:tbl>
    <w:p w:rsidR="00581A9E" w:rsidRPr="00302ECA" w:rsidRDefault="00581A9E" w:rsidP="00544A63">
      <w:pPr>
        <w:rPr>
          <w:iCs/>
        </w:rPr>
      </w:pPr>
      <w:r w:rsidRPr="00302ECA">
        <w:t xml:space="preserve">With the change of </w:t>
      </w:r>
      <w:proofErr w:type="gramStart"/>
      <w:r w:rsidRPr="00302ECA">
        <w:t xml:space="preserve">variable </w:t>
      </w:r>
      <w:proofErr w:type="gramEnd"/>
      <m:oMath>
        <m:r>
          <w:rPr>
            <w:rFonts w:ascii="Cambria Math" w:hAnsi="Cambria Math"/>
          </w:rPr>
          <m:t>x-a=h</m:t>
        </m:r>
      </m:oMath>
      <w:r w:rsidRPr="00302ECA">
        <w:rPr>
          <w:iCs/>
        </w:rPr>
        <w:t>, this may be rewritten:</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544A63" w:rsidRPr="00302ECA" w:rsidTr="00CD45B7">
        <w:trPr>
          <w:trHeight w:val="417"/>
        </w:trPr>
        <w:tc>
          <w:tcPr>
            <w:tcW w:w="390" w:type="dxa"/>
          </w:tcPr>
          <w:p w:rsidR="00544A63" w:rsidRPr="00302ECA" w:rsidRDefault="00544A63" w:rsidP="00CD45B7">
            <w:pPr>
              <w:rPr>
                <w:rFonts w:ascii="Verdana" w:hAnsi="Verdana"/>
              </w:rPr>
            </w:pPr>
          </w:p>
        </w:tc>
        <w:tc>
          <w:tcPr>
            <w:tcW w:w="8325" w:type="dxa"/>
          </w:tcPr>
          <w:p w:rsidR="00544A63" w:rsidRPr="00302ECA" w:rsidRDefault="00544A63" w:rsidP="0081343F">
            <w:pPr>
              <w:rPr>
                <w:rFonts w:ascii="Verdana" w:hAnsi="Verdana"/>
              </w:rPr>
            </w:pPr>
            <m:oMathPara>
              <m:oMath>
                <m:r>
                  <w:rPr>
                    <w:rFonts w:ascii="Cambria Math" w:hAnsi="Cambria Math"/>
                  </w:rPr>
                  <m:t>f</m:t>
                </m:r>
                <m:d>
                  <m:dPr>
                    <m:ctrlPr>
                      <w:rPr>
                        <w:rFonts w:ascii="Cambria Math" w:hAnsi="Cambria Math"/>
                        <w:i/>
                        <w:iCs/>
                      </w:rPr>
                    </m:ctrlPr>
                  </m:dPr>
                  <m:e>
                    <m:r>
                      <w:rPr>
                        <w:rFonts w:ascii="Cambria Math" w:hAnsi="Cambria Math"/>
                      </w:rPr>
                      <m:t>a+h</m:t>
                    </m:r>
                  </m:e>
                </m:d>
                <m:r>
                  <w:rPr>
                    <w:rFonts w:ascii="Cambria Math" w:eastAsiaTheme="minorEastAsia" w:hAnsi="Cambria Math"/>
                  </w:rPr>
                  <m:t>=f</m:t>
                </m:r>
                <m:d>
                  <m:dPr>
                    <m:ctrlPr>
                      <w:rPr>
                        <w:rFonts w:ascii="Cambria Math" w:hAnsi="Cambria Math"/>
                        <w:i/>
                        <w:iCs/>
                      </w:rPr>
                    </m:ctrlPr>
                  </m:dPr>
                  <m:e>
                    <m:r>
                      <w:rPr>
                        <w:rFonts w:ascii="Cambria Math" w:eastAsiaTheme="minorEastAsia" w:hAnsi="Cambria Math"/>
                      </w:rPr>
                      <m:t>a</m:t>
                    </m:r>
                  </m:e>
                </m:d>
                <m:r>
                  <w:rPr>
                    <w:rFonts w:ascii="Cambria Math" w:hAnsi="Cambria Math"/>
                  </w:rPr>
                  <m:t>+h</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1</m:t>
                        </m:r>
                      </m:e>
                    </m:d>
                  </m:sup>
                </m:sSup>
                <m:d>
                  <m:dPr>
                    <m:ctrlPr>
                      <w:rPr>
                        <w:rFonts w:ascii="Cambria Math" w:hAnsi="Cambria Math"/>
                        <w:i/>
                        <w:iCs/>
                      </w:rPr>
                    </m:ctrlPr>
                  </m:dPr>
                  <m:e>
                    <m:r>
                      <w:rPr>
                        <w:rFonts w:ascii="Cambria Math" w:hAnsi="Cambria Math"/>
                      </w:rPr>
                      <m:t>a</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6</m:t>
                    </m:r>
                  </m:den>
                </m:f>
                <m:sSup>
                  <m:sSupPr>
                    <m:ctrlPr>
                      <w:rPr>
                        <w:rFonts w:ascii="Cambria Math" w:hAnsi="Cambria Math"/>
                        <w:i/>
                        <w:iCs/>
                      </w:rPr>
                    </m:ctrlPr>
                  </m:sSupPr>
                  <m:e>
                    <m:r>
                      <w:rPr>
                        <w:rFonts w:ascii="Cambria Math" w:hAnsi="Cambria Math"/>
                      </w:rPr>
                      <m:t>h</m:t>
                    </m:r>
                  </m:e>
                  <m:sup>
                    <m:r>
                      <w:rPr>
                        <w:rFonts w:ascii="Cambria Math" w:hAnsi="Cambria Math"/>
                      </w:rPr>
                      <m:t>3</m:t>
                    </m:r>
                  </m:sup>
                </m:sSup>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w:rPr>
                        <w:rFonts w:ascii="Cambria Math" w:hAnsi="Cambria Math"/>
                      </w:rPr>
                      <m:t>a</m:t>
                    </m:r>
                  </m:e>
                </m:d>
                <m:r>
                  <w:rPr>
                    <w:rFonts w:ascii="Cambria Math" w:hAnsi="Cambria Math"/>
                  </w:rPr>
                  <m:t>+O(</m:t>
                </m:r>
                <m:sSup>
                  <m:sSupPr>
                    <m:ctrlPr>
                      <w:rPr>
                        <w:rFonts w:ascii="Cambria Math" w:hAnsi="Cambria Math"/>
                        <w:i/>
                        <w:iCs/>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645" w:type="dxa"/>
          </w:tcPr>
          <w:p w:rsidR="00544A63" w:rsidRPr="00302ECA" w:rsidRDefault="00544A63" w:rsidP="00CD45B7">
            <w:pPr>
              <w:rPr>
                <w:rFonts w:ascii="Verdana" w:hAnsi="Verdana"/>
              </w:rPr>
            </w:pPr>
            <w:bookmarkStart w:id="89" w:name="_Ref436059324"/>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17</w:t>
            </w:r>
            <w:r w:rsidRPr="00302ECA">
              <w:rPr>
                <w:rFonts w:ascii="Verdana" w:hAnsi="Verdana"/>
              </w:rPr>
              <w:fldChar w:fldCharType="end"/>
            </w:r>
            <w:r w:rsidRPr="00302ECA">
              <w:rPr>
                <w:rFonts w:ascii="Verdana" w:hAnsi="Verdana"/>
              </w:rPr>
              <w:t>)</w:t>
            </w:r>
            <w:bookmarkEnd w:id="89"/>
          </w:p>
        </w:tc>
      </w:tr>
    </w:tbl>
    <w:p w:rsidR="00CD5A0B" w:rsidRPr="00302ECA" w:rsidRDefault="00440B6F" w:rsidP="00CD45B7">
      <w:r w:rsidRPr="00302ECA">
        <w:t xml:space="preserve">Note that we include the numerous terms of higher order value under the </w:t>
      </w:r>
      <m:oMath>
        <m:r>
          <w:rPr>
            <w:rFonts w:ascii="Cambria Math" w:hAnsi="Cambria Math"/>
          </w:rPr>
          <m:t>big-O</m:t>
        </m:r>
      </m:oMath>
      <w:r w:rsidRPr="00302ECA">
        <w:rPr>
          <w:iCs/>
        </w:rPr>
        <w:t xml:space="preserve"> notation with it</w:t>
      </w:r>
      <w:r w:rsidR="00C32BBA" w:rsidRPr="00302ECA">
        <w:rPr>
          <w:iCs/>
        </w:rPr>
        <w:t>s</w:t>
      </w:r>
      <w:r w:rsidRPr="00302ECA">
        <w:rPr>
          <w:iCs/>
        </w:rPr>
        <w:t xml:space="preserve"> usual mathematical meaning</w:t>
      </w:r>
      <w:r w:rsidRPr="00302ECA">
        <w:rPr>
          <w:rStyle w:val="FootnoteReference"/>
          <w:iCs/>
        </w:rPr>
        <w:footnoteReference w:id="4"/>
      </w:r>
      <w:r w:rsidRPr="00302ECA">
        <w:rPr>
          <w:iCs/>
        </w:rPr>
        <w:t>.</w:t>
      </w:r>
      <w:r w:rsidRPr="00302ECA">
        <w:t xml:space="preserve"> </w:t>
      </w:r>
      <w:r w:rsidR="00694809" w:rsidRPr="00302ECA">
        <w:t>W</w:t>
      </w:r>
      <w:r w:rsidR="00550E27" w:rsidRPr="00302ECA">
        <w:t xml:space="preserve">e may re-write </w:t>
      </w:r>
      <w:r w:rsidR="00694809" w:rsidRPr="00302ECA">
        <w:t>this expansion</w:t>
      </w:r>
      <w:r w:rsidR="00550E27" w:rsidRPr="00302ECA">
        <w:t xml:space="preserve"> for other neighbour</w:t>
      </w:r>
      <w:r w:rsidR="00CD45B7" w:rsidRPr="00302ECA">
        <w:t>ing</w:t>
      </w:r>
      <w:r w:rsidR="00550E27" w:rsidRPr="00302ECA">
        <w:t xml:space="preserve"> points: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550E27" w:rsidRPr="00302ECA" w:rsidTr="00CD45B7">
        <w:trPr>
          <w:trHeight w:val="417"/>
        </w:trPr>
        <w:tc>
          <w:tcPr>
            <w:tcW w:w="390" w:type="dxa"/>
          </w:tcPr>
          <w:p w:rsidR="00550E27" w:rsidRPr="00302ECA" w:rsidRDefault="00550E27" w:rsidP="00CD45B7">
            <w:pPr>
              <w:rPr>
                <w:rFonts w:ascii="Verdana" w:hAnsi="Verdana"/>
              </w:rPr>
            </w:pPr>
          </w:p>
        </w:tc>
        <w:tc>
          <w:tcPr>
            <w:tcW w:w="8325" w:type="dxa"/>
          </w:tcPr>
          <w:p w:rsidR="00550E27" w:rsidRPr="00302ECA" w:rsidRDefault="00550E27" w:rsidP="0081343F">
            <w:pPr>
              <w:rPr>
                <w:rFonts w:ascii="Verdana" w:hAnsi="Verdana"/>
              </w:rPr>
            </w:pPr>
            <m:oMathPara>
              <m:oMath>
                <m:r>
                  <w:rPr>
                    <w:rFonts w:ascii="Cambria Math" w:hAnsi="Cambria Math"/>
                  </w:rPr>
                  <m:t>f</m:t>
                </m:r>
                <m:d>
                  <m:dPr>
                    <m:ctrlPr>
                      <w:rPr>
                        <w:rFonts w:ascii="Cambria Math" w:hAnsi="Cambria Math"/>
                        <w:i/>
                        <w:iCs/>
                      </w:rPr>
                    </m:ctrlPr>
                  </m:dPr>
                  <m:e>
                    <m:r>
                      <w:rPr>
                        <w:rFonts w:ascii="Cambria Math" w:hAnsi="Cambria Math"/>
                      </w:rPr>
                      <m:t>a-h</m:t>
                    </m:r>
                  </m:e>
                </m:d>
                <m:r>
                  <w:rPr>
                    <w:rFonts w:ascii="Cambria Math" w:eastAsiaTheme="minorEastAsia" w:hAnsi="Cambria Math"/>
                  </w:rPr>
                  <m:t>=f</m:t>
                </m:r>
                <m:d>
                  <m:dPr>
                    <m:ctrlPr>
                      <w:rPr>
                        <w:rFonts w:ascii="Cambria Math" w:hAnsi="Cambria Math"/>
                        <w:i/>
                        <w:iCs/>
                      </w:rPr>
                    </m:ctrlPr>
                  </m:dPr>
                  <m:e>
                    <m:r>
                      <w:rPr>
                        <w:rFonts w:ascii="Cambria Math" w:eastAsiaTheme="minorEastAsia" w:hAnsi="Cambria Math"/>
                      </w:rPr>
                      <m:t>a</m:t>
                    </m:r>
                  </m:e>
                </m:d>
                <m:r>
                  <w:rPr>
                    <w:rFonts w:ascii="Cambria Math" w:hAnsi="Cambria Math"/>
                  </w:rPr>
                  <m:t>-h</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1</m:t>
                        </m:r>
                      </m:e>
                    </m:d>
                  </m:sup>
                </m:sSup>
                <m:d>
                  <m:dPr>
                    <m:ctrlPr>
                      <w:rPr>
                        <w:rFonts w:ascii="Cambria Math" w:hAnsi="Cambria Math"/>
                        <w:i/>
                        <w:iCs/>
                      </w:rPr>
                    </m:ctrlPr>
                  </m:dPr>
                  <m:e>
                    <m:r>
                      <w:rPr>
                        <w:rFonts w:ascii="Cambria Math" w:hAnsi="Cambria Math"/>
                      </w:rPr>
                      <m:t>a</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6</m:t>
                    </m:r>
                  </m:den>
                </m:f>
                <m:sSup>
                  <m:sSupPr>
                    <m:ctrlPr>
                      <w:rPr>
                        <w:rFonts w:ascii="Cambria Math" w:hAnsi="Cambria Math"/>
                        <w:i/>
                        <w:iCs/>
                      </w:rPr>
                    </m:ctrlPr>
                  </m:sSupPr>
                  <m:e>
                    <m:r>
                      <w:rPr>
                        <w:rFonts w:ascii="Cambria Math" w:hAnsi="Cambria Math"/>
                      </w:rPr>
                      <m:t>h</m:t>
                    </m:r>
                  </m:e>
                  <m:sup>
                    <m:r>
                      <w:rPr>
                        <w:rFonts w:ascii="Cambria Math" w:hAnsi="Cambria Math"/>
                      </w:rPr>
                      <m:t>3</m:t>
                    </m:r>
                  </m:sup>
                </m:sSup>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w:rPr>
                        <w:rFonts w:ascii="Cambria Math" w:hAnsi="Cambria Math"/>
                      </w:rPr>
                      <m:t>a</m:t>
                    </m:r>
                  </m:e>
                </m:d>
                <m:r>
                  <w:rPr>
                    <w:rFonts w:ascii="Cambria Math" w:hAnsi="Cambria Math"/>
                  </w:rPr>
                  <m:t>+O(</m:t>
                </m:r>
                <m:sSup>
                  <m:sSupPr>
                    <m:ctrlPr>
                      <w:rPr>
                        <w:rFonts w:ascii="Cambria Math" w:hAnsi="Cambria Math"/>
                        <w:i/>
                        <w:iCs/>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645" w:type="dxa"/>
          </w:tcPr>
          <w:p w:rsidR="00550E27" w:rsidRPr="00302ECA" w:rsidRDefault="00550E27" w:rsidP="00CD45B7">
            <w:pPr>
              <w:rPr>
                <w:rFonts w:ascii="Verdana" w:hAnsi="Verdana"/>
              </w:rPr>
            </w:pPr>
            <w:bookmarkStart w:id="90" w:name="_Ref436059326"/>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18</w:t>
            </w:r>
            <w:r w:rsidRPr="00302ECA">
              <w:rPr>
                <w:rFonts w:ascii="Verdana" w:hAnsi="Verdana"/>
              </w:rPr>
              <w:fldChar w:fldCharType="end"/>
            </w:r>
            <w:r w:rsidRPr="00302ECA">
              <w:rPr>
                <w:rFonts w:ascii="Verdana" w:hAnsi="Verdana"/>
              </w:rPr>
              <w:t>)</w:t>
            </w:r>
            <w:bookmarkEnd w:id="90"/>
          </w:p>
        </w:tc>
      </w:tr>
    </w:tbl>
    <w:p w:rsidR="00550E27" w:rsidRPr="00302ECA" w:rsidRDefault="00550E27" w:rsidP="00440B6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550E27" w:rsidRPr="00302ECA" w:rsidTr="00CD45B7">
        <w:trPr>
          <w:trHeight w:val="417"/>
        </w:trPr>
        <w:tc>
          <w:tcPr>
            <w:tcW w:w="390" w:type="dxa"/>
          </w:tcPr>
          <w:p w:rsidR="00550E27" w:rsidRPr="00302ECA" w:rsidRDefault="00550E27" w:rsidP="00CD45B7">
            <w:pPr>
              <w:rPr>
                <w:rFonts w:ascii="Verdana" w:hAnsi="Verdana"/>
              </w:rPr>
            </w:pPr>
          </w:p>
        </w:tc>
        <w:tc>
          <w:tcPr>
            <w:tcW w:w="8325" w:type="dxa"/>
          </w:tcPr>
          <w:p w:rsidR="00550E27" w:rsidRPr="00302ECA" w:rsidRDefault="00550E27" w:rsidP="0078763C">
            <w:pPr>
              <w:rPr>
                <w:rFonts w:ascii="Verdana" w:hAnsi="Verdana"/>
              </w:rPr>
            </w:pPr>
            <m:oMathPara>
              <m:oMath>
                <m:r>
                  <w:rPr>
                    <w:rFonts w:ascii="Cambria Math" w:hAnsi="Cambria Math"/>
                  </w:rPr>
                  <m:t>f</m:t>
                </m:r>
                <m:d>
                  <m:dPr>
                    <m:ctrlPr>
                      <w:rPr>
                        <w:rFonts w:ascii="Cambria Math" w:hAnsi="Cambria Math"/>
                        <w:i/>
                        <w:iCs/>
                      </w:rPr>
                    </m:ctrlPr>
                  </m:dPr>
                  <m:e>
                    <m:r>
                      <w:rPr>
                        <w:rFonts w:ascii="Cambria Math" w:hAnsi="Cambria Math"/>
                      </w:rPr>
                      <m:t>a+2</m:t>
                    </m:r>
                    <m:r>
                      <w:rPr>
                        <w:rFonts w:ascii="Cambria Math" w:hAnsi="Cambria Math"/>
                      </w:rPr>
                      <m:t>h</m:t>
                    </m:r>
                  </m:e>
                </m:d>
                <m:r>
                  <w:rPr>
                    <w:rFonts w:ascii="Cambria Math" w:eastAsiaTheme="minorEastAsia" w:hAnsi="Cambria Math"/>
                  </w:rPr>
                  <m:t>=f</m:t>
                </m:r>
                <m:d>
                  <m:dPr>
                    <m:ctrlPr>
                      <w:rPr>
                        <w:rFonts w:ascii="Cambria Math" w:hAnsi="Cambria Math"/>
                        <w:i/>
                        <w:iCs/>
                      </w:rPr>
                    </m:ctrlPr>
                  </m:dPr>
                  <m:e>
                    <m:r>
                      <w:rPr>
                        <w:rFonts w:ascii="Cambria Math" w:eastAsiaTheme="minorEastAsia" w:hAnsi="Cambria Math"/>
                      </w:rPr>
                      <m:t>a</m:t>
                    </m:r>
                  </m:e>
                </m:d>
                <m:r>
                  <w:rPr>
                    <w:rFonts w:ascii="Cambria Math" w:hAnsi="Cambria Math"/>
                  </w:rPr>
                  <m:t>+</m:t>
                </m:r>
                <m:sSup>
                  <m:sSupPr>
                    <m:ctrlPr>
                      <w:rPr>
                        <w:rFonts w:ascii="Cambria Math" w:hAnsi="Cambria Math"/>
                        <w:i/>
                        <w:iCs/>
                      </w:rPr>
                    </m:ctrlPr>
                  </m:sSupPr>
                  <m:e>
                    <m:r>
                      <w:rPr>
                        <w:rFonts w:ascii="Cambria Math" w:hAnsi="Cambria Math"/>
                      </w:rPr>
                      <m:t>2</m:t>
                    </m:r>
                    <m:r>
                      <w:rPr>
                        <w:rFonts w:ascii="Cambria Math" w:hAnsi="Cambria Math"/>
                      </w:rPr>
                      <m:t>hf</m:t>
                    </m:r>
                  </m:e>
                  <m:sup>
                    <m:d>
                      <m:dPr>
                        <m:ctrlPr>
                          <w:rPr>
                            <w:rFonts w:ascii="Cambria Math" w:hAnsi="Cambria Math"/>
                            <w:i/>
                            <w:iCs/>
                          </w:rPr>
                        </m:ctrlPr>
                      </m:dPr>
                      <m:e>
                        <m:r>
                          <w:rPr>
                            <w:rFonts w:ascii="Cambria Math" w:hAnsi="Cambria Math"/>
                          </w:rPr>
                          <m:t>1</m:t>
                        </m:r>
                      </m:e>
                    </m:d>
                  </m:sup>
                </m:sSup>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w:rPr>
                            <w:rFonts w:ascii="Cambria Math" w:hAnsi="Cambria Math"/>
                          </w:rPr>
                          <m:t>2</m:t>
                        </m:r>
                        <m:r>
                          <w:rPr>
                            <w:rFonts w:ascii="Cambria Math" w:hAnsi="Cambria Math"/>
                          </w:rPr>
                          <m:t>h</m:t>
                        </m:r>
                      </m:e>
                    </m:d>
                  </m:e>
                  <m:sup>
                    <m:r>
                      <w:rPr>
                        <w:rFonts w:ascii="Cambria Math" w:hAnsi="Cambria Math"/>
                      </w:rPr>
                      <m:t>2</m:t>
                    </m:r>
                  </m:sup>
                </m:sSup>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6</m:t>
                    </m:r>
                  </m:den>
                </m:f>
                <m:sSup>
                  <m:sSupPr>
                    <m:ctrlPr>
                      <w:rPr>
                        <w:rFonts w:ascii="Cambria Math" w:hAnsi="Cambria Math"/>
                        <w:i/>
                        <w:iCs/>
                      </w:rPr>
                    </m:ctrlPr>
                  </m:sSupPr>
                  <m:e>
                    <m:d>
                      <m:dPr>
                        <m:ctrlPr>
                          <w:rPr>
                            <w:rFonts w:ascii="Cambria Math" w:hAnsi="Cambria Math"/>
                            <w:i/>
                            <w:iCs/>
                          </w:rPr>
                        </m:ctrlPr>
                      </m:dPr>
                      <m:e>
                        <m:r>
                          <w:rPr>
                            <w:rFonts w:ascii="Cambria Math" w:hAnsi="Cambria Math"/>
                          </w:rPr>
                          <m:t>2</m:t>
                        </m:r>
                        <m:r>
                          <w:rPr>
                            <w:rFonts w:ascii="Cambria Math" w:hAnsi="Cambria Math"/>
                          </w:rPr>
                          <m:t>h</m:t>
                        </m:r>
                      </m:e>
                    </m:d>
                  </m:e>
                  <m:sup>
                    <m:r>
                      <w:rPr>
                        <w:rFonts w:ascii="Cambria Math" w:hAnsi="Cambria Math"/>
                      </w:rPr>
                      <m:t>3</m:t>
                    </m:r>
                  </m:sup>
                </m:sSup>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w:rPr>
                        <w:rFonts w:ascii="Cambria Math" w:hAnsi="Cambria Math"/>
                      </w:rPr>
                      <m:t>a</m:t>
                    </m:r>
                  </m:e>
                </m:d>
                <m:r>
                  <w:rPr>
                    <w:rFonts w:ascii="Cambria Math" w:hAnsi="Cambria Math"/>
                  </w:rPr>
                  <m:t>+O(</m:t>
                </m:r>
                <m:sSup>
                  <m:sSupPr>
                    <m:ctrlPr>
                      <w:rPr>
                        <w:rFonts w:ascii="Cambria Math" w:hAnsi="Cambria Math"/>
                        <w:i/>
                        <w:iCs/>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645" w:type="dxa"/>
          </w:tcPr>
          <w:p w:rsidR="00550E27" w:rsidRPr="00302ECA" w:rsidRDefault="00550E27" w:rsidP="00CD45B7">
            <w:pPr>
              <w:rPr>
                <w:rFonts w:ascii="Verdana" w:hAnsi="Verdana"/>
              </w:rPr>
            </w:pPr>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19</w:t>
            </w:r>
            <w:r w:rsidRPr="00302ECA">
              <w:rPr>
                <w:rFonts w:ascii="Verdana" w:hAnsi="Verdana"/>
              </w:rPr>
              <w:fldChar w:fldCharType="end"/>
            </w:r>
            <w:r w:rsidRPr="00302ECA">
              <w:rPr>
                <w:rFonts w:ascii="Verdana" w:hAnsi="Verdana"/>
              </w:rPr>
              <w:t>)</w:t>
            </w:r>
          </w:p>
        </w:tc>
      </w:tr>
    </w:tbl>
    <w:p w:rsidR="00550E27" w:rsidRPr="00302ECA" w:rsidRDefault="00550E27" w:rsidP="00440B6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041117" w:rsidRPr="00302ECA" w:rsidTr="00CD45B7">
        <w:trPr>
          <w:trHeight w:val="417"/>
        </w:trPr>
        <w:tc>
          <w:tcPr>
            <w:tcW w:w="390" w:type="dxa"/>
          </w:tcPr>
          <w:p w:rsidR="00041117" w:rsidRPr="00302ECA" w:rsidRDefault="00041117" w:rsidP="00CD45B7">
            <w:pPr>
              <w:rPr>
                <w:rFonts w:ascii="Verdana" w:hAnsi="Verdana"/>
              </w:rPr>
            </w:pPr>
          </w:p>
        </w:tc>
        <w:tc>
          <w:tcPr>
            <w:tcW w:w="8325" w:type="dxa"/>
          </w:tcPr>
          <w:p w:rsidR="00041117" w:rsidRPr="00302ECA" w:rsidRDefault="000D62C5" w:rsidP="000D62C5">
            <w:pPr>
              <w:rPr>
                <w:rFonts w:ascii="Verdana" w:hAnsi="Verdana"/>
              </w:rPr>
            </w:pPr>
            <m:oMathPara>
              <m:oMath>
                <m:r>
                  <w:rPr>
                    <w:rFonts w:ascii="Cambria Math" w:hAnsi="Cambria Math"/>
                  </w:rPr>
                  <m:t>f</m:t>
                </m:r>
                <m:d>
                  <m:dPr>
                    <m:ctrlPr>
                      <w:rPr>
                        <w:rFonts w:ascii="Cambria Math" w:hAnsi="Cambria Math"/>
                        <w:i/>
                        <w:iCs/>
                      </w:rPr>
                    </m:ctrlPr>
                  </m:dPr>
                  <m:e>
                    <m:r>
                      <w:rPr>
                        <w:rFonts w:ascii="Cambria Math" w:hAnsi="Cambria Math"/>
                      </w:rPr>
                      <m:t>a-2</m:t>
                    </m:r>
                    <m:r>
                      <w:rPr>
                        <w:rFonts w:ascii="Cambria Math" w:hAnsi="Cambria Math"/>
                      </w:rPr>
                      <m:t>h</m:t>
                    </m:r>
                  </m:e>
                </m:d>
                <m:r>
                  <w:rPr>
                    <w:rFonts w:ascii="Cambria Math" w:eastAsiaTheme="minorEastAsia" w:hAnsi="Cambria Math"/>
                  </w:rPr>
                  <m:t>=f</m:t>
                </m:r>
                <m:d>
                  <m:dPr>
                    <m:ctrlPr>
                      <w:rPr>
                        <w:rFonts w:ascii="Cambria Math" w:hAnsi="Cambria Math"/>
                        <w:i/>
                        <w:iCs/>
                      </w:rPr>
                    </m:ctrlPr>
                  </m:dPr>
                  <m:e>
                    <m:r>
                      <w:rPr>
                        <w:rFonts w:ascii="Cambria Math" w:eastAsiaTheme="minorEastAsia" w:hAnsi="Cambria Math"/>
                      </w:rPr>
                      <m:t>a</m:t>
                    </m:r>
                  </m:e>
                </m:d>
                <m:r>
                  <w:rPr>
                    <w:rFonts w:ascii="Cambria Math" w:hAnsi="Cambria Math"/>
                  </w:rPr>
                  <m:t>-</m:t>
                </m:r>
                <m:sSup>
                  <m:sSupPr>
                    <m:ctrlPr>
                      <w:rPr>
                        <w:rFonts w:ascii="Cambria Math" w:hAnsi="Cambria Math"/>
                        <w:i/>
                        <w:iCs/>
                      </w:rPr>
                    </m:ctrlPr>
                  </m:sSupPr>
                  <m:e>
                    <m:r>
                      <w:rPr>
                        <w:rFonts w:ascii="Cambria Math" w:hAnsi="Cambria Math"/>
                      </w:rPr>
                      <m:t>2</m:t>
                    </m:r>
                    <m:r>
                      <w:rPr>
                        <w:rFonts w:ascii="Cambria Math" w:hAnsi="Cambria Math"/>
                      </w:rPr>
                      <m:t>hf</m:t>
                    </m:r>
                  </m:e>
                  <m:sup>
                    <m:d>
                      <m:dPr>
                        <m:ctrlPr>
                          <w:rPr>
                            <w:rFonts w:ascii="Cambria Math" w:hAnsi="Cambria Math"/>
                            <w:i/>
                            <w:iCs/>
                          </w:rPr>
                        </m:ctrlPr>
                      </m:dPr>
                      <m:e>
                        <m:r>
                          <w:rPr>
                            <w:rFonts w:ascii="Cambria Math" w:hAnsi="Cambria Math"/>
                          </w:rPr>
                          <m:t>1</m:t>
                        </m:r>
                      </m:e>
                    </m:d>
                  </m:sup>
                </m:sSup>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w:rPr>
                            <w:rFonts w:ascii="Cambria Math" w:hAnsi="Cambria Math"/>
                          </w:rPr>
                          <m:t>2</m:t>
                        </m:r>
                        <m:r>
                          <w:rPr>
                            <w:rFonts w:ascii="Cambria Math" w:hAnsi="Cambria Math"/>
                          </w:rPr>
                          <m:t>h</m:t>
                        </m:r>
                      </m:e>
                    </m:d>
                  </m:e>
                  <m:sup>
                    <m:r>
                      <w:rPr>
                        <w:rFonts w:ascii="Cambria Math" w:hAnsi="Cambria Math"/>
                      </w:rPr>
                      <m:t>2</m:t>
                    </m:r>
                  </m:sup>
                </m:sSup>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6</m:t>
                    </m:r>
                  </m:den>
                </m:f>
                <m:sSup>
                  <m:sSupPr>
                    <m:ctrlPr>
                      <w:rPr>
                        <w:rFonts w:ascii="Cambria Math" w:hAnsi="Cambria Math"/>
                        <w:i/>
                        <w:iCs/>
                      </w:rPr>
                    </m:ctrlPr>
                  </m:sSupPr>
                  <m:e>
                    <m:d>
                      <m:dPr>
                        <m:ctrlPr>
                          <w:rPr>
                            <w:rFonts w:ascii="Cambria Math" w:hAnsi="Cambria Math"/>
                            <w:i/>
                            <w:iCs/>
                          </w:rPr>
                        </m:ctrlPr>
                      </m:dPr>
                      <m:e>
                        <m:r>
                          <w:rPr>
                            <w:rFonts w:ascii="Cambria Math" w:hAnsi="Cambria Math"/>
                          </w:rPr>
                          <m:t>2</m:t>
                        </m:r>
                        <m:r>
                          <w:rPr>
                            <w:rFonts w:ascii="Cambria Math" w:hAnsi="Cambria Math"/>
                          </w:rPr>
                          <m:t>h</m:t>
                        </m:r>
                      </m:e>
                    </m:d>
                  </m:e>
                  <m:sup>
                    <m:r>
                      <w:rPr>
                        <w:rFonts w:ascii="Cambria Math" w:hAnsi="Cambria Math"/>
                      </w:rPr>
                      <m:t>3</m:t>
                    </m:r>
                  </m:sup>
                </m:sSup>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w:rPr>
                        <w:rFonts w:ascii="Cambria Math" w:hAnsi="Cambria Math"/>
                      </w:rPr>
                      <m:t>a</m:t>
                    </m:r>
                  </m:e>
                </m:d>
                <m:r>
                  <w:rPr>
                    <w:rFonts w:ascii="Cambria Math" w:hAnsi="Cambria Math"/>
                  </w:rPr>
                  <m:t>+O(</m:t>
                </m:r>
                <m:sSup>
                  <m:sSupPr>
                    <m:ctrlPr>
                      <w:rPr>
                        <w:rFonts w:ascii="Cambria Math" w:hAnsi="Cambria Math"/>
                        <w:i/>
                        <w:iCs/>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645" w:type="dxa"/>
          </w:tcPr>
          <w:p w:rsidR="00041117" w:rsidRPr="00302ECA" w:rsidRDefault="00041117" w:rsidP="00CD45B7">
            <w:pPr>
              <w:rPr>
                <w:rFonts w:ascii="Verdana" w:hAnsi="Verdana"/>
              </w:rPr>
            </w:pPr>
            <w:bookmarkStart w:id="91" w:name="_Ref436059329"/>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20</w:t>
            </w:r>
            <w:r w:rsidRPr="00302ECA">
              <w:rPr>
                <w:rFonts w:ascii="Verdana" w:hAnsi="Verdana"/>
              </w:rPr>
              <w:fldChar w:fldCharType="end"/>
            </w:r>
            <w:r w:rsidRPr="00302ECA">
              <w:rPr>
                <w:rFonts w:ascii="Verdana" w:hAnsi="Verdana"/>
              </w:rPr>
              <w:t>)</w:t>
            </w:r>
            <w:bookmarkEnd w:id="91"/>
          </w:p>
        </w:tc>
      </w:tr>
    </w:tbl>
    <w:p w:rsidR="00550E27" w:rsidRPr="00302ECA" w:rsidRDefault="00694809" w:rsidP="0051685C">
      <w:r w:rsidRPr="00302ECA">
        <w:t xml:space="preserve">This formulation is very powerful as it allows us to have an idea about the order of accuracy of the remainder of our approximation. </w:t>
      </w:r>
      <w:r w:rsidR="0051685C" w:rsidRPr="00302ECA">
        <w:t>The truncation error is now a polynomial of known order. Also we may form other approximation much less intuitive that the ones we saw in the preceding section by including farer neighbouring points in our equation of the scheme.</w:t>
      </w:r>
    </w:p>
    <w:p w:rsidR="002E1054" w:rsidRPr="00302ECA" w:rsidRDefault="002E1054" w:rsidP="00044607">
      <w:pPr>
        <w:rPr>
          <w:iCs/>
        </w:rPr>
      </w:pPr>
      <w:r w:rsidRPr="00302ECA">
        <w:t xml:space="preserve">It is easy to see that </w:t>
      </w:r>
      <w:r w:rsidRPr="00302ECA">
        <w:fldChar w:fldCharType="begin"/>
      </w:r>
      <w:r w:rsidRPr="00302ECA">
        <w:instrText xml:space="preserve"> REF _Ref436054725 \h </w:instrText>
      </w:r>
      <w:r w:rsidRPr="00302ECA">
        <w:fldChar w:fldCharType="separate"/>
      </w:r>
      <w:r w:rsidR="00302ECA" w:rsidRPr="00302ECA">
        <w:rPr>
          <w:rFonts w:ascii="Verdana" w:hAnsi="Verdana"/>
        </w:rPr>
        <w:t>(</w:t>
      </w:r>
      <w:r w:rsidR="00302ECA">
        <w:rPr>
          <w:rFonts w:ascii="Verdana" w:hAnsi="Verdana"/>
          <w:noProof/>
        </w:rPr>
        <w:t>13</w:t>
      </w:r>
      <w:r w:rsidR="00302ECA" w:rsidRPr="00302ECA">
        <w:rPr>
          <w:rFonts w:ascii="Verdana" w:hAnsi="Verdana"/>
        </w:rPr>
        <w:t>)</w:t>
      </w:r>
      <w:r w:rsidRPr="00302ECA">
        <w:fldChar w:fldCharType="end"/>
      </w:r>
      <w:r w:rsidRPr="00302ECA">
        <w:t xml:space="preserve"> is obtained by </w:t>
      </w:r>
      <w:r w:rsidRPr="00302ECA">
        <w:fldChar w:fldCharType="begin"/>
      </w:r>
      <w:r w:rsidRPr="00302ECA">
        <w:instrText xml:space="preserve"> REF _Ref436059324 \h </w:instrText>
      </w:r>
      <w:r w:rsidRPr="00302ECA">
        <w:fldChar w:fldCharType="separate"/>
      </w:r>
      <w:r w:rsidR="00302ECA" w:rsidRPr="00302ECA">
        <w:rPr>
          <w:rFonts w:ascii="Verdana" w:hAnsi="Verdana"/>
        </w:rPr>
        <w:t>(</w:t>
      </w:r>
      <w:r w:rsidR="00302ECA">
        <w:rPr>
          <w:rFonts w:ascii="Verdana" w:hAnsi="Verdana"/>
          <w:noProof/>
        </w:rPr>
        <w:t>17</w:t>
      </w:r>
      <w:r w:rsidR="00302ECA" w:rsidRPr="00302ECA">
        <w:rPr>
          <w:rFonts w:ascii="Verdana" w:hAnsi="Verdana"/>
        </w:rPr>
        <w:t>)</w:t>
      </w:r>
      <w:r w:rsidRPr="00302ECA">
        <w:fldChar w:fldCharType="end"/>
      </w:r>
      <w:r w:rsidRPr="00302ECA">
        <w:t xml:space="preserve">, </w:t>
      </w:r>
      <w:r w:rsidRPr="00302ECA">
        <w:fldChar w:fldCharType="begin"/>
      </w:r>
      <w:r w:rsidRPr="00302ECA">
        <w:instrText xml:space="preserve"> REF _Ref436054726 \h </w:instrText>
      </w:r>
      <w:r w:rsidRPr="00302ECA">
        <w:fldChar w:fldCharType="separate"/>
      </w:r>
      <w:r w:rsidR="00302ECA" w:rsidRPr="00302ECA">
        <w:rPr>
          <w:rFonts w:ascii="Verdana" w:hAnsi="Verdana"/>
        </w:rPr>
        <w:t>(</w:t>
      </w:r>
      <w:r w:rsidR="00302ECA">
        <w:rPr>
          <w:rFonts w:ascii="Verdana" w:hAnsi="Verdana"/>
          <w:noProof/>
        </w:rPr>
        <w:t>14</w:t>
      </w:r>
      <w:r w:rsidR="00302ECA" w:rsidRPr="00302ECA">
        <w:rPr>
          <w:rFonts w:ascii="Verdana" w:hAnsi="Verdana"/>
        </w:rPr>
        <w:t>)</w:t>
      </w:r>
      <w:r w:rsidRPr="00302ECA">
        <w:fldChar w:fldCharType="end"/>
      </w:r>
      <w:r w:rsidRPr="00302ECA">
        <w:t xml:space="preserve"> is obtained by </w:t>
      </w:r>
      <w:r w:rsidRPr="00302ECA">
        <w:fldChar w:fldCharType="begin"/>
      </w:r>
      <w:r w:rsidRPr="00302ECA">
        <w:instrText xml:space="preserve"> REF _Ref436059326 \h </w:instrText>
      </w:r>
      <w:r w:rsidRPr="00302ECA">
        <w:fldChar w:fldCharType="separate"/>
      </w:r>
      <w:r w:rsidR="00302ECA" w:rsidRPr="00302ECA">
        <w:rPr>
          <w:rFonts w:ascii="Verdana" w:hAnsi="Verdana"/>
        </w:rPr>
        <w:t>(</w:t>
      </w:r>
      <w:r w:rsidR="00302ECA">
        <w:rPr>
          <w:rFonts w:ascii="Verdana" w:hAnsi="Verdana"/>
          <w:noProof/>
        </w:rPr>
        <w:t>18</w:t>
      </w:r>
      <w:r w:rsidR="00302ECA" w:rsidRPr="00302ECA">
        <w:rPr>
          <w:rFonts w:ascii="Verdana" w:hAnsi="Verdana"/>
        </w:rPr>
        <w:t>)</w:t>
      </w:r>
      <w:r w:rsidRPr="00302ECA">
        <w:fldChar w:fldCharType="end"/>
      </w:r>
      <w:r w:rsidRPr="00302ECA">
        <w:t xml:space="preserve"> and </w:t>
      </w:r>
      <w:r w:rsidRPr="00302ECA">
        <w:fldChar w:fldCharType="begin"/>
      </w:r>
      <w:r w:rsidRPr="00302ECA">
        <w:instrText xml:space="preserve"> REF _Ref436054727 \h </w:instrText>
      </w:r>
      <w:r w:rsidRPr="00302ECA">
        <w:fldChar w:fldCharType="separate"/>
      </w:r>
      <w:r w:rsidR="00302ECA" w:rsidRPr="00302ECA">
        <w:rPr>
          <w:rFonts w:ascii="Verdana" w:hAnsi="Verdana"/>
        </w:rPr>
        <w:t>(</w:t>
      </w:r>
      <w:r w:rsidR="00302ECA">
        <w:rPr>
          <w:rFonts w:ascii="Verdana" w:hAnsi="Verdana"/>
          <w:noProof/>
        </w:rPr>
        <w:t>15</w:t>
      </w:r>
      <w:r w:rsidR="00302ECA" w:rsidRPr="00302ECA">
        <w:rPr>
          <w:rFonts w:ascii="Verdana" w:hAnsi="Verdana"/>
        </w:rPr>
        <w:t>)</w:t>
      </w:r>
      <w:r w:rsidRPr="00302ECA">
        <w:fldChar w:fldCharType="end"/>
      </w:r>
      <w:r w:rsidRPr="00302ECA">
        <w:t xml:space="preserve"> is obtained by both </w:t>
      </w:r>
      <w:r w:rsidRPr="00302ECA">
        <w:fldChar w:fldCharType="begin"/>
      </w:r>
      <w:r w:rsidRPr="00302ECA">
        <w:instrText xml:space="preserve"> REF _Ref436059324 \h </w:instrText>
      </w:r>
      <w:r w:rsidRPr="00302ECA">
        <w:fldChar w:fldCharType="separate"/>
      </w:r>
      <w:r w:rsidR="00302ECA" w:rsidRPr="00302ECA">
        <w:rPr>
          <w:rFonts w:ascii="Verdana" w:hAnsi="Verdana"/>
        </w:rPr>
        <w:t>(</w:t>
      </w:r>
      <w:r w:rsidR="00302ECA">
        <w:rPr>
          <w:rFonts w:ascii="Verdana" w:hAnsi="Verdana"/>
          <w:noProof/>
        </w:rPr>
        <w:t>17</w:t>
      </w:r>
      <w:r w:rsidR="00302ECA" w:rsidRPr="00302ECA">
        <w:rPr>
          <w:rFonts w:ascii="Verdana" w:hAnsi="Verdana"/>
        </w:rPr>
        <w:t>)</w:t>
      </w:r>
      <w:r w:rsidRPr="00302ECA">
        <w:fldChar w:fldCharType="end"/>
      </w:r>
      <w:r w:rsidRPr="00302ECA">
        <w:t xml:space="preserve"> and </w:t>
      </w:r>
      <w:r w:rsidRPr="00302ECA">
        <w:fldChar w:fldCharType="begin"/>
      </w:r>
      <w:r w:rsidRPr="00302ECA">
        <w:instrText xml:space="preserve"> REF _Ref436059326 \h </w:instrText>
      </w:r>
      <w:r w:rsidRPr="00302ECA">
        <w:fldChar w:fldCharType="separate"/>
      </w:r>
      <w:r w:rsidR="00302ECA" w:rsidRPr="00302ECA">
        <w:rPr>
          <w:rFonts w:ascii="Verdana" w:hAnsi="Verdana"/>
        </w:rPr>
        <w:t>(</w:t>
      </w:r>
      <w:r w:rsidR="00302ECA">
        <w:rPr>
          <w:rFonts w:ascii="Verdana" w:hAnsi="Verdana"/>
          <w:noProof/>
        </w:rPr>
        <w:t>18</w:t>
      </w:r>
      <w:r w:rsidR="00302ECA" w:rsidRPr="00302ECA">
        <w:rPr>
          <w:rFonts w:ascii="Verdana" w:hAnsi="Verdana"/>
        </w:rPr>
        <w:t>)</w:t>
      </w:r>
      <w:r w:rsidRPr="00302ECA">
        <w:fldChar w:fldCharType="end"/>
      </w:r>
      <w:r w:rsidRPr="00302ECA">
        <w:t xml:space="preserve">. The truncation error is in </w:t>
      </w:r>
      <m:oMath>
        <m:r>
          <w:rPr>
            <w:rFonts w:ascii="Cambria Math" w:hAnsi="Cambria Math"/>
          </w:rPr>
          <m:t>O</m:t>
        </m:r>
        <m:d>
          <m:dPr>
            <m:ctrlPr>
              <w:rPr>
                <w:rFonts w:ascii="Cambria Math" w:hAnsi="Cambria Math"/>
                <w:i/>
                <w:iCs/>
              </w:rPr>
            </m:ctrlPr>
          </m:dPr>
          <m:e>
            <m:r>
              <w:rPr>
                <w:rFonts w:ascii="Cambria Math" w:hAnsi="Cambria Math"/>
              </w:rPr>
              <m:t>h</m:t>
            </m:r>
          </m:e>
        </m:d>
      </m:oMath>
      <w:r w:rsidR="00044607" w:rsidRPr="00302ECA">
        <w:rPr>
          <w:iCs/>
        </w:rPr>
        <w:t xml:space="preserve"> for the two first </w:t>
      </w:r>
      <w:r w:rsidR="003D56AB" w:rsidRPr="00302ECA">
        <w:rPr>
          <w:iCs/>
        </w:rPr>
        <w:t>schemes</w:t>
      </w:r>
      <w:r w:rsidR="00044607" w:rsidRPr="00302ECA">
        <w:rPr>
          <w:iCs/>
        </w:rPr>
        <w:t xml:space="preserve"> and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h</m:t>
                </m:r>
              </m:e>
              <m:sup>
                <m:r>
                  <w:rPr>
                    <w:rFonts w:ascii="Cambria Math" w:hAnsi="Cambria Math"/>
                  </w:rPr>
                  <m:t>2</m:t>
                </m:r>
              </m:sup>
            </m:sSup>
          </m:e>
        </m:d>
      </m:oMath>
      <w:r w:rsidR="002C3C65" w:rsidRPr="00302ECA">
        <w:rPr>
          <w:iCs/>
        </w:rPr>
        <w:t xml:space="preserve"> for the last scheme</w:t>
      </w:r>
      <w:r w:rsidRPr="00302ECA">
        <w:rPr>
          <w:iCs/>
        </w:rPr>
        <w:t xml:space="preserve">. </w:t>
      </w:r>
    </w:p>
    <w:p w:rsidR="002E1054" w:rsidRPr="00302ECA" w:rsidRDefault="002E1054" w:rsidP="00CD45B7">
      <w:pPr>
        <w:pStyle w:val="Beforeequation"/>
        <w:rPr>
          <w:iCs/>
        </w:rPr>
      </w:pPr>
      <w:r w:rsidRPr="00302ECA">
        <w:rPr>
          <w:iCs/>
        </w:rPr>
        <w:t>However it is possible to reach more precise scheme if we include other points.</w:t>
      </w:r>
      <w:r w:rsidRPr="00302ECA">
        <w:t xml:space="preserve"> For instance combining </w:t>
      </w:r>
      <w:r w:rsidRPr="00302ECA">
        <w:fldChar w:fldCharType="begin"/>
      </w:r>
      <w:r w:rsidRPr="00302ECA">
        <w:instrText xml:space="preserve"> REF _Ref436059324 \h </w:instrText>
      </w:r>
      <w:r w:rsidR="00CD45B7" w:rsidRPr="00302ECA">
        <w:instrText xml:space="preserve"> \* MERGEFORMAT </w:instrText>
      </w:r>
      <w:r w:rsidRPr="00302ECA">
        <w:fldChar w:fldCharType="separate"/>
      </w:r>
      <w:r w:rsidR="00302ECA" w:rsidRPr="00302ECA">
        <w:rPr>
          <w:rFonts w:ascii="Verdana" w:hAnsi="Verdana"/>
        </w:rPr>
        <w:t>(</w:t>
      </w:r>
      <w:r w:rsidR="00302ECA">
        <w:rPr>
          <w:rFonts w:ascii="Verdana" w:hAnsi="Verdana"/>
        </w:rPr>
        <w:t>17</w:t>
      </w:r>
      <w:r w:rsidR="00302ECA" w:rsidRPr="00302ECA">
        <w:rPr>
          <w:rFonts w:ascii="Verdana" w:hAnsi="Verdana"/>
        </w:rPr>
        <w:t>)</w:t>
      </w:r>
      <w:r w:rsidRPr="00302ECA">
        <w:fldChar w:fldCharType="end"/>
      </w:r>
      <w:r w:rsidRPr="00302ECA">
        <w:t xml:space="preserve">, </w:t>
      </w:r>
      <w:r w:rsidRPr="00302ECA">
        <w:fldChar w:fldCharType="begin"/>
      </w:r>
      <w:r w:rsidRPr="00302ECA">
        <w:instrText xml:space="preserve"> REF _Ref436059326 \h </w:instrText>
      </w:r>
      <w:r w:rsidR="00CD45B7" w:rsidRPr="00302ECA">
        <w:instrText xml:space="preserve"> \* MERGEFORMAT </w:instrText>
      </w:r>
      <w:r w:rsidRPr="00302ECA">
        <w:fldChar w:fldCharType="separate"/>
      </w:r>
      <w:r w:rsidR="00302ECA" w:rsidRPr="00302ECA">
        <w:rPr>
          <w:rFonts w:ascii="Verdana" w:hAnsi="Verdana"/>
        </w:rPr>
        <w:t>(</w:t>
      </w:r>
      <w:r w:rsidR="00302ECA">
        <w:rPr>
          <w:rFonts w:ascii="Verdana" w:hAnsi="Verdana"/>
        </w:rPr>
        <w:t>18</w:t>
      </w:r>
      <w:r w:rsidR="00302ECA" w:rsidRPr="00302ECA">
        <w:rPr>
          <w:rFonts w:ascii="Verdana" w:hAnsi="Verdana"/>
        </w:rPr>
        <w:t>)</w:t>
      </w:r>
      <w:r w:rsidRPr="00302ECA">
        <w:fldChar w:fldCharType="end"/>
      </w:r>
      <w:r w:rsidRPr="00302ECA">
        <w:t xml:space="preserve">, </w:t>
      </w:r>
      <w:r w:rsidRPr="00302ECA">
        <w:fldChar w:fldCharType="begin"/>
      </w:r>
      <w:r w:rsidRPr="00302ECA">
        <w:instrText xml:space="preserve"> REF _Ref436059329 \h </w:instrText>
      </w:r>
      <w:r w:rsidR="00CD45B7" w:rsidRPr="00302ECA">
        <w:instrText xml:space="preserve"> \* MERGEFORMAT </w:instrText>
      </w:r>
      <w:r w:rsidRPr="00302ECA">
        <w:fldChar w:fldCharType="separate"/>
      </w:r>
      <w:proofErr w:type="gramStart"/>
      <w:r w:rsidR="00302ECA" w:rsidRPr="00302ECA">
        <w:rPr>
          <w:rFonts w:ascii="Verdana" w:hAnsi="Verdana"/>
        </w:rPr>
        <w:t>(</w:t>
      </w:r>
      <w:proofErr w:type="gramEnd"/>
      <w:r w:rsidR="00302ECA">
        <w:rPr>
          <w:rFonts w:ascii="Verdana" w:hAnsi="Verdana"/>
        </w:rPr>
        <w:t>20</w:t>
      </w:r>
      <w:r w:rsidR="00302ECA" w:rsidRPr="00302ECA">
        <w:rPr>
          <w:rFonts w:ascii="Verdana" w:hAnsi="Verdana"/>
        </w:rPr>
        <w:t>)</w:t>
      </w:r>
      <w:r w:rsidRPr="00302ECA">
        <w:fldChar w:fldCharType="end"/>
      </w:r>
      <w:r w:rsidRPr="00302ECA">
        <w:t xml:space="preserve"> gives the following </w:t>
      </w:r>
      <m:oMath>
        <m:r>
          <w:rPr>
            <w:rFonts w:ascii="Cambria Math" w:hAnsi="Cambria Math"/>
          </w:rPr>
          <m:t>O(</m:t>
        </m:r>
        <m:sSup>
          <m:sSupPr>
            <m:ctrlPr>
              <w:rPr>
                <w:rFonts w:ascii="Cambria Math" w:hAnsi="Cambria Math"/>
                <w:i/>
                <w:iCs/>
              </w:rPr>
            </m:ctrlPr>
          </m:sSupPr>
          <m:e>
            <m:r>
              <w:rPr>
                <w:rFonts w:ascii="Cambria Math" w:hAnsi="Cambria Math"/>
              </w:rPr>
              <m:t>h</m:t>
            </m:r>
          </m:e>
          <m:sup>
            <m:r>
              <w:rPr>
                <w:rFonts w:ascii="Cambria Math" w:hAnsi="Cambria Math"/>
              </w:rPr>
              <m:t>3</m:t>
            </m:r>
          </m:sup>
        </m:sSup>
        <m:r>
          <w:rPr>
            <w:rFonts w:ascii="Cambria Math" w:hAnsi="Cambria Math"/>
          </w:rPr>
          <m:t>)</m:t>
        </m:r>
      </m:oMath>
      <w:r w:rsidRPr="00302ECA">
        <w:rPr>
          <w:iCs/>
        </w:rPr>
        <w:t xml:space="preserve">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8211E9" w:rsidRPr="00302ECA" w:rsidTr="00CD45B7">
        <w:trPr>
          <w:trHeight w:val="417"/>
        </w:trPr>
        <w:tc>
          <w:tcPr>
            <w:tcW w:w="390" w:type="dxa"/>
          </w:tcPr>
          <w:p w:rsidR="008211E9" w:rsidRPr="00302ECA" w:rsidRDefault="008211E9" w:rsidP="00CD45B7">
            <w:pPr>
              <w:rPr>
                <w:rFonts w:ascii="Verdana" w:hAnsi="Verdana"/>
              </w:rPr>
            </w:pPr>
          </w:p>
        </w:tc>
        <w:tc>
          <w:tcPr>
            <w:tcW w:w="8325" w:type="dxa"/>
          </w:tcPr>
          <w:p w:rsidR="008211E9" w:rsidRPr="00302ECA" w:rsidRDefault="001272FF" w:rsidP="00CD45B7">
            <w:pPr>
              <w:rPr>
                <w:rFonts w:ascii="Verdana" w:hAnsi="Verdana"/>
              </w:rPr>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u(x)≡</m:t>
                </m:r>
                <m:f>
                  <m:fPr>
                    <m:ctrlPr>
                      <w:rPr>
                        <w:rFonts w:ascii="Cambria Math" w:eastAsiaTheme="minorEastAsia" w:hAnsi="Cambria Math" w:cs="Times New Roman"/>
                        <w:i/>
                        <w:sz w:val="24"/>
                        <w:szCs w:val="24"/>
                        <w:lang w:bidi="ar-SA"/>
                      </w:rPr>
                    </m:ctrlPr>
                  </m:fPr>
                  <m:num>
                    <m:r>
                      <w:rPr>
                        <w:rFonts w:ascii="Cambria Math" w:hAnsi="Cambria Math"/>
                      </w:rPr>
                      <m:t>1</m:t>
                    </m:r>
                  </m:num>
                  <m:den>
                    <m:r>
                      <w:rPr>
                        <w:rFonts w:ascii="Cambria Math" w:hAnsi="Cambria Math"/>
                      </w:rPr>
                      <m:t>6</m:t>
                    </m:r>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a+h</m:t>
                    </m:r>
                  </m:e>
                </m:d>
                <m:r>
                  <w:rPr>
                    <w:rFonts w:ascii="Cambria Math" w:hAnsi="Cambria Math"/>
                  </w:rPr>
                  <m:t>+3u</m:t>
                </m:r>
                <m:d>
                  <m:dPr>
                    <m:ctrlPr>
                      <w:rPr>
                        <w:rFonts w:ascii="Cambria Math" w:hAnsi="Cambria Math"/>
                        <w:i/>
                      </w:rPr>
                    </m:ctrlPr>
                  </m:dPr>
                  <m:e>
                    <m:r>
                      <w:rPr>
                        <w:rFonts w:ascii="Cambria Math" w:hAnsi="Cambria Math"/>
                      </w:rPr>
                      <m:t>a</m:t>
                    </m:r>
                  </m:e>
                </m:d>
                <m:r>
                  <w:rPr>
                    <w:rFonts w:ascii="Cambria Math" w:hAnsi="Cambria Math"/>
                  </w:rPr>
                  <m:t>-6u</m:t>
                </m:r>
                <m:d>
                  <m:dPr>
                    <m:ctrlPr>
                      <w:rPr>
                        <w:rFonts w:ascii="Cambria Math" w:hAnsi="Cambria Math"/>
                        <w:i/>
                      </w:rPr>
                    </m:ctrlPr>
                  </m:dPr>
                  <m:e>
                    <m:r>
                      <w:rPr>
                        <w:rFonts w:ascii="Cambria Math" w:hAnsi="Cambria Math"/>
                      </w:rPr>
                      <m:t>a-h</m:t>
                    </m:r>
                  </m:e>
                </m:d>
                <m:r>
                  <w:rPr>
                    <w:rFonts w:ascii="Cambria Math" w:hAnsi="Cambria Math"/>
                  </w:rPr>
                  <m:t>+u</m:t>
                </m:r>
                <m:d>
                  <m:dPr>
                    <m:ctrlPr>
                      <w:rPr>
                        <w:rFonts w:ascii="Cambria Math" w:hAnsi="Cambria Math"/>
                        <w:i/>
                      </w:rPr>
                    </m:ctrlPr>
                  </m:dPr>
                  <m:e>
                    <m:r>
                      <w:rPr>
                        <w:rFonts w:ascii="Cambria Math" w:hAnsi="Cambria Math"/>
                      </w:rPr>
                      <m:t>a-2</m:t>
                    </m:r>
                    <m:r>
                      <w:rPr>
                        <w:rFonts w:ascii="Cambria Math" w:hAnsi="Cambria Math"/>
                      </w:rPr>
                      <m:t>h</m:t>
                    </m:r>
                  </m:e>
                </m:d>
                <m:r>
                  <w:rPr>
                    <w:rFonts w:ascii="Cambria Math" w:hAnsi="Cambria Math"/>
                  </w:rPr>
                  <m:t>)</m:t>
                </m:r>
              </m:oMath>
            </m:oMathPara>
          </w:p>
        </w:tc>
        <w:tc>
          <w:tcPr>
            <w:tcW w:w="645" w:type="dxa"/>
          </w:tcPr>
          <w:p w:rsidR="008211E9" w:rsidRPr="00302ECA" w:rsidRDefault="008211E9" w:rsidP="00CD45B7">
            <w:pPr>
              <w:rPr>
                <w:rFonts w:ascii="Verdana" w:hAnsi="Verdana"/>
              </w:rPr>
            </w:pPr>
            <w:bookmarkStart w:id="92" w:name="_Ref436125771"/>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21</w:t>
            </w:r>
            <w:r w:rsidRPr="00302ECA">
              <w:rPr>
                <w:rFonts w:ascii="Verdana" w:hAnsi="Verdana"/>
              </w:rPr>
              <w:fldChar w:fldCharType="end"/>
            </w:r>
            <w:r w:rsidRPr="00302ECA">
              <w:rPr>
                <w:rFonts w:ascii="Verdana" w:hAnsi="Verdana"/>
              </w:rPr>
              <w:t>)</w:t>
            </w:r>
            <w:bookmarkEnd w:id="92"/>
          </w:p>
        </w:tc>
      </w:tr>
    </w:tbl>
    <w:p w:rsidR="00CD45B7" w:rsidRPr="00302ECA" w:rsidRDefault="00CD45B7" w:rsidP="00CD45B7">
      <w:pPr>
        <w:pStyle w:val="Afterequation"/>
      </w:pPr>
      <w:r w:rsidRPr="00302ECA">
        <w:t>We will use this scheme in the next section that deals more deeply with errors.</w:t>
      </w:r>
    </w:p>
    <w:p w:rsidR="00034B7C" w:rsidRPr="00302ECA" w:rsidRDefault="00CD45B7" w:rsidP="00034B7C">
      <w:r w:rsidRPr="00302ECA">
        <w:t xml:space="preserve">Eventually, the Taylor expansion allow to form schemes for higher order such as order 2 that we also will need in our schemes of the Helmholtz equation. </w:t>
      </w:r>
    </w:p>
    <w:p w:rsidR="008211E9" w:rsidRPr="00302ECA" w:rsidRDefault="00CD45B7" w:rsidP="00697EC8">
      <w:pPr>
        <w:pStyle w:val="Beforeequation"/>
      </w:pPr>
      <w:r w:rsidRPr="00302ECA">
        <w:t xml:space="preserve">Thus, from equation </w:t>
      </w:r>
      <w:r w:rsidRPr="00302ECA">
        <w:fldChar w:fldCharType="begin"/>
      </w:r>
      <w:r w:rsidRPr="00302ECA">
        <w:instrText xml:space="preserve"> REF _Ref436059324 \h </w:instrText>
      </w:r>
      <w:r w:rsidR="000641F8" w:rsidRPr="00302ECA">
        <w:instrText xml:space="preserve"> \* MERGEFORMAT </w:instrText>
      </w:r>
      <w:r w:rsidRPr="00302ECA">
        <w:fldChar w:fldCharType="separate"/>
      </w:r>
      <w:r w:rsidR="00302ECA" w:rsidRPr="00302ECA">
        <w:rPr>
          <w:rFonts w:ascii="Verdana" w:hAnsi="Verdana"/>
        </w:rPr>
        <w:t>(</w:t>
      </w:r>
      <w:r w:rsidR="00302ECA">
        <w:rPr>
          <w:rFonts w:ascii="Verdana" w:hAnsi="Verdana"/>
        </w:rPr>
        <w:t>17</w:t>
      </w:r>
      <w:r w:rsidR="00302ECA" w:rsidRPr="00302ECA">
        <w:rPr>
          <w:rFonts w:ascii="Verdana" w:hAnsi="Verdana"/>
        </w:rPr>
        <w:t>)</w:t>
      </w:r>
      <w:r w:rsidRPr="00302ECA">
        <w:fldChar w:fldCharType="end"/>
      </w:r>
      <w:r w:rsidRPr="00302ECA">
        <w:t xml:space="preserve"> and </w:t>
      </w:r>
      <w:r w:rsidRPr="00302ECA">
        <w:fldChar w:fldCharType="begin"/>
      </w:r>
      <w:r w:rsidRPr="00302ECA">
        <w:instrText xml:space="preserve"> REF _Ref436059326 \h </w:instrText>
      </w:r>
      <w:r w:rsidR="000641F8" w:rsidRPr="00302ECA">
        <w:instrText xml:space="preserve"> \* MERGEFORMAT </w:instrText>
      </w:r>
      <w:r w:rsidRPr="00302ECA">
        <w:fldChar w:fldCharType="separate"/>
      </w:r>
      <w:r w:rsidR="00302ECA" w:rsidRPr="00302ECA">
        <w:rPr>
          <w:rFonts w:ascii="Verdana" w:hAnsi="Verdana"/>
        </w:rPr>
        <w:t>(</w:t>
      </w:r>
      <w:r w:rsidR="00302ECA">
        <w:rPr>
          <w:rFonts w:ascii="Verdana" w:hAnsi="Verdana"/>
        </w:rPr>
        <w:t>18</w:t>
      </w:r>
      <w:r w:rsidR="00302ECA" w:rsidRPr="00302ECA">
        <w:rPr>
          <w:rFonts w:ascii="Verdana" w:hAnsi="Verdana"/>
        </w:rPr>
        <w:t>)</w:t>
      </w:r>
      <w:r w:rsidRPr="00302ECA">
        <w:fldChar w:fldCharType="end"/>
      </w:r>
      <w:r w:rsidRPr="00302ECA">
        <w:t xml:space="preserve"> we may obtain</w:t>
      </w:r>
      <w:r w:rsidR="000641F8" w:rsidRPr="00302ECA">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76"/>
        <w:gridCol w:w="696"/>
      </w:tblGrid>
      <w:tr w:rsidR="000641F8" w:rsidRPr="00302ECA" w:rsidTr="003D56AB">
        <w:trPr>
          <w:trHeight w:val="417"/>
        </w:trPr>
        <w:tc>
          <w:tcPr>
            <w:tcW w:w="390" w:type="dxa"/>
          </w:tcPr>
          <w:p w:rsidR="000641F8" w:rsidRPr="00302ECA" w:rsidRDefault="000641F8" w:rsidP="003D56AB">
            <w:pPr>
              <w:rPr>
                <w:rFonts w:ascii="Verdana" w:hAnsi="Verdana"/>
              </w:rPr>
            </w:pPr>
          </w:p>
        </w:tc>
        <w:tc>
          <w:tcPr>
            <w:tcW w:w="8325" w:type="dxa"/>
          </w:tcPr>
          <w:p w:rsidR="000641F8" w:rsidRPr="00302ECA" w:rsidRDefault="000641F8" w:rsidP="00484F78">
            <m:oMathPara>
              <m:oMath>
                <m:r>
                  <w:rPr>
                    <w:rFonts w:ascii="Cambria Math" w:hAnsi="Cambria Math"/>
                  </w:rPr>
                  <m:t>D</m:t>
                </m:r>
                <m:sSub>
                  <m:sSubPr>
                    <m:ctrlPr>
                      <w:rPr>
                        <w:rFonts w:ascii="Cambria Math" w:hAnsi="Cambria Math"/>
                        <w:i/>
                        <w:iCs/>
                      </w:rPr>
                    </m:ctrlPr>
                  </m:sSubPr>
                  <m:e>
                    <m:r>
                      <w:rPr>
                        <w:rFonts w:ascii="Cambria Math" w:hAnsi="Cambria Math"/>
                      </w:rPr>
                      <m:t>2</m:t>
                    </m:r>
                  </m:e>
                  <m:sub>
                    <m:r>
                      <w:rPr>
                        <w:rFonts w:ascii="Cambria Math" w:hAnsi="Cambria Math"/>
                      </w:rPr>
                      <m:t>0</m:t>
                    </m:r>
                  </m:sub>
                </m:sSub>
                <m:r>
                  <w:rPr>
                    <w:rFonts w:ascii="Cambria Math" w:hAnsi="Cambria Math"/>
                  </w:rPr>
                  <m:t>u(a)</m:t>
                </m:r>
                <m:r>
                  <m:rPr>
                    <m:sty m:val="p"/>
                  </m:rPr>
                  <w:rPr>
                    <w:rFonts w:ascii="Cambria Math" w:hAnsi="Cambria Math"/>
                  </w:rPr>
                  <m:t>≡</m:t>
                </m:r>
                <m:f>
                  <m:fPr>
                    <m:ctrlPr>
                      <w:rPr>
                        <w:rFonts w:ascii="Cambria Math" w:hAnsi="Cambria Math"/>
                        <w:i/>
                        <w:iCs/>
                      </w:rPr>
                    </m:ctrlPr>
                  </m:fPr>
                  <m:num>
                    <m:r>
                      <w:rPr>
                        <w:rFonts w:ascii="Cambria Math" w:hAnsi="Cambria Math"/>
                      </w:rPr>
                      <m:t>u</m:t>
                    </m:r>
                    <m:d>
                      <m:dPr>
                        <m:ctrlPr>
                          <w:rPr>
                            <w:rFonts w:ascii="Cambria Math" w:hAnsi="Cambria Math"/>
                            <w:i/>
                            <w:iCs/>
                          </w:rPr>
                        </m:ctrlPr>
                      </m:dPr>
                      <m:e>
                        <m:r>
                          <w:rPr>
                            <w:rFonts w:ascii="Cambria Math" w:hAnsi="Cambria Math"/>
                          </w:rPr>
                          <m:t>a</m:t>
                        </m:r>
                        <m:r>
                          <m:rPr>
                            <m:sty m:val="p"/>
                          </m:rPr>
                          <w:rPr>
                            <w:rFonts w:ascii="Cambria Math" w:hAnsi="Cambria Math"/>
                          </w:rPr>
                          <m:t>+h</m:t>
                        </m:r>
                      </m:e>
                    </m:d>
                    <m:r>
                      <m:rPr>
                        <m:sty m:val="p"/>
                      </m:rPr>
                      <w:rPr>
                        <w:rFonts w:ascii="Cambria Math" w:hAnsi="Cambria Math"/>
                      </w:rPr>
                      <m:t>-2</m:t>
                    </m:r>
                    <m:r>
                      <w:rPr>
                        <w:rFonts w:ascii="Cambria Math" w:hAnsi="Cambria Math"/>
                      </w:rPr>
                      <m:t>u</m:t>
                    </m:r>
                    <m:d>
                      <m:dPr>
                        <m:ctrlPr>
                          <w:rPr>
                            <w:rFonts w:ascii="Cambria Math" w:hAnsi="Cambria Math"/>
                            <w:i/>
                            <w:iCs/>
                          </w:rPr>
                        </m:ctrlPr>
                      </m:dPr>
                      <m:e>
                        <m:r>
                          <w:rPr>
                            <w:rFonts w:ascii="Cambria Math" w:hAnsi="Cambria Math"/>
                          </w:rPr>
                          <m:t>a</m:t>
                        </m:r>
                      </m:e>
                    </m:d>
                    <m:r>
                      <m:rPr>
                        <m:sty m:val="p"/>
                      </m:rPr>
                      <w:rPr>
                        <w:rFonts w:ascii="Cambria Math" w:hAnsi="Cambria Math"/>
                      </w:rPr>
                      <m:t>+</m:t>
                    </m:r>
                    <m:r>
                      <w:rPr>
                        <w:rFonts w:ascii="Cambria Math" w:hAnsi="Cambria Math"/>
                      </w:rPr>
                      <m:t>u</m:t>
                    </m:r>
                    <m:d>
                      <m:dPr>
                        <m:ctrlPr>
                          <w:rPr>
                            <w:rFonts w:ascii="Cambria Math" w:hAnsi="Cambria Math"/>
                            <w:i/>
                            <w:iCs/>
                          </w:rPr>
                        </m:ctrlPr>
                      </m:dPr>
                      <m:e>
                        <m:r>
                          <w:rPr>
                            <w:rFonts w:ascii="Cambria Math" w:hAnsi="Cambria Math"/>
                          </w:rPr>
                          <m:t>a</m:t>
                        </m:r>
                        <m:r>
                          <m:rPr>
                            <m:sty m:val="p"/>
                          </m:rPr>
                          <w:rPr>
                            <w:rFonts w:ascii="Cambria Math" w:hAnsi="Cambria Math"/>
                          </w:rPr>
                          <m:t>+h</m:t>
                        </m:r>
                      </m:e>
                    </m:d>
                  </m:num>
                  <m:den>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2</m:t>
                        </m:r>
                      </m:sup>
                    </m:sSup>
                  </m:den>
                </m:f>
              </m:oMath>
            </m:oMathPara>
          </w:p>
        </w:tc>
        <w:tc>
          <w:tcPr>
            <w:tcW w:w="645" w:type="dxa"/>
          </w:tcPr>
          <w:p w:rsidR="000641F8" w:rsidRPr="00302ECA" w:rsidRDefault="000641F8" w:rsidP="003D56AB">
            <w:pPr>
              <w:rPr>
                <w:rFonts w:ascii="Verdana" w:hAnsi="Verdana"/>
              </w:rPr>
            </w:pPr>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22</w:t>
            </w:r>
            <w:r w:rsidRPr="00302ECA">
              <w:rPr>
                <w:rFonts w:ascii="Verdana" w:hAnsi="Verdana"/>
              </w:rPr>
              <w:fldChar w:fldCharType="end"/>
            </w:r>
            <w:r w:rsidRPr="00302ECA">
              <w:rPr>
                <w:rFonts w:ascii="Verdana" w:hAnsi="Verdana"/>
              </w:rPr>
              <w:t>)</w:t>
            </w:r>
          </w:p>
        </w:tc>
      </w:tr>
    </w:tbl>
    <w:p w:rsidR="00484F78" w:rsidRPr="00302ECA" w:rsidRDefault="00484F78" w:rsidP="00484F78">
      <w:bookmarkStart w:id="93" w:name="_Toc435695033"/>
      <w:bookmarkStart w:id="94" w:name="_Toc435694944"/>
      <w:r w:rsidRPr="00302ECA">
        <w:t xml:space="preserve">Note that all these schemes have been given for a one dimension function </w:t>
      </w:r>
      <m:oMath>
        <m:r>
          <w:rPr>
            <w:rFonts w:ascii="Cambria Math" w:hAnsi="Cambria Math"/>
          </w:rPr>
          <m:t>u</m:t>
        </m:r>
      </m:oMath>
      <w:r w:rsidRPr="00302ECA">
        <w:rPr>
          <w:iCs/>
        </w:rPr>
        <w:t xml:space="preserve"> but they may be combine</w:t>
      </w:r>
      <w:r w:rsidR="00C84194" w:rsidRPr="00302ECA">
        <w:rPr>
          <w:iCs/>
        </w:rPr>
        <w:t>d</w:t>
      </w:r>
      <w:r w:rsidRPr="00302ECA">
        <w:rPr>
          <w:iCs/>
        </w:rPr>
        <w:t xml:space="preserve"> in order to form some higher dimension scheme 2D or 3D for instance.</w:t>
      </w:r>
    </w:p>
    <w:p w:rsidR="00035CC1" w:rsidRPr="00302ECA" w:rsidRDefault="00035CC1" w:rsidP="00035CC1">
      <w:pPr>
        <w:pStyle w:val="Heading3"/>
      </w:pPr>
      <w:bookmarkStart w:id="95" w:name="_Toc436236550"/>
      <w:bookmarkStart w:id="96" w:name="_Toc436559352"/>
      <w:r w:rsidRPr="00302ECA">
        <w:t>Truncation Error</w:t>
      </w:r>
      <w:bookmarkEnd w:id="93"/>
      <w:bookmarkEnd w:id="94"/>
      <w:bookmarkEnd w:id="95"/>
      <w:bookmarkEnd w:id="96"/>
    </w:p>
    <w:p w:rsidR="003D56AB" w:rsidRPr="00302ECA" w:rsidRDefault="00FE155E" w:rsidP="008A16DF">
      <w:r w:rsidRPr="00302ECA">
        <w:t xml:space="preserve">In this section a better understanding of the error is pursued through an example and a brief discussion. </w:t>
      </w:r>
      <w:r w:rsidR="008A16DF" w:rsidRPr="00302ECA">
        <w:t>In practice we want to check that the scheme behaves as expected given a set of parameter for a simulation. It basically test</w:t>
      </w:r>
      <w:r w:rsidR="006879A0" w:rsidRPr="00302ECA">
        <w:t>s</w:t>
      </w:r>
      <w:r w:rsidR="008A16DF" w:rsidRPr="00302ECA">
        <w:t xml:space="preserve"> the implementation but also as the frequency goes up, we expect some decays to occur and this may help to identify the breakaway point.</w:t>
      </w:r>
    </w:p>
    <w:p w:rsidR="00035CC1" w:rsidRPr="00302ECA" w:rsidRDefault="00035CC1" w:rsidP="00035CC1">
      <w:pPr>
        <w:pStyle w:val="Heading4"/>
      </w:pPr>
      <w:bookmarkStart w:id="97" w:name="_Toc435695034"/>
      <w:bookmarkStart w:id="98" w:name="_Toc435694945"/>
      <w:bookmarkStart w:id="99" w:name="_Toc436236551"/>
      <w:bookmarkStart w:id="100" w:name="_Toc436559353"/>
      <w:r w:rsidRPr="00302ECA">
        <w:lastRenderedPageBreak/>
        <w:t>Sin(x) example</w:t>
      </w:r>
      <w:bookmarkEnd w:id="97"/>
      <w:bookmarkEnd w:id="98"/>
      <w:bookmarkEnd w:id="99"/>
      <w:bookmarkEnd w:id="100"/>
    </w:p>
    <w:p w:rsidR="006879A0" w:rsidRPr="00302ECA" w:rsidRDefault="006879A0" w:rsidP="00B95DE4">
      <w:r w:rsidRPr="00302ECA">
        <w:t xml:space="preserve">In </w:t>
      </w:r>
      <w:r w:rsidR="00073D82" w:rsidRPr="00302ECA">
        <w:t xml:space="preserve">this simple example, reproduced from </w:t>
      </w:r>
      <w:sdt>
        <w:sdtPr>
          <w:id w:val="-1515223859"/>
          <w:citation/>
        </w:sdtPr>
        <w:sdtContent>
          <w:r w:rsidR="00073D82" w:rsidRPr="00302ECA">
            <w:fldChar w:fldCharType="begin"/>
          </w:r>
          <w:r w:rsidR="00073D82" w:rsidRPr="00302ECA">
            <w:instrText xml:space="preserve"> CITATION LeV07 \l 1036 </w:instrText>
          </w:r>
          <w:r w:rsidR="00073D82" w:rsidRPr="00302ECA">
            <w:fldChar w:fldCharType="separate"/>
          </w:r>
          <w:r w:rsidR="00302ECA">
            <w:rPr>
              <w:noProof/>
            </w:rPr>
            <w:t>[</w:t>
          </w:r>
          <w:hyperlink w:anchor="LeV07" w:history="1">
            <w:r w:rsidR="00302ECA" w:rsidRPr="00302ECA">
              <w:rPr>
                <w:rStyle w:val="Heading2Char"/>
                <w:rFonts w:asciiTheme="minorHAnsi" w:eastAsiaTheme="minorEastAsia" w:hAnsiTheme="minorHAnsi" w:cs="Times New Roman"/>
                <w:noProof/>
                <w:sz w:val="24"/>
                <w:szCs w:val="24"/>
              </w:rPr>
              <w:t>18</w:t>
            </w:r>
          </w:hyperlink>
          <w:r w:rsidR="00302ECA">
            <w:rPr>
              <w:noProof/>
            </w:rPr>
            <w:t>]</w:t>
          </w:r>
          <w:r w:rsidR="00073D82" w:rsidRPr="00302ECA">
            <w:fldChar w:fldCharType="end"/>
          </w:r>
        </w:sdtContent>
      </w:sdt>
      <w:r w:rsidR="00073D82" w:rsidRPr="00302ECA">
        <w:t xml:space="preserve">, the general schemes: </w:t>
      </w:r>
      <w:r w:rsidR="00073D82" w:rsidRPr="00302ECA">
        <w:fldChar w:fldCharType="begin"/>
      </w:r>
      <w:r w:rsidR="00073D82" w:rsidRPr="00302ECA">
        <w:instrText xml:space="preserve"> REF _Ref436054725 \h </w:instrText>
      </w:r>
      <w:r w:rsidR="00073D82" w:rsidRPr="00302ECA">
        <w:fldChar w:fldCharType="separate"/>
      </w:r>
      <w:r w:rsidR="00302ECA" w:rsidRPr="00302ECA">
        <w:rPr>
          <w:rFonts w:ascii="Verdana" w:hAnsi="Verdana"/>
        </w:rPr>
        <w:t>(</w:t>
      </w:r>
      <w:r w:rsidR="00302ECA">
        <w:rPr>
          <w:rFonts w:ascii="Verdana" w:hAnsi="Verdana"/>
          <w:noProof/>
        </w:rPr>
        <w:t>13</w:t>
      </w:r>
      <w:r w:rsidR="00302ECA" w:rsidRPr="00302ECA">
        <w:rPr>
          <w:rFonts w:ascii="Verdana" w:hAnsi="Verdana"/>
        </w:rPr>
        <w:t>)</w:t>
      </w:r>
      <w:r w:rsidR="00073D82" w:rsidRPr="00302ECA">
        <w:fldChar w:fldCharType="end"/>
      </w:r>
      <w:r w:rsidR="00073D82" w:rsidRPr="00302ECA">
        <w:t xml:space="preserve">, </w:t>
      </w:r>
      <w:r w:rsidR="00073D82" w:rsidRPr="00302ECA">
        <w:fldChar w:fldCharType="begin"/>
      </w:r>
      <w:r w:rsidR="00073D82" w:rsidRPr="00302ECA">
        <w:instrText xml:space="preserve"> REF _Ref436054726 \h </w:instrText>
      </w:r>
      <w:r w:rsidR="00073D82" w:rsidRPr="00302ECA">
        <w:fldChar w:fldCharType="separate"/>
      </w:r>
      <w:r w:rsidR="00302ECA" w:rsidRPr="00302ECA">
        <w:rPr>
          <w:rFonts w:ascii="Verdana" w:hAnsi="Verdana"/>
        </w:rPr>
        <w:t>(</w:t>
      </w:r>
      <w:r w:rsidR="00302ECA">
        <w:rPr>
          <w:rFonts w:ascii="Verdana" w:hAnsi="Verdana"/>
          <w:noProof/>
        </w:rPr>
        <w:t>14</w:t>
      </w:r>
      <w:r w:rsidR="00302ECA" w:rsidRPr="00302ECA">
        <w:rPr>
          <w:rFonts w:ascii="Verdana" w:hAnsi="Verdana"/>
        </w:rPr>
        <w:t>)</w:t>
      </w:r>
      <w:r w:rsidR="00073D82" w:rsidRPr="00302ECA">
        <w:fldChar w:fldCharType="end"/>
      </w:r>
      <w:r w:rsidR="00073D82" w:rsidRPr="00302ECA">
        <w:t xml:space="preserve">, </w:t>
      </w:r>
      <w:r w:rsidR="00073D82" w:rsidRPr="00302ECA">
        <w:fldChar w:fldCharType="begin"/>
      </w:r>
      <w:r w:rsidR="00073D82" w:rsidRPr="00302ECA">
        <w:instrText xml:space="preserve"> REF _Ref436054727 \h </w:instrText>
      </w:r>
      <w:r w:rsidR="00073D82" w:rsidRPr="00302ECA">
        <w:fldChar w:fldCharType="separate"/>
      </w:r>
      <w:r w:rsidR="00302ECA" w:rsidRPr="00302ECA">
        <w:rPr>
          <w:rFonts w:ascii="Verdana" w:hAnsi="Verdana"/>
        </w:rPr>
        <w:t>(</w:t>
      </w:r>
      <w:r w:rsidR="00302ECA">
        <w:rPr>
          <w:rFonts w:ascii="Verdana" w:hAnsi="Verdana"/>
          <w:noProof/>
        </w:rPr>
        <w:t>15</w:t>
      </w:r>
      <w:r w:rsidR="00302ECA" w:rsidRPr="00302ECA">
        <w:rPr>
          <w:rFonts w:ascii="Verdana" w:hAnsi="Verdana"/>
        </w:rPr>
        <w:t>)</w:t>
      </w:r>
      <w:r w:rsidR="00073D82" w:rsidRPr="00302ECA">
        <w:fldChar w:fldCharType="end"/>
      </w:r>
      <w:r w:rsidR="00073D82" w:rsidRPr="00302ECA">
        <w:t xml:space="preserve">, </w:t>
      </w:r>
      <w:r w:rsidR="00073D82" w:rsidRPr="00302ECA">
        <w:fldChar w:fldCharType="begin"/>
      </w:r>
      <w:r w:rsidR="00073D82" w:rsidRPr="00302ECA">
        <w:instrText xml:space="preserve"> REF _Ref436125771 \h </w:instrText>
      </w:r>
      <w:r w:rsidR="00073D82" w:rsidRPr="00302ECA">
        <w:fldChar w:fldCharType="separate"/>
      </w:r>
      <w:r w:rsidR="00302ECA" w:rsidRPr="00302ECA">
        <w:rPr>
          <w:rFonts w:ascii="Verdana" w:hAnsi="Verdana"/>
        </w:rPr>
        <w:t>(</w:t>
      </w:r>
      <w:r w:rsidR="00302ECA">
        <w:rPr>
          <w:rFonts w:ascii="Verdana" w:hAnsi="Verdana"/>
          <w:noProof/>
        </w:rPr>
        <w:t>21</w:t>
      </w:r>
      <w:r w:rsidR="00302ECA" w:rsidRPr="00302ECA">
        <w:rPr>
          <w:rFonts w:ascii="Verdana" w:hAnsi="Verdana"/>
        </w:rPr>
        <w:t>)</w:t>
      </w:r>
      <w:r w:rsidR="00073D82" w:rsidRPr="00302ECA">
        <w:fldChar w:fldCharType="end"/>
      </w:r>
      <w:r w:rsidR="00073D82" w:rsidRPr="00302ECA">
        <w:t xml:space="preserve"> are used to approximate the value of the derivative of the </w:t>
      </w:r>
      <m:oMath>
        <m:r>
          <w:rPr>
            <w:rFonts w:ascii="Cambria Math" w:hAnsi="Cambria Math"/>
          </w:rPr>
          <m:t xml:space="preserve">sin </m:t>
        </m:r>
      </m:oMath>
      <w:r w:rsidR="00073D82" w:rsidRPr="00302ECA">
        <w:t>function (i.e.</w:t>
      </w:r>
      <m:oMath>
        <m:r>
          <w:rPr>
            <w:rFonts w:ascii="Cambria Math" w:hAnsi="Cambria Math"/>
          </w:rPr>
          <m:t>cos</m:t>
        </m:r>
      </m:oMath>
      <w:r w:rsidR="00073D82" w:rsidRPr="00302ECA">
        <w:t xml:space="preserve">) around the point 1 with different values of </w:t>
      </w:r>
      <w:proofErr w:type="gramStart"/>
      <w:r w:rsidR="00073D82" w:rsidRPr="00302ECA">
        <w:t xml:space="preserve">step </w:t>
      </w:r>
      <w:proofErr w:type="gramEnd"/>
      <m:oMath>
        <m:r>
          <w:rPr>
            <w:rFonts w:ascii="Cambria Math" w:hAnsi="Cambria Math"/>
          </w:rPr>
          <m:t>h</m:t>
        </m:r>
      </m:oMath>
      <w:r w:rsidR="00073D82" w:rsidRPr="00302ECA">
        <w:t>.</w:t>
      </w:r>
      <w:r w:rsidR="00F429E5" w:rsidRPr="00302ECA">
        <w:t xml:space="preserve"> </w:t>
      </w:r>
      <w:r w:rsidR="001E483B" w:rsidRPr="00302ECA">
        <w:t xml:space="preserve">From this value the error is computed with the analytic solution </w:t>
      </w:r>
      <w:proofErr w:type="gramStart"/>
      <w:r w:rsidR="001E483B" w:rsidRPr="00302ECA">
        <w:t xml:space="preserve">namely </w:t>
      </w:r>
      <w:proofErr w:type="gramEnd"/>
      <m:oMath>
        <m:r>
          <w:rPr>
            <w:rFonts w:ascii="Cambria Math" w:hAnsi="Cambria Math"/>
          </w:rPr>
          <m:t>cos</m:t>
        </m:r>
      </m:oMath>
      <w:r w:rsidR="001E483B" w:rsidRPr="00302ECA">
        <w:t xml:space="preserve">. </w:t>
      </w:r>
      <w:r w:rsidR="004D1882" w:rsidRPr="00302ECA">
        <w:t xml:space="preserve">The point is that from the Taylor expansion and for an error of order of accuracy </w:t>
      </w:r>
      <m:oMath>
        <m:r>
          <w:rPr>
            <w:rFonts w:ascii="Cambria Math" w:hAnsi="Cambria Math"/>
          </w:rPr>
          <m:t>p</m:t>
        </m:r>
      </m:oMath>
      <w:r w:rsidR="004D1882" w:rsidRPr="00302ECA">
        <w:t xml:space="preserve"> we</w:t>
      </w:r>
      <w:r w:rsidR="00CC1B1D" w:rsidRPr="00302ECA">
        <w:t xml:space="preserve"> expect some error of the form</w:t>
      </w:r>
      <w:proofErr w:type="gramStart"/>
      <w:r w:rsidR="00CC1B1D" w:rsidRPr="00302ECA">
        <w:t>:</w:t>
      </w:r>
      <w:r w:rsidR="00073D82" w:rsidRPr="00302ECA">
        <w:t xml:space="preserve"> </w:t>
      </w:r>
      <w:proofErr w:type="gramEnd"/>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p</m:t>
            </m:r>
          </m:sup>
        </m:sSup>
        <m:r>
          <w:rPr>
            <w:rFonts w:ascii="Cambria Math" w:hAnsi="Cambria Math"/>
          </w:rPr>
          <m:t>)</m:t>
        </m:r>
      </m:oMath>
      <w:r w:rsidR="003A28C9" w:rsidRPr="00302ECA">
        <w:t>.</w:t>
      </w:r>
      <w:r w:rsidR="00073D82" w:rsidRPr="00302ECA">
        <w:t xml:space="preserve"> </w:t>
      </w:r>
      <w:r w:rsidR="003A28C9" w:rsidRPr="00302ECA">
        <w:t xml:space="preserve">It means that: </w:t>
      </w:r>
      <m:oMath>
        <m:r>
          <w:rPr>
            <w:rFonts w:ascii="Cambria Math" w:hAnsi="Cambria Math"/>
          </w:rPr>
          <m:t>E</m:t>
        </m:r>
        <m:d>
          <m:dPr>
            <m:ctrlPr>
              <w:rPr>
                <w:rFonts w:ascii="Cambria Math" w:hAnsi="Cambria Math"/>
                <w:i/>
              </w:rPr>
            </m:ctrlPr>
          </m:dPr>
          <m:e>
            <m:r>
              <w:rPr>
                <w:rFonts w:ascii="Cambria Math" w:hAnsi="Cambria Math"/>
              </w:rPr>
              <m:t>h</m:t>
            </m:r>
          </m:e>
        </m:d>
        <m:r>
          <w:rPr>
            <w:rFonts w:ascii="Cambria Math" w:hAnsi="Cambria Math"/>
          </w:rPr>
          <m:t>≈C</m:t>
        </m:r>
        <m:sSup>
          <m:sSupPr>
            <m:ctrlPr>
              <w:rPr>
                <w:rFonts w:ascii="Cambria Math" w:hAnsi="Cambria Math"/>
                <w:i/>
              </w:rPr>
            </m:ctrlPr>
          </m:sSupPr>
          <m:e>
            <m:r>
              <w:rPr>
                <w:rFonts w:ascii="Cambria Math" w:hAnsi="Cambria Math"/>
              </w:rPr>
              <m:t>h</m:t>
            </m:r>
          </m:e>
          <m:sup>
            <m:r>
              <w:rPr>
                <w:rFonts w:ascii="Cambria Math" w:hAnsi="Cambria Math"/>
              </w:rPr>
              <m:t>p</m:t>
            </m:r>
          </m:sup>
        </m:sSup>
      </m:oMath>
      <w:r w:rsidR="003A28C9" w:rsidRPr="00302ECA">
        <w:t xml:space="preserve"> </w:t>
      </w:r>
      <w:r w:rsidR="00B95DE4" w:rsidRPr="00302ECA">
        <w:t>or equivalently</w:t>
      </w:r>
      <w:r w:rsidR="003A28C9" w:rsidRPr="00302ECA">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3A28C9" w:rsidRPr="00302ECA" w:rsidTr="003A28C9">
        <w:trPr>
          <w:trHeight w:val="417"/>
        </w:trPr>
        <w:tc>
          <w:tcPr>
            <w:tcW w:w="386" w:type="dxa"/>
            <w:vAlign w:val="center"/>
          </w:tcPr>
          <w:p w:rsidR="003A28C9" w:rsidRPr="00302ECA" w:rsidRDefault="003A28C9">
            <w:pPr>
              <w:ind w:right="227"/>
              <w:jc w:val="center"/>
              <w:rPr>
                <w:sz w:val="24"/>
                <w:szCs w:val="24"/>
              </w:rPr>
            </w:pPr>
          </w:p>
        </w:tc>
        <w:tc>
          <w:tcPr>
            <w:tcW w:w="8160" w:type="dxa"/>
            <w:vAlign w:val="center"/>
            <w:hideMark/>
          </w:tcPr>
          <w:p w:rsidR="003A28C9" w:rsidRPr="00302ECA" w:rsidRDefault="003A28C9">
            <w:pPr>
              <w:ind w:right="227"/>
              <w:jc w:val="center"/>
              <w:rPr>
                <w:i/>
                <w:iCs/>
                <w:sz w:val="24"/>
                <w:szCs w:val="24"/>
              </w:rPr>
            </w:pPr>
            <m:oMathPara>
              <m:oMathParaPr>
                <m:jc m:val="center"/>
              </m:oMathParaPr>
              <m:oMath>
                <m:r>
                  <m:rPr>
                    <m:sty m:val="p"/>
                  </m:rPr>
                  <w:rPr>
                    <w:rFonts w:ascii="Cambria Math" w:hAnsi="Cambria Math"/>
                  </w:rPr>
                  <m:t>log⁡</m:t>
                </m:r>
                <m:r>
                  <w:rPr>
                    <w:rFonts w:ascii="Cambria Math" w:hAnsi="Cambria Math"/>
                  </w:rPr>
                  <m:t>(E</m:t>
                </m:r>
                <m:d>
                  <m:dPr>
                    <m:ctrlPr>
                      <w:rPr>
                        <w:rFonts w:ascii="Cambria Math" w:hAnsi="Cambria Math"/>
                        <w:i/>
                        <w:sz w:val="24"/>
                        <w:szCs w:val="24"/>
                      </w:rPr>
                    </m:ctrlPr>
                  </m:dPr>
                  <m:e>
                    <m:r>
                      <w:rPr>
                        <w:rFonts w:ascii="Cambria Math" w:hAnsi="Cambria Math"/>
                      </w:rPr>
                      <m:t>h</m:t>
                    </m:r>
                  </m:e>
                </m:d>
                <m:r>
                  <w:rPr>
                    <w:rFonts w:ascii="Cambria Math" w:hAnsi="Cambria Math"/>
                  </w:rPr>
                  <m:t>)≈</m:t>
                </m:r>
                <m:func>
                  <m:funcPr>
                    <m:ctrlPr>
                      <w:rPr>
                        <w:rFonts w:ascii="Cambria Math" w:hAnsi="Cambria Math"/>
                        <w:i/>
                        <w:sz w:val="24"/>
                        <w:szCs w:val="24"/>
                      </w:rPr>
                    </m:ctrlPr>
                  </m:funcPr>
                  <m:fName>
                    <m:r>
                      <m:rPr>
                        <m:sty m:val="p"/>
                      </m:rPr>
                      <w:rPr>
                        <w:rFonts w:ascii="Cambria Math" w:hAnsi="Cambria Math"/>
                      </w:rPr>
                      <m:t>log</m:t>
                    </m:r>
                  </m:fName>
                  <m:e>
                    <m:d>
                      <m:dPr>
                        <m:ctrlPr>
                          <w:rPr>
                            <w:rFonts w:ascii="Cambria Math" w:hAnsi="Cambria Math"/>
                            <w:i/>
                            <w:sz w:val="24"/>
                            <w:szCs w:val="24"/>
                          </w:rPr>
                        </m:ctrlPr>
                      </m:dPr>
                      <m:e>
                        <m:r>
                          <w:rPr>
                            <w:rFonts w:ascii="Cambria Math" w:hAnsi="Cambria Math"/>
                          </w:rPr>
                          <m:t>C</m:t>
                        </m:r>
                      </m:e>
                    </m:d>
                  </m:e>
                </m:func>
                <m:r>
                  <w:rPr>
                    <w:rFonts w:ascii="Cambria Math" w:hAnsi="Cambria Math"/>
                  </w:rPr>
                  <m:t>+plog(h)</m:t>
                </m:r>
              </m:oMath>
            </m:oMathPara>
          </w:p>
        </w:tc>
        <w:tc>
          <w:tcPr>
            <w:tcW w:w="814" w:type="dxa"/>
            <w:vAlign w:val="center"/>
            <w:hideMark/>
          </w:tcPr>
          <w:p w:rsidR="003A28C9" w:rsidRPr="00302ECA" w:rsidRDefault="003A28C9">
            <w:pPr>
              <w:ind w:right="227"/>
              <w:jc w:val="center"/>
              <w:rPr>
                <w:sz w:val="24"/>
                <w:szCs w:val="24"/>
              </w:rPr>
            </w:pPr>
            <w:bookmarkStart w:id="101" w:name="_Ref436142414"/>
            <w:r w:rsidRPr="00302ECA">
              <w:t>(</w:t>
            </w:r>
            <w:r w:rsidRPr="00302ECA">
              <w:fldChar w:fldCharType="begin"/>
            </w:r>
            <w:r w:rsidRPr="00302ECA">
              <w:instrText xml:space="preserve"> SEQ Equation \* ARABIC </w:instrText>
            </w:r>
            <w:r w:rsidRPr="00302ECA">
              <w:fldChar w:fldCharType="separate"/>
            </w:r>
            <w:r w:rsidR="00302ECA">
              <w:rPr>
                <w:noProof/>
              </w:rPr>
              <w:t>23</w:t>
            </w:r>
            <w:r w:rsidRPr="00302ECA">
              <w:fldChar w:fldCharType="end"/>
            </w:r>
            <w:r w:rsidRPr="00302ECA">
              <w:t>)</w:t>
            </w:r>
            <w:bookmarkEnd w:id="101"/>
          </w:p>
        </w:tc>
      </w:tr>
    </w:tbl>
    <w:p w:rsidR="002B1A80" w:rsidRPr="00302ECA" w:rsidRDefault="00BE04FE" w:rsidP="001E483B">
      <w:pPr>
        <w:pStyle w:val="Beforeequation"/>
      </w:pPr>
      <w:r w:rsidRPr="00302ECA">
        <w:t>The procedure that produces both the following table and the graph has been written completely as an exercise and is part of the delivered code.</w:t>
      </w:r>
      <w:r w:rsidR="00EA02EC" w:rsidRPr="00302ECA">
        <w:t xml:space="preserve"> Results are sum up hereunder:</w:t>
      </w:r>
    </w:p>
    <w:tbl>
      <w:tblPr>
        <w:tblStyle w:val="LightShading"/>
        <w:tblW w:w="8354" w:type="dxa"/>
        <w:jc w:val="center"/>
        <w:tblLook w:val="04A0" w:firstRow="1" w:lastRow="0" w:firstColumn="1" w:lastColumn="0" w:noHBand="0" w:noVBand="1"/>
      </w:tblPr>
      <w:tblGrid>
        <w:gridCol w:w="1577"/>
        <w:gridCol w:w="1728"/>
        <w:gridCol w:w="1668"/>
        <w:gridCol w:w="1668"/>
        <w:gridCol w:w="1713"/>
      </w:tblGrid>
      <w:tr w:rsidR="005B5FE6" w:rsidRPr="00302ECA" w:rsidTr="005B5FE6">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577" w:type="dxa"/>
            <w:noWrap/>
            <w:hideMark/>
          </w:tcPr>
          <w:p w:rsidR="005B5FE6" w:rsidRPr="00302ECA" w:rsidRDefault="005B5FE6" w:rsidP="00F50749">
            <w:pPr>
              <w:spacing w:line="240" w:lineRule="auto"/>
              <w:jc w:val="center"/>
              <w:rPr>
                <w:rFonts w:ascii="Calibri" w:eastAsia="Times New Roman" w:hAnsi="Calibri"/>
                <w:b w:val="0"/>
                <w:bCs w:val="0"/>
                <w:i/>
                <w:iCs/>
                <w:color w:val="000000"/>
                <w:lang w:eastAsia="en-GB" w:bidi="he-IL"/>
              </w:rPr>
            </w:pPr>
            <w:r w:rsidRPr="00302ECA">
              <w:rPr>
                <w:rFonts w:ascii="Calibri" w:eastAsia="Times New Roman" w:hAnsi="Calibri"/>
                <w:b w:val="0"/>
                <w:bCs w:val="0"/>
                <w:i/>
                <w:iCs/>
                <w:color w:val="000000"/>
                <w:lang w:eastAsia="en-GB" w:bidi="he-IL"/>
              </w:rPr>
              <w:t>'h'</w:t>
            </w:r>
          </w:p>
        </w:tc>
        <w:tc>
          <w:tcPr>
            <w:tcW w:w="1728" w:type="dxa"/>
            <w:noWrap/>
            <w:hideMark/>
          </w:tcPr>
          <w:p w:rsidR="005B5FE6" w:rsidRPr="00302ECA" w:rsidRDefault="005B5FE6" w:rsidP="00F5074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i/>
                <w:iCs/>
                <w:color w:val="000000"/>
                <w:lang w:eastAsia="en-GB" w:bidi="he-IL"/>
              </w:rPr>
            </w:pPr>
            <w:r w:rsidRPr="00302ECA">
              <w:rPr>
                <w:rFonts w:ascii="Calibri" w:eastAsia="Times New Roman" w:hAnsi="Calibri"/>
                <w:b w:val="0"/>
                <w:bCs w:val="0"/>
                <w:i/>
                <w:iCs/>
                <w:color w:val="000000"/>
                <w:lang w:eastAsia="en-GB" w:bidi="he-IL"/>
              </w:rPr>
              <w:t>'Back Err'</w:t>
            </w:r>
          </w:p>
        </w:tc>
        <w:tc>
          <w:tcPr>
            <w:tcW w:w="1668" w:type="dxa"/>
            <w:noWrap/>
            <w:hideMark/>
          </w:tcPr>
          <w:p w:rsidR="005B5FE6" w:rsidRPr="00302ECA" w:rsidRDefault="005B5FE6" w:rsidP="00F5074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i/>
                <w:iCs/>
                <w:color w:val="000000"/>
                <w:lang w:eastAsia="en-GB" w:bidi="he-IL"/>
              </w:rPr>
            </w:pPr>
            <w:r w:rsidRPr="00302ECA">
              <w:rPr>
                <w:rFonts w:ascii="Calibri" w:eastAsia="Times New Roman" w:hAnsi="Calibri"/>
                <w:b w:val="0"/>
                <w:bCs w:val="0"/>
                <w:i/>
                <w:iCs/>
                <w:color w:val="000000"/>
                <w:lang w:eastAsia="en-GB" w:bidi="he-IL"/>
              </w:rPr>
              <w:t>'</w:t>
            </w:r>
            <w:proofErr w:type="spellStart"/>
            <w:r w:rsidRPr="00302ECA">
              <w:rPr>
                <w:rFonts w:ascii="Calibri" w:eastAsia="Times New Roman" w:hAnsi="Calibri"/>
                <w:b w:val="0"/>
                <w:bCs w:val="0"/>
                <w:i/>
                <w:iCs/>
                <w:color w:val="000000"/>
                <w:lang w:eastAsia="en-GB" w:bidi="he-IL"/>
              </w:rPr>
              <w:t>Forw</w:t>
            </w:r>
            <w:proofErr w:type="spellEnd"/>
            <w:r w:rsidRPr="00302ECA">
              <w:rPr>
                <w:rFonts w:ascii="Calibri" w:eastAsia="Times New Roman" w:hAnsi="Calibri"/>
                <w:b w:val="0"/>
                <w:bCs w:val="0"/>
                <w:i/>
                <w:iCs/>
                <w:color w:val="000000"/>
                <w:lang w:eastAsia="en-GB" w:bidi="he-IL"/>
              </w:rPr>
              <w:t xml:space="preserve"> Err'</w:t>
            </w:r>
          </w:p>
        </w:tc>
        <w:tc>
          <w:tcPr>
            <w:tcW w:w="1668" w:type="dxa"/>
            <w:noWrap/>
            <w:hideMark/>
          </w:tcPr>
          <w:p w:rsidR="005B5FE6" w:rsidRPr="00302ECA" w:rsidRDefault="005B5FE6" w:rsidP="00F5074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i/>
                <w:iCs/>
                <w:color w:val="000000"/>
                <w:lang w:eastAsia="en-GB" w:bidi="he-IL"/>
              </w:rPr>
            </w:pPr>
            <w:r w:rsidRPr="00302ECA">
              <w:rPr>
                <w:rFonts w:ascii="Calibri" w:eastAsia="Times New Roman" w:hAnsi="Calibri"/>
                <w:b w:val="0"/>
                <w:bCs w:val="0"/>
                <w:i/>
                <w:iCs/>
                <w:color w:val="000000"/>
                <w:lang w:eastAsia="en-GB" w:bidi="he-IL"/>
              </w:rPr>
              <w:t>'Cent Err'</w:t>
            </w:r>
          </w:p>
        </w:tc>
        <w:tc>
          <w:tcPr>
            <w:tcW w:w="1713" w:type="dxa"/>
            <w:noWrap/>
            <w:hideMark/>
          </w:tcPr>
          <w:p w:rsidR="005B5FE6" w:rsidRPr="00302ECA" w:rsidRDefault="005B5FE6" w:rsidP="00F5074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i/>
                <w:iCs/>
                <w:color w:val="000000"/>
                <w:lang w:eastAsia="en-GB" w:bidi="he-IL"/>
              </w:rPr>
            </w:pPr>
            <w:r w:rsidRPr="00302ECA">
              <w:rPr>
                <w:rFonts w:ascii="Calibri" w:eastAsia="Times New Roman" w:hAnsi="Calibri"/>
                <w:b w:val="0"/>
                <w:bCs w:val="0"/>
                <w:i/>
                <w:iCs/>
                <w:color w:val="000000"/>
                <w:lang w:eastAsia="en-GB" w:bidi="he-IL"/>
              </w:rPr>
              <w:t>'du_3_err'</w:t>
            </w:r>
          </w:p>
        </w:tc>
      </w:tr>
      <w:tr w:rsidR="005B5FE6" w:rsidRPr="00302ECA" w:rsidTr="005B5FE6">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577" w:type="dxa"/>
            <w:noWrap/>
            <w:hideMark/>
          </w:tcPr>
          <w:p w:rsidR="005B5FE6" w:rsidRPr="00302ECA" w:rsidRDefault="005B5FE6" w:rsidP="00F50749">
            <w:pPr>
              <w:spacing w:line="240" w:lineRule="auto"/>
              <w:jc w:val="right"/>
              <w:rPr>
                <w:rFonts w:ascii="Calibri" w:eastAsia="Times New Roman" w:hAnsi="Calibri"/>
                <w:color w:val="000000"/>
                <w:lang w:eastAsia="en-GB" w:bidi="he-IL"/>
              </w:rPr>
            </w:pPr>
            <w:r w:rsidRPr="00302ECA">
              <w:rPr>
                <w:rFonts w:ascii="Calibri" w:eastAsia="Times New Roman" w:hAnsi="Calibri"/>
                <w:color w:val="000000"/>
                <w:lang w:eastAsia="en-GB" w:bidi="he-IL"/>
              </w:rPr>
              <w:t>1.0000E-01</w:t>
            </w:r>
          </w:p>
        </w:tc>
        <w:tc>
          <w:tcPr>
            <w:tcW w:w="1728"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-4.1138E-02</w:t>
            </w:r>
          </w:p>
        </w:tc>
        <w:tc>
          <w:tcPr>
            <w:tcW w:w="1668"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4.2939E-02</w:t>
            </w:r>
          </w:p>
        </w:tc>
        <w:tc>
          <w:tcPr>
            <w:tcW w:w="1668"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9.0005E-04</w:t>
            </w:r>
          </w:p>
        </w:tc>
        <w:tc>
          <w:tcPr>
            <w:tcW w:w="1713"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-6.8207E-05</w:t>
            </w:r>
          </w:p>
        </w:tc>
      </w:tr>
      <w:tr w:rsidR="005B5FE6" w:rsidRPr="00302ECA" w:rsidTr="005B5FE6">
        <w:trPr>
          <w:trHeight w:val="257"/>
          <w:jc w:val="center"/>
        </w:trPr>
        <w:tc>
          <w:tcPr>
            <w:cnfStyle w:val="001000000000" w:firstRow="0" w:lastRow="0" w:firstColumn="1" w:lastColumn="0" w:oddVBand="0" w:evenVBand="0" w:oddHBand="0" w:evenHBand="0" w:firstRowFirstColumn="0" w:firstRowLastColumn="0" w:lastRowFirstColumn="0" w:lastRowLastColumn="0"/>
            <w:tcW w:w="1577" w:type="dxa"/>
            <w:noWrap/>
            <w:hideMark/>
          </w:tcPr>
          <w:p w:rsidR="005B5FE6" w:rsidRPr="00302ECA" w:rsidRDefault="005B5FE6" w:rsidP="00F50749">
            <w:pPr>
              <w:spacing w:line="240" w:lineRule="auto"/>
              <w:jc w:val="right"/>
              <w:rPr>
                <w:rFonts w:ascii="Calibri" w:eastAsia="Times New Roman" w:hAnsi="Calibri"/>
                <w:color w:val="000000"/>
                <w:lang w:eastAsia="en-GB" w:bidi="he-IL"/>
              </w:rPr>
            </w:pPr>
            <w:r w:rsidRPr="00302ECA">
              <w:rPr>
                <w:rFonts w:ascii="Calibri" w:eastAsia="Times New Roman" w:hAnsi="Calibri"/>
                <w:color w:val="000000"/>
                <w:lang w:eastAsia="en-GB" w:bidi="he-IL"/>
              </w:rPr>
              <w:t>5.0000E-02</w:t>
            </w:r>
          </w:p>
        </w:tc>
        <w:tc>
          <w:tcPr>
            <w:tcW w:w="1728" w:type="dxa"/>
            <w:noWrap/>
            <w:hideMark/>
          </w:tcPr>
          <w:p w:rsidR="005B5FE6" w:rsidRPr="00302ECA" w:rsidRDefault="005B5FE6" w:rsidP="00F507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-2.0807E-02</w:t>
            </w:r>
          </w:p>
        </w:tc>
        <w:tc>
          <w:tcPr>
            <w:tcW w:w="1668" w:type="dxa"/>
            <w:noWrap/>
            <w:hideMark/>
          </w:tcPr>
          <w:p w:rsidR="005B5FE6" w:rsidRPr="00302ECA" w:rsidRDefault="005B5FE6" w:rsidP="00F507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2.1257E-02</w:t>
            </w:r>
          </w:p>
        </w:tc>
        <w:tc>
          <w:tcPr>
            <w:tcW w:w="1668" w:type="dxa"/>
            <w:noWrap/>
            <w:hideMark/>
          </w:tcPr>
          <w:p w:rsidR="005B5FE6" w:rsidRPr="00302ECA" w:rsidRDefault="005B5FE6" w:rsidP="00F507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2.2510E-04</w:t>
            </w:r>
          </w:p>
        </w:tc>
        <w:tc>
          <w:tcPr>
            <w:tcW w:w="1713" w:type="dxa"/>
            <w:noWrap/>
            <w:hideMark/>
          </w:tcPr>
          <w:p w:rsidR="005B5FE6" w:rsidRPr="00302ECA" w:rsidRDefault="005B5FE6" w:rsidP="00F507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-8.6491E-06</w:t>
            </w:r>
          </w:p>
        </w:tc>
      </w:tr>
      <w:tr w:rsidR="005B5FE6" w:rsidRPr="00302ECA" w:rsidTr="005B5FE6">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577" w:type="dxa"/>
            <w:noWrap/>
            <w:hideMark/>
          </w:tcPr>
          <w:p w:rsidR="005B5FE6" w:rsidRPr="00302ECA" w:rsidRDefault="005B5FE6" w:rsidP="00F50749">
            <w:pPr>
              <w:spacing w:line="240" w:lineRule="auto"/>
              <w:jc w:val="right"/>
              <w:rPr>
                <w:rFonts w:ascii="Calibri" w:eastAsia="Times New Roman" w:hAnsi="Calibri"/>
                <w:color w:val="000000"/>
                <w:lang w:eastAsia="en-GB" w:bidi="he-IL"/>
              </w:rPr>
            </w:pPr>
            <w:r w:rsidRPr="00302ECA">
              <w:rPr>
                <w:rFonts w:ascii="Calibri" w:eastAsia="Times New Roman" w:hAnsi="Calibri"/>
                <w:color w:val="000000"/>
                <w:lang w:eastAsia="en-GB" w:bidi="he-IL"/>
              </w:rPr>
              <w:t>1.0000E-02</w:t>
            </w:r>
          </w:p>
        </w:tc>
        <w:tc>
          <w:tcPr>
            <w:tcW w:w="1728"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-4.1983E-03</w:t>
            </w:r>
          </w:p>
        </w:tc>
        <w:tc>
          <w:tcPr>
            <w:tcW w:w="1668"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4.2163E-03</w:t>
            </w:r>
          </w:p>
        </w:tc>
        <w:tc>
          <w:tcPr>
            <w:tcW w:w="1668"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9.0050E-06</w:t>
            </w:r>
          </w:p>
        </w:tc>
        <w:tc>
          <w:tcPr>
            <w:tcW w:w="1713"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-6.9941E-08</w:t>
            </w:r>
          </w:p>
        </w:tc>
      </w:tr>
      <w:tr w:rsidR="005B5FE6" w:rsidRPr="00302ECA" w:rsidTr="005B5FE6">
        <w:trPr>
          <w:trHeight w:val="257"/>
          <w:jc w:val="center"/>
        </w:trPr>
        <w:tc>
          <w:tcPr>
            <w:cnfStyle w:val="001000000000" w:firstRow="0" w:lastRow="0" w:firstColumn="1" w:lastColumn="0" w:oddVBand="0" w:evenVBand="0" w:oddHBand="0" w:evenHBand="0" w:firstRowFirstColumn="0" w:firstRowLastColumn="0" w:lastRowFirstColumn="0" w:lastRowLastColumn="0"/>
            <w:tcW w:w="1577" w:type="dxa"/>
            <w:noWrap/>
            <w:hideMark/>
          </w:tcPr>
          <w:p w:rsidR="005B5FE6" w:rsidRPr="00302ECA" w:rsidRDefault="005B5FE6" w:rsidP="00F50749">
            <w:pPr>
              <w:spacing w:line="240" w:lineRule="auto"/>
              <w:jc w:val="right"/>
              <w:rPr>
                <w:rFonts w:ascii="Calibri" w:eastAsia="Times New Roman" w:hAnsi="Calibri"/>
                <w:color w:val="000000"/>
                <w:lang w:eastAsia="en-GB" w:bidi="he-IL"/>
              </w:rPr>
            </w:pPr>
            <w:r w:rsidRPr="00302ECA">
              <w:rPr>
                <w:rFonts w:ascii="Calibri" w:eastAsia="Times New Roman" w:hAnsi="Calibri"/>
                <w:color w:val="000000"/>
                <w:lang w:eastAsia="en-GB" w:bidi="he-IL"/>
              </w:rPr>
              <w:t>5.0000E-03</w:t>
            </w:r>
          </w:p>
        </w:tc>
        <w:tc>
          <w:tcPr>
            <w:tcW w:w="1728" w:type="dxa"/>
            <w:noWrap/>
            <w:hideMark/>
          </w:tcPr>
          <w:p w:rsidR="005B5FE6" w:rsidRPr="00302ECA" w:rsidRDefault="005B5FE6" w:rsidP="00F507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-2.1014E-03</w:t>
            </w:r>
          </w:p>
        </w:tc>
        <w:tc>
          <w:tcPr>
            <w:tcW w:w="1668" w:type="dxa"/>
            <w:noWrap/>
            <w:hideMark/>
          </w:tcPr>
          <w:p w:rsidR="005B5FE6" w:rsidRPr="00302ECA" w:rsidRDefault="005B5FE6" w:rsidP="00F507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2.1059E-03</w:t>
            </w:r>
          </w:p>
        </w:tc>
        <w:tc>
          <w:tcPr>
            <w:tcW w:w="1668" w:type="dxa"/>
            <w:noWrap/>
            <w:hideMark/>
          </w:tcPr>
          <w:p w:rsidR="005B5FE6" w:rsidRPr="00302ECA" w:rsidRDefault="005B5FE6" w:rsidP="00F507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2.2513E-06</w:t>
            </w:r>
          </w:p>
        </w:tc>
        <w:tc>
          <w:tcPr>
            <w:tcW w:w="1713" w:type="dxa"/>
            <w:noWrap/>
            <w:hideMark/>
          </w:tcPr>
          <w:p w:rsidR="005B5FE6" w:rsidRPr="00302ECA" w:rsidRDefault="005B5FE6" w:rsidP="00F507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-8.7540E-09</w:t>
            </w:r>
          </w:p>
        </w:tc>
      </w:tr>
      <w:tr w:rsidR="005B5FE6" w:rsidRPr="00302ECA" w:rsidTr="005B5FE6">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577" w:type="dxa"/>
            <w:noWrap/>
            <w:hideMark/>
          </w:tcPr>
          <w:p w:rsidR="005B5FE6" w:rsidRPr="00302ECA" w:rsidRDefault="005B5FE6" w:rsidP="00F50749">
            <w:pPr>
              <w:spacing w:line="240" w:lineRule="auto"/>
              <w:jc w:val="right"/>
              <w:rPr>
                <w:rFonts w:ascii="Calibri" w:eastAsia="Times New Roman" w:hAnsi="Calibri"/>
                <w:color w:val="000000"/>
                <w:lang w:eastAsia="en-GB" w:bidi="he-IL"/>
              </w:rPr>
            </w:pPr>
            <w:r w:rsidRPr="00302ECA">
              <w:rPr>
                <w:rFonts w:ascii="Calibri" w:eastAsia="Times New Roman" w:hAnsi="Calibri"/>
                <w:color w:val="000000"/>
                <w:lang w:eastAsia="en-GB" w:bidi="he-IL"/>
              </w:rPr>
              <w:t>1.0000E-03</w:t>
            </w:r>
          </w:p>
        </w:tc>
        <w:tc>
          <w:tcPr>
            <w:tcW w:w="1728"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-4.2065E-04</w:t>
            </w:r>
          </w:p>
        </w:tc>
        <w:tc>
          <w:tcPr>
            <w:tcW w:w="1668"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4.2083E-04</w:t>
            </w:r>
          </w:p>
        </w:tc>
        <w:tc>
          <w:tcPr>
            <w:tcW w:w="1668"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9.0050E-08</w:t>
            </w:r>
          </w:p>
        </w:tc>
        <w:tc>
          <w:tcPr>
            <w:tcW w:w="1713" w:type="dxa"/>
            <w:noWrap/>
            <w:hideMark/>
          </w:tcPr>
          <w:p w:rsidR="005B5FE6" w:rsidRPr="00302ECA" w:rsidRDefault="005B5FE6" w:rsidP="00F507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-6.9979E-11</w:t>
            </w:r>
          </w:p>
        </w:tc>
      </w:tr>
    </w:tbl>
    <w:p w:rsidR="003A28C9" w:rsidRPr="00302ECA" w:rsidRDefault="002B1A80" w:rsidP="00B100DE">
      <w:pPr>
        <w:pStyle w:val="Betweenequation"/>
        <w:jc w:val="center"/>
      </w:pPr>
      <w:bookmarkStart w:id="102" w:name="_Ref436139806"/>
      <w:bookmarkStart w:id="103" w:name="_Toc436559424"/>
      <w:r w:rsidRPr="00302ECA">
        <w:t xml:space="preserve">Table </w:t>
      </w:r>
      <w:r w:rsidRPr="00302ECA">
        <w:fldChar w:fldCharType="begin"/>
      </w:r>
      <w:r w:rsidRPr="00302ECA">
        <w:instrText xml:space="preserve"> SEQ Table \* ARABIC </w:instrText>
      </w:r>
      <w:r w:rsidRPr="00302ECA">
        <w:fldChar w:fldCharType="separate"/>
      </w:r>
      <w:r w:rsidR="00302ECA">
        <w:rPr>
          <w:noProof/>
        </w:rPr>
        <w:t>2</w:t>
      </w:r>
      <w:r w:rsidRPr="00302ECA">
        <w:fldChar w:fldCharType="end"/>
      </w:r>
      <w:bookmarkEnd w:id="102"/>
      <w:r w:rsidRPr="00302ECA">
        <w:t xml:space="preserve"> - Error </w:t>
      </w:r>
      <w:r w:rsidR="000915F2" w:rsidRPr="00302ECA">
        <w:t>using varied</w:t>
      </w:r>
      <w:r w:rsidRPr="00302ECA">
        <w:t xml:space="preserve"> scheme of the derivative</w:t>
      </w:r>
      <w:bookmarkEnd w:id="103"/>
    </w:p>
    <w:tbl>
      <w:tblPr>
        <w:tblStyle w:val="LightShading"/>
        <w:tblW w:w="8312" w:type="dxa"/>
        <w:jc w:val="center"/>
        <w:tblLook w:val="04A0" w:firstRow="1" w:lastRow="0" w:firstColumn="1" w:lastColumn="0" w:noHBand="0" w:noVBand="1"/>
      </w:tblPr>
      <w:tblGrid>
        <w:gridCol w:w="1569"/>
        <w:gridCol w:w="1720"/>
        <w:gridCol w:w="1659"/>
        <w:gridCol w:w="1659"/>
        <w:gridCol w:w="1705"/>
      </w:tblGrid>
      <w:tr w:rsidR="00A451D1" w:rsidRPr="00302ECA" w:rsidTr="00A451D1">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569" w:type="dxa"/>
            <w:noWrap/>
            <w:hideMark/>
          </w:tcPr>
          <w:p w:rsidR="00B100DE" w:rsidRPr="00302ECA" w:rsidRDefault="00B100DE" w:rsidP="00B100DE">
            <w:pPr>
              <w:spacing w:line="240" w:lineRule="auto"/>
              <w:jc w:val="center"/>
              <w:rPr>
                <w:rFonts w:ascii="Calibri" w:eastAsia="Times New Roman" w:hAnsi="Calibri"/>
                <w:color w:val="000000"/>
                <w:lang w:eastAsia="en-GB" w:bidi="he-IL"/>
              </w:rPr>
            </w:pPr>
          </w:p>
        </w:tc>
        <w:tc>
          <w:tcPr>
            <w:tcW w:w="1720" w:type="dxa"/>
            <w:noWrap/>
            <w:hideMark/>
          </w:tcPr>
          <w:p w:rsidR="00B100DE" w:rsidRPr="00302ECA" w:rsidRDefault="00B100DE" w:rsidP="00B100DE">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p>
        </w:tc>
        <w:tc>
          <w:tcPr>
            <w:tcW w:w="1659" w:type="dxa"/>
            <w:noWrap/>
            <w:hideMark/>
          </w:tcPr>
          <w:p w:rsidR="00B100DE" w:rsidRPr="00302ECA" w:rsidRDefault="00B100DE" w:rsidP="00B100DE">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'fitting'</w:t>
            </w:r>
          </w:p>
        </w:tc>
        <w:tc>
          <w:tcPr>
            <w:tcW w:w="1659" w:type="dxa"/>
            <w:noWrap/>
            <w:hideMark/>
          </w:tcPr>
          <w:p w:rsidR="00B100DE" w:rsidRPr="00302ECA" w:rsidRDefault="00B100DE" w:rsidP="00B100DE">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p>
        </w:tc>
        <w:tc>
          <w:tcPr>
            <w:tcW w:w="1705" w:type="dxa"/>
            <w:noWrap/>
            <w:hideMark/>
          </w:tcPr>
          <w:p w:rsidR="00B100DE" w:rsidRPr="00302ECA" w:rsidRDefault="00B100DE" w:rsidP="00B100DE">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p>
        </w:tc>
      </w:tr>
      <w:tr w:rsidR="00A451D1" w:rsidRPr="00302ECA" w:rsidTr="00A451D1">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569" w:type="dxa"/>
            <w:noWrap/>
            <w:hideMark/>
          </w:tcPr>
          <w:p w:rsidR="00B100DE" w:rsidRPr="00302ECA" w:rsidRDefault="00B100DE" w:rsidP="00703A16">
            <w:pPr>
              <w:spacing w:line="240" w:lineRule="auto"/>
              <w:jc w:val="left"/>
              <w:rPr>
                <w:rFonts w:ascii="Calibri" w:eastAsia="Times New Roman" w:hAnsi="Calibri"/>
                <w:color w:val="000000"/>
                <w:lang w:eastAsia="en-GB" w:bidi="he-IL"/>
              </w:rPr>
            </w:pPr>
            <w:r w:rsidRPr="00302ECA">
              <w:rPr>
                <w:rFonts w:ascii="Calibri" w:eastAsia="Times New Roman" w:hAnsi="Calibri"/>
                <w:color w:val="000000"/>
                <w:lang w:eastAsia="en-GB" w:bidi="he-IL"/>
              </w:rPr>
              <w:t>'</w:t>
            </w:r>
            <w:r w:rsidR="00703A16" w:rsidRPr="00302ECA">
              <w:rPr>
                <w:rFonts w:ascii="Calibri" w:eastAsia="Times New Roman" w:hAnsi="Calibri"/>
                <w:color w:val="000000"/>
                <w:lang w:eastAsia="en-GB" w:bidi="he-IL"/>
              </w:rPr>
              <w:t>p</w:t>
            </w:r>
            <w:r w:rsidRPr="00302ECA">
              <w:rPr>
                <w:rFonts w:ascii="Calibri" w:eastAsia="Times New Roman" w:hAnsi="Calibri"/>
                <w:color w:val="000000"/>
                <w:lang w:eastAsia="en-GB" w:bidi="he-IL"/>
              </w:rPr>
              <w:t>'</w:t>
            </w:r>
          </w:p>
        </w:tc>
        <w:tc>
          <w:tcPr>
            <w:tcW w:w="1720" w:type="dxa"/>
            <w:noWrap/>
            <w:hideMark/>
          </w:tcPr>
          <w:p w:rsidR="00B100DE" w:rsidRPr="00302ECA" w:rsidRDefault="00B100DE" w:rsidP="00B100DE">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1.0041578</w:t>
            </w:r>
          </w:p>
        </w:tc>
        <w:tc>
          <w:tcPr>
            <w:tcW w:w="1659" w:type="dxa"/>
            <w:noWrap/>
            <w:hideMark/>
          </w:tcPr>
          <w:p w:rsidR="00B100DE" w:rsidRPr="00302ECA" w:rsidRDefault="00B100DE" w:rsidP="00B100DE">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0.995453297</w:t>
            </w:r>
          </w:p>
        </w:tc>
        <w:tc>
          <w:tcPr>
            <w:tcW w:w="1659" w:type="dxa"/>
            <w:noWrap/>
            <w:hideMark/>
          </w:tcPr>
          <w:p w:rsidR="00B100DE" w:rsidRPr="00302ECA" w:rsidRDefault="00B100DE" w:rsidP="00B100DE">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1.999908359</w:t>
            </w:r>
          </w:p>
        </w:tc>
        <w:tc>
          <w:tcPr>
            <w:tcW w:w="1705" w:type="dxa"/>
            <w:noWrap/>
            <w:hideMark/>
          </w:tcPr>
          <w:p w:rsidR="00B100DE" w:rsidRPr="00302ECA" w:rsidRDefault="00B100DE" w:rsidP="00B100DE">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2.994740169</w:t>
            </w:r>
          </w:p>
        </w:tc>
      </w:tr>
      <w:tr w:rsidR="00A451D1" w:rsidRPr="00302ECA" w:rsidTr="00A451D1">
        <w:trPr>
          <w:trHeight w:val="335"/>
          <w:jc w:val="center"/>
        </w:trPr>
        <w:tc>
          <w:tcPr>
            <w:cnfStyle w:val="001000000000" w:firstRow="0" w:lastRow="0" w:firstColumn="1" w:lastColumn="0" w:oddVBand="0" w:evenVBand="0" w:oddHBand="0" w:evenHBand="0" w:firstRowFirstColumn="0" w:firstRowLastColumn="0" w:lastRowFirstColumn="0" w:lastRowLastColumn="0"/>
            <w:tcW w:w="1569" w:type="dxa"/>
            <w:noWrap/>
            <w:hideMark/>
          </w:tcPr>
          <w:p w:rsidR="00B100DE" w:rsidRPr="00302ECA" w:rsidRDefault="00B100DE" w:rsidP="00B100DE">
            <w:pPr>
              <w:spacing w:line="240" w:lineRule="auto"/>
              <w:jc w:val="left"/>
              <w:rPr>
                <w:rFonts w:ascii="Calibri" w:eastAsia="Times New Roman" w:hAnsi="Calibri"/>
                <w:color w:val="000000"/>
                <w:lang w:eastAsia="en-GB" w:bidi="he-IL"/>
              </w:rPr>
            </w:pPr>
            <w:r w:rsidRPr="00302ECA">
              <w:rPr>
                <w:rFonts w:ascii="Calibri" w:eastAsia="Times New Roman" w:hAnsi="Calibri"/>
                <w:color w:val="000000"/>
                <w:lang w:eastAsia="en-GB" w:bidi="he-IL"/>
              </w:rPr>
              <w:t>'C'</w:t>
            </w:r>
          </w:p>
        </w:tc>
        <w:tc>
          <w:tcPr>
            <w:tcW w:w="1720" w:type="dxa"/>
            <w:noWrap/>
            <w:hideMark/>
          </w:tcPr>
          <w:p w:rsidR="00B100DE" w:rsidRPr="00302ECA" w:rsidRDefault="00B100DE" w:rsidP="00B100DE">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0.431483649</w:t>
            </w:r>
          </w:p>
        </w:tc>
        <w:tc>
          <w:tcPr>
            <w:tcW w:w="1659" w:type="dxa"/>
            <w:noWrap/>
            <w:hideMark/>
          </w:tcPr>
          <w:p w:rsidR="00B100DE" w:rsidRPr="00302ECA" w:rsidRDefault="00B100DE" w:rsidP="00B100DE">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0.409330432</w:t>
            </w:r>
          </w:p>
        </w:tc>
        <w:tc>
          <w:tcPr>
            <w:tcW w:w="1659" w:type="dxa"/>
            <w:noWrap/>
            <w:hideMark/>
          </w:tcPr>
          <w:p w:rsidR="00B100DE" w:rsidRPr="00302ECA" w:rsidRDefault="00B100DE" w:rsidP="00B100DE">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0.09000255</w:t>
            </w:r>
          </w:p>
        </w:tc>
        <w:tc>
          <w:tcPr>
            <w:tcW w:w="1705" w:type="dxa"/>
            <w:noWrap/>
            <w:hideMark/>
          </w:tcPr>
          <w:p w:rsidR="00B100DE" w:rsidRPr="00302ECA" w:rsidRDefault="00B100DE" w:rsidP="00B100DE">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n-GB" w:bidi="he-IL"/>
              </w:rPr>
            </w:pPr>
            <w:r w:rsidRPr="00302ECA">
              <w:rPr>
                <w:rFonts w:ascii="Calibri" w:eastAsia="Times New Roman" w:hAnsi="Calibri"/>
                <w:color w:val="000000"/>
                <w:lang w:eastAsia="en-GB" w:bidi="he-IL"/>
              </w:rPr>
              <w:t>0.067869913</w:t>
            </w:r>
          </w:p>
        </w:tc>
      </w:tr>
    </w:tbl>
    <w:p w:rsidR="00B100DE" w:rsidRPr="00302ECA" w:rsidRDefault="00B100DE" w:rsidP="00703A16">
      <w:pPr>
        <w:pStyle w:val="Afterequation"/>
        <w:jc w:val="center"/>
      </w:pPr>
      <w:bookmarkStart w:id="104" w:name="_Ref436140191"/>
      <w:bookmarkStart w:id="105" w:name="_Toc436559425"/>
      <w:r w:rsidRPr="00302ECA">
        <w:t xml:space="preserve">Table </w:t>
      </w:r>
      <w:r w:rsidRPr="00302ECA">
        <w:fldChar w:fldCharType="begin"/>
      </w:r>
      <w:r w:rsidRPr="00302ECA">
        <w:instrText xml:space="preserve"> SEQ Table \* ARABIC </w:instrText>
      </w:r>
      <w:r w:rsidRPr="00302ECA">
        <w:fldChar w:fldCharType="separate"/>
      </w:r>
      <w:r w:rsidR="00302ECA">
        <w:rPr>
          <w:noProof/>
        </w:rPr>
        <w:t>3</w:t>
      </w:r>
      <w:r w:rsidRPr="00302ECA">
        <w:fldChar w:fldCharType="end"/>
      </w:r>
      <w:bookmarkEnd w:id="104"/>
      <w:r w:rsidRPr="00302ECA">
        <w:t xml:space="preserve"> - Computed </w:t>
      </w:r>
      <w:r w:rsidR="00703A16" w:rsidRPr="00302ECA">
        <w:t>p</w:t>
      </w:r>
      <w:r w:rsidRPr="00302ECA">
        <w:t xml:space="preserve"> and C for each scheme</w:t>
      </w:r>
      <w:r w:rsidR="00703A16" w:rsidRPr="00302ECA">
        <w:rPr>
          <w:sz w:val="20"/>
          <w:szCs w:val="20"/>
        </w:rPr>
        <w:t xml:space="preserve"> (</w:t>
      </w:r>
      <m:oMath>
        <m:r>
          <m:rPr>
            <m:sty m:val="p"/>
          </m:rPr>
          <w:rPr>
            <w:rFonts w:ascii="Cambria Math" w:hAnsi="Cambria Math"/>
            <w:sz w:val="20"/>
            <w:szCs w:val="20"/>
          </w:rPr>
          <m:t>log⁡</m:t>
        </m:r>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h</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C</m:t>
                </m:r>
              </m:e>
            </m:d>
          </m:e>
        </m:func>
        <m:r>
          <w:rPr>
            <w:rFonts w:ascii="Cambria Math" w:hAnsi="Cambria Math"/>
            <w:sz w:val="20"/>
            <w:szCs w:val="20"/>
          </w:rPr>
          <m:t>+plog(h))</m:t>
        </m:r>
      </m:oMath>
      <w:bookmarkEnd w:id="105"/>
    </w:p>
    <w:p w:rsidR="00B94B48" w:rsidRPr="00302ECA" w:rsidRDefault="00B94B48" w:rsidP="00B100DE">
      <w:pPr>
        <w:pStyle w:val="Afterequation"/>
        <w:jc w:val="center"/>
      </w:pPr>
      <w:r w:rsidRPr="00302ECA">
        <w:rPr>
          <w:lang w:eastAsia="en-GB"/>
        </w:rPr>
        <w:lastRenderedPageBreak/>
        <w:drawing>
          <wp:inline distT="0" distB="0" distL="0" distR="0" wp14:anchorId="2B6CABDE" wp14:editId="030A316E">
            <wp:extent cx="4985468" cy="3888188"/>
            <wp:effectExtent l="0" t="0" r="0" b="0"/>
            <wp:docPr id="2" name="Picture 2" descr="D:\Dropbox\Samuel\advancement\basic-finite-diff-sinus\error_f_h_p.png"/>
            <wp:cNvGraphicFramePr/>
            <a:graphic xmlns:a="http://schemas.openxmlformats.org/drawingml/2006/main">
              <a:graphicData uri="http://schemas.openxmlformats.org/drawingml/2006/picture">
                <pic:pic xmlns:pic="http://schemas.openxmlformats.org/drawingml/2006/picture">
                  <pic:nvPicPr>
                    <pic:cNvPr id="2" name="Picture 2" descr="D:\Dropbox\Samuel\advancement\basic-finite-diff-sinus\error_f_h_p.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5469" cy="3888189"/>
                    </a:xfrm>
                    <a:prstGeom prst="rect">
                      <a:avLst/>
                    </a:prstGeom>
                    <a:noFill/>
                    <a:ln>
                      <a:noFill/>
                    </a:ln>
                  </pic:spPr>
                </pic:pic>
              </a:graphicData>
            </a:graphic>
          </wp:inline>
        </w:drawing>
      </w:r>
    </w:p>
    <w:p w:rsidR="00B94B48" w:rsidRPr="00302ECA" w:rsidRDefault="00B94B48" w:rsidP="00B94B48">
      <w:pPr>
        <w:pStyle w:val="Afterequation"/>
        <w:jc w:val="center"/>
      </w:pPr>
      <w:bookmarkStart w:id="106" w:name="_Ref436142370"/>
      <w:bookmarkStart w:id="107" w:name="_Toc436559434"/>
      <w:r w:rsidRPr="00302ECA">
        <w:t xml:space="preserve">Figure </w:t>
      </w:r>
      <w:r w:rsidRPr="00302ECA">
        <w:fldChar w:fldCharType="begin"/>
      </w:r>
      <w:r w:rsidRPr="00302ECA">
        <w:instrText xml:space="preserve"> SEQ Figure \* ARABIC </w:instrText>
      </w:r>
      <w:r w:rsidRPr="00302ECA">
        <w:fldChar w:fldCharType="separate"/>
      </w:r>
      <w:r w:rsidR="00302ECA">
        <w:rPr>
          <w:noProof/>
        </w:rPr>
        <w:t>3</w:t>
      </w:r>
      <w:r w:rsidRPr="00302ECA">
        <w:fldChar w:fldCharType="end"/>
      </w:r>
      <w:bookmarkEnd w:id="106"/>
      <w:r w:rsidRPr="00302ECA">
        <w:t xml:space="preserve"> - </w:t>
      </w:r>
      <w:r w:rsidR="00856FA9" w:rsidRPr="00302ECA">
        <w:t>Log (</w:t>
      </w:r>
      <w:r w:rsidRPr="00302ECA">
        <w:t>Err</w:t>
      </w:r>
      <w:r w:rsidR="00856FA9" w:rsidRPr="00302ECA">
        <w:t>) vs</w:t>
      </w:r>
      <w:r w:rsidRPr="00302ECA">
        <w:t xml:space="preserve">. </w:t>
      </w:r>
      <w:r w:rsidR="00856FA9" w:rsidRPr="00302ECA">
        <w:t>log (</w:t>
      </w:r>
      <w:r w:rsidRPr="00302ECA">
        <w:t>h)</w:t>
      </w:r>
      <w:bookmarkEnd w:id="107"/>
    </w:p>
    <w:p w:rsidR="00035CC1" w:rsidRPr="00302ECA" w:rsidRDefault="00C02646" w:rsidP="00035CC1">
      <w:pPr>
        <w:pStyle w:val="Heading4"/>
      </w:pPr>
      <w:bookmarkStart w:id="108" w:name="_Toc436236552"/>
      <w:bookmarkStart w:id="109" w:name="_Toc436559354"/>
      <w:r w:rsidRPr="00302ECA">
        <w:t>Discussion</w:t>
      </w:r>
      <w:bookmarkEnd w:id="108"/>
      <w:bookmarkEnd w:id="109"/>
    </w:p>
    <w:p w:rsidR="00EC3BAE" w:rsidRPr="00302ECA" w:rsidRDefault="00EC3BAE" w:rsidP="00EC3BAE">
      <w:r w:rsidRPr="00302ECA">
        <w:t xml:space="preserve">Firstly </w:t>
      </w:r>
      <w:r w:rsidRPr="00302ECA">
        <w:fldChar w:fldCharType="begin"/>
      </w:r>
      <w:r w:rsidRPr="00302ECA">
        <w:instrText xml:space="preserve"> REF _Ref436142370 \h </w:instrText>
      </w:r>
      <w:r w:rsidRPr="00302ECA">
        <w:fldChar w:fldCharType="separate"/>
      </w:r>
      <w:r w:rsidR="00302ECA" w:rsidRPr="00302ECA">
        <w:t xml:space="preserve">Figure </w:t>
      </w:r>
      <w:r w:rsidR="00302ECA">
        <w:rPr>
          <w:noProof/>
        </w:rPr>
        <w:t>3</w:t>
      </w:r>
      <w:r w:rsidRPr="00302ECA">
        <w:fldChar w:fldCharType="end"/>
      </w:r>
      <w:r w:rsidRPr="00302ECA">
        <w:t xml:space="preserve"> confirm the linear relationship we have in </w:t>
      </w:r>
      <w:r w:rsidRPr="00302ECA">
        <w:fldChar w:fldCharType="begin"/>
      </w:r>
      <w:r w:rsidRPr="00302ECA">
        <w:instrText xml:space="preserve"> REF _Ref436142414 \h </w:instrText>
      </w:r>
      <w:r w:rsidRPr="00302ECA">
        <w:fldChar w:fldCharType="separate"/>
      </w:r>
      <w:r w:rsidR="00302ECA" w:rsidRPr="00302ECA">
        <w:t>(</w:t>
      </w:r>
      <w:r w:rsidR="00302ECA">
        <w:rPr>
          <w:noProof/>
        </w:rPr>
        <w:t>23</w:t>
      </w:r>
      <w:r w:rsidR="00302ECA" w:rsidRPr="00302ECA">
        <w:t>)</w:t>
      </w:r>
      <w:r w:rsidRPr="00302ECA">
        <w:fldChar w:fldCharType="end"/>
      </w:r>
      <w:r w:rsidRPr="00302ECA">
        <w:t xml:space="preserve"> and the steeper slope from the top lines to the bottom one shows and increase in the order of the polynomial. The following discussion explains the reason of it.</w:t>
      </w:r>
    </w:p>
    <w:p w:rsidR="00C02646" w:rsidRPr="00302ECA" w:rsidRDefault="00703A16" w:rsidP="00695631">
      <w:r w:rsidRPr="00302ECA">
        <w:fldChar w:fldCharType="begin"/>
      </w:r>
      <w:r w:rsidRPr="00302ECA">
        <w:instrText xml:space="preserve"> REF _Ref436139806 \h </w:instrText>
      </w:r>
      <w:r w:rsidRPr="00302ECA">
        <w:fldChar w:fldCharType="separate"/>
      </w:r>
      <w:r w:rsidR="00302ECA" w:rsidRPr="00302ECA">
        <w:t xml:space="preserve">Table </w:t>
      </w:r>
      <w:r w:rsidR="00302ECA">
        <w:rPr>
          <w:noProof/>
        </w:rPr>
        <w:t>2</w:t>
      </w:r>
      <w:r w:rsidRPr="00302ECA">
        <w:fldChar w:fldCharType="end"/>
      </w:r>
      <w:r w:rsidRPr="00302ECA">
        <w:t xml:space="preserve"> shows a similar order of error in the first two columns. That is expected as we took basically the same scheme formula (</w:t>
      </w:r>
      <w:r w:rsidR="00695631" w:rsidRPr="00302ECA">
        <w:t>backward</w:t>
      </w:r>
      <w:r w:rsidRPr="00302ECA">
        <w:t xml:space="preserve"> point vs. </w:t>
      </w:r>
      <w:r w:rsidR="00695631" w:rsidRPr="00302ECA">
        <w:t>forward</w:t>
      </w:r>
      <w:r w:rsidRPr="00302ECA">
        <w:t xml:space="preserve"> point). </w:t>
      </w:r>
      <w:r w:rsidR="001F4B87" w:rsidRPr="00302ECA">
        <w:t xml:space="preserve">In </w:t>
      </w:r>
      <w:r w:rsidR="001F4B87" w:rsidRPr="00302ECA">
        <w:fldChar w:fldCharType="begin"/>
      </w:r>
      <w:r w:rsidR="001F4B87" w:rsidRPr="00302ECA">
        <w:instrText xml:space="preserve"> REF _Ref436140191 \h </w:instrText>
      </w:r>
      <w:r w:rsidR="001F4B87" w:rsidRPr="00302ECA">
        <w:fldChar w:fldCharType="separate"/>
      </w:r>
      <w:r w:rsidR="00302ECA" w:rsidRPr="00302ECA">
        <w:t xml:space="preserve">Table </w:t>
      </w:r>
      <w:r w:rsidR="00302ECA">
        <w:rPr>
          <w:noProof/>
        </w:rPr>
        <w:t>3</w:t>
      </w:r>
      <w:r w:rsidR="001F4B87" w:rsidRPr="00302ECA">
        <w:fldChar w:fldCharType="end"/>
      </w:r>
      <w:r w:rsidR="001F4B87" w:rsidRPr="00302ECA">
        <w:t xml:space="preserve"> the preceding result are correlated to the result first two columns. So the order of the error is a polynomial in </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p</m:t>
            </m:r>
          </m:sup>
        </m:sSup>
        <m:r>
          <w:rPr>
            <w:rFonts w:ascii="Cambria Math" w:hAnsi="Cambria Math"/>
          </w:rPr>
          <m:t>)</m:t>
        </m:r>
      </m:oMath>
      <w:r w:rsidR="001F4B87" w:rsidRPr="00302ECA">
        <w:t xml:space="preserve"> </w:t>
      </w:r>
      <w:proofErr w:type="gramStart"/>
      <w:r w:rsidR="001F4B87" w:rsidRPr="00302ECA">
        <w:t xml:space="preserve">with </w:t>
      </w:r>
      <w:proofErr w:type="gramEnd"/>
      <m:oMath>
        <m:r>
          <w:rPr>
            <w:rFonts w:ascii="Cambria Math" w:hAnsi="Cambria Math"/>
          </w:rPr>
          <m:t>p≈1</m:t>
        </m:r>
      </m:oMath>
      <w:r w:rsidR="001F4B87" w:rsidRPr="00302ECA">
        <w:t xml:space="preserve">. This result is also expected as from </w:t>
      </w:r>
      <w:r w:rsidR="001F4B87" w:rsidRPr="00302ECA">
        <w:fldChar w:fldCharType="begin"/>
      </w:r>
      <w:r w:rsidR="001F4B87" w:rsidRPr="00302ECA">
        <w:instrText xml:space="preserve"> REF _Ref436059324 \h </w:instrText>
      </w:r>
      <w:r w:rsidR="001F4B87" w:rsidRPr="00302ECA">
        <w:fldChar w:fldCharType="separate"/>
      </w:r>
      <w:r w:rsidR="00302ECA" w:rsidRPr="00302ECA">
        <w:rPr>
          <w:rFonts w:ascii="Verdana" w:hAnsi="Verdana"/>
        </w:rPr>
        <w:t>(</w:t>
      </w:r>
      <w:r w:rsidR="00302ECA">
        <w:rPr>
          <w:rFonts w:ascii="Verdana" w:hAnsi="Verdana"/>
          <w:noProof/>
        </w:rPr>
        <w:t>17</w:t>
      </w:r>
      <w:r w:rsidR="00302ECA" w:rsidRPr="00302ECA">
        <w:rPr>
          <w:rFonts w:ascii="Verdana" w:hAnsi="Verdana"/>
        </w:rPr>
        <w:t>)</w:t>
      </w:r>
      <w:r w:rsidR="001F4B87" w:rsidRPr="00302ECA">
        <w:fldChar w:fldCharType="end"/>
      </w:r>
      <w:r w:rsidR="001F4B87" w:rsidRPr="00302ECA">
        <w:t xml:space="preserve"> we can derive: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1F4B87" w:rsidRPr="00302ECA" w:rsidTr="00F50749">
        <w:trPr>
          <w:trHeight w:val="417"/>
        </w:trPr>
        <w:tc>
          <w:tcPr>
            <w:tcW w:w="390" w:type="dxa"/>
          </w:tcPr>
          <w:p w:rsidR="001F4B87" w:rsidRPr="00302ECA" w:rsidRDefault="001F4B87" w:rsidP="00F50749">
            <w:pPr>
              <w:rPr>
                <w:rFonts w:ascii="Verdana" w:hAnsi="Verdana"/>
              </w:rPr>
            </w:pPr>
          </w:p>
        </w:tc>
        <w:tc>
          <w:tcPr>
            <w:tcW w:w="8325" w:type="dxa"/>
          </w:tcPr>
          <w:p w:rsidR="001F4B87" w:rsidRPr="00302ECA" w:rsidRDefault="001272FF" w:rsidP="001F4B87">
            <w:pPr>
              <w:rPr>
                <w:rFonts w:ascii="Verdana" w:hAnsi="Verdana"/>
              </w:rPr>
            </w:pPr>
            <m:oMathPara>
              <m:oMath>
                <m:f>
                  <m:fPr>
                    <m:ctrlPr>
                      <w:rPr>
                        <w:rFonts w:ascii="Cambria Math" w:hAnsi="Cambria Math"/>
                        <w:i/>
                        <w:iCs/>
                      </w:rPr>
                    </m:ctrlPr>
                  </m:fPr>
                  <m:num>
                    <m:r>
                      <w:rPr>
                        <w:rFonts w:ascii="Cambria Math" w:hAnsi="Cambria Math"/>
                      </w:rPr>
                      <m:t>f</m:t>
                    </m:r>
                    <m:d>
                      <m:dPr>
                        <m:ctrlPr>
                          <w:rPr>
                            <w:rFonts w:ascii="Cambria Math" w:hAnsi="Cambria Math"/>
                            <w:i/>
                            <w:iCs/>
                          </w:rPr>
                        </m:ctrlPr>
                      </m:dPr>
                      <m:e>
                        <m:r>
                          <w:rPr>
                            <w:rFonts w:ascii="Cambria Math" w:hAnsi="Cambria Math"/>
                          </w:rPr>
                          <m:t>a+h</m:t>
                        </m:r>
                      </m:e>
                    </m:d>
                    <m:r>
                      <w:rPr>
                        <w:rFonts w:ascii="Cambria Math" w:eastAsiaTheme="minorEastAsia" w:hAnsi="Cambria Math"/>
                      </w:rPr>
                      <m:t>-f</m:t>
                    </m:r>
                    <m:d>
                      <m:dPr>
                        <m:ctrlPr>
                          <w:rPr>
                            <w:rFonts w:ascii="Cambria Math" w:hAnsi="Cambria Math"/>
                            <w:i/>
                            <w:iCs/>
                          </w:rPr>
                        </m:ctrlPr>
                      </m:dPr>
                      <m:e>
                        <m:r>
                          <w:rPr>
                            <w:rFonts w:ascii="Cambria Math" w:eastAsiaTheme="minorEastAsia" w:hAnsi="Cambria Math"/>
                          </w:rPr>
                          <m:t>a</m:t>
                        </m:r>
                      </m:e>
                    </m:d>
                  </m:num>
                  <m:den>
                    <m:r>
                      <w:rPr>
                        <w:rFonts w:ascii="Cambria Math" w:hAnsi="Cambria Math"/>
                      </w:rPr>
                      <m:t>h</m:t>
                    </m:r>
                  </m:den>
                </m:f>
                <m:r>
                  <w:rPr>
                    <w:rFonts w:ascii="Cambria Math" w:eastAsiaTheme="minorEastAsia" w:hAnsi="Cambria Math"/>
                  </w:rPr>
                  <m:t>=</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1</m:t>
                        </m:r>
                      </m:e>
                    </m:d>
                  </m:sup>
                </m:sSup>
                <m:d>
                  <m:dPr>
                    <m:ctrlPr>
                      <w:rPr>
                        <w:rFonts w:ascii="Cambria Math" w:hAnsi="Cambria Math"/>
                        <w:i/>
                        <w:iCs/>
                      </w:rPr>
                    </m:ctrlPr>
                  </m:dPr>
                  <m:e>
                    <m:r>
                      <w:rPr>
                        <w:rFonts w:ascii="Cambria Math" w:hAnsi="Cambria Math"/>
                      </w:rPr>
                      <m:t>a</m:t>
                    </m:r>
                  </m:e>
                </m:d>
                <m:r>
                  <w:rPr>
                    <w:rFonts w:ascii="Cambria Math" w:hAnsi="Cambria Math"/>
                  </w:rPr>
                  <m:t xml:space="preserve">+ </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h</m:t>
                </m:r>
                <m:sSup>
                  <m:sSupPr>
                    <m:ctrlPr>
                      <w:rPr>
                        <w:rFonts w:ascii="Cambria Math" w:hAnsi="Cambria Math"/>
                        <w:b/>
                        <w:bCs/>
                        <w:i/>
                        <w:iCs/>
                      </w:rPr>
                    </m:ctrlPr>
                  </m:sSupPr>
                  <m:e>
                    <m:r>
                      <m:rPr>
                        <m:sty m:val="bi"/>
                      </m:rPr>
                      <w:rPr>
                        <w:rFonts w:ascii="Cambria Math" w:hAnsi="Cambria Math"/>
                      </w:rPr>
                      <m:t>f</m:t>
                    </m:r>
                  </m:e>
                  <m:sup>
                    <m:d>
                      <m:dPr>
                        <m:ctrlPr>
                          <w:rPr>
                            <w:rFonts w:ascii="Cambria Math" w:hAnsi="Cambria Math"/>
                            <w:b/>
                            <w:bCs/>
                            <w:i/>
                            <w:iCs/>
                          </w:rPr>
                        </m:ctrlPr>
                      </m:dPr>
                      <m:e>
                        <m:r>
                          <m:rPr>
                            <m:sty m:val="bi"/>
                          </m:rPr>
                          <w:rPr>
                            <w:rFonts w:ascii="Cambria Math" w:hAnsi="Cambria Math"/>
                          </w:rPr>
                          <m:t>2</m:t>
                        </m:r>
                      </m:e>
                    </m:d>
                  </m:sup>
                </m:sSup>
                <m:d>
                  <m:dPr>
                    <m:ctrlPr>
                      <w:rPr>
                        <w:rFonts w:ascii="Cambria Math" w:hAnsi="Cambria Math"/>
                        <w:b/>
                        <w:bCs/>
                        <w:i/>
                        <w:iCs/>
                      </w:rPr>
                    </m:ctrlPr>
                  </m:dPr>
                  <m:e>
                    <m:r>
                      <m:rPr>
                        <m:sty m:val="bi"/>
                      </m:rPr>
                      <w:rPr>
                        <w:rFonts w:ascii="Cambria Math" w:hAnsi="Cambria Math"/>
                      </w:rPr>
                      <m:t>a</m:t>
                    </m:r>
                  </m:e>
                </m:d>
                <m:r>
                  <m:rPr>
                    <m:sty m:val="bi"/>
                  </m:rPr>
                  <w:rPr>
                    <w:rFonts w:ascii="Cambria Math" w:hAnsi="Cambria Math"/>
                  </w:rPr>
                  <m:t>+</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6</m:t>
                    </m:r>
                  </m:den>
                </m:f>
                <m:sSup>
                  <m:sSupPr>
                    <m:ctrlPr>
                      <w:rPr>
                        <w:rFonts w:ascii="Cambria Math" w:hAnsi="Cambria Math"/>
                        <w:b/>
                        <w:bCs/>
                        <w:i/>
                        <w:iCs/>
                      </w:rPr>
                    </m:ctrlPr>
                  </m:sSupPr>
                  <m:e>
                    <m:r>
                      <m:rPr>
                        <m:sty m:val="bi"/>
                      </m:rPr>
                      <w:rPr>
                        <w:rFonts w:ascii="Cambria Math" w:hAnsi="Cambria Math"/>
                      </w:rPr>
                      <m:t>h</m:t>
                    </m:r>
                  </m:e>
                  <m:sup>
                    <m:r>
                      <m:rPr>
                        <m:sty m:val="bi"/>
                      </m:rPr>
                      <w:rPr>
                        <w:rFonts w:ascii="Cambria Math" w:hAnsi="Cambria Math"/>
                      </w:rPr>
                      <m:t>2</m:t>
                    </m:r>
                  </m:sup>
                </m:sSup>
                <m:sSup>
                  <m:sSupPr>
                    <m:ctrlPr>
                      <w:rPr>
                        <w:rFonts w:ascii="Cambria Math" w:hAnsi="Cambria Math"/>
                        <w:b/>
                        <w:bCs/>
                        <w:i/>
                        <w:iCs/>
                      </w:rPr>
                    </m:ctrlPr>
                  </m:sSupPr>
                  <m:e>
                    <m:r>
                      <m:rPr>
                        <m:sty m:val="bi"/>
                      </m:rPr>
                      <w:rPr>
                        <w:rFonts w:ascii="Cambria Math" w:hAnsi="Cambria Math"/>
                      </w:rPr>
                      <m:t>f</m:t>
                    </m:r>
                  </m:e>
                  <m:sup>
                    <m:d>
                      <m:dPr>
                        <m:ctrlPr>
                          <w:rPr>
                            <w:rFonts w:ascii="Cambria Math" w:hAnsi="Cambria Math"/>
                            <w:b/>
                            <w:bCs/>
                            <w:i/>
                            <w:iCs/>
                          </w:rPr>
                        </m:ctrlPr>
                      </m:dPr>
                      <m:e>
                        <m:r>
                          <m:rPr>
                            <m:sty m:val="bi"/>
                          </m:rPr>
                          <w:rPr>
                            <w:rFonts w:ascii="Cambria Math" w:hAnsi="Cambria Math"/>
                          </w:rPr>
                          <m:t>3</m:t>
                        </m:r>
                      </m:e>
                    </m:d>
                  </m:sup>
                </m:sSup>
                <m:d>
                  <m:dPr>
                    <m:ctrlPr>
                      <w:rPr>
                        <w:rFonts w:ascii="Cambria Math" w:hAnsi="Cambria Math"/>
                        <w:b/>
                        <w:bCs/>
                        <w:i/>
                        <w:iCs/>
                      </w:rPr>
                    </m:ctrlPr>
                  </m:dPr>
                  <m:e>
                    <m:r>
                      <m:rPr>
                        <m:sty m:val="bi"/>
                      </m:rPr>
                      <w:rPr>
                        <w:rFonts w:ascii="Cambria Math" w:hAnsi="Cambria Math"/>
                      </w:rPr>
                      <m:t>a</m:t>
                    </m:r>
                  </m:e>
                </m:d>
                <m:r>
                  <m:rPr>
                    <m:sty m:val="bi"/>
                  </m:rPr>
                  <w:rPr>
                    <w:rFonts w:ascii="Cambria Math" w:hAnsi="Cambria Math"/>
                  </w:rPr>
                  <m:t>+O(</m:t>
                </m:r>
                <m:sSup>
                  <m:sSupPr>
                    <m:ctrlPr>
                      <w:rPr>
                        <w:rFonts w:ascii="Cambria Math" w:hAnsi="Cambria Math"/>
                        <w:b/>
                        <w:bCs/>
                        <w:i/>
                        <w:iCs/>
                      </w:rPr>
                    </m:ctrlPr>
                  </m:sSupPr>
                  <m:e>
                    <m:r>
                      <m:rPr>
                        <m:sty m:val="bi"/>
                      </m:rPr>
                      <w:rPr>
                        <w:rFonts w:ascii="Cambria Math" w:hAnsi="Cambria Math"/>
                      </w:rPr>
                      <m:t>h</m:t>
                    </m:r>
                  </m:e>
                  <m:sup>
                    <m:r>
                      <m:rPr>
                        <m:sty m:val="bi"/>
                      </m:rPr>
                      <w:rPr>
                        <w:rFonts w:ascii="Cambria Math" w:hAnsi="Cambria Math"/>
                      </w:rPr>
                      <m:t>4</m:t>
                    </m:r>
                  </m:sup>
                </m:sSup>
                <m:r>
                  <m:rPr>
                    <m:sty m:val="bi"/>
                  </m:rPr>
                  <w:rPr>
                    <w:rFonts w:ascii="Cambria Math" w:hAnsi="Cambria Math"/>
                  </w:rPr>
                  <m:t>)</m:t>
                </m:r>
              </m:oMath>
            </m:oMathPara>
          </w:p>
        </w:tc>
        <w:tc>
          <w:tcPr>
            <w:tcW w:w="645" w:type="dxa"/>
          </w:tcPr>
          <w:p w:rsidR="001F4B87" w:rsidRPr="00302ECA" w:rsidRDefault="001F4B87" w:rsidP="00F50749">
            <w:pPr>
              <w:rPr>
                <w:rFonts w:ascii="Verdana" w:hAnsi="Verdana"/>
              </w:rPr>
            </w:pPr>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24</w:t>
            </w:r>
            <w:r w:rsidRPr="00302ECA">
              <w:rPr>
                <w:rFonts w:ascii="Verdana" w:hAnsi="Verdana"/>
              </w:rPr>
              <w:fldChar w:fldCharType="end"/>
            </w:r>
            <w:r w:rsidRPr="00302ECA">
              <w:rPr>
                <w:rFonts w:ascii="Verdana" w:hAnsi="Verdana"/>
              </w:rPr>
              <w:t>)</w:t>
            </w:r>
          </w:p>
        </w:tc>
      </w:tr>
    </w:tbl>
    <w:p w:rsidR="009C7318" w:rsidRPr="00302ECA" w:rsidRDefault="001F4B87" w:rsidP="00666FC7">
      <w:pPr>
        <w:rPr>
          <w:iCs/>
        </w:rPr>
      </w:pPr>
      <w:r w:rsidRPr="00302ECA">
        <w:t xml:space="preserve">This gives us the basic formula of the derivative </w:t>
      </w:r>
      <m:oMath>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1</m:t>
                </m:r>
              </m:e>
            </m:d>
          </m:sup>
        </m:sSup>
        <m:d>
          <m:dPr>
            <m:ctrlPr>
              <w:rPr>
                <w:rFonts w:ascii="Cambria Math" w:hAnsi="Cambria Math"/>
                <w:i/>
                <w:iCs/>
              </w:rPr>
            </m:ctrlPr>
          </m:dPr>
          <m:e>
            <m:r>
              <w:rPr>
                <w:rFonts w:ascii="Cambria Math" w:hAnsi="Cambria Math"/>
              </w:rPr>
              <m:t>a</m:t>
            </m:r>
          </m:e>
        </m:d>
      </m:oMath>
      <w:r w:rsidRPr="00302ECA">
        <w:rPr>
          <w:iCs/>
        </w:rPr>
        <w:t xml:space="preserve"> </w:t>
      </w:r>
      <w:r w:rsidR="005605A9" w:rsidRPr="00302ECA">
        <w:rPr>
          <w:iCs/>
        </w:rPr>
        <w:t xml:space="preserve"> or </w:t>
      </w:r>
      <w:r w:rsidR="005605A9" w:rsidRPr="00302ECA">
        <w:rPr>
          <w:iCs/>
        </w:rPr>
        <w:fldChar w:fldCharType="begin"/>
      </w:r>
      <w:r w:rsidR="005605A9" w:rsidRPr="00302ECA">
        <w:rPr>
          <w:iCs/>
        </w:rPr>
        <w:instrText xml:space="preserve"> REF _Ref436054725 \h </w:instrText>
      </w:r>
      <w:r w:rsidR="005605A9" w:rsidRPr="00302ECA">
        <w:rPr>
          <w:iCs/>
        </w:rPr>
      </w:r>
      <w:r w:rsidR="005605A9" w:rsidRPr="00302ECA">
        <w:rPr>
          <w:iCs/>
        </w:rPr>
        <w:fldChar w:fldCharType="separate"/>
      </w:r>
      <w:r w:rsidR="00302ECA" w:rsidRPr="00302ECA">
        <w:rPr>
          <w:rFonts w:ascii="Verdana" w:hAnsi="Verdana"/>
        </w:rPr>
        <w:t>(</w:t>
      </w:r>
      <w:r w:rsidR="00302ECA">
        <w:rPr>
          <w:rFonts w:ascii="Verdana" w:hAnsi="Verdana"/>
          <w:noProof/>
        </w:rPr>
        <w:t>13</w:t>
      </w:r>
      <w:r w:rsidR="00302ECA" w:rsidRPr="00302ECA">
        <w:rPr>
          <w:rFonts w:ascii="Verdana" w:hAnsi="Verdana"/>
        </w:rPr>
        <w:t>)</w:t>
      </w:r>
      <w:r w:rsidR="005605A9" w:rsidRPr="00302ECA">
        <w:rPr>
          <w:iCs/>
        </w:rPr>
        <w:fldChar w:fldCharType="end"/>
      </w:r>
      <w:r w:rsidR="005605A9" w:rsidRPr="00302ECA">
        <w:rPr>
          <w:iCs/>
        </w:rPr>
        <w:t xml:space="preserve"> </w:t>
      </w:r>
      <w:r w:rsidR="009C7318" w:rsidRPr="00302ECA">
        <w:rPr>
          <w:iCs/>
        </w:rPr>
        <w:t xml:space="preserve">(once neglecting the remainder) </w:t>
      </w:r>
      <w:r w:rsidR="00666FC7" w:rsidRPr="00302ECA">
        <w:rPr>
          <w:iCs/>
        </w:rPr>
        <w:t>added up to</w:t>
      </w:r>
      <w:r w:rsidRPr="00302ECA">
        <w:rPr>
          <w:iCs/>
        </w:rPr>
        <w:t xml:space="preserve"> a polynomial of higher order (in bold) but with a main term </w:t>
      </w:r>
      <w:proofErr w:type="gramStart"/>
      <w:r w:rsidRPr="00302ECA">
        <w:rPr>
          <w:iCs/>
        </w:rPr>
        <w:t xml:space="preserve">in </w:t>
      </w:r>
      <w:proofErr w:type="gramEnd"/>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h</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w:rPr>
                <w:rFonts w:ascii="Cambria Math" w:hAnsi="Cambria Math"/>
              </w:rPr>
              <m:t>a</m:t>
            </m:r>
          </m:e>
        </m:d>
        <m:r>
          <w:rPr>
            <w:rFonts w:ascii="Cambria Math" w:hAnsi="Cambria Math"/>
          </w:rPr>
          <m:t>=Ch=O(h)</m:t>
        </m:r>
      </m:oMath>
      <w:r w:rsidRPr="00302ECA">
        <w:rPr>
          <w:iCs/>
        </w:rPr>
        <w:t>.</w:t>
      </w:r>
      <w:r w:rsidR="005605A9" w:rsidRPr="00302ECA">
        <w:rPr>
          <w:iCs/>
        </w:rPr>
        <w:t xml:space="preserve"> The same basic </w:t>
      </w:r>
      <w:r w:rsidR="009C7318" w:rsidRPr="00302ECA">
        <w:rPr>
          <w:iCs/>
        </w:rPr>
        <w:t>reasoning applies</w:t>
      </w:r>
      <w:r w:rsidR="005605A9" w:rsidRPr="00302ECA">
        <w:rPr>
          <w:iCs/>
        </w:rPr>
        <w:t xml:space="preserve"> to the </w:t>
      </w:r>
      <w:r w:rsidR="00695631" w:rsidRPr="00302ECA">
        <w:rPr>
          <w:iCs/>
        </w:rPr>
        <w:t xml:space="preserve">scheme with the </w:t>
      </w:r>
      <w:r w:rsidR="009C7318" w:rsidRPr="00302ECA">
        <w:rPr>
          <w:iCs/>
        </w:rPr>
        <w:t>backward point.</w:t>
      </w:r>
    </w:p>
    <w:p w:rsidR="00666FC7" w:rsidRPr="00302ECA" w:rsidRDefault="009C7318" w:rsidP="00666FC7">
      <w:r w:rsidRPr="00302ECA">
        <w:rPr>
          <w:iCs/>
        </w:rPr>
        <w:lastRenderedPageBreak/>
        <w:t>The central point is</w:t>
      </w:r>
      <w:r w:rsidR="00666FC7" w:rsidRPr="00302ECA">
        <w:rPr>
          <w:iCs/>
        </w:rPr>
        <w:t xml:space="preserve"> derived from the</w:t>
      </w:r>
      <w:r w:rsidRPr="00302ECA">
        <w:rPr>
          <w:iCs/>
        </w:rPr>
        <w:t xml:space="preserve"> combination of </w:t>
      </w:r>
      <w:r w:rsidRPr="00302ECA">
        <w:rPr>
          <w:iCs/>
        </w:rPr>
        <w:fldChar w:fldCharType="begin"/>
      </w:r>
      <w:r w:rsidRPr="00302ECA">
        <w:rPr>
          <w:iCs/>
        </w:rPr>
        <w:instrText xml:space="preserve"> REF _Ref436059324 \h </w:instrText>
      </w:r>
      <w:r w:rsidRPr="00302ECA">
        <w:rPr>
          <w:iCs/>
        </w:rPr>
      </w:r>
      <w:r w:rsidRPr="00302ECA">
        <w:rPr>
          <w:iCs/>
        </w:rPr>
        <w:fldChar w:fldCharType="separate"/>
      </w:r>
      <w:r w:rsidR="00302ECA" w:rsidRPr="00302ECA">
        <w:rPr>
          <w:rFonts w:ascii="Verdana" w:hAnsi="Verdana"/>
        </w:rPr>
        <w:t>(</w:t>
      </w:r>
      <w:r w:rsidR="00302ECA">
        <w:rPr>
          <w:rFonts w:ascii="Verdana" w:hAnsi="Verdana"/>
          <w:noProof/>
        </w:rPr>
        <w:t>17</w:t>
      </w:r>
      <w:r w:rsidR="00302ECA" w:rsidRPr="00302ECA">
        <w:rPr>
          <w:rFonts w:ascii="Verdana" w:hAnsi="Verdana"/>
        </w:rPr>
        <w:t>)</w:t>
      </w:r>
      <w:r w:rsidRPr="00302ECA">
        <w:rPr>
          <w:iCs/>
        </w:rPr>
        <w:fldChar w:fldCharType="end"/>
      </w:r>
      <w:r w:rsidRPr="00302ECA">
        <w:rPr>
          <w:iCs/>
        </w:rPr>
        <w:t xml:space="preserve"> </w:t>
      </w:r>
      <w:r w:rsidR="00666FC7" w:rsidRPr="00302ECA">
        <w:rPr>
          <w:iCs/>
        </w:rPr>
        <w:t>-</w:t>
      </w:r>
      <w:r w:rsidRPr="00302ECA">
        <w:rPr>
          <w:iCs/>
        </w:rPr>
        <w:t xml:space="preserve"> </w:t>
      </w:r>
      <w:r w:rsidRPr="00302ECA">
        <w:rPr>
          <w:iCs/>
        </w:rPr>
        <w:fldChar w:fldCharType="begin"/>
      </w:r>
      <w:r w:rsidRPr="00302ECA">
        <w:rPr>
          <w:iCs/>
        </w:rPr>
        <w:instrText xml:space="preserve"> REF _Ref436059326 \h </w:instrText>
      </w:r>
      <w:r w:rsidRPr="00302ECA">
        <w:rPr>
          <w:iCs/>
        </w:rPr>
      </w:r>
      <w:r w:rsidRPr="00302ECA">
        <w:rPr>
          <w:iCs/>
        </w:rPr>
        <w:fldChar w:fldCharType="separate"/>
      </w:r>
      <w:r w:rsidR="00302ECA" w:rsidRPr="00302ECA">
        <w:rPr>
          <w:rFonts w:ascii="Verdana" w:hAnsi="Verdana"/>
        </w:rPr>
        <w:t>(</w:t>
      </w:r>
      <w:r w:rsidR="00302ECA">
        <w:rPr>
          <w:rFonts w:ascii="Verdana" w:hAnsi="Verdana"/>
          <w:noProof/>
        </w:rPr>
        <w:t>18</w:t>
      </w:r>
      <w:r w:rsidR="00302ECA" w:rsidRPr="00302ECA">
        <w:rPr>
          <w:rFonts w:ascii="Verdana" w:hAnsi="Verdana"/>
        </w:rPr>
        <w:t>)</w:t>
      </w:r>
      <w:r w:rsidRPr="00302ECA">
        <w:rPr>
          <w:iCs/>
        </w:rPr>
        <w:fldChar w:fldCharType="end"/>
      </w:r>
      <w:r w:rsidR="005605A9" w:rsidRPr="00302ECA">
        <w:rPr>
          <w:iCs/>
        </w:rPr>
        <w:t xml:space="preserve"> </w:t>
      </w:r>
      <w:r w:rsidRPr="00302ECA">
        <w:rPr>
          <w:iCs/>
        </w:rPr>
        <w:t xml:space="preserve">that allows us to get rid of the </w:t>
      </w:r>
      <w:r w:rsidR="00666FC7" w:rsidRPr="00302ECA">
        <w:rPr>
          <w:iCs/>
        </w:rPr>
        <w:t>second</w:t>
      </w:r>
      <w:r w:rsidRPr="00302ECA">
        <w:rPr>
          <w:iCs/>
        </w:rPr>
        <w:t xml:space="preserve"> derivative and leaves us with two times the </w:t>
      </w:r>
      <w:r w:rsidR="00666FC7" w:rsidRPr="00302ECA">
        <w:rPr>
          <w:iCs/>
        </w:rPr>
        <w:t>first derivative</w:t>
      </w:r>
      <w:r w:rsidRPr="00302ECA">
        <w:rPr>
          <w:iCs/>
        </w:rPr>
        <w:t xml:space="preserve"> </w:t>
      </w:r>
      <w:r w:rsidR="00666FC7" w:rsidRPr="00302ECA">
        <w:rPr>
          <w:iCs/>
        </w:rPr>
        <w:t>and a polynomial of order 2:</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666FC7" w:rsidRPr="00302ECA" w:rsidTr="00F50749">
        <w:trPr>
          <w:trHeight w:val="417"/>
        </w:trPr>
        <w:tc>
          <w:tcPr>
            <w:tcW w:w="390" w:type="dxa"/>
          </w:tcPr>
          <w:p w:rsidR="00666FC7" w:rsidRPr="00302ECA" w:rsidRDefault="00666FC7" w:rsidP="00F50749">
            <w:pPr>
              <w:rPr>
                <w:rFonts w:ascii="Verdana" w:hAnsi="Verdana"/>
              </w:rPr>
            </w:pPr>
          </w:p>
        </w:tc>
        <w:tc>
          <w:tcPr>
            <w:tcW w:w="8325" w:type="dxa"/>
          </w:tcPr>
          <w:p w:rsidR="00666FC7" w:rsidRPr="00302ECA" w:rsidRDefault="001272FF" w:rsidP="00666FC7">
            <w:pPr>
              <w:rPr>
                <w:rFonts w:ascii="Verdana" w:hAnsi="Verdana"/>
              </w:rPr>
            </w:pPr>
            <m:oMathPara>
              <m:oMath>
                <m:f>
                  <m:fPr>
                    <m:ctrlPr>
                      <w:rPr>
                        <w:rFonts w:ascii="Cambria Math" w:hAnsi="Cambria Math"/>
                        <w:i/>
                        <w:iCs/>
                      </w:rPr>
                    </m:ctrlPr>
                  </m:fPr>
                  <m:num>
                    <m:r>
                      <w:rPr>
                        <w:rFonts w:ascii="Cambria Math" w:hAnsi="Cambria Math"/>
                      </w:rPr>
                      <m:t>f</m:t>
                    </m:r>
                    <m:d>
                      <m:dPr>
                        <m:ctrlPr>
                          <w:rPr>
                            <w:rFonts w:ascii="Cambria Math" w:hAnsi="Cambria Math"/>
                            <w:i/>
                            <w:iCs/>
                          </w:rPr>
                        </m:ctrlPr>
                      </m:dPr>
                      <m:e>
                        <m:r>
                          <w:rPr>
                            <w:rFonts w:ascii="Cambria Math" w:hAnsi="Cambria Math"/>
                          </w:rPr>
                          <m:t>a+h</m:t>
                        </m:r>
                      </m:e>
                    </m:d>
                    <m:r>
                      <w:rPr>
                        <w:rFonts w:ascii="Cambria Math" w:eastAsiaTheme="minorEastAsia" w:hAnsi="Cambria Math"/>
                      </w:rPr>
                      <m:t>-</m:t>
                    </m:r>
                    <m:r>
                      <w:rPr>
                        <w:rFonts w:ascii="Cambria Math" w:hAnsi="Cambria Math"/>
                      </w:rPr>
                      <m:t>f</m:t>
                    </m:r>
                    <m:d>
                      <m:dPr>
                        <m:ctrlPr>
                          <w:rPr>
                            <w:rFonts w:ascii="Cambria Math" w:hAnsi="Cambria Math"/>
                            <w:i/>
                            <w:iCs/>
                          </w:rPr>
                        </m:ctrlPr>
                      </m:dPr>
                      <m:e>
                        <m:r>
                          <w:rPr>
                            <w:rFonts w:ascii="Cambria Math" w:hAnsi="Cambria Math"/>
                          </w:rPr>
                          <m:t>a-h</m:t>
                        </m:r>
                      </m:e>
                    </m:d>
                  </m:num>
                  <m:den>
                    <m:r>
                      <w:rPr>
                        <w:rFonts w:ascii="Cambria Math" w:hAnsi="Cambria Math"/>
                      </w:rPr>
                      <m:t>2</m:t>
                    </m:r>
                    <m:r>
                      <w:rPr>
                        <w:rFonts w:ascii="Cambria Math" w:hAnsi="Cambria Math"/>
                      </w:rPr>
                      <m:t>h</m:t>
                    </m:r>
                  </m:den>
                </m:f>
                <m:r>
                  <w:rPr>
                    <w:rFonts w:ascii="Cambria Math" w:eastAsiaTheme="minorEastAsia" w:hAnsi="Cambria Math"/>
                  </w:rPr>
                  <m:t>=</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1</m:t>
                        </m:r>
                      </m:e>
                    </m:d>
                  </m:sup>
                </m:sSup>
                <m:d>
                  <m:dPr>
                    <m:ctrlPr>
                      <w:rPr>
                        <w:rFonts w:ascii="Cambria Math" w:hAnsi="Cambria Math"/>
                        <w:i/>
                        <w:iCs/>
                      </w:rPr>
                    </m:ctrlPr>
                  </m:dPr>
                  <m:e>
                    <m:r>
                      <w:rPr>
                        <w:rFonts w:ascii="Cambria Math" w:hAnsi="Cambria Math"/>
                      </w:rPr>
                      <m:t>a</m:t>
                    </m:r>
                  </m:e>
                </m:d>
                <m:r>
                  <w:rPr>
                    <w:rFonts w:ascii="Cambria Math" w:hAnsi="Cambria Math"/>
                  </w:rPr>
                  <m:t xml:space="preserve">+ </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6</m:t>
                    </m:r>
                  </m:den>
                </m:f>
                <m:sSup>
                  <m:sSupPr>
                    <m:ctrlPr>
                      <w:rPr>
                        <w:rFonts w:ascii="Cambria Math" w:hAnsi="Cambria Math"/>
                        <w:b/>
                        <w:bCs/>
                        <w:i/>
                        <w:iCs/>
                      </w:rPr>
                    </m:ctrlPr>
                  </m:sSupPr>
                  <m:e>
                    <m:r>
                      <m:rPr>
                        <m:sty m:val="bi"/>
                      </m:rPr>
                      <w:rPr>
                        <w:rFonts w:ascii="Cambria Math" w:hAnsi="Cambria Math"/>
                      </w:rPr>
                      <m:t>h</m:t>
                    </m:r>
                  </m:e>
                  <m:sup>
                    <m:r>
                      <m:rPr>
                        <m:sty m:val="bi"/>
                      </m:rPr>
                      <w:rPr>
                        <w:rFonts w:ascii="Cambria Math" w:hAnsi="Cambria Math"/>
                      </w:rPr>
                      <m:t>2</m:t>
                    </m:r>
                  </m:sup>
                </m:sSup>
                <m:sSup>
                  <m:sSupPr>
                    <m:ctrlPr>
                      <w:rPr>
                        <w:rFonts w:ascii="Cambria Math" w:hAnsi="Cambria Math"/>
                        <w:b/>
                        <w:bCs/>
                        <w:i/>
                        <w:iCs/>
                      </w:rPr>
                    </m:ctrlPr>
                  </m:sSupPr>
                  <m:e>
                    <m:r>
                      <m:rPr>
                        <m:sty m:val="bi"/>
                      </m:rPr>
                      <w:rPr>
                        <w:rFonts w:ascii="Cambria Math" w:hAnsi="Cambria Math"/>
                      </w:rPr>
                      <m:t>f</m:t>
                    </m:r>
                  </m:e>
                  <m:sup>
                    <m:d>
                      <m:dPr>
                        <m:ctrlPr>
                          <w:rPr>
                            <w:rFonts w:ascii="Cambria Math" w:hAnsi="Cambria Math"/>
                            <w:b/>
                            <w:bCs/>
                            <w:i/>
                            <w:iCs/>
                          </w:rPr>
                        </m:ctrlPr>
                      </m:dPr>
                      <m:e>
                        <m:r>
                          <m:rPr>
                            <m:sty m:val="bi"/>
                          </m:rPr>
                          <w:rPr>
                            <w:rFonts w:ascii="Cambria Math" w:hAnsi="Cambria Math"/>
                          </w:rPr>
                          <m:t>3</m:t>
                        </m:r>
                      </m:e>
                    </m:d>
                  </m:sup>
                </m:sSup>
                <m:d>
                  <m:dPr>
                    <m:ctrlPr>
                      <w:rPr>
                        <w:rFonts w:ascii="Cambria Math" w:hAnsi="Cambria Math"/>
                        <w:b/>
                        <w:bCs/>
                        <w:i/>
                        <w:iCs/>
                      </w:rPr>
                    </m:ctrlPr>
                  </m:dPr>
                  <m:e>
                    <m:r>
                      <m:rPr>
                        <m:sty m:val="bi"/>
                      </m:rPr>
                      <w:rPr>
                        <w:rFonts w:ascii="Cambria Math" w:hAnsi="Cambria Math"/>
                      </w:rPr>
                      <m:t>a</m:t>
                    </m:r>
                  </m:e>
                </m:d>
                <m:r>
                  <m:rPr>
                    <m:sty m:val="bi"/>
                  </m:rPr>
                  <w:rPr>
                    <w:rFonts w:ascii="Cambria Math" w:hAnsi="Cambria Math"/>
                  </w:rPr>
                  <m:t>+O(</m:t>
                </m:r>
                <m:sSup>
                  <m:sSupPr>
                    <m:ctrlPr>
                      <w:rPr>
                        <w:rFonts w:ascii="Cambria Math" w:hAnsi="Cambria Math"/>
                        <w:b/>
                        <w:bCs/>
                        <w:i/>
                        <w:iCs/>
                      </w:rPr>
                    </m:ctrlPr>
                  </m:sSupPr>
                  <m:e>
                    <m:r>
                      <m:rPr>
                        <m:sty m:val="bi"/>
                      </m:rPr>
                      <w:rPr>
                        <w:rFonts w:ascii="Cambria Math" w:hAnsi="Cambria Math"/>
                      </w:rPr>
                      <m:t>h</m:t>
                    </m:r>
                  </m:e>
                  <m:sup>
                    <m:r>
                      <m:rPr>
                        <m:sty m:val="bi"/>
                      </m:rPr>
                      <w:rPr>
                        <w:rFonts w:ascii="Cambria Math" w:hAnsi="Cambria Math"/>
                      </w:rPr>
                      <m:t>4</m:t>
                    </m:r>
                  </m:sup>
                </m:sSup>
                <m:r>
                  <m:rPr>
                    <m:sty m:val="bi"/>
                  </m:rPr>
                  <w:rPr>
                    <w:rFonts w:ascii="Cambria Math" w:hAnsi="Cambria Math"/>
                  </w:rPr>
                  <m:t>)</m:t>
                </m:r>
              </m:oMath>
            </m:oMathPara>
          </w:p>
        </w:tc>
        <w:tc>
          <w:tcPr>
            <w:tcW w:w="645" w:type="dxa"/>
          </w:tcPr>
          <w:p w:rsidR="00666FC7" w:rsidRPr="00302ECA" w:rsidRDefault="00666FC7" w:rsidP="00F50749">
            <w:pPr>
              <w:rPr>
                <w:rFonts w:ascii="Verdana" w:hAnsi="Verdana"/>
              </w:rPr>
            </w:pPr>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25</w:t>
            </w:r>
            <w:r w:rsidRPr="00302ECA">
              <w:rPr>
                <w:rFonts w:ascii="Verdana" w:hAnsi="Verdana"/>
              </w:rPr>
              <w:fldChar w:fldCharType="end"/>
            </w:r>
            <w:r w:rsidRPr="00302ECA">
              <w:rPr>
                <w:rFonts w:ascii="Verdana" w:hAnsi="Verdana"/>
              </w:rPr>
              <w:t>)</w:t>
            </w:r>
          </w:p>
        </w:tc>
      </w:tr>
    </w:tbl>
    <w:p w:rsidR="001F4B87" w:rsidRPr="00302ECA" w:rsidRDefault="009C7318" w:rsidP="00DC3528">
      <w:r w:rsidRPr="00302ECA">
        <w:rPr>
          <w:iCs/>
        </w:rPr>
        <w:t xml:space="preserve"> </w:t>
      </w:r>
      <w:r w:rsidR="00DC3528" w:rsidRPr="00302ECA">
        <w:rPr>
          <w:iCs/>
        </w:rPr>
        <w:t xml:space="preserve">So this time the remainder is in </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w:r w:rsidR="00DC3528" w:rsidRPr="00302ECA">
        <w:t xml:space="preserve"> wich is also computationally verified from the value of in the third column </w:t>
      </w:r>
      <m:oMath>
        <m:r>
          <w:rPr>
            <w:rFonts w:ascii="Cambria Math" w:hAnsi="Cambria Math"/>
          </w:rPr>
          <m:t>p</m:t>
        </m:r>
      </m:oMath>
      <w:r w:rsidR="00DC3528" w:rsidRPr="00302ECA">
        <w:t xml:space="preserve"> in the third column of </w:t>
      </w:r>
      <w:r w:rsidR="00DC3528" w:rsidRPr="00302ECA">
        <w:fldChar w:fldCharType="begin"/>
      </w:r>
      <w:r w:rsidR="00DC3528" w:rsidRPr="00302ECA">
        <w:instrText xml:space="preserve"> REF _Ref436140191 \h </w:instrText>
      </w:r>
      <w:r w:rsidR="00DC3528" w:rsidRPr="00302ECA">
        <w:fldChar w:fldCharType="separate"/>
      </w:r>
      <w:r w:rsidR="00302ECA" w:rsidRPr="00302ECA">
        <w:t xml:space="preserve">Table </w:t>
      </w:r>
      <w:r w:rsidR="00302ECA">
        <w:rPr>
          <w:noProof/>
        </w:rPr>
        <w:t>3</w:t>
      </w:r>
      <w:r w:rsidR="00DC3528" w:rsidRPr="00302ECA">
        <w:fldChar w:fldCharType="end"/>
      </w:r>
      <w:r w:rsidR="00DC3528" w:rsidRPr="00302ECA">
        <w:t>.</w:t>
      </w:r>
    </w:p>
    <w:p w:rsidR="00DC3528" w:rsidRPr="00302ECA" w:rsidRDefault="00DC3528" w:rsidP="00C3523D">
      <w:r w:rsidRPr="00302ECA">
        <w:t xml:space="preserve">It is possible to appreciate here the power of the Taylor derivation when it comes to include some more distant neighbouring point and build an ad-hoc scheme of desired precision such as the scheme </w:t>
      </w:r>
      <w:r w:rsidRPr="00302ECA">
        <w:fldChar w:fldCharType="begin"/>
      </w:r>
      <w:r w:rsidRPr="00302ECA">
        <w:instrText xml:space="preserve"> REF _Ref436125771 \h </w:instrText>
      </w:r>
      <w:r w:rsidRPr="00302ECA">
        <w:fldChar w:fldCharType="separate"/>
      </w:r>
      <w:r w:rsidR="00302ECA" w:rsidRPr="00302ECA">
        <w:rPr>
          <w:rFonts w:ascii="Verdana" w:hAnsi="Verdana"/>
        </w:rPr>
        <w:t>(</w:t>
      </w:r>
      <w:r w:rsidR="00302ECA">
        <w:rPr>
          <w:rFonts w:ascii="Verdana" w:hAnsi="Verdana"/>
          <w:noProof/>
        </w:rPr>
        <w:t>21</w:t>
      </w:r>
      <w:r w:rsidR="00302ECA" w:rsidRPr="00302ECA">
        <w:rPr>
          <w:rFonts w:ascii="Verdana" w:hAnsi="Verdana"/>
        </w:rPr>
        <w:t>)</w:t>
      </w:r>
      <w:r w:rsidRPr="00302ECA">
        <w:fldChar w:fldCharType="end"/>
      </w:r>
      <w:r w:rsidR="00C3523D" w:rsidRPr="00302ECA">
        <w:t xml:space="preserve"> that order of accuracy is 3</w:t>
      </w:r>
      <w:r w:rsidRPr="00302ECA">
        <w:t xml:space="preserve">. </w:t>
      </w:r>
    </w:p>
    <w:p w:rsidR="00551E64" w:rsidRPr="00302ECA" w:rsidRDefault="00551E64" w:rsidP="00C1381B">
      <w:r w:rsidRPr="00302ECA">
        <w:t>There is an automatic method to deduce coefficient when expressing a derivative as a function of its neighbouring points. However, in practice the use may be limited as experimental data may not furnish enough poi</w:t>
      </w:r>
      <w:r w:rsidR="008E24EF" w:rsidRPr="00302ECA">
        <w:t>nts around the simulated domain and one may often content itself with lower</w:t>
      </w:r>
      <w:r w:rsidR="00C1381B" w:rsidRPr="00302ECA">
        <w:t>, less accurate</w:t>
      </w:r>
      <w:r w:rsidR="008E24EF" w:rsidRPr="00302ECA">
        <w:t xml:space="preserve"> but compacter order scheme.</w:t>
      </w:r>
    </w:p>
    <w:p w:rsidR="008E24EF" w:rsidRPr="00302ECA" w:rsidRDefault="008E24EF" w:rsidP="00140401">
      <w:r w:rsidRPr="00302ECA">
        <w:t>The breakthroughs operated by the last scheme that we have analysed for the Helmholtz equation (see the last section of this part) challenges this disturbing fact as it propose increasing the order of accuracy of the scheme</w:t>
      </w:r>
      <w:r w:rsidR="00BA2BED" w:rsidRPr="00302ECA">
        <w:t xml:space="preserve"> </w:t>
      </w:r>
      <w:r w:rsidR="00147EDF" w:rsidRPr="00302ECA">
        <w:t>by</w:t>
      </w:r>
      <w:r w:rsidR="00BA2BED" w:rsidRPr="00302ECA">
        <w:t xml:space="preserve"> using just the </w:t>
      </w:r>
      <w:r w:rsidR="007E310B" w:rsidRPr="00302ECA">
        <w:t xml:space="preserve">set of </w:t>
      </w:r>
      <w:r w:rsidR="00BA2BED" w:rsidRPr="00302ECA">
        <w:t>immediate</w:t>
      </w:r>
      <w:r w:rsidRPr="00302ECA">
        <w:t xml:space="preserve"> </w:t>
      </w:r>
      <w:r w:rsidR="00BA2BED" w:rsidRPr="00302ECA">
        <w:t>neighbours</w:t>
      </w:r>
      <w:r w:rsidR="00140401" w:rsidRPr="00302ECA">
        <w:t xml:space="preserve"> however enlarged to the diagonal points</w:t>
      </w:r>
      <w:r w:rsidR="00BA2BED" w:rsidRPr="00302ECA">
        <w:t xml:space="preserve">. </w:t>
      </w:r>
      <w:r w:rsidR="00140401" w:rsidRPr="00302ECA">
        <w:t>This</w:t>
      </w:r>
      <w:r w:rsidR="00BA2BED" w:rsidRPr="00302ECA">
        <w:t xml:space="preserve"> is </w:t>
      </w:r>
      <w:r w:rsidR="00140401" w:rsidRPr="00302ECA">
        <w:t>done</w:t>
      </w:r>
      <w:r w:rsidR="00BA2BED" w:rsidRPr="00302ECA">
        <w:t xml:space="preserve"> in return of an increasing complexity.</w:t>
      </w:r>
    </w:p>
    <w:p w:rsidR="00035CC1" w:rsidRPr="00302ECA" w:rsidRDefault="00035CC1" w:rsidP="00035CC1">
      <w:pPr>
        <w:pStyle w:val="Heading3"/>
      </w:pPr>
      <w:bookmarkStart w:id="110" w:name="_Toc435695036"/>
      <w:bookmarkStart w:id="111" w:name="_Toc435694947"/>
      <w:bookmarkStart w:id="112" w:name="_Toc436236553"/>
      <w:bookmarkStart w:id="113" w:name="_Toc436559355"/>
      <w:r w:rsidRPr="00302ECA">
        <w:t>A first practical case: The Poisson Equation</w:t>
      </w:r>
      <w:bookmarkEnd w:id="110"/>
      <w:bookmarkEnd w:id="111"/>
      <w:bookmarkEnd w:id="112"/>
      <w:bookmarkEnd w:id="113"/>
    </w:p>
    <w:p w:rsidR="00F50749" w:rsidRPr="00302ECA" w:rsidRDefault="00BF0F00" w:rsidP="00F50749">
      <w:bookmarkStart w:id="114" w:name="_Toc435695037"/>
      <w:bookmarkStart w:id="115" w:name="_Toc435694948"/>
      <w:r w:rsidRPr="00302ECA">
        <w:t>Now that the tools are gathered in order to build basic operators and that some practical insights have been given about</w:t>
      </w:r>
      <w:r w:rsidR="001272FF" w:rsidRPr="00302ECA">
        <w:t xml:space="preserve"> the truncation</w:t>
      </w:r>
      <w:r w:rsidRPr="00302ECA">
        <w:t xml:space="preserve"> error evaluation inherent to the method a first practical case may be introduced</w:t>
      </w:r>
      <w:r w:rsidR="00A71FDB" w:rsidRPr="00302ECA">
        <w:t xml:space="preserve"> that concretely put the method in use</w:t>
      </w:r>
      <w:r w:rsidRPr="00302ECA">
        <w:t>.</w:t>
      </w:r>
    </w:p>
    <w:p w:rsidR="00830984" w:rsidRPr="00302ECA" w:rsidRDefault="00BF0F00" w:rsidP="002733E6">
      <w:r w:rsidRPr="00302ECA">
        <w:t xml:space="preserve">The Poisson is very classical </w:t>
      </w:r>
      <w:r w:rsidR="008127AC" w:rsidRPr="00302ECA">
        <w:t>w</w:t>
      </w:r>
      <w:r w:rsidR="00020107" w:rsidRPr="00302ECA">
        <w:t>hen</w:t>
      </w:r>
      <w:r w:rsidR="008127AC" w:rsidRPr="00302ECA">
        <w:t xml:space="preserve"> introducing the functioning of the FDM</w:t>
      </w:r>
      <w:r w:rsidR="00D33863" w:rsidRPr="00302ECA">
        <w:t xml:space="preserve"> on a non-</w:t>
      </w:r>
      <w:r w:rsidR="004346CA" w:rsidRPr="00302ECA">
        <w:t>trivial 2D elliptic BVP</w:t>
      </w:r>
      <w:r w:rsidR="008127AC" w:rsidRPr="00302ECA">
        <w:t xml:space="preserve"> </w:t>
      </w:r>
      <w:sdt>
        <w:sdtPr>
          <w:id w:val="1494303917"/>
          <w:citation/>
        </w:sdtPr>
        <w:sdtContent>
          <w:r w:rsidR="006611E8" w:rsidRPr="00302ECA">
            <w:fldChar w:fldCharType="begin"/>
          </w:r>
          <w:r w:rsidR="006611E8" w:rsidRPr="00302ECA">
            <w:instrText xml:space="preserve"> CITATION Cha10 \l 1036 </w:instrText>
          </w:r>
          <w:r w:rsidR="006611E8" w:rsidRPr="00302ECA">
            <w:fldChar w:fldCharType="separate"/>
          </w:r>
          <w:r w:rsidR="00302ECA">
            <w:rPr>
              <w:noProof/>
            </w:rPr>
            <w:t>[</w:t>
          </w:r>
          <w:hyperlink w:anchor="Cha10" w:history="1">
            <w:r w:rsidR="00302ECA" w:rsidRPr="00302ECA">
              <w:rPr>
                <w:rStyle w:val="Heading2Char"/>
                <w:rFonts w:asciiTheme="minorHAnsi" w:eastAsiaTheme="minorEastAsia" w:hAnsiTheme="minorHAnsi" w:cs="Times New Roman"/>
                <w:noProof/>
                <w:sz w:val="24"/>
                <w:szCs w:val="24"/>
              </w:rPr>
              <w:t>16</w:t>
            </w:r>
          </w:hyperlink>
          <w:r w:rsidR="00302ECA">
            <w:rPr>
              <w:noProof/>
            </w:rPr>
            <w:t>]</w:t>
          </w:r>
          <w:r w:rsidR="006611E8" w:rsidRPr="00302ECA">
            <w:fldChar w:fldCharType="end"/>
          </w:r>
        </w:sdtContent>
      </w:sdt>
      <w:r w:rsidR="006611E8" w:rsidRPr="00302ECA">
        <w:t xml:space="preserve">, </w:t>
      </w:r>
      <w:sdt>
        <w:sdtPr>
          <w:id w:val="147639470"/>
          <w:citation/>
        </w:sdtPr>
        <w:sdtContent>
          <w:r w:rsidR="006611E8" w:rsidRPr="00302ECA">
            <w:fldChar w:fldCharType="begin"/>
          </w:r>
          <w:r w:rsidR="006611E8" w:rsidRPr="00302ECA">
            <w:instrText xml:space="preserve"> CITATION Bur10 \l 1036 </w:instrText>
          </w:r>
          <w:r w:rsidR="006611E8" w:rsidRPr="00302ECA">
            <w:fldChar w:fldCharType="separate"/>
          </w:r>
          <w:r w:rsidR="00302ECA">
            <w:rPr>
              <w:noProof/>
            </w:rPr>
            <w:t>[</w:t>
          </w:r>
          <w:hyperlink w:anchor="Bur10" w:history="1">
            <w:r w:rsidR="00302ECA" w:rsidRPr="00302ECA">
              <w:rPr>
                <w:rStyle w:val="Heading2Char"/>
                <w:rFonts w:asciiTheme="minorHAnsi" w:eastAsiaTheme="minorEastAsia" w:hAnsiTheme="minorHAnsi" w:cs="Times New Roman"/>
                <w:noProof/>
                <w:sz w:val="24"/>
                <w:szCs w:val="24"/>
              </w:rPr>
              <w:t>17</w:t>
            </w:r>
          </w:hyperlink>
          <w:r w:rsidR="00302ECA">
            <w:rPr>
              <w:noProof/>
            </w:rPr>
            <w:t>]</w:t>
          </w:r>
          <w:r w:rsidR="006611E8" w:rsidRPr="00302ECA">
            <w:fldChar w:fldCharType="end"/>
          </w:r>
        </w:sdtContent>
      </w:sdt>
      <w:r w:rsidR="006611E8" w:rsidRPr="00302ECA">
        <w:t xml:space="preserve">, </w:t>
      </w:r>
      <w:sdt>
        <w:sdtPr>
          <w:id w:val="-485473793"/>
          <w:citation/>
        </w:sdtPr>
        <w:sdtContent>
          <w:r w:rsidR="006611E8" w:rsidRPr="00302ECA">
            <w:fldChar w:fldCharType="begin"/>
          </w:r>
          <w:r w:rsidR="006611E8" w:rsidRPr="00302ECA">
            <w:instrText xml:space="preserve"> CITATION LeV07 \l 1036 </w:instrText>
          </w:r>
          <w:r w:rsidR="006611E8" w:rsidRPr="00302ECA">
            <w:fldChar w:fldCharType="separate"/>
          </w:r>
          <w:r w:rsidR="00302ECA">
            <w:rPr>
              <w:noProof/>
            </w:rPr>
            <w:t>[</w:t>
          </w:r>
          <w:hyperlink w:anchor="LeV07" w:history="1">
            <w:r w:rsidR="00302ECA" w:rsidRPr="00302ECA">
              <w:rPr>
                <w:rStyle w:val="Heading2Char"/>
                <w:rFonts w:asciiTheme="minorHAnsi" w:eastAsiaTheme="minorEastAsia" w:hAnsiTheme="minorHAnsi" w:cs="Times New Roman"/>
                <w:noProof/>
                <w:sz w:val="24"/>
                <w:szCs w:val="24"/>
              </w:rPr>
              <w:t>18</w:t>
            </w:r>
          </w:hyperlink>
          <w:r w:rsidR="00302ECA">
            <w:rPr>
              <w:noProof/>
            </w:rPr>
            <w:t>]</w:t>
          </w:r>
          <w:r w:rsidR="006611E8" w:rsidRPr="00302ECA">
            <w:fldChar w:fldCharType="end"/>
          </w:r>
        </w:sdtContent>
      </w:sdt>
      <w:r w:rsidR="008127AC" w:rsidRPr="00302ECA">
        <w:t>.</w:t>
      </w:r>
      <w:r w:rsidR="00020107" w:rsidRPr="00302ECA">
        <w:t xml:space="preserve"> The reason</w:t>
      </w:r>
      <w:r w:rsidR="00D33863" w:rsidRPr="00302ECA">
        <w:t>s</w:t>
      </w:r>
      <w:r w:rsidR="00020107" w:rsidRPr="00302ECA">
        <w:t xml:space="preserve"> it is </w:t>
      </w:r>
      <w:r w:rsidR="00D33863" w:rsidRPr="00302ECA">
        <w:t xml:space="preserve">also presented </w:t>
      </w:r>
      <w:r w:rsidR="00652871" w:rsidRPr="00302ECA">
        <w:t xml:space="preserve">here despite not directly dealing with the Helmholtz equation </w:t>
      </w:r>
      <w:r w:rsidR="00020107" w:rsidRPr="00302ECA">
        <w:t xml:space="preserve">is multiple. First it was a concrete part of the learning process </w:t>
      </w:r>
      <w:r w:rsidR="000C23BD" w:rsidRPr="00302ECA">
        <w:t>of acquiring</w:t>
      </w:r>
      <w:r w:rsidR="00020107" w:rsidRPr="00302ECA">
        <w:t xml:space="preserve"> the FDM technique to reproduce some cases </w:t>
      </w:r>
      <w:r w:rsidR="009727EE" w:rsidRPr="00302ECA">
        <w:t>from</w:t>
      </w:r>
      <w:r w:rsidR="00020107" w:rsidRPr="00302ECA">
        <w:t xml:space="preserve"> the p</w:t>
      </w:r>
      <w:r w:rsidR="002F1738" w:rsidRPr="00302ECA">
        <w:t xml:space="preserve">receding cited works. Secondly, the Poisson problem is very similar to the Helmholtz equation as it is an </w:t>
      </w:r>
      <w:r w:rsidR="002F1738" w:rsidRPr="00302ECA">
        <w:rPr>
          <w:i/>
          <w:iCs/>
        </w:rPr>
        <w:t>elliptic case</w:t>
      </w:r>
      <w:r w:rsidR="002F1738" w:rsidRPr="00302ECA">
        <w:t xml:space="preserve"> </w:t>
      </w:r>
      <w:r w:rsidR="00730618" w:rsidRPr="00302ECA">
        <w:t xml:space="preserve">corresponding to a </w:t>
      </w:r>
      <w:r w:rsidR="002F1738" w:rsidRPr="00302ECA">
        <w:t xml:space="preserve">steady state </w:t>
      </w:r>
      <w:r w:rsidR="00730618" w:rsidRPr="00302ECA">
        <w:t xml:space="preserve">(or equilibrium) often studied in </w:t>
      </w:r>
      <w:r w:rsidR="00730618" w:rsidRPr="00302ECA">
        <w:rPr>
          <w:i/>
          <w:iCs/>
        </w:rPr>
        <w:t>two dimension</w:t>
      </w:r>
      <w:r w:rsidR="00730618" w:rsidRPr="00302ECA">
        <w:t xml:space="preserve"> which is our constraint for the Helmholtz BVP. </w:t>
      </w:r>
      <w:r w:rsidR="002733E6" w:rsidRPr="00302ECA">
        <w:t>Eventually it gives an example of analysis for a non-</w:t>
      </w:r>
      <w:r w:rsidR="002733E6" w:rsidRPr="00302ECA">
        <w:lastRenderedPageBreak/>
        <w:t>regular grid that is more general that the regular one. S</w:t>
      </w:r>
      <w:r w:rsidR="009727EE" w:rsidRPr="00302ECA">
        <w:t xml:space="preserve">olely the Dirichlet boundary condition </w:t>
      </w:r>
      <w:r w:rsidR="00BE6F47" w:rsidRPr="00302ECA">
        <w:t>but</w:t>
      </w:r>
      <w:r w:rsidR="009727EE" w:rsidRPr="00302ECA">
        <w:t xml:space="preserve"> not </w:t>
      </w:r>
      <w:r w:rsidR="00BE6F47" w:rsidRPr="00302ECA">
        <w:t xml:space="preserve">the </w:t>
      </w:r>
      <w:r w:rsidR="009727EE" w:rsidRPr="00302ECA">
        <w:t xml:space="preserve">Sommerfeld </w:t>
      </w:r>
      <w:r w:rsidR="00BE6F47" w:rsidRPr="00302ECA">
        <w:t>one is</w:t>
      </w:r>
      <w:r w:rsidR="009727EE" w:rsidRPr="00302ECA">
        <w:t xml:space="preserve"> put in practice which </w:t>
      </w:r>
      <w:r w:rsidR="00A0329B" w:rsidRPr="00302ECA">
        <w:t xml:space="preserve">only partly </w:t>
      </w:r>
      <w:r w:rsidR="009727EE" w:rsidRPr="00302ECA">
        <w:t>covers our needs</w:t>
      </w:r>
      <w:r w:rsidR="00730618" w:rsidRPr="00302ECA">
        <w:t>.</w:t>
      </w:r>
    </w:p>
    <w:p w:rsidR="00BF0F00" w:rsidRPr="00302ECA" w:rsidRDefault="002733E6" w:rsidP="002733E6">
      <w:r w:rsidRPr="00302ECA">
        <w:t>We warn the reader that o</w:t>
      </w:r>
      <w:r w:rsidR="001E7A52" w:rsidRPr="00302ECA">
        <w:t>nly</w:t>
      </w:r>
      <w:r w:rsidR="00830984" w:rsidRPr="00302ECA">
        <w:t xml:space="preserve"> the process </w:t>
      </w:r>
      <w:r w:rsidR="001272FF" w:rsidRPr="00302ECA">
        <w:t>taking place between</w:t>
      </w:r>
      <w:r w:rsidR="00830984" w:rsidRPr="00302ECA">
        <w:t xml:space="preserve"> stating the physical problem </w:t>
      </w:r>
      <w:r w:rsidR="001272FF" w:rsidRPr="00302ECA">
        <w:t>until</w:t>
      </w:r>
      <w:r w:rsidR="001E7A52" w:rsidRPr="00302ECA">
        <w:t xml:space="preserve"> </w:t>
      </w:r>
      <w:r w:rsidR="00830984" w:rsidRPr="00302ECA">
        <w:t>its expression i</w:t>
      </w:r>
      <w:r w:rsidR="001E7A52" w:rsidRPr="00302ECA">
        <w:t>n term of FD schemes is redrawn here.</w:t>
      </w:r>
      <w:r w:rsidR="00830984" w:rsidRPr="00302ECA">
        <w:t xml:space="preserve"> </w:t>
      </w:r>
      <w:r w:rsidR="001E7A52" w:rsidRPr="00302ECA">
        <w:t>T</w:t>
      </w:r>
      <w:r w:rsidR="00830984" w:rsidRPr="00302ECA">
        <w:t xml:space="preserve">he presentation of the algorithm </w:t>
      </w:r>
      <w:r w:rsidR="001E7A52" w:rsidRPr="00302ECA">
        <w:t>and its implementations</w:t>
      </w:r>
      <w:r w:rsidR="00830984" w:rsidRPr="00302ECA">
        <w:t xml:space="preserve"> </w:t>
      </w:r>
      <w:r w:rsidR="002A3669" w:rsidRPr="00302ECA">
        <w:t xml:space="preserve">is </w:t>
      </w:r>
      <w:r w:rsidR="00830984" w:rsidRPr="00302ECA">
        <w:t>p</w:t>
      </w:r>
      <w:r w:rsidR="001E7A52" w:rsidRPr="00302ECA">
        <w:t>ostponed</w:t>
      </w:r>
      <w:r w:rsidR="00830984" w:rsidRPr="00302ECA">
        <w:t xml:space="preserve"> </w:t>
      </w:r>
      <w:r w:rsidR="001E7A52" w:rsidRPr="00302ECA">
        <w:t>to</w:t>
      </w:r>
      <w:r w:rsidR="00830984" w:rsidRPr="00302ECA">
        <w:t xml:space="preserve"> </w:t>
      </w:r>
      <w:r w:rsidR="00830984" w:rsidRPr="00302ECA">
        <w:fldChar w:fldCharType="begin"/>
      </w:r>
      <w:r w:rsidR="00830984" w:rsidRPr="00302ECA">
        <w:instrText xml:space="preserve"> REF _Ref436213633 \h </w:instrText>
      </w:r>
      <w:r w:rsidR="00830984" w:rsidRPr="00302ECA">
        <w:fldChar w:fldCharType="separate"/>
      </w:r>
      <w:r w:rsidR="00302ECA" w:rsidRPr="00302ECA">
        <w:t xml:space="preserve">Architecture of the </w:t>
      </w:r>
      <w:r w:rsidR="00302ECA" w:rsidRPr="00302ECA">
        <w:rPr>
          <w:lang w:bidi="he-IL"/>
        </w:rPr>
        <w:t>algorithm and code</w:t>
      </w:r>
      <w:r w:rsidR="00830984" w:rsidRPr="00302ECA">
        <w:fldChar w:fldCharType="end"/>
      </w:r>
      <w:r w:rsidR="00830984" w:rsidRPr="00302ECA">
        <w:t>.</w:t>
      </w:r>
      <w:r w:rsidR="001E7A52" w:rsidRPr="00302ECA">
        <w:t xml:space="preserve"> The reason </w:t>
      </w:r>
      <w:r w:rsidR="002A3669" w:rsidRPr="00302ECA">
        <w:t>is that, from their analysis, conclusion</w:t>
      </w:r>
      <w:r w:rsidR="001272FF" w:rsidRPr="00302ECA">
        <w:t xml:space="preserve"> were gradually drawn that led to a second followed by a third and final implementation</w:t>
      </w:r>
      <w:r w:rsidR="00EF6147" w:rsidRPr="00302ECA">
        <w:t xml:space="preserve"> under the desire of progressively include additional schemes.</w:t>
      </w:r>
      <w:r w:rsidR="001301B0" w:rsidRPr="00302ECA">
        <w:t xml:space="preserve"> With this condition it felt more logic to </w:t>
      </w:r>
      <w:r w:rsidRPr="00302ECA">
        <w:t>start</w:t>
      </w:r>
      <w:r w:rsidR="001301B0" w:rsidRPr="00302ECA">
        <w:t xml:space="preserve"> the argumentation from this point.</w:t>
      </w:r>
      <w:r w:rsidR="001E7A52" w:rsidRPr="00302ECA">
        <w:t xml:space="preserve"> </w:t>
      </w:r>
      <w:r w:rsidR="00830984" w:rsidRPr="00302ECA">
        <w:t xml:space="preserve"> </w:t>
      </w:r>
      <w:r w:rsidR="00730618" w:rsidRPr="00302ECA">
        <w:t xml:space="preserve">  </w:t>
      </w:r>
      <w:r w:rsidR="002F1738" w:rsidRPr="00302ECA">
        <w:t xml:space="preserve"> </w:t>
      </w:r>
      <w:r w:rsidR="000C23BD" w:rsidRPr="00302ECA">
        <w:t xml:space="preserve"> </w:t>
      </w:r>
    </w:p>
    <w:p w:rsidR="00035CC1" w:rsidRPr="00302ECA" w:rsidRDefault="00035CC1" w:rsidP="00035CC1">
      <w:pPr>
        <w:pStyle w:val="Heading4"/>
      </w:pPr>
      <w:bookmarkStart w:id="116" w:name="_Toc436236554"/>
      <w:bookmarkStart w:id="117" w:name="_Toc436559356"/>
      <w:r w:rsidRPr="00302ECA">
        <w:t>BVP</w:t>
      </w:r>
      <w:bookmarkEnd w:id="114"/>
      <w:bookmarkEnd w:id="115"/>
      <w:bookmarkEnd w:id="116"/>
      <w:bookmarkEnd w:id="117"/>
    </w:p>
    <w:p w:rsidR="002D4288" w:rsidRPr="00302ECA" w:rsidRDefault="002D4288" w:rsidP="002D4288">
      <w:pPr>
        <w:pStyle w:val="Heading5"/>
      </w:pPr>
      <w:r w:rsidRPr="00302ECA">
        <w:t>Physical context</w:t>
      </w:r>
    </w:p>
    <w:p w:rsidR="002D4288" w:rsidRPr="00302ECA" w:rsidRDefault="002D4288" w:rsidP="00415471">
      <w:r w:rsidRPr="00302ECA">
        <w:t xml:space="preserve">The purpose is to solve the Elliptic Poisson Partial Differential Equation with help of the </w:t>
      </w:r>
      <w:r w:rsidR="00415471" w:rsidRPr="00302ECA">
        <w:t>FDM</w:t>
      </w:r>
      <w:r w:rsidRPr="00302ECA">
        <w:t xml:space="preserve">. More particularly we solve it with a five point difference scheme in two dimensional space and Dirichlet Boundary Condition. The explanation about the method has been taken from </w:t>
      </w:r>
      <w:sdt>
        <w:sdtPr>
          <w:id w:val="1520424900"/>
          <w:citation/>
        </w:sdtPr>
        <w:sdtContent>
          <w:r w:rsidRPr="00302ECA">
            <w:fldChar w:fldCharType="begin"/>
          </w:r>
          <w:r w:rsidRPr="00302ECA">
            <w:instrText xml:space="preserve"> CITATION Bur10 \l 1036 </w:instrText>
          </w:r>
          <w:r w:rsidRPr="00302ECA">
            <w:fldChar w:fldCharType="separate"/>
          </w:r>
          <w:r w:rsidR="00302ECA">
            <w:rPr>
              <w:noProof/>
            </w:rPr>
            <w:t>[</w:t>
          </w:r>
          <w:hyperlink w:anchor="Bur10" w:history="1">
            <w:r w:rsidR="00302ECA" w:rsidRPr="00302ECA">
              <w:rPr>
                <w:rStyle w:val="Heading2Char"/>
                <w:rFonts w:asciiTheme="minorHAnsi" w:eastAsiaTheme="minorEastAsia" w:hAnsiTheme="minorHAnsi" w:cs="Times New Roman"/>
                <w:noProof/>
                <w:sz w:val="24"/>
                <w:szCs w:val="24"/>
              </w:rPr>
              <w:t>17</w:t>
            </w:r>
          </w:hyperlink>
          <w:r w:rsidR="00302ECA">
            <w:rPr>
              <w:noProof/>
            </w:rPr>
            <w:t>]</w:t>
          </w:r>
          <w:r w:rsidRPr="00302ECA">
            <w:fldChar w:fldCharType="end"/>
          </w:r>
        </w:sdtContent>
      </w:sdt>
      <w:r w:rsidRPr="00302ECA">
        <w:t xml:space="preserve"> and </w:t>
      </w:r>
      <w:sdt>
        <w:sdtPr>
          <w:id w:val="284157235"/>
          <w:citation/>
        </w:sdtPr>
        <w:sdtContent>
          <w:r w:rsidRPr="00302ECA">
            <w:fldChar w:fldCharType="begin"/>
          </w:r>
          <w:r w:rsidRPr="00302ECA">
            <w:instrText xml:space="preserve"> CITATION Cha10 \l 1036 </w:instrText>
          </w:r>
          <w:r w:rsidRPr="00302ECA">
            <w:fldChar w:fldCharType="separate"/>
          </w:r>
          <w:r w:rsidR="00302ECA">
            <w:rPr>
              <w:noProof/>
            </w:rPr>
            <w:t>[</w:t>
          </w:r>
          <w:hyperlink w:anchor="Cha10" w:history="1">
            <w:r w:rsidR="00302ECA" w:rsidRPr="00302ECA">
              <w:rPr>
                <w:rStyle w:val="Heading2Char"/>
                <w:rFonts w:asciiTheme="minorHAnsi" w:eastAsiaTheme="minorEastAsia" w:hAnsiTheme="minorHAnsi" w:cs="Times New Roman"/>
                <w:noProof/>
                <w:sz w:val="24"/>
                <w:szCs w:val="24"/>
              </w:rPr>
              <w:t>16</w:t>
            </w:r>
          </w:hyperlink>
          <w:r w:rsidR="00302ECA">
            <w:rPr>
              <w:noProof/>
            </w:rPr>
            <w:t>]</w:t>
          </w:r>
          <w:r w:rsidRPr="00302ECA">
            <w:fldChar w:fldCharType="end"/>
          </w:r>
        </w:sdtContent>
      </w:sdt>
      <w:r w:rsidRPr="00302ECA">
        <w:t>.</w:t>
      </w:r>
    </w:p>
    <w:p w:rsidR="002D4288" w:rsidRPr="00302ECA" w:rsidRDefault="002D4288" w:rsidP="002D4288">
      <w:pPr>
        <w:pStyle w:val="Beforeequation"/>
      </w:pPr>
      <w:r w:rsidRPr="00302ECA">
        <w:t>The problem comes historically from the following Heat Equation of Fourier:</w:t>
      </w:r>
    </w:p>
    <w:tbl>
      <w:tblPr>
        <w:tblStyle w:val="TableGrid"/>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73"/>
        <w:gridCol w:w="879"/>
      </w:tblGrid>
      <w:tr w:rsidR="002D4288" w:rsidRPr="00302ECA" w:rsidTr="006540BF">
        <w:trPr>
          <w:trHeight w:val="303"/>
        </w:trPr>
        <w:tc>
          <w:tcPr>
            <w:tcW w:w="372" w:type="dxa"/>
            <w:vAlign w:val="center"/>
          </w:tcPr>
          <w:p w:rsidR="002D4288" w:rsidRPr="00302ECA" w:rsidRDefault="002D4288">
            <w:pPr>
              <w:ind w:right="227"/>
              <w:jc w:val="center"/>
              <w:rPr>
                <w:rFonts w:ascii="Verdana" w:hAnsi="Verdana"/>
                <w:sz w:val="24"/>
                <w:szCs w:val="24"/>
              </w:rPr>
            </w:pPr>
          </w:p>
        </w:tc>
        <w:tc>
          <w:tcPr>
            <w:tcW w:w="7865" w:type="dxa"/>
            <w:vAlign w:val="center"/>
            <w:hideMark/>
          </w:tcPr>
          <w:p w:rsidR="002D4288" w:rsidRPr="00302ECA" w:rsidRDefault="001272FF">
            <w:pPr>
              <w:pStyle w:val="Beforeequation"/>
            </w:pPr>
            <m:oMathPara>
              <m:oMathParaPr>
                <m:jc m:val="center"/>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sz w:val="24"/>
                            <w:szCs w:val="24"/>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sz w:val="24"/>
                            <w:szCs w:val="24"/>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sz w:val="24"/>
                            <w:szCs w:val="24"/>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sz w:val="24"/>
                        <w:szCs w:val="24"/>
                      </w:rPr>
                    </m:ctrlPr>
                  </m:fPr>
                  <m:num>
                    <m:r>
                      <w:rPr>
                        <w:rFonts w:ascii="Cambria Math" w:hAnsi="Cambria Math"/>
                      </w:rPr>
                      <m:t>cϱ</m:t>
                    </m:r>
                  </m:num>
                  <m:den>
                    <m:r>
                      <w:rPr>
                        <w:rFonts w:ascii="Cambria Math" w:hAnsi="Cambria Math"/>
                      </w:rPr>
                      <m:t>k</m:t>
                    </m:r>
                  </m:den>
                </m:f>
                <m:f>
                  <m:fPr>
                    <m:ctrlPr>
                      <w:rPr>
                        <w:rFonts w:ascii="Cambria Math" w:hAnsi="Cambria Math"/>
                        <w:i/>
                        <w:sz w:val="24"/>
                        <w:szCs w:val="24"/>
                      </w:rPr>
                    </m:ctrlPr>
                  </m:fPr>
                  <m:num>
                    <m:r>
                      <w:rPr>
                        <w:rFonts w:ascii="Cambria Math" w:hAnsi="Cambria Math"/>
                      </w:rPr>
                      <m:t>∂u</m:t>
                    </m:r>
                  </m:num>
                  <m:den>
                    <m:r>
                      <w:rPr>
                        <w:rFonts w:ascii="Cambria Math" w:hAnsi="Cambria Math"/>
                      </w:rPr>
                      <m:t>∂t</m:t>
                    </m:r>
                  </m:den>
                </m:f>
              </m:oMath>
            </m:oMathPara>
          </w:p>
        </w:tc>
        <w:tc>
          <w:tcPr>
            <w:tcW w:w="785" w:type="dxa"/>
            <w:vAlign w:val="center"/>
            <w:hideMark/>
          </w:tcPr>
          <w:p w:rsidR="002D4288" w:rsidRPr="00302ECA" w:rsidRDefault="002D4288">
            <w:pPr>
              <w:ind w:right="227"/>
              <w:jc w:val="center"/>
              <w:rPr>
                <w:rFonts w:ascii="Verdana" w:hAnsi="Verdana"/>
                <w:sz w:val="20"/>
                <w:szCs w:val="20"/>
              </w:rPr>
            </w:pPr>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26</w:t>
            </w:r>
            <w:r w:rsidRPr="00302ECA">
              <w:rPr>
                <w:rFonts w:ascii="Verdana" w:hAnsi="Verdana"/>
                <w:sz w:val="20"/>
                <w:szCs w:val="20"/>
              </w:rPr>
              <w:fldChar w:fldCharType="end"/>
            </w:r>
            <w:r w:rsidRPr="00302ECA">
              <w:rPr>
                <w:rFonts w:ascii="Verdana" w:hAnsi="Verdana"/>
                <w:sz w:val="20"/>
                <w:szCs w:val="20"/>
              </w:rPr>
              <w:t>)</w:t>
            </w:r>
          </w:p>
        </w:tc>
      </w:tr>
    </w:tbl>
    <w:p w:rsidR="002D4288" w:rsidRPr="00302ECA" w:rsidRDefault="002D4288" w:rsidP="006540BF">
      <w:r w:rsidRPr="00302ECA">
        <w:t>In two dimensional spaces and for any general real function in may be written as below:</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098"/>
        <w:gridCol w:w="879"/>
      </w:tblGrid>
      <w:tr w:rsidR="002D4288" w:rsidRPr="00302ECA" w:rsidTr="002D4288">
        <w:trPr>
          <w:trHeight w:val="417"/>
        </w:trPr>
        <w:tc>
          <w:tcPr>
            <w:tcW w:w="386" w:type="dxa"/>
            <w:vAlign w:val="center"/>
          </w:tcPr>
          <w:p w:rsidR="002D4288" w:rsidRPr="00302ECA" w:rsidRDefault="002D4288">
            <w:pPr>
              <w:ind w:right="227"/>
              <w:jc w:val="center"/>
              <w:rPr>
                <w:rFonts w:ascii="Verdana" w:hAnsi="Verdana"/>
                <w:sz w:val="24"/>
                <w:szCs w:val="24"/>
              </w:rPr>
            </w:pPr>
          </w:p>
        </w:tc>
        <w:tc>
          <w:tcPr>
            <w:tcW w:w="8160" w:type="dxa"/>
            <w:vAlign w:val="center"/>
            <w:hideMark/>
          </w:tcPr>
          <w:p w:rsidR="002D4288" w:rsidRPr="00302ECA" w:rsidRDefault="001272FF">
            <w:pPr>
              <w:ind w:right="227"/>
              <w:jc w:val="center"/>
              <w:rPr>
                <w:rFonts w:ascii="Verdana" w:hAnsi="Verdana"/>
                <w:i/>
                <w:iCs/>
                <w:sz w:val="20"/>
                <w:szCs w:val="20"/>
              </w:rPr>
            </w:pPr>
            <m:oMathPara>
              <m:oMathParaPr>
                <m:jc m:val="center"/>
              </m:oMathParaPr>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r>
                              <m:rPr>
                                <m:sty m:val="p"/>
                              </m:rPr>
                              <w:rPr>
                                <w:rFonts w:ascii="Cambria Math" w:hAnsi="Cambria Math"/>
                              </w:rPr>
                              <m:t>∇</m:t>
                            </m:r>
                          </m:e>
                          <m:sup>
                            <m:r>
                              <w:rPr>
                                <w:rFonts w:ascii="Cambria Math" w:hAnsi="Cambria Math"/>
                              </w:rPr>
                              <m:t>2</m:t>
                            </m:r>
                          </m:sup>
                        </m:sSup>
                        <m:r>
                          <w:rPr>
                            <w:rFonts w:ascii="Cambria Math" w:hAnsi="Cambria Math"/>
                          </w:rPr>
                          <m:t>u(x,y)≡</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m:t>
                                </m:r>
                              </m:e>
                              <m:sup>
                                <m:r>
                                  <w:rPr>
                                    <w:rFonts w:ascii="Cambria Math" w:hAnsi="Cambria Math"/>
                                  </w:rPr>
                                  <m:t>2</m:t>
                                </m:r>
                              </m:sup>
                            </m:sSup>
                            <m:r>
                              <w:rPr>
                                <w:rFonts w:ascii="Cambria Math" w:hAnsi="Cambria Math"/>
                              </w:rPr>
                              <m:t>u(x,y)</m:t>
                            </m:r>
                          </m:num>
                          <m:den>
                            <m:r>
                              <w:rPr>
                                <w:rFonts w:ascii="Cambria Math" w:hAnsi="Cambria Math"/>
                              </w:rPr>
                              <m:t>∂</m:t>
                            </m:r>
                            <m:sSup>
                              <m:sSupPr>
                                <m:ctrlPr>
                                  <w:rPr>
                                    <w:rFonts w:ascii="Cambria Math" w:hAnsi="Cambria Math"/>
                                    <w:i/>
                                    <w:sz w:val="24"/>
                                    <w:szCs w:val="24"/>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m:t>
                                </m:r>
                              </m:e>
                              <m:sup>
                                <m:r>
                                  <w:rPr>
                                    <w:rFonts w:ascii="Cambria Math" w:hAnsi="Cambria Math"/>
                                  </w:rPr>
                                  <m:t>2</m:t>
                                </m:r>
                              </m:sup>
                            </m:sSup>
                            <m:r>
                              <w:rPr>
                                <w:rFonts w:ascii="Cambria Math" w:hAnsi="Cambria Math"/>
                              </w:rPr>
                              <m:t>u(x,y)</m:t>
                            </m:r>
                          </m:num>
                          <m:den>
                            <m:r>
                              <w:rPr>
                                <w:rFonts w:ascii="Cambria Math" w:hAnsi="Cambria Math"/>
                              </w:rPr>
                              <m:t>∂</m:t>
                            </m:r>
                            <m:sSup>
                              <m:sSupPr>
                                <m:ctrlPr>
                                  <w:rPr>
                                    <w:rFonts w:ascii="Cambria Math" w:hAnsi="Cambria Math"/>
                                    <w:i/>
                                    <w:sz w:val="24"/>
                                    <w:szCs w:val="24"/>
                                  </w:rPr>
                                </m:ctrlPr>
                              </m:sSupPr>
                              <m:e>
                                <m:r>
                                  <w:rPr>
                                    <w:rFonts w:ascii="Cambria Math" w:hAnsi="Cambria Math"/>
                                  </w:rPr>
                                  <m:t>y</m:t>
                                </m:r>
                              </m:e>
                              <m:sup>
                                <m:r>
                                  <w:rPr>
                                    <w:rFonts w:ascii="Cambria Math" w:hAnsi="Cambria Math"/>
                                  </w:rPr>
                                  <m:t>2</m:t>
                                </m:r>
                              </m:sup>
                            </m:sSup>
                          </m:den>
                        </m:f>
                        <m:r>
                          <w:rPr>
                            <w:rFonts w:ascii="Cambria Math" w:hAnsi="Cambria Math"/>
                          </w:rPr>
                          <m:t>=f(x,y)</m:t>
                        </m:r>
                      </m:e>
                      <m:e>
                        <m:r>
                          <w:rPr>
                            <w:rFonts w:ascii="Cambria Math" w:hAnsi="Cambria Math"/>
                          </w:rPr>
                          <m:t>u</m:t>
                        </m:r>
                        <m:d>
                          <m:dPr>
                            <m:ctrlPr>
                              <w:rPr>
                                <w:rFonts w:ascii="Cambria Math" w:hAnsi="Cambria Math"/>
                                <w:i/>
                                <w:sz w:val="24"/>
                                <w:szCs w:val="24"/>
                              </w:rPr>
                            </m:ctrlPr>
                          </m:dPr>
                          <m:e>
                            <m:r>
                              <w:rPr>
                                <w:rFonts w:ascii="Cambria Math" w:hAnsi="Cambria Math"/>
                              </w:rPr>
                              <m:t>x,y</m:t>
                            </m:r>
                          </m:e>
                        </m:d>
                        <m:r>
                          <w:rPr>
                            <w:rFonts w:ascii="Cambria Math" w:hAnsi="Cambria Math"/>
                          </w:rPr>
                          <m:t>=g</m:t>
                        </m:r>
                        <m:d>
                          <m:dPr>
                            <m:ctrlPr>
                              <w:rPr>
                                <w:rFonts w:ascii="Cambria Math" w:hAnsi="Cambria Math"/>
                                <w:i/>
                                <w:sz w:val="24"/>
                                <w:szCs w:val="24"/>
                              </w:rPr>
                            </m:ctrlPr>
                          </m:dPr>
                          <m:e>
                            <m:r>
                              <w:rPr>
                                <w:rFonts w:ascii="Cambria Math" w:hAnsi="Cambria Math"/>
                              </w:rPr>
                              <m:t>x,y</m:t>
                            </m:r>
                          </m:e>
                        </m:d>
                      </m:e>
                    </m:eqArr>
                  </m:e>
                </m:d>
              </m:oMath>
            </m:oMathPara>
          </w:p>
        </w:tc>
        <w:tc>
          <w:tcPr>
            <w:tcW w:w="814" w:type="dxa"/>
            <w:vAlign w:val="center"/>
            <w:hideMark/>
          </w:tcPr>
          <w:p w:rsidR="002D4288" w:rsidRPr="00302ECA" w:rsidRDefault="002D4288">
            <w:pPr>
              <w:ind w:right="227"/>
              <w:jc w:val="center"/>
              <w:rPr>
                <w:rFonts w:ascii="Verdana" w:hAnsi="Verdana"/>
                <w:sz w:val="20"/>
                <w:szCs w:val="20"/>
              </w:rPr>
            </w:pPr>
            <w:bookmarkStart w:id="118" w:name="_Ref406336742"/>
            <w:r w:rsidRPr="00302ECA">
              <w:rPr>
                <w:rFonts w:ascii="Verdana" w:hAnsi="Verdana"/>
                <w:sz w:val="20"/>
                <w:szCs w:val="20"/>
              </w:rPr>
              <w:t>(</w:t>
            </w:r>
            <w:r w:rsidRPr="00302ECA">
              <w:fldChar w:fldCharType="begin"/>
            </w:r>
            <w:r w:rsidRPr="00302ECA">
              <w:rPr>
                <w:rFonts w:ascii="Verdana" w:hAnsi="Verdana"/>
                <w:sz w:val="20"/>
                <w:szCs w:val="20"/>
              </w:rPr>
              <w:instrText xml:space="preserve"> SEQ Equation \* ARABIC </w:instrText>
            </w:r>
            <w:r w:rsidRPr="00302ECA">
              <w:fldChar w:fldCharType="separate"/>
            </w:r>
            <w:r w:rsidR="00302ECA">
              <w:rPr>
                <w:rFonts w:ascii="Verdana" w:hAnsi="Verdana"/>
                <w:noProof/>
                <w:sz w:val="20"/>
                <w:szCs w:val="20"/>
              </w:rPr>
              <w:t>27</w:t>
            </w:r>
            <w:r w:rsidRPr="00302ECA">
              <w:fldChar w:fldCharType="end"/>
            </w:r>
            <w:r w:rsidRPr="00302ECA">
              <w:rPr>
                <w:rFonts w:ascii="Verdana" w:hAnsi="Verdana"/>
                <w:sz w:val="20"/>
                <w:szCs w:val="20"/>
              </w:rPr>
              <w:t>)</w:t>
            </w:r>
            <w:bookmarkEnd w:id="118"/>
          </w:p>
        </w:tc>
      </w:tr>
    </w:tbl>
    <w:p w:rsidR="002D4288" w:rsidRPr="00302ECA" w:rsidRDefault="002D4288" w:rsidP="002D4288">
      <w:pPr>
        <w:pStyle w:val="Betweenequation"/>
      </w:pPr>
      <w:r w:rsidRPr="00302ECA">
        <w:t xml:space="preserve">We note that the function </w:t>
      </w:r>
      <m:oMath>
        <m:r>
          <w:rPr>
            <w:rFonts w:ascii="Cambria Math" w:hAnsi="Cambria Math"/>
          </w:rPr>
          <m:t>f</m:t>
        </m:r>
      </m:oMath>
      <w:r w:rsidRPr="00302ECA">
        <w:t xml:space="preserve"> is not anymore dependent of time. For instance, concerning the Heat Equation, it corresponds to the steady-state regime. In the particular case of</w:t>
      </w:r>
      <m:oMath>
        <m:r>
          <w:rPr>
            <w:rFonts w:ascii="Cambria Math" w:hAnsi="Cambria Math"/>
          </w:rPr>
          <m:t xml:space="preserve"> f</m:t>
        </m:r>
        <m:d>
          <m:dPr>
            <m:ctrlPr>
              <w:rPr>
                <w:rFonts w:ascii="Cambria Math" w:hAnsi="Cambria Math"/>
                <w:i/>
              </w:rPr>
            </m:ctrlPr>
          </m:dPr>
          <m:e>
            <m:r>
              <w:rPr>
                <w:rFonts w:ascii="Cambria Math" w:hAnsi="Cambria Math"/>
              </w:rPr>
              <m:t>x,y</m:t>
            </m:r>
          </m:e>
        </m:d>
        <m:r>
          <w:rPr>
            <w:rFonts w:ascii="Cambria Math" w:hAnsi="Cambria Math"/>
          </w:rPr>
          <m:t>=0</m:t>
        </m:r>
      </m:oMath>
      <w:r w:rsidRPr="00302ECA">
        <w:t>, the</w:t>
      </w:r>
      <w:r w:rsidR="0071214C" w:rsidRPr="00302ECA">
        <w:t xml:space="preserve"> homogeneous</w:t>
      </w:r>
      <w:r w:rsidRPr="00302ECA">
        <w:t xml:space="preserve"> </w:t>
      </w:r>
      <w:r w:rsidR="0071214C" w:rsidRPr="00302ECA">
        <w:t xml:space="preserve">version of </w:t>
      </w:r>
      <w:r w:rsidRPr="00302ECA">
        <w:t xml:space="preserve">equation </w:t>
      </w:r>
      <w:r w:rsidRPr="00302ECA">
        <w:fldChar w:fldCharType="begin"/>
      </w:r>
      <w:r w:rsidRPr="00302ECA">
        <w:instrText xml:space="preserve"> REF _Ref406336742 \h </w:instrText>
      </w:r>
      <w:r w:rsidRPr="00302ECA">
        <w:fldChar w:fldCharType="separate"/>
      </w:r>
      <w:r w:rsidR="00302ECA" w:rsidRPr="00302ECA">
        <w:rPr>
          <w:rFonts w:ascii="Verdana" w:hAnsi="Verdana"/>
          <w:sz w:val="20"/>
          <w:szCs w:val="20"/>
        </w:rPr>
        <w:t>(</w:t>
      </w:r>
      <w:r w:rsidR="00302ECA">
        <w:rPr>
          <w:rFonts w:ascii="Verdana" w:hAnsi="Verdana"/>
          <w:noProof/>
          <w:sz w:val="20"/>
          <w:szCs w:val="20"/>
        </w:rPr>
        <w:t>27</w:t>
      </w:r>
      <w:r w:rsidR="00302ECA" w:rsidRPr="00302ECA">
        <w:rPr>
          <w:rFonts w:ascii="Verdana" w:hAnsi="Verdana"/>
          <w:sz w:val="20"/>
          <w:szCs w:val="20"/>
        </w:rPr>
        <w:t>)</w:t>
      </w:r>
      <w:r w:rsidRPr="00302ECA">
        <w:fldChar w:fldCharType="end"/>
      </w:r>
      <w:r w:rsidRPr="00302ECA">
        <w:t xml:space="preserve"> is known as the Laplace Equation.</w:t>
      </w:r>
    </w:p>
    <w:p w:rsidR="006540BF" w:rsidRPr="00302ECA" w:rsidRDefault="006540BF" w:rsidP="007532C1">
      <w:pPr>
        <w:pStyle w:val="Heading5"/>
      </w:pPr>
      <w:r w:rsidRPr="00302ECA">
        <w:t>Discretization</w:t>
      </w:r>
    </w:p>
    <w:p w:rsidR="006540BF" w:rsidRPr="00302ECA" w:rsidRDefault="006540BF" w:rsidP="005A77FB">
      <w:pPr>
        <w:pStyle w:val="Beforeequation"/>
      </w:pPr>
      <w:r w:rsidRPr="00302ECA">
        <w:lastRenderedPageBreak/>
        <w:t xml:space="preserve">The problem is discretized over a rectangular area with the abscissa: </w:t>
      </w:r>
      <m:oMath>
        <m:r>
          <w:rPr>
            <w:rFonts w:ascii="Cambria Math" w:hAnsi="Cambria Math"/>
          </w:rPr>
          <m:t>a≤x≤b</m:t>
        </m:r>
      </m:oMath>
      <w:r w:rsidRPr="00302ECA">
        <w:t xml:space="preserve"> and</w:t>
      </w:r>
      <m:oMath>
        <m:r>
          <w:rPr>
            <w:rFonts w:ascii="Cambria Math" w:hAnsi="Cambria Math"/>
          </w:rPr>
          <m:t xml:space="preserve"> c≤y≤d</m:t>
        </m:r>
      </m:oMath>
      <w:r w:rsidRPr="00302ECA">
        <w:t xml:space="preserve">. The step over the </w:t>
      </w:r>
      <m:oMath>
        <m:r>
          <w:rPr>
            <w:rFonts w:ascii="Cambria Math" w:hAnsi="Cambria Math"/>
          </w:rPr>
          <m:t>x</m:t>
        </m:r>
      </m:oMath>
      <w:r w:rsidRPr="00302ECA">
        <w:t xml:space="preserve"> abscissa is given by </w:t>
      </w:r>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b-a</m:t>
            </m:r>
          </m:e>
        </m:d>
      </m:oMath>
      <w:r w:rsidRPr="00302ECA">
        <w:t xml:space="preserve"> and over </w:t>
      </w:r>
      <m:oMath>
        <m:r>
          <w:rPr>
            <w:rFonts w:ascii="Cambria Math" w:hAnsi="Cambria Math"/>
          </w:rPr>
          <m:t>y</m:t>
        </m:r>
      </m:oMath>
      <w:r w:rsidRPr="00302ECA">
        <w:t xml:space="preserve"> ordinates by</w:t>
      </w:r>
      <m:oMath>
        <m:r>
          <w:rPr>
            <w:rFonts w:ascii="Cambria Math" w:hAnsi="Cambria Math"/>
          </w:rPr>
          <m:t xml:space="preserve"> k=</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d-c</m:t>
            </m:r>
          </m:e>
        </m:d>
      </m:oMath>
      <w:r w:rsidRPr="00302ECA">
        <w:t>. The coordinate of any point in the grid is therefore given by:</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097"/>
        <w:gridCol w:w="879"/>
      </w:tblGrid>
      <w:tr w:rsidR="006540BF" w:rsidRPr="00302ECA" w:rsidTr="006540BF">
        <w:trPr>
          <w:trHeight w:val="417"/>
        </w:trPr>
        <w:tc>
          <w:tcPr>
            <w:tcW w:w="386" w:type="dxa"/>
            <w:vAlign w:val="center"/>
          </w:tcPr>
          <w:p w:rsidR="006540BF" w:rsidRPr="00302ECA" w:rsidRDefault="006540BF">
            <w:pPr>
              <w:ind w:right="227"/>
              <w:rPr>
                <w:rFonts w:ascii="Verdana" w:hAnsi="Verdana"/>
                <w:sz w:val="24"/>
                <w:szCs w:val="24"/>
              </w:rPr>
            </w:pPr>
          </w:p>
        </w:tc>
        <w:tc>
          <w:tcPr>
            <w:tcW w:w="8160" w:type="dxa"/>
            <w:vAlign w:val="center"/>
            <w:hideMark/>
          </w:tcPr>
          <w:p w:rsidR="006540BF" w:rsidRPr="00302ECA" w:rsidRDefault="001272FF">
            <w:pPr>
              <w:ind w:right="227"/>
              <w:rPr>
                <w:rFonts w:ascii="Verdana" w:hAnsi="Verdana"/>
                <w:i/>
                <w:iCs/>
                <w:sz w:val="20"/>
                <w:szCs w:val="20"/>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rPr>
                              <m:t>x</m:t>
                            </m:r>
                          </m:e>
                          <m:sub>
                            <m:r>
                              <w:rPr>
                                <w:rFonts w:ascii="Cambria Math" w:hAnsi="Cambria Math"/>
                              </w:rPr>
                              <m:t>i</m:t>
                            </m:r>
                          </m:sub>
                        </m:sSub>
                        <m:r>
                          <w:rPr>
                            <w:rFonts w:ascii="Cambria Math" w:hAnsi="Cambria Math"/>
                          </w:rPr>
                          <m:t>=a+ih,   i∈</m:t>
                        </m:r>
                        <m:d>
                          <m:dPr>
                            <m:begChr m:val="["/>
                            <m:endChr m:val="]"/>
                            <m:ctrlPr>
                              <w:rPr>
                                <w:rFonts w:ascii="Cambria Math" w:hAnsi="Cambria Math"/>
                                <w:i/>
                                <w:sz w:val="24"/>
                                <w:szCs w:val="24"/>
                              </w:rPr>
                            </m:ctrlPr>
                          </m:dPr>
                          <m:e>
                            <m:r>
                              <w:rPr>
                                <w:rFonts w:ascii="Cambria Math" w:hAnsi="Cambria Math"/>
                              </w:rPr>
                              <m:t>0,n</m:t>
                            </m:r>
                          </m:e>
                        </m:d>
                      </m:e>
                      <m:e>
                        <m:sSub>
                          <m:sSubPr>
                            <m:ctrlPr>
                              <w:rPr>
                                <w:rFonts w:ascii="Cambria Math" w:hAnsi="Cambria Math"/>
                                <w:i/>
                                <w:sz w:val="24"/>
                                <w:szCs w:val="24"/>
                              </w:rPr>
                            </m:ctrlPr>
                          </m:sSubPr>
                          <m:e>
                            <m:r>
                              <w:rPr>
                                <w:rFonts w:ascii="Cambria Math" w:hAnsi="Cambria Math"/>
                              </w:rPr>
                              <m:t>y</m:t>
                            </m:r>
                          </m:e>
                          <m:sub>
                            <m:r>
                              <w:rPr>
                                <w:rFonts w:ascii="Cambria Math" w:hAnsi="Cambria Math"/>
                              </w:rPr>
                              <m:t>j</m:t>
                            </m:r>
                          </m:sub>
                        </m:sSub>
                        <m:r>
                          <w:rPr>
                            <w:rFonts w:ascii="Cambria Math" w:hAnsi="Cambria Math"/>
                          </w:rPr>
                          <m:t>=c+jk,   j∈</m:t>
                        </m:r>
                        <m:d>
                          <m:dPr>
                            <m:begChr m:val="["/>
                            <m:endChr m:val="]"/>
                            <m:ctrlPr>
                              <w:rPr>
                                <w:rFonts w:ascii="Cambria Math" w:hAnsi="Cambria Math"/>
                                <w:i/>
                                <w:sz w:val="24"/>
                                <w:szCs w:val="24"/>
                              </w:rPr>
                            </m:ctrlPr>
                          </m:dPr>
                          <m:e>
                            <m:r>
                              <w:rPr>
                                <w:rFonts w:ascii="Cambria Math" w:hAnsi="Cambria Math"/>
                              </w:rPr>
                              <m:t>0,m</m:t>
                            </m:r>
                          </m:e>
                        </m:d>
                      </m:e>
                    </m:eqArr>
                  </m:e>
                </m:d>
              </m:oMath>
            </m:oMathPara>
          </w:p>
        </w:tc>
        <w:tc>
          <w:tcPr>
            <w:tcW w:w="814" w:type="dxa"/>
            <w:vAlign w:val="center"/>
            <w:hideMark/>
          </w:tcPr>
          <w:p w:rsidR="006540BF" w:rsidRPr="00302ECA" w:rsidRDefault="006540BF">
            <w:pPr>
              <w:ind w:right="227"/>
              <w:jc w:val="center"/>
              <w:rPr>
                <w:rFonts w:ascii="Verdana" w:hAnsi="Verdana"/>
                <w:sz w:val="20"/>
                <w:szCs w:val="20"/>
              </w:rPr>
            </w:pPr>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28</w:t>
            </w:r>
            <w:r w:rsidRPr="00302ECA">
              <w:rPr>
                <w:rFonts w:ascii="Verdana" w:hAnsi="Verdana"/>
                <w:sz w:val="20"/>
                <w:szCs w:val="20"/>
              </w:rPr>
              <w:fldChar w:fldCharType="end"/>
            </w:r>
            <w:r w:rsidRPr="00302ECA">
              <w:rPr>
                <w:rFonts w:ascii="Verdana" w:hAnsi="Verdana"/>
                <w:sz w:val="20"/>
                <w:szCs w:val="20"/>
              </w:rPr>
              <w:t>)</w:t>
            </w:r>
          </w:p>
        </w:tc>
      </w:tr>
    </w:tbl>
    <w:p w:rsidR="006540BF" w:rsidRPr="00302ECA" w:rsidRDefault="006540BF" w:rsidP="006540BF">
      <w:pPr>
        <w:pStyle w:val="Betweenequation"/>
      </w:pPr>
      <w:r w:rsidRPr="00302ECA">
        <w:t xml:space="preserve">The Taylor series 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302ECA">
        <w:t>l</w:t>
      </w:r>
      <w:proofErr w:type="spellStart"/>
      <w:r w:rsidRPr="00302ECA">
        <w:t>et</w:t>
      </w:r>
      <w:proofErr w:type="spellEnd"/>
      <w:r w:rsidRPr="00302ECA">
        <w:t xml:space="preserve"> us generate the symmetrical difference formula for the second order partial derivation of</w:t>
      </w:r>
      <m:oMath>
        <m:r>
          <w:rPr>
            <w:rFonts w:ascii="Cambria Math" w:hAnsi="Cambria Math"/>
          </w:rPr>
          <m:t xml:space="preserve"> u</m:t>
        </m:r>
      </m:oMath>
      <w:r w:rsidRPr="00302ECA">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106"/>
        <w:gridCol w:w="879"/>
      </w:tblGrid>
      <w:tr w:rsidR="006540BF" w:rsidRPr="00302ECA" w:rsidTr="006540BF">
        <w:trPr>
          <w:trHeight w:val="417"/>
        </w:trPr>
        <w:tc>
          <w:tcPr>
            <w:tcW w:w="386" w:type="dxa"/>
            <w:vAlign w:val="center"/>
          </w:tcPr>
          <w:p w:rsidR="006540BF" w:rsidRPr="00302ECA" w:rsidRDefault="006540BF">
            <w:pPr>
              <w:ind w:right="227"/>
              <w:rPr>
                <w:rFonts w:ascii="Verdana" w:hAnsi="Verdana"/>
                <w:sz w:val="24"/>
                <w:szCs w:val="24"/>
              </w:rPr>
            </w:pPr>
          </w:p>
        </w:tc>
        <w:tc>
          <w:tcPr>
            <w:tcW w:w="8160" w:type="dxa"/>
            <w:vAlign w:val="center"/>
            <w:hideMark/>
          </w:tcPr>
          <w:p w:rsidR="006540BF" w:rsidRPr="00302ECA" w:rsidRDefault="001272FF" w:rsidP="002733E6">
            <w:pPr>
              <w:ind w:right="227"/>
              <w:rPr>
                <w:rFonts w:ascii="Verdana" w:hAnsi="Verdana"/>
                <w:i/>
                <w:iCs/>
                <w:sz w:val="20"/>
                <w:szCs w:val="20"/>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sz w:val="24"/>
                                    <w:szCs w:val="24"/>
                                  </w:rPr>
                                </m:ctrlPr>
                              </m:sSupPr>
                              <m:e>
                                <m:r>
                                  <w:rPr>
                                    <w:rFonts w:ascii="Cambria Math" w:hAnsi="Cambria Math"/>
                                  </w:rPr>
                                  <m:t>x</m:t>
                                </m:r>
                              </m:e>
                              <m:sup>
                                <m:r>
                                  <w:rPr>
                                    <w:rFonts w:ascii="Cambria Math" w:hAnsi="Cambria Math"/>
                                  </w:rPr>
                                  <m:t>2</m:t>
                                </m:r>
                              </m:sup>
                            </m:sSup>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4"/>
                                    <w:szCs w:val="24"/>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sz w:val="24"/>
                                <w:szCs w:val="24"/>
                              </w:rPr>
                            </m:ctrlPr>
                          </m:fPr>
                          <m:num>
                            <m:r>
                              <w:rPr>
                                <w:rFonts w:ascii="Cambria Math" w:hAnsi="Cambria Math"/>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sz w:val="24"/>
                                        <w:szCs w:val="24"/>
                                      </w:rPr>
                                    </m:ctrlPr>
                                  </m:sSubPr>
                                  <m:e>
                                    <m:r>
                                      <w:rPr>
                                        <w:rFonts w:ascii="Cambria Math" w:hAnsi="Cambria Math"/>
                                      </w:rPr>
                                      <m:t>y</m:t>
                                    </m:r>
                                  </m:e>
                                  <m:sub>
                                    <m:r>
                                      <w:rPr>
                                        <w:rFonts w:ascii="Cambria Math" w:hAnsi="Cambria Math"/>
                                      </w:rPr>
                                      <m:t>j</m:t>
                                    </m:r>
                                  </m:sub>
                                </m:sSub>
                              </m:e>
                            </m:d>
                            <m:r>
                              <w:rPr>
                                <w:rFonts w:ascii="Cambria Math" w:hAnsi="Cambria Math"/>
                              </w:rPr>
                              <m:t>-2u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4"/>
                                        <w:szCs w:val="24"/>
                                      </w:rPr>
                                    </m:ctrlPr>
                                  </m:sSubPr>
                                  <m:e>
                                    <m:r>
                                      <w:rPr>
                                        <w:rFonts w:ascii="Cambria Math" w:hAnsi="Cambria Math"/>
                                      </w:rPr>
                                      <m:t>y</m:t>
                                    </m:r>
                                  </m:e>
                                  <m:sub>
                                    <m:r>
                                      <w:rPr>
                                        <w:rFonts w:ascii="Cambria Math" w:hAnsi="Cambria Math"/>
                                      </w:rPr>
                                      <m:t>j</m:t>
                                    </m:r>
                                  </m:sub>
                                </m:sSub>
                              </m:e>
                            </m:d>
                            <m:r>
                              <w:rPr>
                                <w:rFonts w:ascii="Cambria Math" w:hAnsi="Cambria Math"/>
                              </w:rPr>
                              <m:t>+u(</m:t>
                            </m:r>
                            <m:sSub>
                              <m:sSubPr>
                                <m:ctrlPr>
                                  <w:rPr>
                                    <w:rFonts w:ascii="Cambria Math" w:hAnsi="Cambria Math"/>
                                    <w:i/>
                                    <w:sz w:val="24"/>
                                    <w:szCs w:val="24"/>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sz w:val="24"/>
                                    <w:szCs w:val="24"/>
                                  </w:rPr>
                                </m:ctrlPr>
                              </m:sSubPr>
                              <m:e>
                                <m:r>
                                  <w:rPr>
                                    <w:rFonts w:ascii="Cambria Math" w:hAnsi="Cambria Math"/>
                                  </w:rPr>
                                  <m:t>y</m:t>
                                </m:r>
                              </m:e>
                              <m:sub>
                                <m:r>
                                  <w:rPr>
                                    <w:rFonts w:ascii="Cambria Math" w:hAnsi="Cambria Math"/>
                                  </w:rPr>
                                  <m:t>j</m:t>
                                </m:r>
                              </m:sub>
                            </m:sSub>
                            <m:r>
                              <w:rPr>
                                <w:rFonts w:ascii="Cambria Math" w:hAnsi="Cambria Math"/>
                              </w:rPr>
                              <m:t>)</m:t>
                            </m:r>
                          </m:num>
                          <m:den>
                            <m:sSup>
                              <m:sSupPr>
                                <m:ctrlPr>
                                  <w:rPr>
                                    <w:rFonts w:ascii="Cambria Math" w:hAnsi="Cambria Math"/>
                                    <w:i/>
                                    <w:sz w:val="24"/>
                                    <w:szCs w:val="24"/>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h</m:t>
                                </m:r>
                              </m:e>
                              <m:sup>
                                <m:r>
                                  <w:rPr>
                                    <w:rFonts w:ascii="Cambria Math" w:hAnsi="Cambria Math"/>
                                  </w:rPr>
                                  <m:t>2</m:t>
                                </m:r>
                              </m:sup>
                            </m:sSup>
                          </m:num>
                          <m:den>
                            <m:r>
                              <w:rPr>
                                <w:rFonts w:ascii="Cambria Math" w:hAnsi="Cambria Math"/>
                              </w:rPr>
                              <m:t>12</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sz w:val="24"/>
                                    <w:szCs w:val="24"/>
                                  </w:rPr>
                                </m:ctrlPr>
                              </m:sSupPr>
                              <m:e>
                                <m:r>
                                  <w:rPr>
                                    <w:rFonts w:ascii="Cambria Math" w:hAnsi="Cambria Math"/>
                                  </w:rPr>
                                  <m:t>x</m:t>
                                </m:r>
                              </m:e>
                              <m:sup>
                                <m:r>
                                  <w:rPr>
                                    <w:rFonts w:ascii="Cambria Math" w:hAnsi="Cambria Math"/>
                                  </w:rPr>
                                  <m:t>4</m:t>
                                </m:r>
                              </m:sup>
                            </m:sSup>
                          </m:den>
                        </m:f>
                        <m:r>
                          <w:rPr>
                            <w:rFonts w:ascii="Cambria Math" w:hAnsi="Cambria Math"/>
                            <w:sz w:val="24"/>
                            <w:szCs w:val="24"/>
                          </w:rPr>
                          <m:t>+O(</m:t>
                        </m:r>
                        <m:sSup>
                          <m:sSupPr>
                            <m:ctrlPr>
                              <w:rPr>
                                <w:rFonts w:ascii="Cambria Math" w:hAnsi="Cambria Math"/>
                                <w:i/>
                              </w:rPr>
                            </m:ctrlPr>
                          </m:sSupPr>
                          <m:e>
                            <m:r>
                              <w:rPr>
                                <w:rFonts w:ascii="Cambria Math" w:hAnsi="Cambria Math"/>
                                <w:sz w:val="24"/>
                                <w:szCs w:val="24"/>
                              </w:rPr>
                              <m:t>h</m:t>
                            </m:r>
                          </m:e>
                          <m:sup>
                            <m:r>
                              <w:rPr>
                                <w:rFonts w:ascii="Cambria Math" w:hAnsi="Cambria Math"/>
                                <w:sz w:val="24"/>
                                <w:szCs w:val="24"/>
                              </w:rPr>
                              <m:t>4</m:t>
                            </m:r>
                          </m:sup>
                        </m:sSup>
                        <m:r>
                          <w:rPr>
                            <w:rFonts w:ascii="Cambria Math" w:hAnsi="Cambria Math"/>
                            <w:sz w:val="24"/>
                            <w:szCs w:val="24"/>
                          </w:rPr>
                          <m:t>)</m:t>
                        </m: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sz w:val="24"/>
                                    <w:szCs w:val="24"/>
                                  </w:rPr>
                                </m:ctrlPr>
                              </m:sSupPr>
                              <m:e>
                                <m:r>
                                  <w:rPr>
                                    <w:rFonts w:ascii="Cambria Math" w:hAnsi="Cambria Math"/>
                                  </w:rPr>
                                  <m:t>y</m:t>
                                </m:r>
                              </m:e>
                              <m:sup>
                                <m:r>
                                  <w:rPr>
                                    <w:rFonts w:ascii="Cambria Math" w:hAnsi="Cambria Math"/>
                                  </w:rPr>
                                  <m:t>2</m:t>
                                </m:r>
                              </m:sup>
                            </m:sSup>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4"/>
                                    <w:szCs w:val="24"/>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sz w:val="24"/>
                                <w:szCs w:val="24"/>
                              </w:rPr>
                            </m:ctrlPr>
                          </m:fPr>
                          <m:num>
                            <m:r>
                              <w:rPr>
                                <w:rFonts w:ascii="Cambria Math" w:hAnsi="Cambria Math"/>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4"/>
                                        <w:szCs w:val="24"/>
                                      </w:rPr>
                                    </m:ctrlPr>
                                  </m:sSubPr>
                                  <m:e>
                                    <m:r>
                                      <w:rPr>
                                        <w:rFonts w:ascii="Cambria Math" w:hAnsi="Cambria Math"/>
                                      </w:rPr>
                                      <m:t>y</m:t>
                                    </m:r>
                                  </m:e>
                                  <m:sub>
                                    <m:r>
                                      <w:rPr>
                                        <w:rFonts w:ascii="Cambria Math" w:hAnsi="Cambria Math"/>
                                      </w:rPr>
                                      <m:t>j+1</m:t>
                                    </m:r>
                                  </m:sub>
                                </m:sSub>
                              </m:e>
                            </m:d>
                            <m:r>
                              <w:rPr>
                                <w:rFonts w:ascii="Cambria Math" w:hAnsi="Cambria Math"/>
                              </w:rPr>
                              <m:t>-2u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4"/>
                                        <w:szCs w:val="24"/>
                                      </w:rPr>
                                    </m:ctrlPr>
                                  </m:sSubPr>
                                  <m:e>
                                    <m:r>
                                      <w:rPr>
                                        <w:rFonts w:ascii="Cambria Math" w:hAnsi="Cambria Math"/>
                                      </w:rPr>
                                      <m:t>y</m:t>
                                    </m:r>
                                  </m:e>
                                  <m:sub>
                                    <m:r>
                                      <w:rPr>
                                        <w:rFonts w:ascii="Cambria Math" w:hAnsi="Cambria Math"/>
                                      </w:rPr>
                                      <m:t>j</m:t>
                                    </m:r>
                                  </m:sub>
                                </m:sSub>
                              </m:e>
                            </m:d>
                            <m:r>
                              <w:rPr>
                                <w:rFonts w:ascii="Cambria Math" w:hAnsi="Cambria Math"/>
                              </w:rPr>
                              <m:t>+u(</m:t>
                            </m:r>
                            <m:sSub>
                              <m:sSubPr>
                                <m:ctrlPr>
                                  <w:rPr>
                                    <w:rFonts w:ascii="Cambria Math" w:hAnsi="Cambria Math"/>
                                    <w:i/>
                                    <w:sz w:val="24"/>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4"/>
                                    <w:szCs w:val="24"/>
                                  </w:rPr>
                                </m:ctrlPr>
                              </m:sSubPr>
                              <m:e>
                                <m:r>
                                  <w:rPr>
                                    <w:rFonts w:ascii="Cambria Math" w:hAnsi="Cambria Math"/>
                                  </w:rPr>
                                  <m:t>y</m:t>
                                </m:r>
                              </m:e>
                              <m:sub>
                                <m:r>
                                  <w:rPr>
                                    <w:rFonts w:ascii="Cambria Math" w:hAnsi="Cambria Math"/>
                                  </w:rPr>
                                  <m:t>j+1</m:t>
                                </m:r>
                              </m:sub>
                            </m:sSub>
                            <m:r>
                              <w:rPr>
                                <w:rFonts w:ascii="Cambria Math" w:hAnsi="Cambria Math"/>
                              </w:rPr>
                              <m:t>)</m:t>
                            </m:r>
                          </m:num>
                          <m:den>
                            <m:sSup>
                              <m:sSupPr>
                                <m:ctrlPr>
                                  <w:rPr>
                                    <w:rFonts w:ascii="Cambria Math" w:hAnsi="Cambria Math"/>
                                    <w:i/>
                                    <w:sz w:val="24"/>
                                    <w:szCs w:val="24"/>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h</m:t>
                                </m:r>
                              </m:e>
                              <m:sup>
                                <m:r>
                                  <w:rPr>
                                    <w:rFonts w:ascii="Cambria Math" w:hAnsi="Cambria Math"/>
                                  </w:rPr>
                                  <m:t>2</m:t>
                                </m:r>
                              </m:sup>
                            </m:sSup>
                          </m:num>
                          <m:den>
                            <m:r>
                              <w:rPr>
                                <w:rFonts w:ascii="Cambria Math" w:hAnsi="Cambria Math"/>
                              </w:rPr>
                              <m:t>12</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sz w:val="24"/>
                                    <w:szCs w:val="24"/>
                                  </w:rPr>
                                </m:ctrlPr>
                              </m:sSupPr>
                              <m:e>
                                <m:r>
                                  <w:rPr>
                                    <w:rFonts w:ascii="Cambria Math" w:hAnsi="Cambria Math"/>
                                  </w:rPr>
                                  <m:t>y</m:t>
                                </m:r>
                              </m:e>
                              <m:sup>
                                <m:r>
                                  <w:rPr>
                                    <w:rFonts w:ascii="Cambria Math" w:hAnsi="Cambria Math"/>
                                  </w:rPr>
                                  <m:t>4</m:t>
                                </m:r>
                              </m:sup>
                            </m:sSup>
                          </m:den>
                        </m:f>
                        <m:r>
                          <w:rPr>
                            <w:rFonts w:ascii="Cambria Math" w:hAnsi="Cambria Math"/>
                            <w:sz w:val="24"/>
                            <w:szCs w:val="24"/>
                          </w:rPr>
                          <m:t>+O(</m:t>
                        </m:r>
                        <m:sSup>
                          <m:sSupPr>
                            <m:ctrlPr>
                              <w:rPr>
                                <w:rFonts w:ascii="Cambria Math" w:hAnsi="Cambria Math"/>
                                <w:i/>
                              </w:rPr>
                            </m:ctrlPr>
                          </m:sSupPr>
                          <m:e>
                            <m:r>
                              <w:rPr>
                                <w:rFonts w:ascii="Cambria Math" w:hAnsi="Cambria Math"/>
                                <w:sz w:val="24"/>
                                <w:szCs w:val="24"/>
                              </w:rPr>
                              <m:t>k</m:t>
                            </m:r>
                          </m:e>
                          <m:sup>
                            <m:r>
                              <w:rPr>
                                <w:rFonts w:ascii="Cambria Math" w:hAnsi="Cambria Math"/>
                                <w:sz w:val="24"/>
                                <w:szCs w:val="24"/>
                              </w:rPr>
                              <m:t>4</m:t>
                            </m:r>
                          </m:sup>
                        </m:sSup>
                        <m:r>
                          <w:rPr>
                            <w:rFonts w:ascii="Cambria Math" w:hAnsi="Cambria Math"/>
                            <w:sz w:val="24"/>
                            <w:szCs w:val="24"/>
                          </w:rPr>
                          <m:t>)</m:t>
                        </m:r>
                      </m:e>
                    </m:eqArr>
                  </m:e>
                </m:d>
              </m:oMath>
            </m:oMathPara>
          </w:p>
        </w:tc>
        <w:tc>
          <w:tcPr>
            <w:tcW w:w="814" w:type="dxa"/>
            <w:vAlign w:val="center"/>
            <w:hideMark/>
          </w:tcPr>
          <w:p w:rsidR="006540BF" w:rsidRPr="00302ECA" w:rsidRDefault="006540BF">
            <w:pPr>
              <w:ind w:right="227"/>
              <w:jc w:val="center"/>
              <w:rPr>
                <w:rFonts w:ascii="Verdana" w:hAnsi="Verdana"/>
                <w:sz w:val="20"/>
                <w:szCs w:val="20"/>
              </w:rPr>
            </w:pPr>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29</w:t>
            </w:r>
            <w:r w:rsidRPr="00302ECA">
              <w:rPr>
                <w:rFonts w:ascii="Verdana" w:hAnsi="Verdana"/>
                <w:sz w:val="20"/>
                <w:szCs w:val="20"/>
              </w:rPr>
              <w:fldChar w:fldCharType="end"/>
            </w:r>
            <w:r w:rsidRPr="00302ECA">
              <w:rPr>
                <w:rFonts w:ascii="Verdana" w:hAnsi="Verdana"/>
                <w:sz w:val="20"/>
                <w:szCs w:val="20"/>
              </w:rPr>
              <w:t>)</w:t>
            </w:r>
          </w:p>
        </w:tc>
      </w:tr>
    </w:tbl>
    <w:p w:rsidR="006540BF" w:rsidRPr="00302ECA" w:rsidRDefault="006540BF" w:rsidP="006540BF">
      <w:pPr>
        <w:pStyle w:val="Betweenequation"/>
      </w:pPr>
      <w:r w:rsidRPr="00302ECA">
        <w:t xml:space="preserve">   And the Poisson Equation may be written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8113"/>
        <w:gridCol w:w="879"/>
      </w:tblGrid>
      <w:tr w:rsidR="006540BF" w:rsidRPr="00302ECA" w:rsidTr="006540BF">
        <w:trPr>
          <w:trHeight w:val="417"/>
        </w:trPr>
        <w:tc>
          <w:tcPr>
            <w:tcW w:w="386" w:type="dxa"/>
            <w:vAlign w:val="center"/>
          </w:tcPr>
          <w:p w:rsidR="006540BF" w:rsidRPr="00302ECA" w:rsidRDefault="006540BF">
            <w:pPr>
              <w:ind w:right="227"/>
              <w:jc w:val="center"/>
              <w:rPr>
                <w:rFonts w:ascii="Verdana" w:hAnsi="Verdana"/>
                <w:sz w:val="24"/>
                <w:szCs w:val="24"/>
              </w:rPr>
            </w:pPr>
          </w:p>
        </w:tc>
        <w:tc>
          <w:tcPr>
            <w:tcW w:w="8160" w:type="dxa"/>
            <w:vAlign w:val="center"/>
            <w:hideMark/>
          </w:tcPr>
          <w:p w:rsidR="006540BF" w:rsidRPr="00302ECA" w:rsidRDefault="001272FF" w:rsidP="002733E6">
            <w:pPr>
              <w:pStyle w:val="Beforeequation"/>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12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12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r>
                          <w:rPr>
                            <w:rFonts w:ascii="Cambria Math" w:hAnsi="Cambria Math"/>
                          </w:rPr>
                          <m:t>+</m:t>
                        </m:r>
                        <m:r>
                          <w:rPr>
                            <w:rFonts w:ascii="Cambria Math" w:hAnsi="Cambria Math"/>
                            <w:sz w:val="24"/>
                            <w:szCs w:val="24"/>
                          </w:rPr>
                          <m:t>+O(</m:t>
                        </m:r>
                        <m:sSup>
                          <m:sSupPr>
                            <m:ctrlPr>
                              <w:rPr>
                                <w:rFonts w:ascii="Cambria Math" w:hAnsi="Cambria Math"/>
                                <w:i/>
                              </w:rPr>
                            </m:ctrlPr>
                          </m:sSupPr>
                          <m:e>
                            <m:r>
                              <w:rPr>
                                <w:rFonts w:ascii="Cambria Math" w:hAnsi="Cambria Math"/>
                                <w:sz w:val="24"/>
                                <w:szCs w:val="24"/>
                              </w:rPr>
                              <m:t>h</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rPr>
                            </m:ctrlPr>
                          </m:sSupPr>
                          <m:e>
                            <m:r>
                              <w:rPr>
                                <w:rFonts w:ascii="Cambria Math" w:hAnsi="Cambria Math"/>
                                <w:sz w:val="24"/>
                                <w:szCs w:val="24"/>
                              </w:rPr>
                              <m:t>k</m:t>
                            </m:r>
                          </m:e>
                          <m:sup>
                            <m:r>
                              <w:rPr>
                                <w:rFonts w:ascii="Cambria Math" w:hAnsi="Cambria Math"/>
                                <w:sz w:val="24"/>
                                <w:szCs w:val="24"/>
                              </w:rPr>
                              <m:t>4</m:t>
                            </m:r>
                          </m:sup>
                        </m:sSup>
                        <m:r>
                          <w:rPr>
                            <w:rFonts w:ascii="Cambria Math" w:hAnsi="Cambria Math"/>
                            <w:sz w:val="24"/>
                            <w:szCs w:val="24"/>
                          </w:rPr>
                          <m:t>)</m:t>
                        </m:r>
                        <m:ctrlPr>
                          <w:rPr>
                            <w:rFonts w:ascii="Cambria Math" w:eastAsia="Cambria Math" w:hAnsi="Cambria Math" w:cs="Cambria Math"/>
                            <w:i/>
                          </w:rPr>
                        </m:ctrlPr>
                      </m:e>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j</m:t>
                                </m:r>
                              </m:sub>
                            </m:sSub>
                          </m:e>
                        </m:d>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j</m:t>
                                </m:r>
                              </m:sub>
                            </m:sSub>
                          </m:e>
                        </m:d>
                        <m:r>
                          <w:rPr>
                            <w:rFonts w:ascii="Cambria Math" w:hAnsi="Cambria Math"/>
                          </w:rPr>
                          <m:t xml:space="preserve">, </m:t>
                        </m:r>
                        <m:r>
                          <w:rPr>
                            <w:rFonts w:ascii="Cambria Math" w:eastAsia="Cambria Math" w:hAnsi="Cambria Math" w:cs="Cambria Math"/>
                          </w:rPr>
                          <m:t>u</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j</m:t>
                                </m:r>
                              </m:sub>
                            </m:sSub>
                          </m:e>
                        </m:d>
                        <m:r>
                          <w:rPr>
                            <w:rFonts w:ascii="Cambria Math" w:eastAsia="Cambria Math" w:hAnsi="Cambria Math" w:cs="Cambria Math"/>
                          </w:rPr>
                          <m:t>=g</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j</m:t>
                                </m:r>
                              </m:sub>
                            </m:sSub>
                          </m:e>
                        </m:d>
                        <m:r>
                          <w:rPr>
                            <w:rFonts w:ascii="Cambria Math" w:eastAsia="Cambria Math" w:hAnsi="Cambria Math" w:cs="Cambria Math"/>
                          </w:rPr>
                          <m:t xml:space="preserve">, </m:t>
                        </m:r>
                        <m:ctrlPr>
                          <w:rPr>
                            <w:rFonts w:ascii="Cambria Math" w:eastAsia="Cambria Math" w:hAnsi="Cambria Math" w:cs="Cambria Math"/>
                            <w:i/>
                            <w:sz w:val="24"/>
                            <w:szCs w:val="24"/>
                          </w:rPr>
                        </m:ctrlPr>
                      </m:e>
                      <m:e>
                        <m:r>
                          <w:rPr>
                            <w:rFonts w:ascii="Cambria Math" w:eastAsia="Cambria Math" w:hAnsi="Cambria Math" w:cs="Cambria Math"/>
                          </w:rPr>
                          <m:t>u</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0</m:t>
                                </m:r>
                              </m:sub>
                            </m:sSub>
                          </m:e>
                        </m:d>
                        <m:r>
                          <w:rPr>
                            <w:rFonts w:ascii="Cambria Math" w:eastAsia="Cambria Math" w:hAnsi="Cambria Math" w:cs="Cambria Math"/>
                          </w:rPr>
                          <m:t>=g</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0</m:t>
                                </m:r>
                              </m:sub>
                            </m:sSub>
                          </m:e>
                        </m:d>
                        <m:r>
                          <w:rPr>
                            <w:rFonts w:ascii="Cambria Math" w:eastAsia="Cambria Math" w:hAnsi="Cambria Math" w:cs="Cambria Math"/>
                          </w:rPr>
                          <m:t>, u</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m</m:t>
                                </m:r>
                              </m:sub>
                            </m:sSub>
                          </m:e>
                        </m:d>
                        <m:r>
                          <w:rPr>
                            <w:rFonts w:ascii="Cambria Math" w:eastAsia="Cambria Math" w:hAnsi="Cambria Math" w:cs="Cambria Math"/>
                          </w:rPr>
                          <m:t>=g</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m</m:t>
                                </m:r>
                              </m:sub>
                            </m:sSub>
                          </m:e>
                        </m:d>
                      </m:e>
                    </m:eqArr>
                  </m:e>
                </m:d>
              </m:oMath>
            </m:oMathPara>
          </w:p>
        </w:tc>
        <w:tc>
          <w:tcPr>
            <w:tcW w:w="814" w:type="dxa"/>
            <w:vAlign w:val="center"/>
            <w:hideMark/>
          </w:tcPr>
          <w:p w:rsidR="006540BF" w:rsidRPr="00302ECA" w:rsidRDefault="006540BF">
            <w:pPr>
              <w:ind w:right="227"/>
              <w:jc w:val="center"/>
              <w:rPr>
                <w:rFonts w:ascii="Verdana" w:hAnsi="Verdana"/>
                <w:sz w:val="20"/>
                <w:szCs w:val="20"/>
              </w:rPr>
            </w:pPr>
            <w:bookmarkStart w:id="119" w:name="_Ref406335454"/>
            <w:r w:rsidRPr="00302ECA">
              <w:rPr>
                <w:rFonts w:ascii="Verdana" w:hAnsi="Verdana"/>
                <w:sz w:val="20"/>
                <w:szCs w:val="20"/>
              </w:rPr>
              <w:t>(</w:t>
            </w:r>
            <w:r w:rsidRPr="00302ECA">
              <w:fldChar w:fldCharType="begin"/>
            </w:r>
            <w:r w:rsidRPr="00302ECA">
              <w:rPr>
                <w:rFonts w:ascii="Verdana" w:hAnsi="Verdana"/>
                <w:sz w:val="20"/>
                <w:szCs w:val="20"/>
              </w:rPr>
              <w:instrText xml:space="preserve"> SEQ Equation \* ARABIC </w:instrText>
            </w:r>
            <w:r w:rsidRPr="00302ECA">
              <w:fldChar w:fldCharType="separate"/>
            </w:r>
            <w:r w:rsidR="00302ECA">
              <w:rPr>
                <w:rFonts w:ascii="Verdana" w:hAnsi="Verdana"/>
                <w:noProof/>
                <w:sz w:val="20"/>
                <w:szCs w:val="20"/>
              </w:rPr>
              <w:t>30</w:t>
            </w:r>
            <w:r w:rsidRPr="00302ECA">
              <w:fldChar w:fldCharType="end"/>
            </w:r>
            <w:r w:rsidRPr="00302ECA">
              <w:rPr>
                <w:rFonts w:ascii="Verdana" w:hAnsi="Verdana"/>
                <w:sz w:val="20"/>
                <w:szCs w:val="20"/>
              </w:rPr>
              <w:t>)</w:t>
            </w:r>
            <w:bookmarkEnd w:id="119"/>
          </w:p>
        </w:tc>
      </w:tr>
    </w:tbl>
    <w:p w:rsidR="005A77FB" w:rsidRPr="00302ECA" w:rsidRDefault="005A77FB" w:rsidP="005A77FB">
      <w:pPr>
        <w:pStyle w:val="Heading5"/>
      </w:pPr>
      <w:r w:rsidRPr="00302ECA">
        <w:t>5-points Finite Difference Scheme</w:t>
      </w:r>
    </w:p>
    <w:p w:rsidR="005A77FB" w:rsidRPr="00302ECA" w:rsidRDefault="005A77FB" w:rsidP="005A77FB">
      <w:pPr>
        <w:pStyle w:val="Beforeequation"/>
      </w:pPr>
      <w:r w:rsidRPr="00302ECA">
        <w:t>By considering the higher order terms as negligible and by multiplying each side by</w:t>
      </w:r>
      <m:oMath>
        <m:sSup>
          <m:sSupPr>
            <m:ctrlPr>
              <w:rPr>
                <w:rFonts w:ascii="Cambria Math" w:hAnsi="Cambria Math"/>
                <w:i/>
                <w:sz w:val="22"/>
                <w:szCs w:val="22"/>
              </w:rPr>
            </m:ctrlPr>
          </m:sSupPr>
          <m:e>
            <m:r>
              <w:rPr>
                <w:rFonts w:ascii="Cambria Math" w:hAnsi="Cambria Math"/>
                <w:sz w:val="22"/>
                <w:szCs w:val="22"/>
              </w:rPr>
              <m:t xml:space="preserve"> h</m:t>
            </m:r>
          </m:e>
          <m:sup>
            <m:r>
              <w:rPr>
                <w:rFonts w:ascii="Cambria Math" w:hAnsi="Cambria Math"/>
                <w:sz w:val="22"/>
                <w:szCs w:val="22"/>
              </w:rPr>
              <m:t>2</m:t>
            </m:r>
          </m:sup>
        </m:sSup>
      </m:oMath>
      <w:r w:rsidRPr="00302ECA">
        <w:t xml:space="preserve">, the equation </w:t>
      </w:r>
      <w:r w:rsidRPr="00302ECA">
        <w:fldChar w:fldCharType="begin"/>
      </w:r>
      <w:r w:rsidRPr="00302ECA">
        <w:instrText xml:space="preserve"> REF _Ref406335454 \h  \* MERGEFORMAT </w:instrText>
      </w:r>
      <w:r w:rsidRPr="00302ECA">
        <w:fldChar w:fldCharType="separate"/>
      </w:r>
      <w:r w:rsidR="00302ECA" w:rsidRPr="00302ECA">
        <w:rPr>
          <w:rFonts w:ascii="Verdana" w:hAnsi="Verdana"/>
          <w:sz w:val="20"/>
          <w:szCs w:val="20"/>
        </w:rPr>
        <w:t>(</w:t>
      </w:r>
      <w:r w:rsidR="00302ECA">
        <w:rPr>
          <w:rFonts w:ascii="Verdana" w:hAnsi="Verdana"/>
          <w:sz w:val="20"/>
          <w:szCs w:val="20"/>
        </w:rPr>
        <w:t>30</w:t>
      </w:r>
      <w:r w:rsidR="00302ECA" w:rsidRPr="00302ECA">
        <w:rPr>
          <w:rFonts w:ascii="Verdana" w:hAnsi="Verdana"/>
          <w:sz w:val="20"/>
          <w:szCs w:val="20"/>
        </w:rPr>
        <w:t>)</w:t>
      </w:r>
      <w:r w:rsidRPr="00302ECA">
        <w:fldChar w:fldCharType="end"/>
      </w:r>
      <w:r w:rsidRPr="00302ECA">
        <w:t xml:space="preserve"> lead to the following general scheme in the case of an irregular step-size grid</w:t>
      </w:r>
      <m:oMath>
        <m:r>
          <w:rPr>
            <w:rFonts w:ascii="Cambria Math" w:hAnsi="Cambria Math"/>
          </w:rPr>
          <m:t xml:space="preserve"> (h,k)</m:t>
        </m:r>
      </m:oMath>
      <w:r w:rsidRPr="00302ECA">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8112"/>
        <w:gridCol w:w="879"/>
      </w:tblGrid>
      <w:tr w:rsidR="005A77FB" w:rsidRPr="00302ECA" w:rsidTr="005A77FB">
        <w:trPr>
          <w:trHeight w:val="417"/>
        </w:trPr>
        <w:tc>
          <w:tcPr>
            <w:tcW w:w="386" w:type="dxa"/>
            <w:vAlign w:val="center"/>
          </w:tcPr>
          <w:p w:rsidR="005A77FB" w:rsidRPr="00302ECA" w:rsidRDefault="005A77FB">
            <w:pPr>
              <w:ind w:right="227"/>
              <w:jc w:val="center"/>
              <w:rPr>
                <w:rFonts w:ascii="Verdana" w:hAnsi="Verdana"/>
                <w:sz w:val="24"/>
                <w:szCs w:val="24"/>
              </w:rPr>
            </w:pPr>
          </w:p>
        </w:tc>
        <w:tc>
          <w:tcPr>
            <w:tcW w:w="8160" w:type="dxa"/>
            <w:vAlign w:val="center"/>
            <w:hideMark/>
          </w:tcPr>
          <w:p w:rsidR="005A77FB" w:rsidRPr="00302ECA" w:rsidRDefault="001272FF">
            <w:pPr>
              <w:pStyle w:val="Beforeequation"/>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k</m:t>
                                        </m:r>
                                      </m:den>
                                    </m:f>
                                  </m:e>
                                </m:d>
                              </m:e>
                              <m:sup>
                                <m:r>
                                  <w:rPr>
                                    <w:rFonts w:ascii="Cambria Math" w:hAnsi="Cambria Math"/>
                                  </w:rPr>
                                  <m:t>2</m:t>
                                </m:r>
                              </m:sup>
                            </m:sSup>
                            <m:r>
                              <w:rPr>
                                <w:rFonts w:ascii="Cambria Math" w:hAnsi="Cambria Math"/>
                              </w:rPr>
                              <m:t>+1</m:t>
                            </m:r>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k</m:t>
                                    </m:r>
                                  </m:den>
                                </m:f>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e>
                        <m:sSub>
                          <m:sSubPr>
                            <m:ctrlPr>
                              <w:rPr>
                                <w:rFonts w:ascii="Cambria Math" w:hAnsi="Cambria Math"/>
                                <w:i/>
                              </w:rPr>
                            </m:ctrlPr>
                          </m:sSubPr>
                          <m:e>
                            <m:r>
                              <w:rPr>
                                <w:rFonts w:ascii="Cambria Math" w:hAnsi="Cambria Math"/>
                              </w:rPr>
                              <m:t>w</m:t>
                            </m:r>
                          </m:e>
                          <m:sub>
                            <m:r>
                              <w:rPr>
                                <w:rFonts w:ascii="Cambria Math" w:hAnsi="Cambria Math"/>
                              </w:rPr>
                              <m:t>0j</m:t>
                            </m:r>
                          </m:sub>
                        </m:sSub>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nj</m:t>
                            </m:r>
                          </m:sub>
                        </m:sSub>
                        <m:r>
                          <w:rPr>
                            <w:rFonts w:ascii="Cambria Math" w:eastAsia="Cambria Math" w:hAnsi="Cambria Math" w:cs="Cambria Math"/>
                          </w:rPr>
                          <m:t>=g</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j</m:t>
                                </m:r>
                              </m:sub>
                            </m:sSub>
                          </m:e>
                        </m:d>
                        <m:r>
                          <w:rPr>
                            <w:rFonts w:ascii="Cambria Math" w:eastAsia="Cambria Math" w:hAnsi="Cambria Math" w:cs="Cambria Math"/>
                          </w:rPr>
                          <m:t xml:space="preserve">, </m:t>
                        </m:r>
                        <m:ctrlPr>
                          <w:rPr>
                            <w:rFonts w:ascii="Cambria Math" w:eastAsia="Cambria Math" w:hAnsi="Cambria Math" w:cs="Cambria Math"/>
                            <w:i/>
                            <w:sz w:val="24"/>
                            <w:szCs w:val="24"/>
                          </w:rPr>
                        </m:ctrlPr>
                      </m:e>
                      <m:e>
                        <m:sSub>
                          <m:sSubPr>
                            <m:ctrlPr>
                              <w:rPr>
                                <w:rFonts w:ascii="Cambria Math" w:hAnsi="Cambria Math"/>
                                <w:i/>
                              </w:rPr>
                            </m:ctrlPr>
                          </m:sSubPr>
                          <m:e>
                            <m:r>
                              <w:rPr>
                                <w:rFonts w:ascii="Cambria Math" w:hAnsi="Cambria Math"/>
                              </w:rPr>
                              <m:t>w</m:t>
                            </m:r>
                          </m:e>
                          <m:sub>
                            <m:r>
                              <w:rPr>
                                <w:rFonts w:ascii="Cambria Math" w:hAnsi="Cambria Math"/>
                              </w:rPr>
                              <m:t>i0</m:t>
                            </m:r>
                          </m:sub>
                        </m:sSub>
                        <m:r>
                          <w:rPr>
                            <w:rFonts w:ascii="Cambria Math" w:eastAsia="Cambria Math" w:hAnsi="Cambria Math" w:cs="Cambria Math"/>
                          </w:rPr>
                          <m:t>=g</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0</m:t>
                                </m:r>
                              </m:sub>
                            </m:sSub>
                          </m:e>
                        </m:d>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m:t>
                            </m:r>
                          </m:sub>
                        </m:sSub>
                        <m:r>
                          <w:rPr>
                            <w:rFonts w:ascii="Cambria Math" w:eastAsia="Cambria Math" w:hAnsi="Cambria Math" w:cs="Cambria Math"/>
                          </w:rPr>
                          <m:t>=g</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m</m:t>
                                </m:r>
                              </m:sub>
                            </m:sSub>
                          </m:e>
                        </m:d>
                      </m:e>
                    </m:eqArr>
                  </m:e>
                </m:d>
              </m:oMath>
            </m:oMathPara>
          </w:p>
        </w:tc>
        <w:tc>
          <w:tcPr>
            <w:tcW w:w="814" w:type="dxa"/>
            <w:vAlign w:val="center"/>
            <w:hideMark/>
          </w:tcPr>
          <w:p w:rsidR="005A77FB" w:rsidRPr="00302ECA" w:rsidRDefault="005A77FB">
            <w:pPr>
              <w:ind w:right="227"/>
              <w:jc w:val="center"/>
              <w:rPr>
                <w:rFonts w:ascii="Verdana" w:hAnsi="Verdana"/>
                <w:sz w:val="20"/>
                <w:szCs w:val="20"/>
              </w:rPr>
            </w:pPr>
            <w:bookmarkStart w:id="120" w:name="_Ref436322326"/>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31</w:t>
            </w:r>
            <w:r w:rsidRPr="00302ECA">
              <w:rPr>
                <w:rFonts w:ascii="Verdana" w:hAnsi="Verdana"/>
                <w:sz w:val="20"/>
                <w:szCs w:val="20"/>
              </w:rPr>
              <w:fldChar w:fldCharType="end"/>
            </w:r>
            <w:r w:rsidRPr="00302ECA">
              <w:rPr>
                <w:rFonts w:ascii="Verdana" w:hAnsi="Verdana"/>
                <w:sz w:val="20"/>
                <w:szCs w:val="20"/>
              </w:rPr>
              <w:t>)</w:t>
            </w:r>
            <w:bookmarkEnd w:id="120"/>
          </w:p>
        </w:tc>
      </w:tr>
    </w:tbl>
    <w:p w:rsidR="005A77FB" w:rsidRPr="00302ECA" w:rsidRDefault="005A77FB" w:rsidP="00E309EB">
      <w:pPr>
        <w:pStyle w:val="Beforeequation"/>
      </w:pPr>
      <w:r w:rsidRPr="00302ECA">
        <w:t>In the particular case of a regular grid of identical step size</w:t>
      </w:r>
      <w:r w:rsidR="00E309EB" w:rsidRPr="00302ECA">
        <w:t xml:space="preserve"> (</w:t>
      </w:r>
      <m:oMath>
        <m:r>
          <w:rPr>
            <w:rFonts w:ascii="Cambria Math" w:hAnsi="Cambria Math"/>
          </w:rPr>
          <m:t>h=k</m:t>
        </m:r>
      </m:oMath>
      <w:r w:rsidR="00E309EB" w:rsidRPr="00302ECA">
        <w:t>)</w:t>
      </w:r>
      <w:r w:rsidRPr="00302ECA">
        <w:t xml:space="preserve"> along the </w:t>
      </w:r>
      <m:oMath>
        <m:r>
          <w:rPr>
            <w:rFonts w:ascii="Cambria Math" w:hAnsi="Cambria Math"/>
          </w:rPr>
          <m:t>x</m:t>
        </m:r>
      </m:oMath>
      <w:r w:rsidRPr="00302ECA">
        <w:t xml:space="preserve"> abscissa and the </w:t>
      </w:r>
      <m:oMath>
        <m:r>
          <w:rPr>
            <w:rFonts w:ascii="Cambria Math" w:hAnsi="Cambria Math"/>
          </w:rPr>
          <m:t>y</m:t>
        </m:r>
      </m:oMath>
      <w:r w:rsidRPr="00302ECA">
        <w:t xml:space="preserve"> ordinates one obtain</w:t>
      </w:r>
      <w:r w:rsidR="00F53495" w:rsidRPr="00302ECA">
        <w:t>s</w:t>
      </w:r>
      <w:r w:rsidRPr="00302ECA">
        <w:t xml:space="preserve"> the now widespread formula: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099"/>
        <w:gridCol w:w="879"/>
      </w:tblGrid>
      <w:tr w:rsidR="005A77FB" w:rsidRPr="00302ECA" w:rsidTr="005A77FB">
        <w:trPr>
          <w:trHeight w:val="417"/>
        </w:trPr>
        <w:tc>
          <w:tcPr>
            <w:tcW w:w="386" w:type="dxa"/>
            <w:vAlign w:val="center"/>
          </w:tcPr>
          <w:p w:rsidR="005A77FB" w:rsidRPr="00302ECA" w:rsidRDefault="005A77FB">
            <w:pPr>
              <w:ind w:right="227"/>
              <w:jc w:val="center"/>
              <w:rPr>
                <w:rFonts w:ascii="Verdana" w:hAnsi="Verdana"/>
                <w:sz w:val="24"/>
                <w:szCs w:val="24"/>
              </w:rPr>
            </w:pPr>
          </w:p>
        </w:tc>
        <w:tc>
          <w:tcPr>
            <w:tcW w:w="8160" w:type="dxa"/>
            <w:vAlign w:val="center"/>
            <w:hideMark/>
          </w:tcPr>
          <w:p w:rsidR="005A77FB" w:rsidRPr="00302ECA" w:rsidRDefault="001272FF">
            <w:pPr>
              <w:pStyle w:val="Beforeequation"/>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i,j-1</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e>
                        <m:sSub>
                          <m:sSubPr>
                            <m:ctrlPr>
                              <w:rPr>
                                <w:rFonts w:ascii="Cambria Math" w:hAnsi="Cambria Math"/>
                                <w:i/>
                              </w:rPr>
                            </m:ctrlPr>
                          </m:sSubPr>
                          <m:e>
                            <m:r>
                              <w:rPr>
                                <w:rFonts w:ascii="Cambria Math" w:hAnsi="Cambria Math"/>
                              </w:rPr>
                              <m:t>w</m:t>
                            </m:r>
                          </m:e>
                          <m:sub>
                            <m:r>
                              <w:rPr>
                                <w:rFonts w:ascii="Cambria Math" w:hAnsi="Cambria Math"/>
                              </w:rPr>
                              <m:t>0j</m:t>
                            </m:r>
                          </m:sub>
                        </m:sSub>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nj</m:t>
                            </m:r>
                          </m:sub>
                        </m:sSub>
                        <m:r>
                          <w:rPr>
                            <w:rFonts w:ascii="Cambria Math" w:eastAsia="Cambria Math" w:hAnsi="Cambria Math" w:cs="Cambria Math"/>
                          </w:rPr>
                          <m:t>=g</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j</m:t>
                                </m:r>
                              </m:sub>
                            </m:sSub>
                          </m:e>
                        </m:d>
                        <m:r>
                          <w:rPr>
                            <w:rFonts w:ascii="Cambria Math" w:eastAsia="Cambria Math" w:hAnsi="Cambria Math" w:cs="Cambria Math"/>
                          </w:rPr>
                          <m:t xml:space="preserve">, </m:t>
                        </m:r>
                        <m:ctrlPr>
                          <w:rPr>
                            <w:rFonts w:ascii="Cambria Math" w:eastAsia="Cambria Math" w:hAnsi="Cambria Math" w:cs="Cambria Math"/>
                            <w:i/>
                            <w:sz w:val="24"/>
                            <w:szCs w:val="24"/>
                          </w:rPr>
                        </m:ctrlPr>
                      </m:e>
                      <m:e>
                        <m:sSub>
                          <m:sSubPr>
                            <m:ctrlPr>
                              <w:rPr>
                                <w:rFonts w:ascii="Cambria Math" w:hAnsi="Cambria Math"/>
                                <w:i/>
                              </w:rPr>
                            </m:ctrlPr>
                          </m:sSubPr>
                          <m:e>
                            <m:r>
                              <w:rPr>
                                <w:rFonts w:ascii="Cambria Math" w:hAnsi="Cambria Math"/>
                              </w:rPr>
                              <m:t>w</m:t>
                            </m:r>
                          </m:e>
                          <m:sub>
                            <m:r>
                              <w:rPr>
                                <w:rFonts w:ascii="Cambria Math" w:hAnsi="Cambria Math"/>
                              </w:rPr>
                              <m:t>i0</m:t>
                            </m:r>
                          </m:sub>
                        </m:sSub>
                        <m:r>
                          <w:rPr>
                            <w:rFonts w:ascii="Cambria Math" w:eastAsia="Cambria Math" w:hAnsi="Cambria Math" w:cs="Cambria Math"/>
                          </w:rPr>
                          <m:t>=g</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0</m:t>
                                </m:r>
                              </m:sub>
                            </m:sSub>
                          </m:e>
                        </m:d>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m:t>
                            </m:r>
                          </m:sub>
                        </m:sSub>
                        <m:r>
                          <w:rPr>
                            <w:rFonts w:ascii="Cambria Math" w:eastAsia="Cambria Math" w:hAnsi="Cambria Math" w:cs="Cambria Math"/>
                          </w:rPr>
                          <m:t>=g</m:t>
                        </m:r>
                        <m:d>
                          <m:dPr>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sz w:val="24"/>
                                    <w:szCs w:val="24"/>
                                  </w:rPr>
                                </m:ctrlPr>
                              </m:sSubPr>
                              <m:e>
                                <m:r>
                                  <w:rPr>
                                    <w:rFonts w:ascii="Cambria Math" w:eastAsia="Cambria Math" w:hAnsi="Cambria Math" w:cs="Cambria Math"/>
                                  </w:rPr>
                                  <m:t>y</m:t>
                                </m:r>
                              </m:e>
                              <m:sub>
                                <m:r>
                                  <w:rPr>
                                    <w:rFonts w:ascii="Cambria Math" w:eastAsia="Cambria Math" w:hAnsi="Cambria Math" w:cs="Cambria Math"/>
                                  </w:rPr>
                                  <m:t>m</m:t>
                                </m:r>
                              </m:sub>
                            </m:sSub>
                          </m:e>
                        </m:d>
                      </m:e>
                    </m:eqArr>
                  </m:e>
                </m:d>
              </m:oMath>
            </m:oMathPara>
          </w:p>
        </w:tc>
        <w:tc>
          <w:tcPr>
            <w:tcW w:w="814" w:type="dxa"/>
            <w:vAlign w:val="center"/>
            <w:hideMark/>
          </w:tcPr>
          <w:p w:rsidR="005A77FB" w:rsidRPr="00302ECA" w:rsidRDefault="005A77FB">
            <w:pPr>
              <w:ind w:right="227"/>
              <w:jc w:val="center"/>
              <w:rPr>
                <w:rFonts w:ascii="Verdana" w:hAnsi="Verdana"/>
                <w:sz w:val="20"/>
                <w:szCs w:val="20"/>
              </w:rPr>
            </w:pPr>
            <w:bookmarkStart w:id="121" w:name="_Ref436232532"/>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32</w:t>
            </w:r>
            <w:r w:rsidRPr="00302ECA">
              <w:rPr>
                <w:rFonts w:ascii="Verdana" w:hAnsi="Verdana"/>
                <w:sz w:val="20"/>
                <w:szCs w:val="20"/>
              </w:rPr>
              <w:fldChar w:fldCharType="end"/>
            </w:r>
            <w:r w:rsidRPr="00302ECA">
              <w:rPr>
                <w:rFonts w:ascii="Verdana" w:hAnsi="Verdana"/>
                <w:sz w:val="20"/>
                <w:szCs w:val="20"/>
              </w:rPr>
              <w:t>)</w:t>
            </w:r>
            <w:bookmarkEnd w:id="121"/>
          </w:p>
        </w:tc>
      </w:tr>
    </w:tbl>
    <w:p w:rsidR="00035CC1" w:rsidRPr="00302ECA" w:rsidRDefault="00035CC1" w:rsidP="00035CC1">
      <w:pPr>
        <w:pStyle w:val="Heading4"/>
      </w:pPr>
      <w:bookmarkStart w:id="122" w:name="_Toc435695040"/>
      <w:bookmarkStart w:id="123" w:name="_Toc435694951"/>
      <w:bookmarkStart w:id="124" w:name="_Toc436236555"/>
      <w:bookmarkStart w:id="125" w:name="_Toc436559357"/>
      <w:r w:rsidRPr="00302ECA">
        <w:t>Discussion</w:t>
      </w:r>
      <w:bookmarkEnd w:id="122"/>
      <w:bookmarkEnd w:id="123"/>
      <w:bookmarkEnd w:id="124"/>
      <w:bookmarkEnd w:id="125"/>
    </w:p>
    <w:p w:rsidR="00793386" w:rsidRPr="00302ECA" w:rsidRDefault="00793386" w:rsidP="006978C2">
      <w:pPr>
        <w:rPr>
          <w:lang w:bidi="he-IL"/>
        </w:rPr>
      </w:pPr>
      <w:r w:rsidRPr="00302ECA">
        <w:rPr>
          <w:lang w:bidi="he-IL"/>
        </w:rPr>
        <w:t xml:space="preserve">The set of equations given in </w:t>
      </w:r>
      <w:r w:rsidRPr="00302ECA">
        <w:rPr>
          <w:lang w:bidi="he-IL"/>
        </w:rPr>
        <w:fldChar w:fldCharType="begin"/>
      </w:r>
      <w:r w:rsidRPr="00302ECA">
        <w:rPr>
          <w:lang w:bidi="he-IL"/>
        </w:rPr>
        <w:instrText xml:space="preserve"> REF _Ref436232532 \h </w:instrText>
      </w:r>
      <w:r w:rsidRPr="00302ECA">
        <w:rPr>
          <w:lang w:bidi="he-IL"/>
        </w:rPr>
      </w:r>
      <w:r w:rsidRPr="00302ECA">
        <w:rPr>
          <w:lang w:bidi="he-IL"/>
        </w:rPr>
        <w:fldChar w:fldCharType="separate"/>
      </w:r>
      <w:r w:rsidR="00302ECA" w:rsidRPr="00302ECA">
        <w:rPr>
          <w:rFonts w:ascii="Verdana" w:hAnsi="Verdana"/>
          <w:sz w:val="20"/>
          <w:szCs w:val="20"/>
        </w:rPr>
        <w:t>(</w:t>
      </w:r>
      <w:r w:rsidR="00302ECA">
        <w:rPr>
          <w:rFonts w:ascii="Verdana" w:hAnsi="Verdana"/>
          <w:noProof/>
          <w:sz w:val="20"/>
          <w:szCs w:val="20"/>
        </w:rPr>
        <w:t>32</w:t>
      </w:r>
      <w:r w:rsidR="00302ECA" w:rsidRPr="00302ECA">
        <w:rPr>
          <w:rFonts w:ascii="Verdana" w:hAnsi="Verdana"/>
          <w:sz w:val="20"/>
          <w:szCs w:val="20"/>
        </w:rPr>
        <w:t>)</w:t>
      </w:r>
      <w:r w:rsidRPr="00302ECA">
        <w:rPr>
          <w:lang w:bidi="he-IL"/>
        </w:rPr>
        <w:fldChar w:fldCharType="end"/>
      </w:r>
      <w:r w:rsidR="006978C2" w:rsidRPr="00302ECA">
        <w:rPr>
          <w:lang w:bidi="he-IL"/>
        </w:rPr>
        <w:t xml:space="preserve"> describes the way to compute the value of </w:t>
      </w:r>
      <m:oMath>
        <m:r>
          <w:rPr>
            <w:rFonts w:ascii="Cambria Math" w:hAnsi="Cambria Math"/>
          </w:rPr>
          <m:t>w</m:t>
        </m:r>
      </m:oMath>
      <w:r w:rsidR="006978C2" w:rsidRPr="00302ECA">
        <w:t xml:space="preserve"> at each point</w:t>
      </w:r>
      <w:r w:rsidR="006978C2" w:rsidRPr="00302ECA">
        <w:rPr>
          <w:lang w:bidi="he-IL"/>
        </w:rPr>
        <w:t xml:space="preserve">. The value of  </w:t>
      </w:r>
      <m:oMath>
        <m:r>
          <w:rPr>
            <w:rFonts w:ascii="Cambria Math" w:hAnsi="Cambria Math"/>
          </w:rPr>
          <m:t>w</m:t>
        </m:r>
      </m:oMath>
      <w:r w:rsidR="006978C2" w:rsidRPr="00302ECA">
        <w:rPr>
          <w:lang w:bidi="he-IL"/>
        </w:rPr>
        <w:t xml:space="preserve"> over the whole d</w:t>
      </w:r>
      <w:proofErr w:type="spellStart"/>
      <w:r w:rsidR="006978C2" w:rsidRPr="00302ECA">
        <w:rPr>
          <w:lang w:bidi="he-IL"/>
        </w:rPr>
        <w:t>omain</w:t>
      </w:r>
      <w:proofErr w:type="spellEnd"/>
      <w:r w:rsidR="006978C2" w:rsidRPr="00302ECA">
        <w:rPr>
          <w:lang w:bidi="he-IL"/>
        </w:rPr>
        <w:t xml:space="preserve"> </w:t>
      </w:r>
      <w:r w:rsidR="009C0E3A" w:rsidRPr="00302ECA">
        <w:rPr>
          <w:lang w:bidi="he-IL"/>
        </w:rPr>
        <w:t>is given</w:t>
      </w:r>
      <w:r w:rsidR="006978C2" w:rsidRPr="00302ECA">
        <w:rPr>
          <w:lang w:bidi="he-IL"/>
        </w:rPr>
        <w:t xml:space="preserve"> by the reorganised vector solution of an algebraic system that is formed by computing what occurs at each point.</w:t>
      </w:r>
    </w:p>
    <w:p w:rsidR="009C0E3A" w:rsidRPr="00302ECA" w:rsidRDefault="009C0E3A" w:rsidP="00621F5F">
      <w:pPr>
        <w:rPr>
          <w:lang w:bidi="he-IL"/>
        </w:rPr>
      </w:pPr>
      <w:r w:rsidRPr="00302ECA">
        <w:rPr>
          <w:lang w:bidi="he-IL"/>
        </w:rPr>
        <w:t>We see that the scheme equations are very dependent of the choice of the grid or more generally of the geometry of the domain. This is a characteristic of the method that we raised in</w:t>
      </w:r>
      <w:r w:rsidR="00621F5F" w:rsidRPr="00302ECA">
        <w:rPr>
          <w:lang w:bidi="he-IL"/>
        </w:rPr>
        <w:t xml:space="preserve"> </w:t>
      </w:r>
      <w:r w:rsidR="00621F5F" w:rsidRPr="00302ECA">
        <w:rPr>
          <w:lang w:bidi="he-IL"/>
        </w:rPr>
        <w:fldChar w:fldCharType="begin"/>
      </w:r>
      <w:r w:rsidR="00621F5F" w:rsidRPr="00302ECA">
        <w:rPr>
          <w:lang w:bidi="he-IL"/>
        </w:rPr>
        <w:instrText xml:space="preserve"> REF _Ref436233369 \h </w:instrText>
      </w:r>
      <w:r w:rsidR="00621F5F" w:rsidRPr="00302ECA">
        <w:rPr>
          <w:lang w:bidi="he-IL"/>
        </w:rPr>
      </w:r>
      <w:r w:rsidR="00621F5F" w:rsidRPr="00302ECA">
        <w:rPr>
          <w:lang w:bidi="he-IL"/>
        </w:rPr>
        <w:fldChar w:fldCharType="separate"/>
      </w:r>
      <w:r w:rsidR="00302ECA" w:rsidRPr="00302ECA">
        <w:t>Finite differences</w:t>
      </w:r>
      <w:r w:rsidR="00621F5F" w:rsidRPr="00302ECA">
        <w:rPr>
          <w:lang w:bidi="he-IL"/>
        </w:rPr>
        <w:fldChar w:fldCharType="end"/>
      </w:r>
      <w:r w:rsidR="00621F5F" w:rsidRPr="00302ECA">
        <w:rPr>
          <w:lang w:bidi="he-IL"/>
        </w:rPr>
        <w:t xml:space="preserve"> that is obvious when at the moment we define the grid. The analysis process must be done once again if the domain is for let say a circle.</w:t>
      </w:r>
    </w:p>
    <w:p w:rsidR="00301D3E" w:rsidRPr="00302ECA" w:rsidRDefault="00301D3E" w:rsidP="007065F3">
      <w:pPr>
        <w:rPr>
          <w:lang w:bidi="he-IL"/>
        </w:rPr>
      </w:pPr>
      <w:r w:rsidRPr="00302ECA">
        <w:rPr>
          <w:lang w:bidi="he-IL"/>
        </w:rPr>
        <w:t>Another interestin</w:t>
      </w:r>
      <w:r w:rsidR="007D79A8" w:rsidRPr="00302ECA">
        <w:rPr>
          <w:lang w:bidi="he-IL"/>
        </w:rPr>
        <w:t>g fact is that in the case of a</w:t>
      </w:r>
      <w:r w:rsidRPr="00302ECA">
        <w:rPr>
          <w:lang w:bidi="he-IL"/>
        </w:rPr>
        <w:t xml:space="preserve"> homogeneous equation the central scheme (the first equation in </w:t>
      </w:r>
      <w:r w:rsidRPr="00302ECA">
        <w:rPr>
          <w:lang w:bidi="he-IL"/>
        </w:rPr>
        <w:fldChar w:fldCharType="begin"/>
      </w:r>
      <w:r w:rsidRPr="00302ECA">
        <w:rPr>
          <w:lang w:bidi="he-IL"/>
        </w:rPr>
        <w:instrText xml:space="preserve"> REF _Ref436232532 \h </w:instrText>
      </w:r>
      <w:r w:rsidRPr="00302ECA">
        <w:rPr>
          <w:lang w:bidi="he-IL"/>
        </w:rPr>
      </w:r>
      <w:r w:rsidRPr="00302ECA">
        <w:rPr>
          <w:lang w:bidi="he-IL"/>
        </w:rPr>
        <w:fldChar w:fldCharType="separate"/>
      </w:r>
      <w:r w:rsidR="00302ECA" w:rsidRPr="00302ECA">
        <w:rPr>
          <w:rFonts w:ascii="Verdana" w:hAnsi="Verdana"/>
          <w:sz w:val="20"/>
          <w:szCs w:val="20"/>
        </w:rPr>
        <w:t>(</w:t>
      </w:r>
      <w:r w:rsidR="00302ECA">
        <w:rPr>
          <w:rFonts w:ascii="Verdana" w:hAnsi="Verdana"/>
          <w:noProof/>
          <w:sz w:val="20"/>
          <w:szCs w:val="20"/>
        </w:rPr>
        <w:t>32</w:t>
      </w:r>
      <w:r w:rsidR="00302ECA" w:rsidRPr="00302ECA">
        <w:rPr>
          <w:rFonts w:ascii="Verdana" w:hAnsi="Verdana"/>
          <w:sz w:val="20"/>
          <w:szCs w:val="20"/>
        </w:rPr>
        <w:t>)</w:t>
      </w:r>
      <w:r w:rsidRPr="00302ECA">
        <w:rPr>
          <w:lang w:bidi="he-IL"/>
        </w:rPr>
        <w:fldChar w:fldCharType="end"/>
      </w:r>
      <w:r w:rsidRPr="00302ECA">
        <w:rPr>
          <w:lang w:bidi="he-IL"/>
        </w:rPr>
        <w:t>) is completely independent of the step taken. Its sole influence come from the application of the boundary condition such as Dirichlet</w:t>
      </w:r>
      <w:r w:rsidR="007065F3" w:rsidRPr="00302ECA">
        <w:rPr>
          <w:lang w:bidi="he-IL"/>
        </w:rPr>
        <w:t xml:space="preserve"> where a concrete value of the function must be computed (or taken from experimental data) in order to the local boundary equation.</w:t>
      </w:r>
    </w:p>
    <w:p w:rsidR="003B0AC2" w:rsidRPr="00302ECA" w:rsidRDefault="00035CC1" w:rsidP="003B0AC2">
      <w:pPr>
        <w:pStyle w:val="Heading3"/>
      </w:pPr>
      <w:bookmarkStart w:id="126" w:name="_Toc435695041"/>
      <w:bookmarkStart w:id="127" w:name="_Toc435694952"/>
      <w:bookmarkStart w:id="128" w:name="_Toc436236556"/>
      <w:bookmarkStart w:id="129" w:name="_Toc436559358"/>
      <w:r w:rsidRPr="00302ECA">
        <w:t>Schemes for the Helmholtz Equation</w:t>
      </w:r>
      <w:bookmarkEnd w:id="126"/>
      <w:bookmarkEnd w:id="127"/>
      <w:bookmarkEnd w:id="128"/>
      <w:bookmarkEnd w:id="129"/>
    </w:p>
    <w:p w:rsidR="00527107" w:rsidRPr="00302ECA" w:rsidRDefault="00055AD6" w:rsidP="00D27E72">
      <w:r w:rsidRPr="00302ECA">
        <w:t xml:space="preserve">A definition of the boundary value problem for the Helmholtz equation will be given in the next section followed by the main schemes that have been studied. </w:t>
      </w:r>
    </w:p>
    <w:p w:rsidR="00412612" w:rsidRPr="00302ECA" w:rsidRDefault="00055AD6" w:rsidP="003833CA">
      <w:r w:rsidRPr="00302ECA">
        <w:t xml:space="preserve">During the project the first two schemes have been studied together. The first although was not expected to give good practical result was </w:t>
      </w:r>
      <w:r w:rsidR="009418A3" w:rsidRPr="00302ECA">
        <w:t xml:space="preserve">thoroughly </w:t>
      </w:r>
      <w:r w:rsidRPr="00302ECA">
        <w:t>studied essentially for its pedagogical value and as a reference for comparison.</w:t>
      </w:r>
      <w:r w:rsidR="009418A3" w:rsidRPr="00302ECA">
        <w:t xml:space="preserve"> It was also motivated by reproducing the result presented in </w:t>
      </w:r>
      <w:sdt>
        <w:sdtPr>
          <w:id w:val="-1393653499"/>
          <w:citation/>
        </w:sdtPr>
        <w:sdtContent>
          <w:r w:rsidR="009418A3" w:rsidRPr="00302ECA">
            <w:fldChar w:fldCharType="begin"/>
          </w:r>
          <w:r w:rsidR="009418A3" w:rsidRPr="00302ECA">
            <w:instrText xml:space="preserve"> CITATION YAU01 \l 1036 </w:instrText>
          </w:r>
          <w:r w:rsidR="009418A3" w:rsidRPr="00302ECA">
            <w:fldChar w:fldCharType="separate"/>
          </w:r>
          <w:r w:rsidR="00302ECA">
            <w:rPr>
              <w:noProof/>
            </w:rPr>
            <w:t>[</w:t>
          </w:r>
          <w:hyperlink w:anchor="YAU01" w:history="1">
            <w:r w:rsidR="00302ECA" w:rsidRPr="00302ECA">
              <w:rPr>
                <w:rStyle w:val="Heading2Char"/>
                <w:rFonts w:asciiTheme="minorHAnsi" w:eastAsiaTheme="minorEastAsia" w:hAnsiTheme="minorHAnsi" w:cs="Times New Roman"/>
                <w:noProof/>
                <w:sz w:val="24"/>
                <w:szCs w:val="24"/>
              </w:rPr>
              <w:t>38</w:t>
            </w:r>
          </w:hyperlink>
          <w:r w:rsidR="00302ECA">
            <w:rPr>
              <w:noProof/>
            </w:rPr>
            <w:t>]</w:t>
          </w:r>
          <w:r w:rsidR="009418A3" w:rsidRPr="00302ECA">
            <w:fldChar w:fldCharType="end"/>
          </w:r>
        </w:sdtContent>
      </w:sdt>
      <w:r w:rsidR="009418A3" w:rsidRPr="00302ECA">
        <w:t>, our main source to study and implement the</w:t>
      </w:r>
      <w:r w:rsidR="00747414" w:rsidRPr="00302ECA">
        <w:t xml:space="preserve"> </w:t>
      </w:r>
      <w:r w:rsidR="00747414" w:rsidRPr="00302ECA">
        <w:fldChar w:fldCharType="begin"/>
      </w:r>
      <w:r w:rsidR="00747414" w:rsidRPr="00302ECA">
        <w:instrText xml:space="preserve"> REF _Ref436319717 \h </w:instrText>
      </w:r>
      <w:r w:rsidR="00747414" w:rsidRPr="00302ECA">
        <w:fldChar w:fldCharType="separate"/>
      </w:r>
      <w:r w:rsidR="00302ECA" w:rsidRPr="00302ECA">
        <w:t>Exact Scheme</w:t>
      </w:r>
      <w:r w:rsidR="00747414" w:rsidRPr="00302ECA">
        <w:fldChar w:fldCharType="end"/>
      </w:r>
      <w:r w:rsidR="00747414" w:rsidRPr="00302ECA">
        <w:t xml:space="preserve"> that permanently gave comparing result with the Classical one however (almost) not giving any </w:t>
      </w:r>
      <w:r w:rsidR="008955DB" w:rsidRPr="00302ECA">
        <w:t>explicit</w:t>
      </w:r>
      <w:r w:rsidR="00747414" w:rsidRPr="00302ECA">
        <w:t xml:space="preserve"> indication </w:t>
      </w:r>
      <w:r w:rsidR="003833CA" w:rsidRPr="00302ECA">
        <w:t>on its writing or for its implementation</w:t>
      </w:r>
      <w:r w:rsidR="00747414" w:rsidRPr="00302ECA">
        <w:t xml:space="preserve"> and particularly the delicate matter of the Sommerfeld boundary condition. So we had to learn from </w:t>
      </w:r>
      <w:sdt>
        <w:sdtPr>
          <w:id w:val="-1646736092"/>
          <w:citation/>
        </w:sdtPr>
        <w:sdtContent>
          <w:r w:rsidR="00747414" w:rsidRPr="00302ECA">
            <w:fldChar w:fldCharType="begin"/>
          </w:r>
          <w:r w:rsidR="00747414" w:rsidRPr="00302ECA">
            <w:instrText xml:space="preserve"> CITATION Heg10 \l 1036 </w:instrText>
          </w:r>
          <w:r w:rsidR="00747414" w:rsidRPr="00302ECA">
            <w:fldChar w:fldCharType="separate"/>
          </w:r>
          <w:r w:rsidR="00302ECA">
            <w:rPr>
              <w:noProof/>
            </w:rPr>
            <w:t>[</w:t>
          </w:r>
          <w:hyperlink w:anchor="Heg10" w:history="1">
            <w:r w:rsidR="00302ECA" w:rsidRPr="00302ECA">
              <w:rPr>
                <w:rStyle w:val="Heading2Char"/>
                <w:rFonts w:asciiTheme="minorHAnsi" w:eastAsiaTheme="minorEastAsia" w:hAnsiTheme="minorHAnsi" w:cs="Times New Roman"/>
                <w:noProof/>
                <w:sz w:val="24"/>
                <w:szCs w:val="24"/>
              </w:rPr>
              <w:t>13</w:t>
            </w:r>
          </w:hyperlink>
          <w:r w:rsidR="00302ECA">
            <w:rPr>
              <w:noProof/>
            </w:rPr>
            <w:t>]</w:t>
          </w:r>
          <w:r w:rsidR="00747414" w:rsidRPr="00302ECA">
            <w:fldChar w:fldCharType="end"/>
          </w:r>
        </w:sdtContent>
      </w:sdt>
      <w:r w:rsidR="00747414" w:rsidRPr="00302ECA">
        <w:t xml:space="preserve"> and re-build by demonstration a set of schemes that could </w:t>
      </w:r>
      <w:r w:rsidR="00D27E72" w:rsidRPr="00302ECA">
        <w:t xml:space="preserve">allow computing the same closed solution that is exhibited in </w:t>
      </w:r>
      <w:sdt>
        <w:sdtPr>
          <w:id w:val="-1486927773"/>
          <w:citation/>
        </w:sdtPr>
        <w:sdtContent>
          <w:r w:rsidR="00D27E72" w:rsidRPr="00302ECA">
            <w:fldChar w:fldCharType="begin"/>
          </w:r>
          <w:r w:rsidR="00D27E72" w:rsidRPr="00302ECA">
            <w:instrText xml:space="preserve"> CITATION YAU01 \l 1036 </w:instrText>
          </w:r>
          <w:r w:rsidR="00D27E72" w:rsidRPr="00302ECA">
            <w:fldChar w:fldCharType="separate"/>
          </w:r>
          <w:r w:rsidR="00302ECA">
            <w:rPr>
              <w:noProof/>
            </w:rPr>
            <w:t>[</w:t>
          </w:r>
          <w:hyperlink w:anchor="YAU01" w:history="1">
            <w:r w:rsidR="00302ECA" w:rsidRPr="00302ECA">
              <w:rPr>
                <w:rStyle w:val="Heading2Char"/>
                <w:rFonts w:asciiTheme="minorHAnsi" w:eastAsiaTheme="minorEastAsia" w:hAnsiTheme="minorHAnsi" w:cs="Times New Roman"/>
                <w:noProof/>
                <w:sz w:val="24"/>
                <w:szCs w:val="24"/>
              </w:rPr>
              <w:t>38</w:t>
            </w:r>
          </w:hyperlink>
          <w:r w:rsidR="00302ECA">
            <w:rPr>
              <w:noProof/>
            </w:rPr>
            <w:t>]</w:t>
          </w:r>
          <w:r w:rsidR="00D27E72" w:rsidRPr="00302ECA">
            <w:fldChar w:fldCharType="end"/>
          </w:r>
        </w:sdtContent>
      </w:sdt>
      <w:r w:rsidR="00D27E72" w:rsidRPr="00302ECA">
        <w:t>.</w:t>
      </w:r>
    </w:p>
    <w:p w:rsidR="0039357B" w:rsidRPr="00302ECA" w:rsidRDefault="00412612" w:rsidP="00412612">
      <w:r w:rsidRPr="00302ECA">
        <w:t xml:space="preserve">After </w:t>
      </w:r>
      <w:r w:rsidR="0013133A" w:rsidRPr="00302ECA">
        <w:t>some struggling, the Exact</w:t>
      </w:r>
      <w:r w:rsidRPr="00302ECA">
        <w:t xml:space="preserve"> Scheme has been abandoned for reasons that will be given in the part treating of the result. We then turn our interest to another implementation that </w:t>
      </w:r>
      <w:r w:rsidRPr="00302ECA">
        <w:lastRenderedPageBreak/>
        <w:t xml:space="preserve">although not pretending to “exactness” was attractive at many views: a very respectable order of accuracy, some integration for non-constant </w:t>
      </w:r>
      <m:oMath>
        <m:r>
          <w:rPr>
            <w:rFonts w:ascii="Cambria Math" w:hAnsi="Cambria Math"/>
          </w:rPr>
          <m:t>k</m:t>
        </m:r>
      </m:oMath>
      <w:r w:rsidRPr="00302ECA">
        <w:t xml:space="preserve"> (we remind that </w:t>
      </w:r>
      <w:proofErr w:type="gramStart"/>
      <w:r w:rsidRPr="00302ECA">
        <w:t xml:space="preserve">in </w:t>
      </w:r>
      <w:proofErr w:type="gramEnd"/>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+k)u=0</m:t>
        </m:r>
      </m:oMath>
      <w:r w:rsidRPr="00302ECA">
        <w:t xml:space="preserve">, </w:t>
      </w:r>
      <m:oMath>
        <m:r>
          <w:rPr>
            <w:rFonts w:ascii="Cambria Math" w:hAnsi="Cambria Math"/>
          </w:rPr>
          <m:t>k</m:t>
        </m:r>
      </m:oMath>
      <w:r w:rsidRPr="00302ECA">
        <w:t xml:space="preserve"> generally a constant) and the possibility to compute inhomogeneous cases also</w:t>
      </w:r>
      <w:r w:rsidR="00FC5D14" w:rsidRPr="00302ECA">
        <w:t xml:space="preserve"> </w:t>
      </w:r>
      <w:r w:rsidRPr="00302ECA">
        <w:t>.</w:t>
      </w:r>
    </w:p>
    <w:p w:rsidR="003B0AC2" w:rsidRPr="00302ECA" w:rsidRDefault="0039357B" w:rsidP="0031334B">
      <w:r w:rsidRPr="00302ECA">
        <w:t xml:space="preserve">During the first part of the project </w:t>
      </w:r>
      <w:r w:rsidR="002D6539" w:rsidRPr="00302ECA">
        <w:t xml:space="preserve">(study of </w:t>
      </w:r>
      <w:r w:rsidR="007C25EC" w:rsidRPr="00302ECA">
        <w:t>the first two schemes), the one-</w:t>
      </w:r>
      <w:r w:rsidR="002D6539" w:rsidRPr="00302ECA">
        <w:t xml:space="preserve">dimensional cases have been also studied (and solved) both for their pedagogical value and to compare them with the results of the original article. However </w:t>
      </w:r>
      <w:r w:rsidR="00A943F8" w:rsidRPr="00302ECA">
        <w:t xml:space="preserve">it required some work </w:t>
      </w:r>
      <w:r w:rsidR="002D6539" w:rsidRPr="00302ECA">
        <w:t xml:space="preserve">we </w:t>
      </w:r>
      <w:r w:rsidR="00A943F8" w:rsidRPr="00302ECA">
        <w:t xml:space="preserve">chose to </w:t>
      </w:r>
      <w:r w:rsidR="002D6539" w:rsidRPr="00302ECA">
        <w:t>put the</w:t>
      </w:r>
      <w:r w:rsidR="00A943F8" w:rsidRPr="00302ECA">
        <w:t>ir</w:t>
      </w:r>
      <w:r w:rsidR="002D6539" w:rsidRPr="00302ECA">
        <w:t xml:space="preserve"> relative information in </w:t>
      </w:r>
      <w:r w:rsidR="00A943F8" w:rsidRPr="00302ECA">
        <w:t xml:space="preserve">the </w:t>
      </w:r>
      <w:r w:rsidR="002D6539" w:rsidRPr="00302ECA">
        <w:t xml:space="preserve">annexe as it could diverts and tire the reader while not bringing </w:t>
      </w:r>
      <w:r w:rsidR="00A943F8" w:rsidRPr="00302ECA">
        <w:t xml:space="preserve">new </w:t>
      </w:r>
      <w:r w:rsidR="002D6539" w:rsidRPr="00302ECA">
        <w:t>concept</w:t>
      </w:r>
      <w:r w:rsidR="000E6798" w:rsidRPr="00302ECA">
        <w:t>s to</w:t>
      </w:r>
      <w:r w:rsidR="002D6539" w:rsidRPr="00302ECA">
        <w:t xml:space="preserve"> the two dimensional case</w:t>
      </w:r>
      <w:r w:rsidR="00A943F8" w:rsidRPr="00302ECA">
        <w:t xml:space="preserve"> treated hereunder</w:t>
      </w:r>
      <w:r w:rsidR="002D6539" w:rsidRPr="00302ECA">
        <w:t xml:space="preserve">.  </w:t>
      </w:r>
      <w:r w:rsidR="00EE07EF" w:rsidRPr="00302ECA">
        <w:t xml:space="preserve">See Annexe B1, B.2 and B.3 for </w:t>
      </w:r>
      <w:r w:rsidR="00675F86" w:rsidRPr="00302ECA">
        <w:t xml:space="preserve">more detailed analysis </w:t>
      </w:r>
      <w:r w:rsidR="0031334B" w:rsidRPr="00302ECA">
        <w:t>of the</w:t>
      </w:r>
      <w:r w:rsidR="00195379" w:rsidRPr="00302ECA">
        <w:t xml:space="preserve"> one-</w:t>
      </w:r>
      <w:r w:rsidR="00675F86" w:rsidRPr="00302ECA">
        <w:t>dimensional cases</w:t>
      </w:r>
      <w:r w:rsidR="0031334B" w:rsidRPr="00302ECA">
        <w:t xml:space="preserve"> schemes</w:t>
      </w:r>
      <w:r w:rsidR="00EE07EF" w:rsidRPr="00302ECA">
        <w:t>.</w:t>
      </w:r>
      <w:r w:rsidR="00412612" w:rsidRPr="00302ECA">
        <w:t xml:space="preserve">    </w:t>
      </w:r>
      <w:r w:rsidR="00D27E72" w:rsidRPr="00302ECA">
        <w:t xml:space="preserve"> </w:t>
      </w:r>
      <w:r w:rsidR="00747414" w:rsidRPr="00302ECA">
        <w:t xml:space="preserve">  </w:t>
      </w:r>
      <w:r w:rsidR="009418A3" w:rsidRPr="00302ECA">
        <w:t xml:space="preserve">  </w:t>
      </w:r>
      <w:r w:rsidR="00D26C06" w:rsidRPr="00302ECA">
        <w:t xml:space="preserve"> </w:t>
      </w:r>
      <w:r w:rsidR="00055AD6" w:rsidRPr="00302ECA">
        <w:t xml:space="preserve"> </w:t>
      </w:r>
    </w:p>
    <w:p w:rsidR="003B0AC2" w:rsidRPr="00302ECA" w:rsidRDefault="00FD1D2B" w:rsidP="003B0AC2">
      <w:pPr>
        <w:pStyle w:val="Heading4"/>
      </w:pPr>
      <w:bookmarkStart w:id="130" w:name="_Toc436236557"/>
      <w:bookmarkStart w:id="131" w:name="_Toc436559359"/>
      <w:bookmarkStart w:id="132" w:name="_Ref436559602"/>
      <w:r w:rsidRPr="00302ECA">
        <w:t xml:space="preserve">Presentation of </w:t>
      </w:r>
      <w:bookmarkEnd w:id="130"/>
      <w:r w:rsidR="00DB07CB" w:rsidRPr="00302ECA">
        <w:t>the boundary value problem</w:t>
      </w:r>
      <w:bookmarkEnd w:id="131"/>
      <w:bookmarkEnd w:id="132"/>
    </w:p>
    <w:p w:rsidR="00805535" w:rsidRPr="00302ECA" w:rsidRDefault="00805535" w:rsidP="00412CFC">
      <w:pPr>
        <w:pStyle w:val="Beforeequation"/>
      </w:pPr>
      <w:r w:rsidRPr="00302ECA">
        <w:t>The Boundary Value problem of the Helmholtz equation takes the following form: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805535" w:rsidRPr="00302ECA" w:rsidTr="00227109">
        <w:trPr>
          <w:trHeight w:val="417"/>
        </w:trPr>
        <w:tc>
          <w:tcPr>
            <w:tcW w:w="386" w:type="dxa"/>
            <w:vAlign w:val="center"/>
          </w:tcPr>
          <w:p w:rsidR="00805535" w:rsidRPr="00302ECA" w:rsidRDefault="00805535" w:rsidP="00227109">
            <w:pPr>
              <w:jc w:val="center"/>
              <w:rPr>
                <w:rFonts w:ascii="Verdana" w:hAnsi="Verdana"/>
              </w:rPr>
            </w:pPr>
          </w:p>
        </w:tc>
        <w:tc>
          <w:tcPr>
            <w:tcW w:w="8160" w:type="dxa"/>
            <w:vAlign w:val="center"/>
          </w:tcPr>
          <w:p w:rsidR="00805535" w:rsidRPr="00302ECA" w:rsidRDefault="00805535" w:rsidP="002D4437">
            <w:pPr>
              <w:jc w:val="center"/>
              <w:rPr>
                <w:rFonts w:ascii="Verdana" w:hAnsi="Verdana"/>
                <w:i/>
                <w:iCs/>
                <w:sz w:val="20"/>
                <w:szCs w:val="20"/>
              </w:rP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 xml:space="preserve">=0, </m:t>
                        </m:r>
                        <m:r>
                          <w:rPr>
                            <w:rFonts w:ascii="Cambria Math" w:hAnsi="Cambria Math"/>
                          </w:rPr>
                          <m:t xml:space="preserve"> xϵ</m:t>
                        </m:r>
                        <m:d>
                          <m:dPr>
                            <m:begChr m:val="["/>
                            <m:endChr m:val="]"/>
                            <m:ctrlPr>
                              <w:rPr>
                                <w:rFonts w:ascii="Cambria Math" w:hAnsi="Cambria Math"/>
                                <w:i/>
                              </w:rPr>
                            </m:ctrlPr>
                          </m:dPr>
                          <m:e>
                            <m:r>
                              <w:rPr>
                                <w:rFonts w:ascii="Cambria Math" w:hAnsi="Cambria Math"/>
                              </w:rPr>
                              <m:t>a,b</m:t>
                            </m:r>
                          </m:e>
                        </m:d>
                        <m:r>
                          <w:rPr>
                            <w:rFonts w:ascii="Cambria Math" w:hAnsi="Cambria Math"/>
                          </w:rPr>
                          <m:t>, y</m:t>
                        </m:r>
                        <m:r>
                          <w:rPr>
                            <w:rFonts w:ascii="Cambria Math" w:hAnsi="Cambria Math"/>
                          </w:rPr>
                          <m:t>ϵ</m:t>
                        </m:r>
                        <m:d>
                          <m:dPr>
                            <m:begChr m:val="["/>
                            <m:endChr m:val="]"/>
                            <m:ctrlPr>
                              <w:rPr>
                                <w:rFonts w:ascii="Cambria Math" w:hAnsi="Cambria Math"/>
                                <w:i/>
                              </w:rPr>
                            </m:ctrlPr>
                          </m:dPr>
                          <m:e>
                            <m:r>
                              <w:rPr>
                                <w:rFonts w:ascii="Cambria Math" w:hAnsi="Cambria Math"/>
                              </w:rPr>
                              <m:t>c,d</m:t>
                            </m:r>
                          </m:e>
                        </m:d>
                      </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u</m:t>
                                </m:r>
                                <m:r>
                                  <w:rPr>
                                    <w:rFonts w:ascii="Cambria Math" w:hAnsi="Cambria Math"/>
                                  </w:rPr>
                                  <m:t>→∞</m:t>
                                </m:r>
                              </m:lim>
                            </m:limLow>
                          </m:fName>
                          <m:e>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-iku</m:t>
                                </m:r>
                              </m:e>
                            </m:d>
                            <m:r>
                              <w:rPr>
                                <w:rFonts w:ascii="Cambria Math" w:hAnsi="Cambria Math"/>
                              </w:rPr>
                              <m:t xml:space="preserve">=0 </m:t>
                            </m:r>
                            <m:r>
                              <w:rPr>
                                <w:rFonts w:ascii="Cambria Math" w:hAnsi="Cambria Math"/>
                              </w:rPr>
                              <m:t>(Sommerfeld)</m:t>
                            </m:r>
                          </m:e>
                        </m:func>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805535" w:rsidRPr="00302ECA" w:rsidRDefault="00805535" w:rsidP="00227109">
            <w:pPr>
              <w:jc w:val="center"/>
              <w:rPr>
                <w:rFonts w:ascii="Verdana" w:hAnsi="Verdana"/>
                <w:sz w:val="20"/>
                <w:szCs w:val="20"/>
              </w:rPr>
            </w:pPr>
            <w:bookmarkStart w:id="133" w:name="_Ref408765114"/>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33</w:t>
            </w:r>
            <w:r w:rsidRPr="00302ECA">
              <w:rPr>
                <w:rFonts w:ascii="Verdana" w:hAnsi="Verdana"/>
                <w:sz w:val="20"/>
                <w:szCs w:val="20"/>
              </w:rPr>
              <w:fldChar w:fldCharType="end"/>
            </w:r>
            <w:r w:rsidRPr="00302ECA">
              <w:rPr>
                <w:rFonts w:ascii="Verdana" w:hAnsi="Verdana"/>
                <w:sz w:val="20"/>
                <w:szCs w:val="20"/>
              </w:rPr>
              <w:t>)</w:t>
            </w:r>
            <w:bookmarkEnd w:id="133"/>
          </w:p>
        </w:tc>
      </w:tr>
    </w:tbl>
    <w:p w:rsidR="00F63512" w:rsidRPr="00302ECA" w:rsidRDefault="00F63512" w:rsidP="00F63512">
      <w:pPr>
        <w:pStyle w:val="Afterequation"/>
      </w:pPr>
      <w:bookmarkStart w:id="134" w:name="_Toc435695042"/>
      <w:bookmarkStart w:id="135" w:name="_Toc435694953"/>
      <w:bookmarkStart w:id="136" w:name="_Toc436236558"/>
      <w:r w:rsidRPr="00302ECA">
        <w:t xml:space="preserve">Here </w:t>
      </w:r>
      <m:oMath>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cT</m:t>
            </m:r>
          </m:den>
        </m:f>
        <m:r>
          <w:rPr>
            <w:rFonts w:ascii="Cambria Math" w:hAnsi="Cambria Math"/>
          </w:rPr>
          <m:t>=2πf=2π/λ</m:t>
        </m:r>
      </m:oMath>
      <w:r w:rsidRPr="00302ECA">
        <w:t xml:space="preserve"> (</w:t>
      </w:r>
      <m:oMath>
        <m:r>
          <w:rPr>
            <w:rFonts w:ascii="Cambria Math" w:hAnsi="Cambria Math"/>
          </w:rPr>
          <m:t>c</m:t>
        </m:r>
      </m:oMath>
      <w:r w:rsidRPr="00302ECA">
        <w:t>: the ce</w:t>
      </w:r>
      <w:proofErr w:type="spellStart"/>
      <w:r w:rsidRPr="00302ECA">
        <w:t>lerity</w:t>
      </w:r>
      <w:proofErr w:type="spellEnd"/>
      <w:r w:rsidRPr="00302ECA">
        <w:t xml:space="preserve"> of the wave, </w:t>
      </w:r>
      <m:oMath>
        <m:r>
          <w:rPr>
            <w:rFonts w:ascii="Cambria Math" w:hAnsi="Cambria Math"/>
          </w:rPr>
          <m:t>T</m:t>
        </m:r>
      </m:oMath>
      <w:r w:rsidRPr="00302ECA">
        <w:t xml:space="preserve">: the period, </w:t>
      </w:r>
      <m:oMath>
        <m:r>
          <w:rPr>
            <w:rFonts w:ascii="Cambria Math" w:hAnsi="Cambria Math"/>
          </w:rPr>
          <m:t>f</m:t>
        </m:r>
      </m:oMath>
      <w:r w:rsidRPr="00302ECA">
        <w:t xml:space="preserve">: the frequency, </w:t>
      </w:r>
      <m:oMath>
        <m:r>
          <w:rPr>
            <w:rFonts w:ascii="Cambria Math" w:hAnsi="Cambria Math"/>
          </w:rPr>
          <m:t>λ</m:t>
        </m:r>
      </m:oMath>
      <w:r w:rsidRPr="00302ECA">
        <w:t>: the wave length).</w:t>
      </w:r>
    </w:p>
    <w:p w:rsidR="007279FF" w:rsidRPr="00302ECA" w:rsidRDefault="00412CFC" w:rsidP="00F63512">
      <w:r w:rsidRPr="00302ECA">
        <w:t xml:space="preserve">The solution is a function of a two component vector (two dimensional </w:t>
      </w:r>
      <w:proofErr w:type="gramStart"/>
      <w:r w:rsidRPr="00302ECA">
        <w:t>case</w:t>
      </w:r>
      <w:proofErr w:type="gramEnd"/>
      <w:r w:rsidRPr="00302ECA">
        <w:t>) over a given domain</w:t>
      </w:r>
      <w:r w:rsidR="00FF4E81" w:rsidRPr="00302ECA">
        <w:t xml:space="preserve">. The discretization of the latter must not be particularly on the basis of a regular grid but all the studied schemes adopted this hypothesis as it greatly simplifies the schemes equations (compare for instance </w:t>
      </w:r>
      <w:r w:rsidR="00FF4E81" w:rsidRPr="00302ECA">
        <w:fldChar w:fldCharType="begin"/>
      </w:r>
      <w:r w:rsidR="00FF4E81" w:rsidRPr="00302ECA">
        <w:instrText xml:space="preserve"> REF _Ref436322326 \h </w:instrText>
      </w:r>
      <w:r w:rsidR="00FF4E81" w:rsidRPr="00302ECA">
        <w:fldChar w:fldCharType="separate"/>
      </w:r>
      <w:r w:rsidR="00302ECA" w:rsidRPr="00302ECA">
        <w:rPr>
          <w:rFonts w:ascii="Verdana" w:hAnsi="Verdana"/>
          <w:sz w:val="20"/>
          <w:szCs w:val="20"/>
        </w:rPr>
        <w:t>(</w:t>
      </w:r>
      <w:r w:rsidR="00302ECA">
        <w:rPr>
          <w:rFonts w:ascii="Verdana" w:hAnsi="Verdana"/>
          <w:noProof/>
          <w:sz w:val="20"/>
          <w:szCs w:val="20"/>
        </w:rPr>
        <w:t>31</w:t>
      </w:r>
      <w:r w:rsidR="00302ECA" w:rsidRPr="00302ECA">
        <w:rPr>
          <w:rFonts w:ascii="Verdana" w:hAnsi="Verdana"/>
          <w:sz w:val="20"/>
          <w:szCs w:val="20"/>
        </w:rPr>
        <w:t>)</w:t>
      </w:r>
      <w:r w:rsidR="00FF4E81" w:rsidRPr="00302ECA">
        <w:fldChar w:fldCharType="end"/>
      </w:r>
      <w:r w:rsidR="00FF4E81" w:rsidRPr="00302ECA">
        <w:t xml:space="preserve"> to </w:t>
      </w:r>
      <w:r w:rsidR="00FF4E81" w:rsidRPr="00302ECA">
        <w:fldChar w:fldCharType="begin"/>
      </w:r>
      <w:r w:rsidR="00FF4E81" w:rsidRPr="00302ECA">
        <w:instrText xml:space="preserve"> REF _Ref436232532 \h </w:instrText>
      </w:r>
      <w:r w:rsidR="00FF4E81" w:rsidRPr="00302ECA">
        <w:fldChar w:fldCharType="separate"/>
      </w:r>
      <w:r w:rsidR="00302ECA" w:rsidRPr="00302ECA">
        <w:rPr>
          <w:rFonts w:ascii="Verdana" w:hAnsi="Verdana"/>
          <w:sz w:val="20"/>
          <w:szCs w:val="20"/>
        </w:rPr>
        <w:t>(</w:t>
      </w:r>
      <w:r w:rsidR="00302ECA">
        <w:rPr>
          <w:rFonts w:ascii="Verdana" w:hAnsi="Verdana"/>
          <w:noProof/>
          <w:sz w:val="20"/>
          <w:szCs w:val="20"/>
        </w:rPr>
        <w:t>32</w:t>
      </w:r>
      <w:r w:rsidR="00302ECA" w:rsidRPr="00302ECA">
        <w:rPr>
          <w:rFonts w:ascii="Verdana" w:hAnsi="Verdana"/>
          <w:sz w:val="20"/>
          <w:szCs w:val="20"/>
        </w:rPr>
        <w:t>)</w:t>
      </w:r>
      <w:r w:rsidR="00FF4E81" w:rsidRPr="00302ECA">
        <w:fldChar w:fldCharType="end"/>
      </w:r>
      <w:r w:rsidR="00FF4E81" w:rsidRPr="00302ECA">
        <w:t>) together with the implementation.</w:t>
      </w:r>
    </w:p>
    <w:p w:rsidR="00945449" w:rsidRPr="00302ECA" w:rsidRDefault="007279FF" w:rsidP="00380B48">
      <w:r w:rsidRPr="00302ECA">
        <w:t xml:space="preserve">The Sommerfeld boundary condition </w:t>
      </w:r>
      <w:r w:rsidR="00334F9C" w:rsidRPr="00302ECA">
        <w:t>take the theoretical form of a limit</w:t>
      </w:r>
      <w:r w:rsidRPr="00302ECA">
        <w:t xml:space="preserve"> </w:t>
      </w:r>
      <w:sdt>
        <w:sdtPr>
          <w:id w:val="264663507"/>
          <w:citation/>
        </w:sdtPr>
        <w:sdtContent>
          <w:r w:rsidRPr="00302ECA">
            <w:fldChar w:fldCharType="begin"/>
          </w:r>
          <w:r w:rsidRPr="00302ECA">
            <w:instrText xml:space="preserve"> CITATION Moo88 \l 1036 </w:instrText>
          </w:r>
          <w:r w:rsidRPr="00302ECA">
            <w:fldChar w:fldCharType="separate"/>
          </w:r>
          <w:r w:rsidR="00302ECA">
            <w:rPr>
              <w:noProof/>
            </w:rPr>
            <w:t>[</w:t>
          </w:r>
          <w:hyperlink w:anchor="Moo88" w:history="1">
            <w:r w:rsidR="00302ECA" w:rsidRPr="00302ECA">
              <w:rPr>
                <w:rStyle w:val="Heading2Char"/>
                <w:rFonts w:asciiTheme="minorHAnsi" w:eastAsiaTheme="minorEastAsia" w:hAnsiTheme="minorHAnsi" w:cs="Times New Roman"/>
                <w:noProof/>
                <w:sz w:val="24"/>
                <w:szCs w:val="24"/>
              </w:rPr>
              <w:t>43</w:t>
            </w:r>
          </w:hyperlink>
          <w:r w:rsidR="00302ECA">
            <w:rPr>
              <w:noProof/>
            </w:rPr>
            <w:t>]</w:t>
          </w:r>
          <w:r w:rsidRPr="00302ECA">
            <w:fldChar w:fldCharType="end"/>
          </w:r>
        </w:sdtContent>
      </w:sdt>
      <w:r w:rsidR="00323349" w:rsidRPr="00302ECA">
        <w:t xml:space="preserve"> </w:t>
      </w:r>
      <w:r w:rsidR="00334F9C" w:rsidRPr="00302ECA">
        <w:t xml:space="preserve">but it generally has this more usable form in most of the article  </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=iβu</m:t>
        </m:r>
        <m:d>
          <m:dPr>
            <m:ctrlPr>
              <w:rPr>
                <w:rFonts w:ascii="Cambria Math" w:hAnsi="Cambria Math"/>
                <w:i/>
              </w:rPr>
            </m:ctrlPr>
          </m:dPr>
          <m:e>
            <m:r>
              <w:rPr>
                <w:rFonts w:ascii="Cambria Math" w:hAnsi="Cambria Math"/>
              </w:rPr>
              <m:t>x,y</m:t>
            </m:r>
          </m:e>
        </m:d>
      </m:oMath>
      <w:r w:rsidR="00334F9C" w:rsidRPr="00302ECA">
        <w:t xml:space="preserve"> and </w:t>
      </w:r>
      <m:oMath>
        <m:r>
          <w:rPr>
            <w:rFonts w:ascii="Cambria Math" w:hAnsi="Cambria Math"/>
          </w:rPr>
          <m:t>n</m:t>
        </m:r>
      </m:oMath>
      <w:r w:rsidR="00334F9C" w:rsidRPr="00302ECA">
        <w:t xml:space="preserve"> being a normal vector to the domain. </w:t>
      </w:r>
      <m:oMath>
        <m:r>
          <w:rPr>
            <w:rFonts w:ascii="Cambria Math" w:hAnsi="Cambria Math"/>
          </w:rPr>
          <m:t>β</m:t>
        </m:r>
      </m:oMath>
      <w:r w:rsidR="00334F9C" w:rsidRPr="00302ECA">
        <w:t xml:space="preserve"> </w:t>
      </w:r>
      <w:proofErr w:type="gramStart"/>
      <w:r w:rsidR="00334F9C" w:rsidRPr="00302ECA">
        <w:t>might</w:t>
      </w:r>
      <w:proofErr w:type="gramEnd"/>
      <w:r w:rsidR="00334F9C" w:rsidRPr="00302ECA">
        <w:t xml:space="preserve"> vary depending on the closed solution problem used to illustrate the scheme but generally with </w:t>
      </w:r>
      <m:oMath>
        <m:r>
          <w:rPr>
            <w:rFonts w:ascii="Cambria Math" w:hAnsi="Cambria Math"/>
          </w:rPr>
          <m:t>β=k</m:t>
        </m:r>
      </m:oMath>
      <w:r w:rsidR="00334F9C" w:rsidRPr="00302ECA">
        <w:t>.</w:t>
      </w:r>
      <w:r w:rsidR="00380B48" w:rsidRPr="00302ECA">
        <w:t xml:space="preserve"> We remind that if solving the Helmholtz equation as exterior problem, the Sommerfeld boundary condition e</w:t>
      </w:r>
      <w:r w:rsidR="00EE1593" w:rsidRPr="00302ECA">
        <w:t>xpress the fact that the wave propagates toward the infinity without coming back waves.</w:t>
      </w:r>
      <w:r w:rsidR="004B5584" w:rsidRPr="00302ECA">
        <w:t xml:space="preserve"> The BVP is well posed if this condition is </w:t>
      </w:r>
      <w:r w:rsidR="004B5584" w:rsidRPr="00302ECA">
        <w:rPr>
          <w:i/>
          <w:iCs/>
        </w:rPr>
        <w:t>not</w:t>
      </w:r>
      <w:r w:rsidR="004B5584" w:rsidRPr="00302ECA">
        <w:t xml:space="preserve"> applied on the boundary of the whole domain. Physically we need a source and that is why Dirichlet boundary condition also appears in the BVP.</w:t>
      </w:r>
      <w:r w:rsidR="00EE1593" w:rsidRPr="00302ECA">
        <w:t xml:space="preserve"> </w:t>
      </w:r>
      <w:r w:rsidR="00380B48" w:rsidRPr="00302ECA">
        <w:t xml:space="preserve"> </w:t>
      </w:r>
    </w:p>
    <w:p w:rsidR="00035CC1" w:rsidRPr="00302ECA" w:rsidRDefault="00035CC1" w:rsidP="00035CC1">
      <w:pPr>
        <w:pStyle w:val="Heading4"/>
      </w:pPr>
      <w:bookmarkStart w:id="137" w:name="_Toc436559360"/>
      <w:r w:rsidRPr="00302ECA">
        <w:lastRenderedPageBreak/>
        <w:t>Classical scheme (2</w:t>
      </w:r>
      <w:r w:rsidRPr="00302ECA">
        <w:rPr>
          <w:vertAlign w:val="superscript"/>
        </w:rPr>
        <w:t>nd</w:t>
      </w:r>
      <w:r w:rsidRPr="00302ECA">
        <w:t xml:space="preserve"> order)</w:t>
      </w:r>
      <w:bookmarkEnd w:id="134"/>
      <w:bookmarkEnd w:id="135"/>
      <w:bookmarkEnd w:id="136"/>
      <w:bookmarkEnd w:id="137"/>
    </w:p>
    <w:p w:rsidR="001F2C15" w:rsidRPr="00302ECA" w:rsidRDefault="001F2C15" w:rsidP="001F2C15">
      <w:pPr>
        <w:pStyle w:val="Heading2"/>
      </w:pPr>
      <w:bookmarkStart w:id="138" w:name="_Toc422734192"/>
      <w:bookmarkStart w:id="139" w:name="_Toc436559361"/>
      <w:r w:rsidRPr="00302ECA">
        <w:t>The two dimensional problem</w:t>
      </w:r>
      <w:bookmarkEnd w:id="138"/>
      <w:bookmarkEnd w:id="139"/>
    </w:p>
    <w:p w:rsidR="001F2C15" w:rsidRPr="00302ECA" w:rsidRDefault="001F2C15" w:rsidP="001F2C15">
      <w:pPr>
        <w:pStyle w:val="Beforeequation"/>
      </w:pPr>
      <w:r w:rsidRPr="00302ECA">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F2C15" w:rsidRPr="00302ECA" w:rsidTr="004200C1">
        <w:trPr>
          <w:trHeight w:val="417"/>
        </w:trPr>
        <w:tc>
          <w:tcPr>
            <w:tcW w:w="386" w:type="dxa"/>
            <w:vAlign w:val="center"/>
          </w:tcPr>
          <w:p w:rsidR="001F2C15" w:rsidRPr="00302ECA" w:rsidRDefault="001F2C15" w:rsidP="004200C1">
            <w:pPr>
              <w:jc w:val="center"/>
              <w:rPr>
                <w:rFonts w:ascii="Verdana" w:hAnsi="Verdana"/>
              </w:rPr>
            </w:pPr>
          </w:p>
        </w:tc>
        <w:tc>
          <w:tcPr>
            <w:tcW w:w="8160" w:type="dxa"/>
            <w:vAlign w:val="center"/>
          </w:tcPr>
          <w:p w:rsidR="001F2C15" w:rsidRPr="00302ECA" w:rsidRDefault="001F2C15" w:rsidP="004200C1">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u(x,y)+</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u(x,y)=0, xϵ[a,b]</m:t>
                        </m:r>
                      </m:e>
                      <m:e>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r>
                          <w:rPr>
                            <w:rFonts w:ascii="Cambria Math" w:hAnsi="Cambria Math"/>
                          </w:rPr>
                          <m:t xml:space="preserve"> (Sommerfeld)</m:t>
                        </m: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F2C15" w:rsidRPr="00302ECA" w:rsidRDefault="001F2C15" w:rsidP="004200C1">
            <w:pPr>
              <w:jc w:val="center"/>
              <w:rPr>
                <w:rFonts w:ascii="Verdana" w:hAnsi="Verdana"/>
                <w:sz w:val="20"/>
                <w:szCs w:val="20"/>
              </w:rPr>
            </w:pPr>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34</w:t>
            </w:r>
            <w:r w:rsidRPr="00302ECA">
              <w:rPr>
                <w:rFonts w:ascii="Verdana" w:hAnsi="Verdana"/>
                <w:sz w:val="20"/>
                <w:szCs w:val="20"/>
              </w:rPr>
              <w:fldChar w:fldCharType="end"/>
            </w:r>
            <w:r w:rsidRPr="00302ECA">
              <w:rPr>
                <w:rFonts w:ascii="Verdana" w:hAnsi="Verdana"/>
                <w:sz w:val="20"/>
                <w:szCs w:val="20"/>
              </w:rPr>
              <w:t>)</w:t>
            </w:r>
          </w:p>
        </w:tc>
      </w:tr>
    </w:tbl>
    <w:p w:rsidR="001F2C15" w:rsidRPr="00302ECA" w:rsidRDefault="001F2C15" w:rsidP="002E7E96">
      <w:pPr>
        <w:pStyle w:val="Afterequation"/>
      </w:pPr>
      <w:r w:rsidRPr="00302ECA">
        <w:t xml:space="preserve">The following schemes may be calculated from the second order Taylor series. The vector </w:t>
      </w:r>
      <m:oMath>
        <m:r>
          <w:rPr>
            <w:rFonts w:ascii="Cambria Math" w:hAnsi="Cambria Math"/>
          </w:rPr>
          <m:t>n</m:t>
        </m:r>
      </m:oMath>
      <w:r w:rsidRPr="00302ECA">
        <w:t xml:space="preserve"> is the unit vector normal to the region. We purposely do not detail too much the Dirichlet condition for it may be a source point, a segment of a side, a combination of sides of the region. Sommerfeld </w:t>
      </w:r>
      <w:r w:rsidR="008F021D" w:rsidRPr="00302ECA">
        <w:t>bounda</w:t>
      </w:r>
      <w:r w:rsidR="005656A4" w:rsidRPr="00302ECA">
        <w:t xml:space="preserve">ry conditions </w:t>
      </w:r>
      <w:r w:rsidR="00FA41DF" w:rsidRPr="00302ECA">
        <w:t>may not be applied to the whole boundaries</w:t>
      </w:r>
      <w:r w:rsidR="002E7E96" w:rsidRPr="00302ECA">
        <w:t>.</w:t>
      </w:r>
    </w:p>
    <w:p w:rsidR="001F2C15" w:rsidRPr="00302ECA" w:rsidRDefault="001F2C15" w:rsidP="001F2C15">
      <w:pPr>
        <w:pStyle w:val="Heading3"/>
      </w:pPr>
      <w:bookmarkStart w:id="140" w:name="_Toc422734193"/>
      <w:bookmarkStart w:id="141" w:name="_Toc436559362"/>
      <w:r w:rsidRPr="00302ECA">
        <w:t>Standard scheme</w:t>
      </w:r>
      <w:bookmarkEnd w:id="140"/>
      <w:bookmarkEnd w:id="141"/>
    </w:p>
    <w:p w:rsidR="001F2C15" w:rsidRPr="00302ECA" w:rsidRDefault="001F2C15" w:rsidP="002E7E96">
      <w:pPr>
        <w:pStyle w:val="Beforeequation"/>
      </w:pPr>
      <w:r w:rsidRPr="00302ECA">
        <w:t xml:space="preserve">The classical algorithm is composed of 10 schemes that are detailed hereunder. Two times four schemes are devoted to the differences between the Sommerfeld constraint applied for each of the side (north, east, south, west) and the ones devoted to the differences between the Sommerfeld constraint applied on the corner points (NE, SE, SW, NW). Because of the nature of the derivation (along the normal vector </w:t>
      </w:r>
      <w:r w:rsidRPr="00302ECA">
        <w:fldChar w:fldCharType="begin"/>
      </w:r>
      <w:r w:rsidRPr="00302ECA">
        <w:instrText xml:space="preserve"> REF _Ref408737573 \h </w:instrText>
      </w:r>
      <w:r w:rsidRPr="00302ECA">
        <w:fldChar w:fldCharType="separate"/>
      </w:r>
      <w:r w:rsidR="00302ECA" w:rsidRPr="00302ECA">
        <w:rPr>
          <w:rFonts w:ascii="Verdana" w:hAnsi="Verdana"/>
          <w:sz w:val="20"/>
          <w:szCs w:val="20"/>
        </w:rPr>
        <w:t>(</w:t>
      </w:r>
      <w:r w:rsidR="00302ECA">
        <w:rPr>
          <w:rFonts w:ascii="Verdana" w:hAnsi="Verdana"/>
          <w:noProof/>
          <w:sz w:val="20"/>
          <w:szCs w:val="20"/>
        </w:rPr>
        <w:t>43</w:t>
      </w:r>
      <w:r w:rsidR="00302ECA" w:rsidRPr="00302ECA">
        <w:rPr>
          <w:rFonts w:ascii="Verdana" w:hAnsi="Verdana"/>
          <w:sz w:val="20"/>
          <w:szCs w:val="20"/>
        </w:rPr>
        <w:t>)</w:t>
      </w:r>
      <w:r w:rsidRPr="00302ECA">
        <w:fldChar w:fldCharType="end"/>
      </w:r>
      <w:r w:rsidRPr="00302ECA">
        <w:t xml:space="preserve">) in the Sommerfeld </w:t>
      </w:r>
      <w:r w:rsidR="002E7E96" w:rsidRPr="00302ECA">
        <w:t>condition</w:t>
      </w:r>
      <w:r w:rsidRPr="00302ECA">
        <w:t xml:space="preserve">, the results is not directly obtained </w:t>
      </w:r>
      <w:r w:rsidR="002E7E96" w:rsidRPr="00302ECA">
        <w:t xml:space="preserve">from the definition </w:t>
      </w:r>
      <w:r w:rsidRPr="00302ECA">
        <w:t xml:space="preserve">and is demonstrated later see </w:t>
      </w:r>
      <w:r w:rsidR="00194EE4" w:rsidRPr="00302ECA">
        <w:fldChar w:fldCharType="begin"/>
      </w:r>
      <w:r w:rsidR="00194EE4" w:rsidRPr="00302ECA">
        <w:instrText xml:space="preserve"> REF _Ref436333763 \h </w:instrText>
      </w:r>
      <w:r w:rsidR="00194EE4" w:rsidRPr="00302ECA">
        <w:fldChar w:fldCharType="separate"/>
      </w:r>
      <w:r w:rsidR="00302ECA" w:rsidRPr="00302ECA">
        <w:t xml:space="preserve">Annexe B.4: Two dimensional </w:t>
      </w:r>
      <w:proofErr w:type="gramStart"/>
      <w:r w:rsidR="00302ECA" w:rsidRPr="00302ECA">
        <w:t>problem</w:t>
      </w:r>
      <w:proofErr w:type="gramEnd"/>
      <w:r w:rsidR="00302ECA" w:rsidRPr="00302ECA">
        <w:t xml:space="preserve"> – Standard Scheme</w:t>
      </w:r>
      <w:r w:rsidR="00194EE4" w:rsidRPr="00302ECA">
        <w:fldChar w:fldCharType="end"/>
      </w:r>
      <w:r w:rsidR="00194EE4" w:rsidRPr="00302ECA">
        <w:t>.</w:t>
      </w:r>
    </w:p>
    <w:tbl>
      <w:tblPr>
        <w:tblStyle w:val="Helmholtz-Shading"/>
        <w:tblW w:w="0" w:type="auto"/>
        <w:tblLook w:val="04A0" w:firstRow="1" w:lastRow="0" w:firstColumn="1" w:lastColumn="0" w:noHBand="0" w:noVBand="1"/>
      </w:tblPr>
      <w:tblGrid>
        <w:gridCol w:w="2943"/>
        <w:gridCol w:w="6345"/>
      </w:tblGrid>
      <w:tr w:rsidR="001F2C15" w:rsidRPr="00302ECA" w:rsidTr="00420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t>Points type</w:t>
            </w:r>
          </w:p>
        </w:tc>
        <w:tc>
          <w:tcPr>
            <w:tcW w:w="6345" w:type="dxa"/>
          </w:tcPr>
          <w:p w:rsidR="001F2C15" w:rsidRPr="00302ECA" w:rsidRDefault="001F2C15" w:rsidP="004200C1">
            <w:pPr>
              <w:jc w:val="center"/>
              <w:cnfStyle w:val="100000000000" w:firstRow="1" w:lastRow="0" w:firstColumn="0" w:lastColumn="0" w:oddVBand="0" w:evenVBand="0" w:oddHBand="0" w:evenHBand="0" w:firstRowFirstColumn="0" w:firstRowLastColumn="0" w:lastRowFirstColumn="0" w:lastRowLastColumn="0"/>
            </w:pPr>
            <w:r w:rsidRPr="00302ECA">
              <w:t>Scheme</w:t>
            </w:r>
          </w:p>
        </w:tc>
      </w:tr>
      <w:tr w:rsidR="001F2C15" w:rsidRPr="00302ECA" w:rsidTr="0042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t>Interior</w:t>
            </w:r>
          </w:p>
        </w:tc>
        <w:tc>
          <w:tcPr>
            <w:tcW w:w="6345" w:type="dxa"/>
          </w:tcPr>
          <w:p w:rsidR="001F2C15" w:rsidRPr="00302ECA" w:rsidRDefault="001F2C15" w:rsidP="004200C1">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F2C15" w:rsidRPr="00302ECA" w:rsidTr="004200C1">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t>Dirichlet</w:t>
            </w:r>
          </w:p>
        </w:tc>
        <w:tc>
          <w:tcPr>
            <w:tcW w:w="6345" w:type="dxa"/>
          </w:tcPr>
          <w:p w:rsidR="001F2C15" w:rsidRPr="00302ECA" w:rsidRDefault="001F2C15" w:rsidP="004200C1">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rPr>
                    </m:ctrlPr>
                  </m:dPr>
                  <m:e>
                    <m:r>
                      <w:rPr>
                        <w:rFonts w:ascii="Cambria Math" w:hAnsi="Cambria Math"/>
                      </w:rPr>
                      <m:t>l</m:t>
                    </m:r>
                  </m:e>
                </m:d>
                <m:r>
                  <w:rPr>
                    <w:rFonts w:ascii="Cambria Math" w:hAnsi="Cambria Math"/>
                  </w:rPr>
                  <m:t>=α</m:t>
                </m:r>
              </m:oMath>
            </m:oMathPara>
          </w:p>
        </w:tc>
      </w:tr>
      <w:tr w:rsidR="001F2C15" w:rsidRPr="00302ECA" w:rsidTr="0042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t>Sommerfeld (east boundary)</w:t>
            </w:r>
          </w:p>
        </w:tc>
        <w:tc>
          <w:tcPr>
            <w:tcW w:w="6345" w:type="dxa"/>
          </w:tcPr>
          <w:p w:rsidR="001F2C15" w:rsidRPr="00302ECA" w:rsidRDefault="001F2C15" w:rsidP="004200C1">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F2C15" w:rsidRPr="00302ECA" w:rsidTr="004200C1">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t>Sommerfeld (west boundary)</w:t>
            </w:r>
          </w:p>
        </w:tc>
        <w:tc>
          <w:tcPr>
            <w:tcW w:w="6345" w:type="dxa"/>
          </w:tcPr>
          <w:p w:rsidR="001F2C15" w:rsidRPr="00302ECA" w:rsidRDefault="001F2C15" w:rsidP="004200C1">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F2C15" w:rsidRPr="00302ECA" w:rsidTr="0042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t>Sommerfeld (north boundary)</w:t>
            </w:r>
          </w:p>
        </w:tc>
        <w:tc>
          <w:tcPr>
            <w:tcW w:w="6345" w:type="dxa"/>
          </w:tcPr>
          <w:p w:rsidR="001F2C15" w:rsidRPr="00302ECA" w:rsidRDefault="001F2C15" w:rsidP="004200C1">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F2C15" w:rsidRPr="00302ECA" w:rsidTr="004200C1">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t>Sommerfeld (south boundary)</w:t>
            </w:r>
          </w:p>
        </w:tc>
        <w:tc>
          <w:tcPr>
            <w:tcW w:w="6345" w:type="dxa"/>
          </w:tcPr>
          <w:p w:rsidR="001F2C15" w:rsidRPr="00302ECA" w:rsidRDefault="001F2C15" w:rsidP="004200C1">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F2C15" w:rsidRPr="00302ECA" w:rsidTr="0042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t>Sommerfeld (north-east corner boundary)</w:t>
            </w:r>
          </w:p>
        </w:tc>
        <w:tc>
          <w:tcPr>
            <w:tcW w:w="6345" w:type="dxa"/>
          </w:tcPr>
          <w:p w:rsidR="001F2C15" w:rsidRPr="00302ECA" w:rsidRDefault="001F2C15" w:rsidP="004200C1">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F2C15" w:rsidRPr="00302ECA" w:rsidTr="004200C1">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lastRenderedPageBreak/>
              <w:t>Sommerfeld (south-east corner boundary)</w:t>
            </w:r>
          </w:p>
        </w:tc>
        <w:tc>
          <w:tcPr>
            <w:tcW w:w="6345" w:type="dxa"/>
          </w:tcPr>
          <w:p w:rsidR="001F2C15" w:rsidRPr="00302ECA" w:rsidRDefault="001F2C15" w:rsidP="004200C1">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F2C15" w:rsidRPr="00302ECA" w:rsidTr="0042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F2C15" w:rsidRPr="00302ECA" w:rsidRDefault="001F2C15" w:rsidP="004200C1">
            <w:pPr>
              <w:jc w:val="center"/>
            </w:pPr>
            <w:r w:rsidRPr="00302ECA">
              <w:t>Sommerfeld (south-west corner boundary)</w:t>
            </w:r>
          </w:p>
        </w:tc>
        <w:tc>
          <w:tcPr>
            <w:tcW w:w="6345" w:type="dxa"/>
          </w:tcPr>
          <w:p w:rsidR="001F2C15" w:rsidRPr="00302ECA" w:rsidRDefault="001F2C15" w:rsidP="004200C1">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F2C15" w:rsidRPr="00302ECA" w:rsidTr="004200C1">
        <w:tc>
          <w:tcPr>
            <w:cnfStyle w:val="001000000000" w:firstRow="0" w:lastRow="0" w:firstColumn="1" w:lastColumn="0" w:oddVBand="0" w:evenVBand="0" w:oddHBand="0" w:evenHBand="0" w:firstRowFirstColumn="0" w:firstRowLastColumn="0" w:lastRowFirstColumn="0" w:lastRowLastColumn="0"/>
            <w:tcW w:w="2943" w:type="dxa"/>
            <w:tcBorders>
              <w:bottom w:val="single" w:sz="8" w:space="0" w:color="000000" w:themeColor="text1"/>
            </w:tcBorders>
          </w:tcPr>
          <w:p w:rsidR="001F2C15" w:rsidRPr="00302ECA" w:rsidRDefault="001F2C15" w:rsidP="004200C1">
            <w:pPr>
              <w:jc w:val="center"/>
            </w:pPr>
            <w:r w:rsidRPr="00302ECA">
              <w:t>Sommerfeld (north-west corner boundary)</w:t>
            </w:r>
          </w:p>
        </w:tc>
        <w:tc>
          <w:tcPr>
            <w:tcW w:w="6345" w:type="dxa"/>
            <w:tcBorders>
              <w:bottom w:val="single" w:sz="8" w:space="0" w:color="000000" w:themeColor="text1"/>
            </w:tcBorders>
          </w:tcPr>
          <w:p w:rsidR="001F2C15" w:rsidRPr="00302ECA" w:rsidRDefault="001F2C15" w:rsidP="004200C1">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bl>
    <w:p w:rsidR="001F2C15" w:rsidRPr="00302ECA" w:rsidRDefault="001F2C15" w:rsidP="00134886">
      <w:pPr>
        <w:pStyle w:val="Caption1"/>
        <w:rPr>
          <w:lang w:val="en-GB"/>
        </w:rPr>
      </w:pPr>
      <w:bookmarkStart w:id="142" w:name="_Ref408765507"/>
      <w:bookmarkStart w:id="143" w:name="_Toc422734205"/>
      <w:bookmarkStart w:id="144" w:name="_Toc436559426"/>
      <w:proofErr w:type="gramStart"/>
      <w:r w:rsidRPr="00302ECA">
        <w:rPr>
          <w:lang w:val="en-GB"/>
        </w:rPr>
        <w:t xml:space="preserve">Table </w:t>
      </w:r>
      <w:r w:rsidRPr="00302ECA">
        <w:rPr>
          <w:lang w:val="en-GB"/>
        </w:rPr>
        <w:fldChar w:fldCharType="begin"/>
      </w:r>
      <w:r w:rsidRPr="00302ECA">
        <w:rPr>
          <w:lang w:val="en-GB"/>
        </w:rPr>
        <w:instrText xml:space="preserve"> SEQ Table \* ARABIC </w:instrText>
      </w:r>
      <w:r w:rsidRPr="00302ECA">
        <w:rPr>
          <w:lang w:val="en-GB"/>
        </w:rPr>
        <w:fldChar w:fldCharType="separate"/>
      </w:r>
      <w:r w:rsidR="00302ECA">
        <w:rPr>
          <w:noProof/>
          <w:lang w:val="en-GB"/>
        </w:rPr>
        <w:t>4</w:t>
      </w:r>
      <w:r w:rsidRPr="00302ECA">
        <w:rPr>
          <w:lang w:val="en-GB"/>
        </w:rPr>
        <w:fldChar w:fldCharType="end"/>
      </w:r>
      <w:bookmarkEnd w:id="142"/>
      <w:r w:rsidRPr="00302ECA">
        <w:rPr>
          <w:lang w:val="en-GB"/>
        </w:rPr>
        <w:t>.</w:t>
      </w:r>
      <w:proofErr w:type="gramEnd"/>
      <w:r w:rsidRPr="00302ECA">
        <w:rPr>
          <w:lang w:val="en-GB"/>
        </w:rPr>
        <w:t xml:space="preserve"> Two dimensional standard schemes</w:t>
      </w:r>
      <w:bookmarkEnd w:id="143"/>
      <w:bookmarkEnd w:id="144"/>
    </w:p>
    <w:p w:rsidR="00035CC1" w:rsidRPr="00302ECA" w:rsidRDefault="00035CC1" w:rsidP="000C753F">
      <w:pPr>
        <w:pStyle w:val="Heading3"/>
      </w:pPr>
      <w:bookmarkStart w:id="145" w:name="_Toc435695043"/>
      <w:bookmarkStart w:id="146" w:name="_Toc435694954"/>
      <w:bookmarkStart w:id="147" w:name="_Toc436236559"/>
      <w:bookmarkStart w:id="148" w:name="_Ref436319717"/>
      <w:bookmarkStart w:id="149" w:name="_Toc436559363"/>
      <w:r w:rsidRPr="00302ECA">
        <w:t>Exact Scheme</w:t>
      </w:r>
      <w:bookmarkEnd w:id="145"/>
      <w:bookmarkEnd w:id="146"/>
      <w:bookmarkEnd w:id="147"/>
      <w:bookmarkEnd w:id="148"/>
      <w:bookmarkEnd w:id="149"/>
    </w:p>
    <w:p w:rsidR="002E7E96" w:rsidRPr="00302ECA" w:rsidRDefault="00E434E5" w:rsidP="00E434E5">
      <w:r w:rsidRPr="00302ECA">
        <w:t>For a demonstration of the following scheme</w:t>
      </w:r>
      <w:r w:rsidR="002E7E96" w:rsidRPr="00302ECA">
        <w:t xml:space="preserve"> </w:t>
      </w:r>
      <w:r w:rsidRPr="00302ECA">
        <w:t xml:space="preserve">see </w:t>
      </w:r>
      <w:sdt>
        <w:sdtPr>
          <w:id w:val="2010559837"/>
          <w:citation/>
        </w:sdtPr>
        <w:sdtContent>
          <w:r w:rsidR="002E7E96" w:rsidRPr="00302ECA">
            <w:fldChar w:fldCharType="begin"/>
          </w:r>
          <w:r w:rsidR="002E7E96" w:rsidRPr="00302ECA">
            <w:instrText xml:space="preserve"> CITATION Lam03 \l 1036 </w:instrText>
          </w:r>
          <w:r w:rsidR="002E7E96" w:rsidRPr="00302ECA">
            <w:fldChar w:fldCharType="separate"/>
          </w:r>
          <w:r w:rsidR="00302ECA">
            <w:rPr>
              <w:noProof/>
            </w:rPr>
            <w:t>[</w:t>
          </w:r>
          <w:hyperlink w:anchor="Lam03" w:history="1">
            <w:r w:rsidR="00302ECA" w:rsidRPr="00302ECA">
              <w:rPr>
                <w:rStyle w:val="Heading2Char"/>
                <w:rFonts w:asciiTheme="minorHAnsi" w:eastAsiaTheme="minorEastAsia" w:hAnsiTheme="minorHAnsi" w:cs="Times New Roman"/>
                <w:noProof/>
                <w:sz w:val="24"/>
                <w:szCs w:val="24"/>
              </w:rPr>
              <w:t>40</w:t>
            </w:r>
          </w:hyperlink>
          <w:r w:rsidR="00302ECA">
            <w:rPr>
              <w:noProof/>
            </w:rPr>
            <w:t>]</w:t>
          </w:r>
          <w:r w:rsidR="002E7E96" w:rsidRPr="00302ECA">
            <w:fldChar w:fldCharType="end"/>
          </w:r>
        </w:sdtContent>
      </w:sdt>
      <w:r w:rsidR="002E7E96" w:rsidRPr="00302ECA">
        <w:t xml:space="preserve"> and </w:t>
      </w:r>
      <w:sdt>
        <w:sdtPr>
          <w:id w:val="1752465695"/>
          <w:citation/>
        </w:sdtPr>
        <w:sdtContent>
          <w:r w:rsidR="002E7E96" w:rsidRPr="00302ECA">
            <w:fldChar w:fldCharType="begin"/>
          </w:r>
          <w:r w:rsidR="002E7E96" w:rsidRPr="00302ECA">
            <w:instrText xml:space="preserve"> CITATION YAU01 \l 1036 </w:instrText>
          </w:r>
          <w:r w:rsidR="002E7E96" w:rsidRPr="00302ECA">
            <w:fldChar w:fldCharType="separate"/>
          </w:r>
          <w:r w:rsidR="00302ECA">
            <w:rPr>
              <w:noProof/>
            </w:rPr>
            <w:t>[</w:t>
          </w:r>
          <w:hyperlink w:anchor="YAU01" w:history="1">
            <w:r w:rsidR="00302ECA" w:rsidRPr="00302ECA">
              <w:rPr>
                <w:rStyle w:val="Heading2Char"/>
                <w:rFonts w:asciiTheme="minorHAnsi" w:eastAsiaTheme="minorEastAsia" w:hAnsiTheme="minorHAnsi" w:cs="Times New Roman"/>
                <w:noProof/>
                <w:sz w:val="24"/>
                <w:szCs w:val="24"/>
              </w:rPr>
              <w:t>38</w:t>
            </w:r>
          </w:hyperlink>
          <w:r w:rsidR="00302ECA">
            <w:rPr>
              <w:noProof/>
            </w:rPr>
            <w:t>]</w:t>
          </w:r>
          <w:r w:rsidR="002E7E96" w:rsidRPr="00302ECA">
            <w:fldChar w:fldCharType="end"/>
          </w:r>
        </w:sdtContent>
      </w:sdt>
      <w:r w:rsidR="002E7E96" w:rsidRPr="00302ECA">
        <w:t>.</w:t>
      </w:r>
    </w:p>
    <w:p w:rsidR="00E52F3A" w:rsidRPr="00302ECA" w:rsidRDefault="00E52F3A" w:rsidP="002E7E96">
      <w:pPr>
        <w:pStyle w:val="Beforeequation"/>
      </w:pPr>
      <w:r w:rsidRPr="00302ECA">
        <w:t xml:space="preserve">In order to build the new schemes that mirror what has been done in the preceding paragraph, we </w:t>
      </w:r>
      <w:r w:rsidR="002E7E96" w:rsidRPr="00302ECA">
        <w:t>state</w:t>
      </w:r>
      <w:r w:rsidRPr="00302ECA">
        <w:t xml:space="preserve"> the following description of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E52F3A" w:rsidRPr="00302ECA" w:rsidTr="00DD68A3">
        <w:trPr>
          <w:trHeight w:val="417"/>
        </w:trPr>
        <w:tc>
          <w:tcPr>
            <w:tcW w:w="8160" w:type="dxa"/>
            <w:vAlign w:val="center"/>
          </w:tcPr>
          <w:p w:rsidR="00E52F3A" w:rsidRPr="00302ECA" w:rsidRDefault="00E52F3A" w:rsidP="00DD68A3">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m:t>
                        </m:r>
                      </m:e>
                      <m:e>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u </m:t>
                        </m:r>
                        <m:d>
                          <m:dPr>
                            <m:ctrlPr>
                              <w:rPr>
                                <w:rFonts w:ascii="Cambria Math" w:hAnsi="Cambria Math"/>
                                <w:i/>
                              </w:rPr>
                            </m:ctrlPr>
                          </m:dPr>
                          <m:e>
                            <m:r>
                              <w:rPr>
                                <w:rFonts w:ascii="Cambria Math" w:hAnsi="Cambria Math"/>
                              </w:rPr>
                              <m:t>Sommerfeld</m:t>
                            </m:r>
                          </m:e>
                        </m:d>
                      </m:e>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u </m:t>
                        </m:r>
                        <m:d>
                          <m:dPr>
                            <m:ctrlPr>
                              <w:rPr>
                                <w:rFonts w:ascii="Cambria Math" w:hAnsi="Cambria Math"/>
                                <w:i/>
                              </w:rPr>
                            </m:ctrlPr>
                          </m:dPr>
                          <m:e>
                            <m:r>
                              <w:rPr>
                                <w:rFonts w:ascii="Cambria Math" w:hAnsi="Cambria Math"/>
                              </w:rPr>
                              <m:t>Sommerfeld</m:t>
                            </m:r>
                          </m:e>
                        </m:d>
                        <m:ctrlPr>
                          <w:rPr>
                            <w:rFonts w:ascii="Cambria Math" w:eastAsia="Times New Roman" w:hAnsi="Cambria Math"/>
                            <w:i/>
                          </w:rPr>
                        </m:ctrlP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E52F3A" w:rsidRPr="00302ECA" w:rsidRDefault="00E52F3A" w:rsidP="00DD68A3">
            <w:pPr>
              <w:jc w:val="center"/>
              <w:rPr>
                <w:rFonts w:ascii="Verdana" w:hAnsi="Verdana"/>
                <w:sz w:val="20"/>
                <w:szCs w:val="20"/>
              </w:rPr>
            </w:pPr>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35</w:t>
            </w:r>
            <w:r w:rsidRPr="00302ECA">
              <w:rPr>
                <w:rFonts w:ascii="Verdana" w:hAnsi="Verdana"/>
                <w:sz w:val="20"/>
                <w:szCs w:val="20"/>
              </w:rPr>
              <w:fldChar w:fldCharType="end"/>
            </w:r>
            <w:r w:rsidRPr="00302ECA">
              <w:rPr>
                <w:rFonts w:ascii="Verdana" w:hAnsi="Verdana"/>
                <w:sz w:val="20"/>
                <w:szCs w:val="20"/>
              </w:rPr>
              <w:t>)</w:t>
            </w:r>
          </w:p>
        </w:tc>
      </w:tr>
    </w:tbl>
    <w:p w:rsidR="00E52F3A" w:rsidRPr="00302ECA" w:rsidRDefault="00E52F3A" w:rsidP="00E52F3A">
      <w:pPr>
        <w:pStyle w:val="Betweenequation"/>
      </w:pPr>
      <w:r w:rsidRPr="00302ECA">
        <w:t xml:space="preserve">The general schemes that are given by </w:t>
      </w:r>
      <w:r w:rsidRPr="00302ECA">
        <w:fldChar w:fldCharType="begin"/>
      </w:r>
      <w:r w:rsidRPr="00302ECA">
        <w:instrText xml:space="preserve"> CITATION YAU01 \l 1036 </w:instrText>
      </w:r>
      <w:r w:rsidRPr="00302ECA">
        <w:fldChar w:fldCharType="separate"/>
      </w:r>
      <w:r w:rsidR="00302ECA">
        <w:rPr>
          <w:noProof/>
        </w:rPr>
        <w:t xml:space="preserve"> [</w:t>
      </w:r>
      <w:hyperlink w:anchor="YAU01" w:history="1">
        <w:r w:rsidR="00302ECA" w:rsidRPr="00302ECA">
          <w:rPr>
            <w:rStyle w:val="Heading2Char"/>
            <w:rFonts w:asciiTheme="minorHAnsi" w:eastAsiaTheme="minorEastAsia" w:hAnsiTheme="minorHAnsi" w:cs="Times New Roman"/>
            <w:noProof/>
            <w:sz w:val="24"/>
            <w:szCs w:val="24"/>
          </w:rPr>
          <w:t>38</w:t>
        </w:r>
      </w:hyperlink>
      <w:r w:rsidR="00302ECA">
        <w:rPr>
          <w:noProof/>
        </w:rPr>
        <w:t>]</w:t>
      </w:r>
      <w:r w:rsidRPr="00302ECA">
        <w:fldChar w:fldCharType="end"/>
      </w:r>
      <w:r w:rsidRPr="00302ECA">
        <w:t xml:space="preserve"> are recalled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gridCol w:w="837"/>
      </w:tblGrid>
      <w:tr w:rsidR="00E52F3A" w:rsidRPr="00302ECA" w:rsidTr="00DD68A3">
        <w:trPr>
          <w:trHeight w:val="417"/>
        </w:trPr>
        <w:tc>
          <w:tcPr>
            <w:tcW w:w="8160" w:type="dxa"/>
            <w:vAlign w:val="center"/>
          </w:tcPr>
          <w:p w:rsidR="00E52F3A" w:rsidRPr="00302ECA" w:rsidRDefault="00E52F3A" w:rsidP="001F1A41">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  i,j∈</m:t>
                        </m:r>
                        <m:d>
                          <m:dPr>
                            <m:begChr m:val="["/>
                            <m:endChr m:val="]"/>
                            <m:ctrlPr>
                              <w:rPr>
                                <w:rFonts w:ascii="Cambria Math" w:hAnsi="Cambria Math"/>
                                <w:i/>
                              </w:rPr>
                            </m:ctrlPr>
                          </m:dPr>
                          <m:e>
                            <m:r>
                              <w:rPr>
                                <w:rFonts w:ascii="Cambria Math" w:hAnsi="Cambria Math"/>
                              </w:rPr>
                              <m:t>1,n</m:t>
                            </m:r>
                          </m:e>
                        </m:d>
                        <m:r>
                          <w:rPr>
                            <w:rFonts w:ascii="Cambria Math" w:hAnsi="Cambria Math"/>
                          </w:rPr>
                          <m:t xml:space="preserve"> (central point)</m:t>
                        </m:r>
                      </m:e>
                      <m:e>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=0,  j∈</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r>
                          <w:rPr>
                            <w:rFonts w:ascii="Cambria Math" w:hAnsi="Cambria Math"/>
                          </w:rPr>
                          <m:t xml:space="preserve">Sommerfeld </m:t>
                        </m:r>
                        <m:r>
                          <w:rPr>
                            <w:rFonts w:ascii="Cambria Math" w:hAnsi="Cambria Math"/>
                          </w:rPr>
                          <m:t>East and West )</m:t>
                        </m:r>
                        <m:ctrlPr>
                          <w:rPr>
                            <w:rFonts w:ascii="Cambria Math" w:eastAsia="Times New Roman" w:hAnsi="Cambria Math"/>
                            <w:i/>
                          </w:rPr>
                        </m:ctrlPr>
                      </m:e>
                      <m:e>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=0,  j∈</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r>
                          <w:rPr>
                            <w:rFonts w:ascii="Cambria Math" w:hAnsi="Cambria Math"/>
                          </w:rPr>
                          <m:t xml:space="preserve">Sommerfeld </m:t>
                        </m:r>
                        <m:r>
                          <w:rPr>
                            <w:rFonts w:ascii="Cambria Math" w:hAnsi="Cambria Math"/>
                          </w:rPr>
                          <m:t>North and South )</m:t>
                        </m:r>
                      </m:e>
                    </m:eqArr>
                  </m:e>
                </m:d>
              </m:oMath>
            </m:oMathPara>
          </w:p>
        </w:tc>
        <w:tc>
          <w:tcPr>
            <w:tcW w:w="814" w:type="dxa"/>
            <w:vAlign w:val="center"/>
          </w:tcPr>
          <w:p w:rsidR="00E52F3A" w:rsidRPr="00302ECA" w:rsidRDefault="00E52F3A" w:rsidP="00DD68A3">
            <w:pPr>
              <w:jc w:val="center"/>
              <w:rPr>
                <w:rFonts w:ascii="Verdana" w:hAnsi="Verdana"/>
                <w:sz w:val="20"/>
                <w:szCs w:val="20"/>
              </w:rPr>
            </w:pPr>
            <w:bookmarkStart w:id="150" w:name="_Ref408739363"/>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36</w:t>
            </w:r>
            <w:r w:rsidRPr="00302ECA">
              <w:rPr>
                <w:rFonts w:ascii="Verdana" w:hAnsi="Verdana"/>
                <w:sz w:val="20"/>
                <w:szCs w:val="20"/>
              </w:rPr>
              <w:fldChar w:fldCharType="end"/>
            </w:r>
            <w:r w:rsidRPr="00302ECA">
              <w:rPr>
                <w:rFonts w:ascii="Verdana" w:hAnsi="Verdana"/>
                <w:sz w:val="20"/>
                <w:szCs w:val="20"/>
              </w:rPr>
              <w:t>)</w:t>
            </w:r>
            <w:bookmarkEnd w:id="150"/>
          </w:p>
        </w:tc>
      </w:tr>
    </w:tbl>
    <w:p w:rsidR="00E52F3A" w:rsidRPr="00302ECA" w:rsidRDefault="00E52F3A" w:rsidP="00A56D9D">
      <w:pPr>
        <w:pStyle w:val="Betweenequation"/>
      </w:pPr>
      <w:r w:rsidRPr="00302ECA">
        <w:t xml:space="preserve">The parameter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sidRPr="00302ECA">
        <w:t xml:space="preserve"> is the Bessel function defined by: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kh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m:rPr>
                <m:sty m:val="p"/>
              </m:rPr>
              <w:rPr>
                <w:rFonts w:ascii="Cambria Math" w:hAnsi="Cambria Math"/>
              </w:rPr>
              <m:t>cos⁡</m:t>
            </m:r>
            <m:r>
              <w:rPr>
                <w:rFonts w:ascii="Cambria Math" w:hAnsi="Cambria Math"/>
              </w:rPr>
              <m:t>(khsin</m:t>
            </m:r>
            <m:d>
              <m:dPr>
                <m:ctrlPr>
                  <w:rPr>
                    <w:rFonts w:ascii="Cambria Math" w:hAnsi="Cambria Math"/>
                    <w:i/>
                  </w:rPr>
                </m:ctrlPr>
              </m:dPr>
              <m:e>
                <m:r>
                  <w:rPr>
                    <w:rFonts w:ascii="Cambria Math" w:hAnsi="Cambria Math"/>
                  </w:rPr>
                  <m:t>θ</m:t>
                </m:r>
              </m:e>
            </m:d>
            <m:r>
              <w:rPr>
                <w:rFonts w:ascii="Cambria Math" w:hAnsi="Cambria Math"/>
              </w:rPr>
              <m:t>)</m:t>
            </m:r>
            <m:box>
              <m:boxPr>
                <m:diff m:val="1"/>
                <m:ctrlPr>
                  <w:rPr>
                    <w:rFonts w:ascii="Cambria Math" w:hAnsi="Cambria Math"/>
                    <w:i/>
                  </w:rPr>
                </m:ctrlPr>
              </m:boxPr>
              <m:e>
                <m:r>
                  <w:rPr>
                    <w:rFonts w:ascii="Cambria Math" w:hAnsi="Cambria Math"/>
                  </w:rPr>
                  <m:t>dθ</m:t>
                </m:r>
              </m:e>
            </m:box>
          </m:e>
        </m:nary>
      </m:oMath>
      <w:r w:rsidRPr="00302ECA">
        <w:t xml:space="preserve"> and is currently available on </w:t>
      </w:r>
      <w:r w:rsidR="005556D6" w:rsidRPr="00302ECA">
        <w:t xml:space="preserve">most </w:t>
      </w:r>
      <w:r w:rsidRPr="00302ECA">
        <w:t>mathematical computation</w:t>
      </w:r>
      <w:r w:rsidR="008F021D" w:rsidRPr="00302ECA">
        <w:t>al</w:t>
      </w:r>
      <w:r w:rsidRPr="00302ECA">
        <w:t xml:space="preserve"> platform. The parameter </w:t>
      </w:r>
      <m:oMath>
        <m:r>
          <w:rPr>
            <w:rFonts w:ascii="Cambria Math" w:hAnsi="Cambria Math"/>
          </w:rPr>
          <m:t>θ</m:t>
        </m:r>
      </m:oMath>
      <w:r w:rsidRPr="00302ECA">
        <w:t xml:space="preserve"> is in general not available and has to be chosen arbitrarily for each calculation. The following table sums up the practical schemes that may be directly deduced from </w:t>
      </w:r>
      <w:r w:rsidRPr="00302ECA">
        <w:fldChar w:fldCharType="begin"/>
      </w:r>
      <w:r w:rsidRPr="00302ECA">
        <w:instrText xml:space="preserve"> REF _Ref408739363 \h  \* MERGEFORMAT </w:instrText>
      </w:r>
      <w:r w:rsidRPr="00302ECA">
        <w:fldChar w:fldCharType="separate"/>
      </w:r>
      <w:r w:rsidR="00302ECA" w:rsidRPr="00302ECA">
        <w:rPr>
          <w:rFonts w:ascii="Verdana" w:hAnsi="Verdana"/>
          <w:sz w:val="20"/>
          <w:szCs w:val="20"/>
        </w:rPr>
        <w:t>(</w:t>
      </w:r>
      <w:r w:rsidR="00302ECA">
        <w:rPr>
          <w:rFonts w:ascii="Verdana" w:hAnsi="Verdana"/>
          <w:sz w:val="20"/>
          <w:szCs w:val="20"/>
        </w:rPr>
        <w:t>36</w:t>
      </w:r>
      <w:r w:rsidR="00302ECA" w:rsidRPr="00302ECA">
        <w:rPr>
          <w:rFonts w:ascii="Verdana" w:hAnsi="Verdana"/>
          <w:sz w:val="20"/>
          <w:szCs w:val="20"/>
        </w:rPr>
        <w:t>)</w:t>
      </w:r>
      <w:r w:rsidRPr="00302ECA">
        <w:fldChar w:fldCharType="end"/>
      </w:r>
      <w:r w:rsidRPr="00302ECA">
        <w:t>.</w:t>
      </w:r>
    </w:p>
    <w:tbl>
      <w:tblPr>
        <w:tblStyle w:val="Helmholtz-Shading"/>
        <w:tblW w:w="0" w:type="auto"/>
        <w:tblLook w:val="04A0" w:firstRow="1" w:lastRow="0" w:firstColumn="1" w:lastColumn="0" w:noHBand="0" w:noVBand="1"/>
      </w:tblPr>
      <w:tblGrid>
        <w:gridCol w:w="2802"/>
        <w:gridCol w:w="6486"/>
      </w:tblGrid>
      <w:tr w:rsidR="00E52F3A" w:rsidRPr="00302ECA" w:rsidTr="00DD6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t>Points type</w:t>
            </w:r>
          </w:p>
        </w:tc>
        <w:tc>
          <w:tcPr>
            <w:tcW w:w="6486" w:type="dxa"/>
            <w:vAlign w:val="center"/>
          </w:tcPr>
          <w:p w:rsidR="00E52F3A" w:rsidRPr="00302ECA" w:rsidRDefault="00E52F3A" w:rsidP="00DD68A3">
            <w:pPr>
              <w:jc w:val="center"/>
              <w:cnfStyle w:val="100000000000" w:firstRow="1" w:lastRow="0" w:firstColumn="0" w:lastColumn="0" w:oddVBand="0" w:evenVBand="0" w:oddHBand="0" w:evenHBand="0" w:firstRowFirstColumn="0" w:firstRowLastColumn="0" w:lastRowFirstColumn="0" w:lastRowLastColumn="0"/>
            </w:pPr>
            <w:r w:rsidRPr="00302ECA">
              <w:t>Scheme</w:t>
            </w:r>
          </w:p>
        </w:tc>
      </w:tr>
      <w:tr w:rsidR="00E52F3A" w:rsidRPr="00302ECA" w:rsidTr="00DD6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t>Interior</w:t>
            </w:r>
          </w:p>
        </w:tc>
        <w:tc>
          <w:tcPr>
            <w:tcW w:w="6486" w:type="dxa"/>
            <w:vAlign w:val="center"/>
          </w:tcPr>
          <w:p w:rsidR="00E52F3A" w:rsidRPr="00302ECA" w:rsidRDefault="00E52F3A" w:rsidP="00DD68A3">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color w:val="auto"/>
                  </w:rPr>
                  <m:t>(kh)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E52F3A" w:rsidRPr="00302ECA" w:rsidTr="00DD68A3">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t>Dirichlet</w:t>
            </w:r>
          </w:p>
        </w:tc>
        <w:tc>
          <w:tcPr>
            <w:tcW w:w="6486" w:type="dxa"/>
            <w:vAlign w:val="center"/>
          </w:tcPr>
          <w:p w:rsidR="00E52F3A" w:rsidRPr="00302ECA" w:rsidRDefault="00E52F3A" w:rsidP="00DD68A3">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rPr>
                    </m:ctrlPr>
                  </m:dPr>
                  <m:e>
                    <m:r>
                      <w:rPr>
                        <w:rFonts w:ascii="Cambria Math" w:hAnsi="Cambria Math"/>
                      </w:rPr>
                      <m:t>l</m:t>
                    </m:r>
                  </m:e>
                </m:d>
                <m:r>
                  <w:rPr>
                    <w:rFonts w:ascii="Cambria Math" w:hAnsi="Cambria Math"/>
                  </w:rPr>
                  <m:t>=α</m:t>
                </m:r>
              </m:oMath>
            </m:oMathPara>
          </w:p>
        </w:tc>
      </w:tr>
      <w:tr w:rsidR="00E52F3A" w:rsidRPr="00302ECA" w:rsidTr="00DD6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t>Sommerfeld (east boundary)</w:t>
            </w:r>
          </w:p>
        </w:tc>
        <w:tc>
          <w:tcPr>
            <w:tcW w:w="6486" w:type="dxa"/>
            <w:vAlign w:val="center"/>
          </w:tcPr>
          <w:p w:rsidR="00E52F3A" w:rsidRPr="00302ECA" w:rsidRDefault="00E52F3A" w:rsidP="00DD68A3">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color w:val="auto"/>
                  </w:rPr>
                  <m:t>(kh)</m:t>
                </m:r>
                <m:r>
                  <w:rPr>
                    <w:rFonts w:ascii="Cambria Math" w:hAnsi="Cambria Math"/>
                  </w:rPr>
                  <m:t>-2isin(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E52F3A" w:rsidRPr="00302ECA" w:rsidTr="00DD68A3">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t xml:space="preserve">Sommerfeld (west </w:t>
            </w:r>
            <w:r w:rsidRPr="00302ECA">
              <w:lastRenderedPageBreak/>
              <w:t>boundary)</w:t>
            </w:r>
          </w:p>
        </w:tc>
        <w:tc>
          <w:tcPr>
            <w:tcW w:w="6486" w:type="dxa"/>
            <w:vAlign w:val="center"/>
          </w:tcPr>
          <w:p w:rsidR="00E52F3A" w:rsidRPr="00302ECA" w:rsidRDefault="00E52F3A" w:rsidP="00DD68A3">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w:lastRenderedPageBreak/>
                  <m:t>[4</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color w:val="auto"/>
                  </w:rPr>
                  <m:t>(kh)</m:t>
                </m:r>
                <m:r>
                  <w:rPr>
                    <w:rFonts w:ascii="Cambria Math" w:hAnsi="Cambria Math"/>
                  </w:rPr>
                  <m:t>+2isin(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E52F3A" w:rsidRPr="00302ECA" w:rsidTr="00DD6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lastRenderedPageBreak/>
              <w:t>Sommerfeld (north boundary)</w:t>
            </w:r>
          </w:p>
        </w:tc>
        <w:tc>
          <w:tcPr>
            <w:tcW w:w="6486" w:type="dxa"/>
            <w:vAlign w:val="center"/>
          </w:tcPr>
          <w:p w:rsidR="00E52F3A" w:rsidRPr="00302ECA" w:rsidRDefault="00E52F3A" w:rsidP="00DD68A3">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color w:val="auto"/>
                      </w:rPr>
                      <m:t>kh</m:t>
                    </m:r>
                  </m:e>
                </m:d>
                <m:r>
                  <w:rPr>
                    <w:rFonts w:ascii="Cambria Math" w:hAnsi="Cambria Math"/>
                  </w:rPr>
                  <m:t>-2isin(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E52F3A" w:rsidRPr="00302ECA" w:rsidTr="00DD68A3">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t>Sommerfeld (south boundary)</w:t>
            </w:r>
          </w:p>
        </w:tc>
        <w:tc>
          <w:tcPr>
            <w:tcW w:w="6486" w:type="dxa"/>
            <w:vAlign w:val="center"/>
          </w:tcPr>
          <w:p w:rsidR="00E52F3A" w:rsidRPr="00302ECA" w:rsidRDefault="00E52F3A" w:rsidP="00DD68A3">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color w:val="auto"/>
                      </w:rPr>
                      <m:t>kh</m:t>
                    </m:r>
                  </m:e>
                </m:d>
                <m:r>
                  <w:rPr>
                    <w:rFonts w:ascii="Cambria Math" w:hAnsi="Cambria Math"/>
                  </w:rPr>
                  <m:t>+2isin(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E52F3A" w:rsidRPr="00302ECA" w:rsidTr="00DD6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t>Sommerfeld (north-east corner boundary)</w:t>
            </w:r>
          </w:p>
        </w:tc>
        <w:tc>
          <w:tcPr>
            <w:tcW w:w="6486" w:type="dxa"/>
            <w:vAlign w:val="center"/>
          </w:tcPr>
          <w:p w:rsidR="00E52F3A" w:rsidRPr="00302ECA" w:rsidRDefault="00E52F3A" w:rsidP="00DD68A3">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color w:val="auto"/>
                  </w:rPr>
                  <m:t>(kh)</m:t>
                </m:r>
                <m:r>
                  <w:rPr>
                    <w:rFonts w:ascii="Cambria Math" w:hAnsi="Cambria Math"/>
                  </w:rPr>
                  <m:t>-2isin(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h)-2isin(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E52F3A" w:rsidRPr="00302ECA" w:rsidTr="00DD68A3">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t>Sommerfeld (south-east corner boundary)</w:t>
            </w:r>
          </w:p>
        </w:tc>
        <w:tc>
          <w:tcPr>
            <w:tcW w:w="6486" w:type="dxa"/>
            <w:vAlign w:val="center"/>
          </w:tcPr>
          <w:p w:rsidR="00E52F3A" w:rsidRPr="00302ECA" w:rsidRDefault="00E52F3A" w:rsidP="00DD68A3">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color w:val="auto"/>
                      </w:rPr>
                      <m:t>kh</m:t>
                    </m:r>
                  </m:e>
                </m:d>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r>
                  <w:rPr>
                    <w:rFonts w:ascii="Cambria Math" w:hAnsi="Cambria Math"/>
                  </w:rPr>
                  <m:t>+2isin(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E52F3A" w:rsidRPr="00302ECA" w:rsidTr="00DD6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52F3A" w:rsidRPr="00302ECA" w:rsidRDefault="00E52F3A" w:rsidP="00DD68A3">
            <w:pPr>
              <w:jc w:val="center"/>
            </w:pPr>
            <w:r w:rsidRPr="00302ECA">
              <w:t>Sommerfeld (south-west corner boundary)</w:t>
            </w:r>
          </w:p>
        </w:tc>
        <w:tc>
          <w:tcPr>
            <w:tcW w:w="6486" w:type="dxa"/>
            <w:vAlign w:val="center"/>
          </w:tcPr>
          <w:p w:rsidR="00E52F3A" w:rsidRPr="00302ECA" w:rsidRDefault="00E52F3A" w:rsidP="00DD68A3">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color w:val="auto"/>
                      </w:rPr>
                      <m:t>kh</m:t>
                    </m:r>
                  </m:e>
                </m:d>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r>
                  <w:rPr>
                    <w:rFonts w:ascii="Cambria Math" w:hAnsi="Cambria Math"/>
                  </w:rPr>
                  <m:t>+2isin(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E52F3A" w:rsidRPr="00302ECA" w:rsidTr="00DD68A3">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000000" w:themeColor="text1"/>
            </w:tcBorders>
          </w:tcPr>
          <w:p w:rsidR="00E52F3A" w:rsidRPr="00302ECA" w:rsidRDefault="00E52F3A" w:rsidP="00DD68A3">
            <w:pPr>
              <w:jc w:val="center"/>
            </w:pPr>
            <w:r w:rsidRPr="00302ECA">
              <w:t>Sommerfeld (north-west corner boundary)</w:t>
            </w:r>
          </w:p>
        </w:tc>
        <w:tc>
          <w:tcPr>
            <w:tcW w:w="6486" w:type="dxa"/>
            <w:tcBorders>
              <w:bottom w:val="single" w:sz="8" w:space="0" w:color="000000" w:themeColor="text1"/>
            </w:tcBorders>
            <w:vAlign w:val="center"/>
          </w:tcPr>
          <w:p w:rsidR="00E52F3A" w:rsidRPr="00302ECA" w:rsidRDefault="00E52F3A" w:rsidP="00DD68A3">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color w:val="auto"/>
                      </w:rPr>
                      <m:t>kh</m:t>
                    </m:r>
                  </m:e>
                </m:d>
                <m:r>
                  <w:rPr>
                    <w:rFonts w:ascii="Cambria Math" w:hAnsi="Cambria Math"/>
                  </w:rPr>
                  <m:t>+2isin(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h)-2isin(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bl>
    <w:p w:rsidR="00E52F3A" w:rsidRPr="00302ECA" w:rsidRDefault="00E52F3A" w:rsidP="000C37D0">
      <w:pPr>
        <w:pStyle w:val="Caption1"/>
        <w:rPr>
          <w:lang w:val="en-GB"/>
        </w:rPr>
      </w:pPr>
      <w:bookmarkStart w:id="151" w:name="_Toc422734206"/>
      <w:bookmarkStart w:id="152" w:name="_Toc436559427"/>
      <w:proofErr w:type="gramStart"/>
      <w:r w:rsidRPr="00302ECA">
        <w:rPr>
          <w:lang w:val="en-GB"/>
        </w:rPr>
        <w:t xml:space="preserve">Table </w:t>
      </w:r>
      <w:r w:rsidRPr="00302ECA">
        <w:rPr>
          <w:lang w:val="en-GB"/>
        </w:rPr>
        <w:fldChar w:fldCharType="begin"/>
      </w:r>
      <w:r w:rsidRPr="00302ECA">
        <w:rPr>
          <w:lang w:val="en-GB"/>
        </w:rPr>
        <w:instrText xml:space="preserve"> SEQ Table \* ARABIC </w:instrText>
      </w:r>
      <w:r w:rsidRPr="00302ECA">
        <w:rPr>
          <w:lang w:val="en-GB"/>
        </w:rPr>
        <w:fldChar w:fldCharType="separate"/>
      </w:r>
      <w:r w:rsidR="00302ECA">
        <w:rPr>
          <w:noProof/>
          <w:lang w:val="en-GB"/>
        </w:rPr>
        <w:t>5</w:t>
      </w:r>
      <w:r w:rsidRPr="00302ECA">
        <w:rPr>
          <w:lang w:val="en-GB"/>
        </w:rPr>
        <w:fldChar w:fldCharType="end"/>
      </w:r>
      <w:r w:rsidRPr="00302ECA">
        <w:rPr>
          <w:lang w:val="en-GB"/>
        </w:rPr>
        <w:t>.</w:t>
      </w:r>
      <w:proofErr w:type="gramEnd"/>
      <w:r w:rsidRPr="00302ECA">
        <w:rPr>
          <w:lang w:val="en-GB"/>
        </w:rPr>
        <w:t xml:space="preserve"> Two dimensional new schemes</w:t>
      </w:r>
      <w:bookmarkEnd w:id="151"/>
      <w:bookmarkEnd w:id="152"/>
    </w:p>
    <w:p w:rsidR="00DD68A3" w:rsidRPr="00302ECA" w:rsidRDefault="00035CC1" w:rsidP="00DD68A3">
      <w:pPr>
        <w:pStyle w:val="Heading3"/>
      </w:pPr>
      <w:bookmarkStart w:id="153" w:name="_Toc435695044"/>
      <w:bookmarkStart w:id="154" w:name="_Toc435694955"/>
      <w:bookmarkStart w:id="155" w:name="_Toc436236560"/>
      <w:bookmarkStart w:id="156" w:name="_Toc436559364"/>
      <w:r w:rsidRPr="00302ECA">
        <w:t>Compact 4</w:t>
      </w:r>
      <w:r w:rsidRPr="00302ECA">
        <w:rPr>
          <w:vertAlign w:val="superscript"/>
        </w:rPr>
        <w:t>th</w:t>
      </w:r>
      <w:r w:rsidRPr="00302ECA">
        <w:t xml:space="preserve"> and 6</w:t>
      </w:r>
      <w:r w:rsidRPr="00302ECA">
        <w:rPr>
          <w:vertAlign w:val="superscript"/>
        </w:rPr>
        <w:t>th</w:t>
      </w:r>
      <w:r w:rsidRPr="00302ECA">
        <w:t xml:space="preserve"> order schemes</w:t>
      </w:r>
      <w:bookmarkEnd w:id="153"/>
      <w:bookmarkEnd w:id="154"/>
      <w:bookmarkEnd w:id="155"/>
      <w:bookmarkEnd w:id="156"/>
    </w:p>
    <w:p w:rsidR="004D25D5" w:rsidRPr="00302ECA" w:rsidRDefault="00DD68A3" w:rsidP="004D25D5">
      <w:r w:rsidRPr="00302ECA">
        <w:t>This section present</w:t>
      </w:r>
      <w:r w:rsidR="0033747C" w:rsidRPr="00302ECA">
        <w:t>s</w:t>
      </w:r>
      <w:r w:rsidRPr="00302ECA">
        <w:t xml:space="preserve"> a set of schemes </w:t>
      </w:r>
      <w:r w:rsidR="002E1255" w:rsidRPr="00302ECA">
        <w:t>resulting of the work involving some common people see</w:t>
      </w:r>
      <w:sdt>
        <w:sdtPr>
          <w:id w:val="-1307776191"/>
          <w:citation/>
        </w:sdtPr>
        <w:sdtContent>
          <w:r w:rsidR="002E1255" w:rsidRPr="00302ECA">
            <w:fldChar w:fldCharType="begin"/>
          </w:r>
          <w:r w:rsidR="002E1255" w:rsidRPr="00302ECA">
            <w:instrText xml:space="preserve"> CITATION Bay83 \l 1036 </w:instrText>
          </w:r>
          <w:r w:rsidR="002E1255" w:rsidRPr="00302ECA">
            <w:fldChar w:fldCharType="separate"/>
          </w:r>
          <w:r w:rsidR="00302ECA">
            <w:rPr>
              <w:noProof/>
            </w:rPr>
            <w:t xml:space="preserve"> [</w:t>
          </w:r>
          <w:hyperlink w:anchor="Bay83" w:history="1">
            <w:r w:rsidR="00302ECA" w:rsidRPr="00302ECA">
              <w:rPr>
                <w:rStyle w:val="Heading2Char"/>
                <w:rFonts w:asciiTheme="minorHAnsi" w:eastAsiaTheme="minorEastAsia" w:hAnsiTheme="minorHAnsi" w:cs="Times New Roman"/>
                <w:noProof/>
                <w:sz w:val="24"/>
                <w:szCs w:val="24"/>
              </w:rPr>
              <w:t>44</w:t>
            </w:r>
          </w:hyperlink>
          <w:r w:rsidR="00302ECA">
            <w:rPr>
              <w:noProof/>
            </w:rPr>
            <w:t>]</w:t>
          </w:r>
          <w:r w:rsidR="002E1255" w:rsidRPr="00302ECA">
            <w:fldChar w:fldCharType="end"/>
          </w:r>
        </w:sdtContent>
      </w:sdt>
      <w:r w:rsidR="002E1255" w:rsidRPr="00302ECA">
        <w:t xml:space="preserve">, </w:t>
      </w:r>
      <w:sdt>
        <w:sdtPr>
          <w:id w:val="-758364565"/>
          <w:citation/>
        </w:sdtPr>
        <w:sdtContent>
          <w:r w:rsidR="007D103F" w:rsidRPr="00302ECA">
            <w:fldChar w:fldCharType="begin"/>
          </w:r>
          <w:r w:rsidR="007D103F" w:rsidRPr="00302ECA">
            <w:instrText xml:space="preserve"> CITATION Isa94 \l 1036 </w:instrText>
          </w:r>
          <w:r w:rsidR="007D103F" w:rsidRPr="00302ECA">
            <w:fldChar w:fldCharType="separate"/>
          </w:r>
          <w:r w:rsidR="00302ECA">
            <w:rPr>
              <w:noProof/>
            </w:rPr>
            <w:t>[</w:t>
          </w:r>
          <w:hyperlink w:anchor="Isa94" w:history="1">
            <w:r w:rsidR="00302ECA" w:rsidRPr="00302ECA">
              <w:rPr>
                <w:rStyle w:val="Heading2Char"/>
                <w:rFonts w:asciiTheme="minorHAnsi" w:eastAsiaTheme="minorEastAsia" w:hAnsiTheme="minorHAnsi" w:cs="Times New Roman"/>
                <w:noProof/>
                <w:sz w:val="24"/>
                <w:szCs w:val="24"/>
              </w:rPr>
              <w:t>42</w:t>
            </w:r>
          </w:hyperlink>
          <w:r w:rsidR="00302ECA">
            <w:rPr>
              <w:noProof/>
            </w:rPr>
            <w:t>]</w:t>
          </w:r>
          <w:r w:rsidR="007D103F" w:rsidRPr="00302ECA">
            <w:fldChar w:fldCharType="end"/>
          </w:r>
        </w:sdtContent>
      </w:sdt>
      <w:r w:rsidR="007D103F" w:rsidRPr="00302ECA">
        <w:t xml:space="preserve">, </w:t>
      </w:r>
      <w:sdt>
        <w:sdtPr>
          <w:id w:val="-225387153"/>
          <w:citation/>
        </w:sdtPr>
        <w:sdtContent>
          <w:r w:rsidR="003B5E5A" w:rsidRPr="00302ECA">
            <w:fldChar w:fldCharType="begin"/>
          </w:r>
          <w:r w:rsidR="003B5E5A" w:rsidRPr="00302ECA">
            <w:instrText xml:space="preserve"> CITATION Sin04 \l 1036 </w:instrText>
          </w:r>
          <w:r w:rsidR="003B5E5A" w:rsidRPr="00302ECA">
            <w:fldChar w:fldCharType="separate"/>
          </w:r>
          <w:r w:rsidR="00302ECA">
            <w:rPr>
              <w:noProof/>
            </w:rPr>
            <w:t>[</w:t>
          </w:r>
          <w:hyperlink w:anchor="Sin04" w:history="1">
            <w:r w:rsidR="00302ECA" w:rsidRPr="00302ECA">
              <w:rPr>
                <w:rStyle w:val="Heading2Char"/>
                <w:rFonts w:asciiTheme="minorHAnsi" w:eastAsiaTheme="minorEastAsia" w:hAnsiTheme="minorHAnsi" w:cs="Times New Roman"/>
                <w:noProof/>
                <w:sz w:val="24"/>
                <w:szCs w:val="24"/>
              </w:rPr>
              <w:t>45</w:t>
            </w:r>
          </w:hyperlink>
          <w:r w:rsidR="00302ECA">
            <w:rPr>
              <w:noProof/>
            </w:rPr>
            <w:t>]</w:t>
          </w:r>
          <w:r w:rsidR="003B5E5A" w:rsidRPr="00302ECA">
            <w:fldChar w:fldCharType="end"/>
          </w:r>
        </w:sdtContent>
      </w:sdt>
      <w:r w:rsidR="003B5E5A" w:rsidRPr="00302ECA">
        <w:t xml:space="preserve">, </w:t>
      </w:r>
      <w:sdt>
        <w:sdtPr>
          <w:id w:val="-2073492439"/>
          <w:citation/>
        </w:sdtPr>
        <w:sdtContent>
          <w:r w:rsidR="00DE27C4" w:rsidRPr="00302ECA">
            <w:fldChar w:fldCharType="begin"/>
          </w:r>
          <w:r w:rsidR="00DE27C4" w:rsidRPr="00302ECA">
            <w:instrText xml:space="preserve"> CITATION Sin06 \l 1036 </w:instrText>
          </w:r>
          <w:r w:rsidR="00DE27C4" w:rsidRPr="00302ECA">
            <w:fldChar w:fldCharType="separate"/>
          </w:r>
          <w:r w:rsidR="00302ECA">
            <w:rPr>
              <w:noProof/>
            </w:rPr>
            <w:t>[</w:t>
          </w:r>
          <w:hyperlink w:anchor="Sin06" w:history="1">
            <w:r w:rsidR="00302ECA" w:rsidRPr="00302ECA">
              <w:rPr>
                <w:rStyle w:val="Heading2Char"/>
                <w:rFonts w:asciiTheme="minorHAnsi" w:eastAsiaTheme="minorEastAsia" w:hAnsiTheme="minorHAnsi" w:cs="Times New Roman"/>
                <w:noProof/>
                <w:sz w:val="24"/>
                <w:szCs w:val="24"/>
              </w:rPr>
              <w:t>46</w:t>
            </w:r>
          </w:hyperlink>
          <w:r w:rsidR="00302ECA">
            <w:rPr>
              <w:noProof/>
            </w:rPr>
            <w:t>]</w:t>
          </w:r>
          <w:r w:rsidR="00DE27C4" w:rsidRPr="00302ECA">
            <w:fldChar w:fldCharType="end"/>
          </w:r>
        </w:sdtContent>
      </w:sdt>
      <w:r w:rsidR="00DE27C4" w:rsidRPr="00302ECA">
        <w:t xml:space="preserve">, </w:t>
      </w:r>
      <w:sdt>
        <w:sdtPr>
          <w:id w:val="-1741783157"/>
          <w:citation/>
        </w:sdtPr>
        <w:sdtContent>
          <w:r w:rsidR="00DE27C4" w:rsidRPr="00302ECA">
            <w:fldChar w:fldCharType="begin"/>
          </w:r>
          <w:r w:rsidR="00DE27C4" w:rsidRPr="00302ECA">
            <w:instrText xml:space="preserve"> CITATION Erl12 \l 1036 </w:instrText>
          </w:r>
          <w:r w:rsidR="00DE27C4" w:rsidRPr="00302ECA">
            <w:fldChar w:fldCharType="separate"/>
          </w:r>
          <w:r w:rsidR="00302ECA">
            <w:rPr>
              <w:noProof/>
            </w:rPr>
            <w:t>[</w:t>
          </w:r>
          <w:hyperlink w:anchor="Erl12" w:history="1">
            <w:r w:rsidR="00302ECA" w:rsidRPr="00302ECA">
              <w:rPr>
                <w:rStyle w:val="Heading2Char"/>
                <w:rFonts w:asciiTheme="minorHAnsi" w:eastAsiaTheme="minorEastAsia" w:hAnsiTheme="minorHAnsi" w:cs="Times New Roman"/>
                <w:noProof/>
                <w:sz w:val="24"/>
                <w:szCs w:val="24"/>
              </w:rPr>
              <w:t>41</w:t>
            </w:r>
          </w:hyperlink>
          <w:r w:rsidR="00302ECA">
            <w:rPr>
              <w:noProof/>
            </w:rPr>
            <w:t>]</w:t>
          </w:r>
          <w:r w:rsidR="00DE27C4" w:rsidRPr="00302ECA">
            <w:fldChar w:fldCharType="end"/>
          </w:r>
        </w:sdtContent>
      </w:sdt>
      <w:r w:rsidR="00DE27C4" w:rsidRPr="00302ECA">
        <w:t xml:space="preserve">, </w:t>
      </w:r>
      <w:sdt>
        <w:sdtPr>
          <w:id w:val="-1486927114"/>
          <w:citation/>
        </w:sdtPr>
        <w:sdtContent>
          <w:r w:rsidR="00DE27C4" w:rsidRPr="00302ECA">
            <w:fldChar w:fldCharType="begin"/>
          </w:r>
          <w:r w:rsidR="00DE27C4" w:rsidRPr="00302ECA">
            <w:instrText xml:space="preserve"> CITATION Eli12 \l 1036 </w:instrText>
          </w:r>
          <w:r w:rsidR="00DE27C4" w:rsidRPr="00302ECA">
            <w:fldChar w:fldCharType="separate"/>
          </w:r>
          <w:r w:rsidR="00302ECA">
            <w:rPr>
              <w:noProof/>
            </w:rPr>
            <w:t>[</w:t>
          </w:r>
          <w:hyperlink w:anchor="Eli12" w:history="1">
            <w:r w:rsidR="00302ECA" w:rsidRPr="00302ECA">
              <w:rPr>
                <w:rStyle w:val="Heading2Char"/>
                <w:rFonts w:asciiTheme="minorHAnsi" w:eastAsiaTheme="minorEastAsia" w:hAnsiTheme="minorHAnsi" w:cs="Times New Roman"/>
                <w:noProof/>
                <w:sz w:val="24"/>
                <w:szCs w:val="24"/>
              </w:rPr>
              <w:t>14</w:t>
            </w:r>
          </w:hyperlink>
          <w:r w:rsidR="00302ECA">
            <w:rPr>
              <w:noProof/>
            </w:rPr>
            <w:t>]</w:t>
          </w:r>
          <w:r w:rsidR="00DE27C4" w:rsidRPr="00302ECA">
            <w:fldChar w:fldCharType="end"/>
          </w:r>
        </w:sdtContent>
      </w:sdt>
      <w:r w:rsidR="00B77376" w:rsidRPr="00302ECA">
        <w:t xml:space="preserve">, </w:t>
      </w:r>
      <w:sdt>
        <w:sdtPr>
          <w:id w:val="966789166"/>
          <w:citation/>
        </w:sdtPr>
        <w:sdtContent>
          <w:r w:rsidR="00B77376" w:rsidRPr="00302ECA">
            <w:fldChar w:fldCharType="begin"/>
          </w:r>
          <w:r w:rsidR="00B77376" w:rsidRPr="00302ECA">
            <w:instrText xml:space="preserve"> CITATION Dan12 \l 1036 </w:instrText>
          </w:r>
          <w:r w:rsidR="00B77376" w:rsidRPr="00302ECA">
            <w:fldChar w:fldCharType="separate"/>
          </w:r>
          <w:r w:rsidR="00302ECA">
            <w:rPr>
              <w:noProof/>
            </w:rPr>
            <w:t>[</w:t>
          </w:r>
          <w:hyperlink w:anchor="Dan12" w:history="1">
            <w:r w:rsidR="00302ECA" w:rsidRPr="00302ECA">
              <w:rPr>
                <w:rStyle w:val="Heading2Char"/>
                <w:rFonts w:asciiTheme="minorHAnsi" w:eastAsiaTheme="minorEastAsia" w:hAnsiTheme="minorHAnsi" w:cs="Times New Roman"/>
                <w:noProof/>
                <w:sz w:val="24"/>
                <w:szCs w:val="24"/>
              </w:rPr>
              <w:t>47</w:t>
            </w:r>
          </w:hyperlink>
          <w:r w:rsidR="00302ECA">
            <w:rPr>
              <w:noProof/>
            </w:rPr>
            <w:t>]</w:t>
          </w:r>
          <w:r w:rsidR="00B77376" w:rsidRPr="00302ECA">
            <w:fldChar w:fldCharType="end"/>
          </w:r>
        </w:sdtContent>
      </w:sdt>
      <w:r w:rsidR="00DE27C4" w:rsidRPr="00302ECA">
        <w:t xml:space="preserve"> that revolve around the same ideas</w:t>
      </w:r>
      <w:r w:rsidR="00FC5D14" w:rsidRPr="00302ECA">
        <w:t xml:space="preserve"> in the way it treats the Helmholtz equation</w:t>
      </w:r>
      <w:r w:rsidR="00F94CED" w:rsidRPr="00302ECA">
        <w:t xml:space="preserve"> namely taking a larger set of point into account</w:t>
      </w:r>
      <w:r w:rsidR="002E1255" w:rsidRPr="00302ECA">
        <w:t>.</w:t>
      </w:r>
    </w:p>
    <w:p w:rsidR="004D25D5" w:rsidRPr="00302ECA" w:rsidRDefault="004D25D5" w:rsidP="004D25D5">
      <w:r w:rsidRPr="00302ECA">
        <w:t>The main advantages of these schemes are: order of accuracy, compactness, working for inhomogeneous cases and recently integrating some possibilities for variable</w:t>
      </w:r>
      <m:oMath>
        <m:r>
          <w:rPr>
            <w:rFonts w:ascii="Cambria Math" w:hAnsi="Cambria Math"/>
          </w:rPr>
          <m:t xml:space="preserve"> k</m:t>
        </m:r>
      </m:oMath>
      <w:r w:rsidRPr="00302ECA">
        <w:t>.</w:t>
      </w:r>
    </w:p>
    <w:p w:rsidR="002F7A91" w:rsidRPr="00302ECA" w:rsidRDefault="003452BD" w:rsidP="002F7A91">
      <w:pPr>
        <w:pStyle w:val="Heading5"/>
      </w:pPr>
      <w:r w:rsidRPr="00302ECA">
        <w:t>Formalisation</w:t>
      </w:r>
      <w:r w:rsidR="004B501D" w:rsidRPr="00302ECA">
        <w:t xml:space="preserve"> of the problem</w:t>
      </w:r>
    </w:p>
    <w:p w:rsidR="007F429B" w:rsidRPr="00302ECA" w:rsidRDefault="004B501D" w:rsidP="00755740">
      <w:pPr>
        <w:rPr>
          <w:lang w:bidi="he-IL"/>
        </w:rPr>
      </w:pPr>
      <w:r w:rsidRPr="00302ECA">
        <w:rPr>
          <w:lang w:bidi="he-IL"/>
        </w:rPr>
        <w:t xml:space="preserve">We may state the problem as: </w:t>
      </w:r>
      <m:oMath>
        <m:sSup>
          <m:sSupPr>
            <m:ctrlPr>
              <w:rPr>
                <w:rFonts w:ascii="Cambria Math" w:hAnsi="Cambria Math"/>
                <w:i/>
                <w:lang w:bidi="he-IL"/>
              </w:rPr>
            </m:ctrlPr>
          </m:sSupPr>
          <m:e>
            <m:r>
              <m:rPr>
                <m:sty m:val="p"/>
              </m:rPr>
              <w:rPr>
                <w:rFonts w:ascii="Cambria Math" w:hAnsi="Cambria Math"/>
                <w:lang w:bidi="he-IL"/>
              </w:rPr>
              <m:t>∇</m:t>
            </m:r>
            <m:ctrlPr>
              <w:rPr>
                <w:rFonts w:ascii="Cambria Math" w:hAnsi="Cambria Math"/>
                <w:lang w:bidi="he-IL"/>
              </w:rPr>
            </m:ctrlPr>
          </m:e>
          <m:sup>
            <m:r>
              <w:rPr>
                <w:rFonts w:ascii="Cambria Math" w:hAnsi="Cambria Math"/>
                <w:lang w:bidi="he-IL"/>
              </w:rPr>
              <m:t>2</m:t>
            </m:r>
          </m:sup>
        </m:sSup>
        <m:r>
          <w:rPr>
            <w:rFonts w:ascii="Cambria Math" w:hAnsi="Cambria Math"/>
            <w:lang w:bidi="he-IL"/>
          </w:rPr>
          <m:t>u+</m:t>
        </m:r>
        <m:sSup>
          <m:sSupPr>
            <m:ctrlPr>
              <w:rPr>
                <w:rFonts w:ascii="Cambria Math" w:hAnsi="Cambria Math"/>
                <w:i/>
                <w:lang w:bidi="he-IL"/>
              </w:rPr>
            </m:ctrlPr>
          </m:sSupPr>
          <m:e>
            <m:r>
              <w:rPr>
                <w:rFonts w:ascii="Cambria Math" w:hAnsi="Cambria Math"/>
                <w:lang w:bidi="he-IL"/>
              </w:rPr>
              <m:t>k</m:t>
            </m:r>
          </m:e>
          <m:sup>
            <m:r>
              <w:rPr>
                <w:rFonts w:ascii="Cambria Math" w:hAnsi="Cambria Math"/>
                <w:lang w:bidi="he-IL"/>
              </w:rPr>
              <m:t>2</m:t>
            </m:r>
          </m:sup>
        </m:sSup>
        <m:r>
          <w:rPr>
            <w:rFonts w:ascii="Cambria Math" w:hAnsi="Cambria Math"/>
            <w:lang w:bidi="he-IL"/>
          </w:rPr>
          <m:t>u=F</m:t>
        </m:r>
      </m:oMath>
      <w:r w:rsidRPr="00302ECA">
        <w:rPr>
          <w:lang w:bidi="he-IL"/>
        </w:rPr>
        <w:t xml:space="preserve"> with </w:t>
      </w:r>
      <m:oMath>
        <m:r>
          <w:rPr>
            <w:rFonts w:ascii="Cambria Math" w:hAnsi="Cambria Math"/>
            <w:lang w:bidi="he-IL"/>
          </w:rPr>
          <m:t>u</m:t>
        </m:r>
      </m:oMath>
      <w:r w:rsidRPr="00302ECA">
        <w:rPr>
          <w:lang w:bidi="he-IL"/>
        </w:rPr>
        <w:t xml:space="preserve"> being the solution and </w:t>
      </w:r>
      <m:oMath>
        <m:r>
          <w:rPr>
            <w:rFonts w:ascii="Cambria Math" w:hAnsi="Cambria Math"/>
            <w:lang w:bidi="he-IL"/>
          </w:rPr>
          <m:t>k</m:t>
        </m:r>
      </m:oMath>
      <w:r w:rsidRPr="00302ECA">
        <w:rPr>
          <w:lang w:bidi="he-IL"/>
        </w:rPr>
        <w:t xml:space="preserve"> the index and </w:t>
      </w:r>
      <m:oMath>
        <m:r>
          <w:rPr>
            <w:rFonts w:ascii="Cambria Math" w:hAnsi="Cambria Math"/>
            <w:lang w:bidi="he-IL"/>
          </w:rPr>
          <m:t>F</m:t>
        </m:r>
      </m:oMath>
      <w:r w:rsidRPr="00302ECA">
        <w:rPr>
          <w:lang w:bidi="he-IL"/>
        </w:rPr>
        <w:t xml:space="preserve"> a </w:t>
      </w:r>
      <w:r w:rsidR="00755740" w:rsidRPr="00302ECA">
        <w:rPr>
          <w:lang w:bidi="he-IL"/>
        </w:rPr>
        <w:t xml:space="preserve">known </w:t>
      </w:r>
      <w:r w:rsidRPr="00302ECA">
        <w:rPr>
          <w:lang w:bidi="he-IL"/>
        </w:rPr>
        <w:t xml:space="preserve">function. We are voluntarily informal concerning the element of the equation as depending on the scheme they may be allowed to be function in certain cases. If </w:t>
      </w:r>
      <w:r w:rsidR="00755740" w:rsidRPr="00302ECA">
        <w:rPr>
          <w:lang w:bidi="he-IL"/>
        </w:rPr>
        <w:t>it</w:t>
      </w:r>
      <w:r w:rsidRPr="00302ECA">
        <w:rPr>
          <w:lang w:bidi="he-IL"/>
        </w:rPr>
        <w:t xml:space="preserve"> exists a (compact) scheme involving all the neighbouring points</w:t>
      </w:r>
      <w:r w:rsidR="00755740" w:rsidRPr="00302ECA">
        <w:rPr>
          <w:lang w:bidi="he-IL"/>
        </w:rPr>
        <w:t xml:space="preserve"> of an approximation</w:t>
      </w:r>
      <m:oMath>
        <m:r>
          <w:rPr>
            <w:rFonts w:ascii="Cambria Math" w:hAnsi="Cambria Math"/>
            <w:lang w:bidi="he-IL"/>
          </w:rPr>
          <m:t xml:space="preserve"> ϕ</m:t>
        </m:r>
      </m:oMath>
      <w:r w:rsidRPr="00302ECA">
        <w:rPr>
          <w:lang w:bidi="he-IL"/>
        </w:rPr>
        <w:t>, it will be written as:</w:t>
      </w:r>
    </w:p>
    <w:p w:rsidR="004B501D" w:rsidRPr="00302ECA" w:rsidRDefault="00755740" w:rsidP="00755740">
      <w:pPr>
        <w:rPr>
          <w:lang w:bidi="he-IL"/>
        </w:rPr>
      </w:pPr>
      <m:oMathPara>
        <m:oMath>
          <m:sSub>
            <m:sSubPr>
              <m:ctrlPr>
                <w:rPr>
                  <w:rFonts w:ascii="Cambria Math" w:hAnsi="Cambria Math"/>
                  <w:i/>
                  <w:lang w:bidi="he-IL"/>
                </w:rPr>
              </m:ctrlPr>
            </m:sSubPr>
            <m:e>
              <m:r>
                <w:rPr>
                  <w:rFonts w:ascii="Cambria Math" w:hAnsi="Cambria Math"/>
                  <w:lang w:bidi="he-IL"/>
                </w:rPr>
                <m:t>A</m:t>
              </m:r>
            </m:e>
            <m:sub>
              <m:r>
                <w:rPr>
                  <w:rFonts w:ascii="Cambria Math" w:hAnsi="Cambria Math"/>
                  <w:lang w:bidi="he-IL"/>
                </w:rPr>
                <m:t>0</m:t>
              </m:r>
            </m:sub>
          </m:sSub>
          <m:sSub>
            <m:sSubPr>
              <m:ctrlPr>
                <w:rPr>
                  <w:rFonts w:ascii="Cambria Math" w:hAnsi="Cambria Math"/>
                  <w:i/>
                  <w:lang w:bidi="he-IL"/>
                </w:rPr>
              </m:ctrlPr>
            </m:sSubPr>
            <m:e>
              <m:r>
                <w:rPr>
                  <w:rFonts w:ascii="Cambria Math" w:hAnsi="Cambria Math"/>
                  <w:lang w:bidi="he-IL"/>
                </w:rPr>
                <m:t>ϕ</m:t>
              </m:r>
            </m:e>
            <m:sub>
              <m:r>
                <w:rPr>
                  <w:rFonts w:ascii="Cambria Math" w:hAnsi="Cambria Math"/>
                  <w:lang w:bidi="he-IL"/>
                </w:rPr>
                <m:t>i,j</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A</m:t>
              </m:r>
            </m:e>
            <m:sub>
              <m:r>
                <w:rPr>
                  <w:rFonts w:ascii="Cambria Math" w:hAnsi="Cambria Math"/>
                  <w:lang w:bidi="he-IL"/>
                </w:rPr>
                <m:t>s</m:t>
              </m:r>
            </m:sub>
          </m:sSub>
          <m:sSub>
            <m:sSubPr>
              <m:ctrlPr>
                <w:rPr>
                  <w:rFonts w:ascii="Cambria Math" w:hAnsi="Cambria Math"/>
                  <w:i/>
                  <w:lang w:bidi="he-IL"/>
                </w:rPr>
              </m:ctrlPr>
            </m:sSubPr>
            <m:e>
              <m:r>
                <w:rPr>
                  <w:rFonts w:ascii="Cambria Math" w:hAnsi="Cambria Math"/>
                  <w:lang w:bidi="he-IL"/>
                </w:rPr>
                <m:t>σ</m:t>
              </m:r>
            </m:e>
            <m:sub>
              <m:r>
                <w:rPr>
                  <w:rFonts w:ascii="Cambria Math" w:hAnsi="Cambria Math"/>
                  <w:lang w:bidi="he-IL"/>
                </w:rPr>
                <m:t>s</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A</m:t>
              </m:r>
            </m:e>
            <m:sub>
              <m:r>
                <w:rPr>
                  <w:rFonts w:ascii="Cambria Math" w:hAnsi="Cambria Math"/>
                  <w:lang w:bidi="he-IL"/>
                </w:rPr>
                <m:t>c</m:t>
              </m:r>
            </m:sub>
          </m:sSub>
          <m:sSub>
            <m:sSubPr>
              <m:ctrlPr>
                <w:rPr>
                  <w:rFonts w:ascii="Cambria Math" w:hAnsi="Cambria Math"/>
                  <w:i/>
                  <w:lang w:bidi="he-IL"/>
                </w:rPr>
              </m:ctrlPr>
            </m:sSubPr>
            <m:e>
              <m:r>
                <w:rPr>
                  <w:rFonts w:ascii="Cambria Math" w:hAnsi="Cambria Math"/>
                  <w:lang w:bidi="he-IL"/>
                </w:rPr>
                <m:t>σ</m:t>
              </m:r>
            </m:e>
            <m:sub>
              <m:r>
                <w:rPr>
                  <w:rFonts w:ascii="Cambria Math" w:hAnsi="Cambria Math"/>
                  <w:lang w:bidi="he-IL"/>
                </w:rPr>
                <m:t>c</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B</m:t>
              </m:r>
            </m:e>
            <m:sub>
              <m:r>
                <w:rPr>
                  <w:rFonts w:ascii="Cambria Math" w:hAnsi="Cambria Math"/>
                  <w:lang w:bidi="he-IL"/>
                </w:rPr>
                <m:t>0</m:t>
              </m:r>
            </m:sub>
          </m:sSub>
          <m:sSub>
            <m:sSubPr>
              <m:ctrlPr>
                <w:rPr>
                  <w:rFonts w:ascii="Cambria Math" w:hAnsi="Cambria Math"/>
                  <w:i/>
                  <w:lang w:bidi="he-IL"/>
                </w:rPr>
              </m:ctrlPr>
            </m:sSubPr>
            <m:e>
              <m:r>
                <w:rPr>
                  <w:rFonts w:ascii="Cambria Math" w:hAnsi="Cambria Math"/>
                  <w:lang w:bidi="he-IL"/>
                </w:rPr>
                <m:t>F</m:t>
              </m:r>
            </m:e>
            <m:sub>
              <m:r>
                <w:rPr>
                  <w:rFonts w:ascii="Cambria Math" w:hAnsi="Cambria Math"/>
                  <w:lang w:bidi="he-IL"/>
                </w:rPr>
                <m:t>i,j</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B</m:t>
              </m:r>
            </m:e>
            <m:sub>
              <m:r>
                <w:rPr>
                  <w:rFonts w:ascii="Cambria Math" w:hAnsi="Cambria Math"/>
                  <w:lang w:bidi="he-IL"/>
                </w:rPr>
                <m:t>s</m:t>
              </m:r>
            </m:sub>
          </m:sSub>
          <m:sSub>
            <m:sSubPr>
              <m:ctrlPr>
                <w:rPr>
                  <w:rFonts w:ascii="Cambria Math" w:hAnsi="Cambria Math"/>
                  <w:i/>
                  <w:lang w:bidi="he-IL"/>
                </w:rPr>
              </m:ctrlPr>
            </m:sSubPr>
            <m:e>
              <m:r>
                <m:rPr>
                  <m:sty m:val="p"/>
                </m:rPr>
                <w:rPr>
                  <w:rFonts w:ascii="Cambria Math" w:hAnsi="Cambria Math"/>
                  <w:lang w:bidi="he-IL"/>
                </w:rPr>
                <m:t>Γ</m:t>
              </m:r>
              <m:ctrlPr>
                <w:rPr>
                  <w:rFonts w:ascii="Cambria Math" w:hAnsi="Cambria Math"/>
                  <w:lang w:bidi="he-IL"/>
                </w:rPr>
              </m:ctrlPr>
            </m:e>
            <m:sub>
              <m:r>
                <w:rPr>
                  <w:rFonts w:ascii="Cambria Math" w:hAnsi="Cambria Math"/>
                  <w:lang w:bidi="he-IL"/>
                </w:rPr>
                <m:t>s</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B</m:t>
              </m:r>
            </m:e>
            <m:sub>
              <m:r>
                <w:rPr>
                  <w:rFonts w:ascii="Cambria Math" w:hAnsi="Cambria Math"/>
                  <w:lang w:bidi="he-IL"/>
                </w:rPr>
                <m:t>c</m:t>
              </m:r>
            </m:sub>
          </m:sSub>
          <m:sSub>
            <m:sSubPr>
              <m:ctrlPr>
                <w:rPr>
                  <w:rFonts w:ascii="Cambria Math" w:hAnsi="Cambria Math"/>
                  <w:i/>
                  <w:lang w:bidi="he-IL"/>
                </w:rPr>
              </m:ctrlPr>
            </m:sSubPr>
            <m:e>
              <m:r>
                <m:rPr>
                  <m:sty m:val="p"/>
                </m:rPr>
                <w:rPr>
                  <w:rFonts w:ascii="Cambria Math" w:hAnsi="Cambria Math"/>
                  <w:lang w:bidi="he-IL"/>
                </w:rPr>
                <m:t>Γ</m:t>
              </m:r>
              <m:ctrlPr>
                <w:rPr>
                  <w:rFonts w:ascii="Cambria Math" w:hAnsi="Cambria Math"/>
                  <w:lang w:bidi="he-IL"/>
                </w:rPr>
              </m:ctrlPr>
            </m:e>
            <m:sub>
              <m:r>
                <w:rPr>
                  <w:rFonts w:ascii="Cambria Math" w:hAnsi="Cambria Math"/>
                  <w:lang w:bidi="he-IL"/>
                </w:rPr>
                <m:t>c</m:t>
              </m:r>
            </m:sub>
          </m:sSub>
        </m:oMath>
      </m:oMathPara>
    </w:p>
    <w:p w:rsidR="00755740" w:rsidRPr="00302ECA" w:rsidRDefault="00755740" w:rsidP="00755740">
      <w:pPr>
        <w:rPr>
          <w:lang w:bidi="he-IL"/>
        </w:rPr>
      </w:pPr>
      <w:r w:rsidRPr="00302ECA">
        <w:rPr>
          <w:lang w:bidi="he-IL"/>
        </w:rPr>
        <w:t>With:</w:t>
      </w:r>
    </w:p>
    <w:p w:rsidR="004B501D" w:rsidRPr="00302ECA" w:rsidRDefault="00755740" w:rsidP="00755740">
      <w:pPr>
        <w:jc w:val="center"/>
        <w:rPr>
          <w:lang w:bidi="he-IL"/>
        </w:rPr>
      </w:pPr>
      <m:oMathPara>
        <m:oMath>
          <m:sSub>
            <m:sSubPr>
              <m:ctrlPr>
                <w:rPr>
                  <w:rFonts w:ascii="Cambria Math" w:hAnsi="Cambria Math"/>
                  <w:i/>
                  <w:lang w:bidi="he-IL"/>
                </w:rPr>
              </m:ctrlPr>
            </m:sSubPr>
            <m:e>
              <m:r>
                <w:rPr>
                  <w:rFonts w:ascii="Cambria Math" w:hAnsi="Cambria Math"/>
                  <w:lang w:bidi="he-IL"/>
                </w:rPr>
                <m:t>σ</m:t>
              </m:r>
            </m:e>
            <m:sub>
              <m:r>
                <w:rPr>
                  <w:rFonts w:ascii="Cambria Math" w:hAnsi="Cambria Math"/>
                  <w:lang w:bidi="he-IL"/>
                </w:rPr>
                <m:t>s</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ϕ</m:t>
              </m:r>
            </m:e>
            <m:sub>
              <m:r>
                <w:rPr>
                  <w:rFonts w:ascii="Cambria Math" w:hAnsi="Cambria Math"/>
                  <w:lang w:bidi="he-IL"/>
                </w:rPr>
                <m:t>i+1,j</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ϕ</m:t>
              </m:r>
            </m:e>
            <m:sub>
              <m:r>
                <w:rPr>
                  <w:rFonts w:ascii="Cambria Math" w:hAnsi="Cambria Math"/>
                  <w:lang w:bidi="he-IL"/>
                </w:rPr>
                <m:t>i-1,j</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ϕ</m:t>
              </m:r>
            </m:e>
            <m:sub>
              <m:r>
                <w:rPr>
                  <w:rFonts w:ascii="Cambria Math" w:hAnsi="Cambria Math"/>
                  <w:lang w:bidi="he-IL"/>
                </w:rPr>
                <m:t>i,j+1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ϕ</m:t>
              </m:r>
            </m:e>
            <m:sub>
              <m:r>
                <w:rPr>
                  <w:rFonts w:ascii="Cambria Math" w:hAnsi="Cambria Math"/>
                  <w:lang w:bidi="he-IL"/>
                </w:rPr>
                <m:t>i,j-1</m:t>
              </m:r>
            </m:sub>
          </m:sSub>
        </m:oMath>
      </m:oMathPara>
    </w:p>
    <w:p w:rsidR="00755740" w:rsidRPr="00302ECA" w:rsidRDefault="00755740" w:rsidP="00755740">
      <w:pPr>
        <w:rPr>
          <w:lang w:bidi="he-IL"/>
        </w:rPr>
      </w:pPr>
      <w:r w:rsidRPr="00302ECA">
        <w:rPr>
          <w:lang w:bidi="he-IL"/>
        </w:rPr>
        <w:t>And:</w:t>
      </w:r>
    </w:p>
    <w:p w:rsidR="00755740" w:rsidRPr="00302ECA" w:rsidRDefault="00755740" w:rsidP="00755740">
      <w:pPr>
        <w:rPr>
          <w:lang w:bidi="he-IL"/>
        </w:rPr>
      </w:pPr>
      <m:oMathPara>
        <m:oMath>
          <m:sSub>
            <m:sSubPr>
              <m:ctrlPr>
                <w:rPr>
                  <w:rFonts w:ascii="Cambria Math" w:hAnsi="Cambria Math"/>
                  <w:i/>
                  <w:lang w:bidi="he-IL"/>
                </w:rPr>
              </m:ctrlPr>
            </m:sSubPr>
            <m:e>
              <m:r>
                <w:rPr>
                  <w:rFonts w:ascii="Cambria Math" w:hAnsi="Cambria Math"/>
                  <w:lang w:bidi="he-IL"/>
                </w:rPr>
                <m:t>σ</m:t>
              </m:r>
            </m:e>
            <m:sub>
              <m:r>
                <w:rPr>
                  <w:rFonts w:ascii="Cambria Math" w:hAnsi="Cambria Math"/>
                  <w:lang w:bidi="he-IL"/>
                </w:rPr>
                <m:t>c</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ϕ</m:t>
              </m:r>
            </m:e>
            <m:sub>
              <m:r>
                <w:rPr>
                  <w:rFonts w:ascii="Cambria Math" w:hAnsi="Cambria Math"/>
                  <w:lang w:bidi="he-IL"/>
                </w:rPr>
                <m:t>i+1,j+1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ϕ</m:t>
              </m:r>
            </m:e>
            <m:sub>
              <m:r>
                <w:rPr>
                  <w:rFonts w:ascii="Cambria Math" w:hAnsi="Cambria Math"/>
                  <w:lang w:bidi="he-IL"/>
                </w:rPr>
                <m:t>i+1,j-1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ϕ</m:t>
              </m:r>
            </m:e>
            <m:sub>
              <m:r>
                <w:rPr>
                  <w:rFonts w:ascii="Cambria Math" w:hAnsi="Cambria Math"/>
                  <w:lang w:bidi="he-IL"/>
                </w:rPr>
                <m:t>i-1,j-1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ϕ</m:t>
              </m:r>
            </m:e>
            <m:sub>
              <m:r>
                <w:rPr>
                  <w:rFonts w:ascii="Cambria Math" w:hAnsi="Cambria Math"/>
                  <w:lang w:bidi="he-IL"/>
                </w:rPr>
                <m:t>i-1,j+1</m:t>
              </m:r>
            </m:sub>
          </m:sSub>
        </m:oMath>
      </m:oMathPara>
    </w:p>
    <w:p w:rsidR="00755740" w:rsidRPr="00302ECA" w:rsidRDefault="007D76B1" w:rsidP="007D76B1">
      <w:pPr>
        <w:rPr>
          <w:lang w:bidi="he-IL"/>
        </w:rPr>
      </w:pPr>
      <w:r w:rsidRPr="00302ECA">
        <w:rPr>
          <w:lang w:bidi="he-IL"/>
        </w:rPr>
        <w:lastRenderedPageBreak/>
        <w:t>In the same fashion, f</w:t>
      </w:r>
      <w:r w:rsidR="00755740" w:rsidRPr="00302ECA">
        <w:rPr>
          <w:lang w:bidi="he-IL"/>
        </w:rPr>
        <w:t>or</w:t>
      </w:r>
      <m:oMath>
        <m:r>
          <w:rPr>
            <w:rFonts w:ascii="Cambria Math" w:hAnsi="Cambria Math"/>
            <w:lang w:bidi="he-IL"/>
          </w:rPr>
          <m:t xml:space="preserve"> </m:t>
        </m:r>
        <m:r>
          <w:rPr>
            <w:rFonts w:ascii="Cambria Math" w:hAnsi="Cambria Math"/>
            <w:lang w:bidi="he-IL"/>
          </w:rPr>
          <m:t>F</m:t>
        </m:r>
      </m:oMath>
      <w:r w:rsidR="00755740" w:rsidRPr="00302ECA">
        <w:rPr>
          <w:lang w:bidi="he-IL"/>
        </w:rPr>
        <w:t>:</w:t>
      </w:r>
    </w:p>
    <w:p w:rsidR="00755740" w:rsidRPr="00302ECA" w:rsidRDefault="00755740" w:rsidP="007D76B1">
      <w:pPr>
        <w:jc w:val="center"/>
        <w:rPr>
          <w:lang w:bidi="he-IL"/>
        </w:rPr>
      </w:pPr>
      <m:oMathPara>
        <m:oMath>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s</m:t>
              </m:r>
            </m:sub>
          </m:sSub>
          <m:r>
            <w:rPr>
              <w:rFonts w:ascii="Cambria Math" w:hAnsi="Cambria Math"/>
              <w:lang w:bidi="he-IL"/>
            </w:rPr>
            <m:t>=</m:t>
          </m:r>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i+1,j</m:t>
              </m:r>
            </m:sub>
          </m:sSub>
          <m:r>
            <w:rPr>
              <w:rFonts w:ascii="Cambria Math" w:hAnsi="Cambria Math"/>
              <w:lang w:bidi="he-IL"/>
            </w:rPr>
            <m:t>+</m:t>
          </m:r>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i-1,j</m:t>
              </m:r>
            </m:sub>
          </m:sSub>
          <m:r>
            <w:rPr>
              <w:rFonts w:ascii="Cambria Math" w:hAnsi="Cambria Math"/>
              <w:lang w:bidi="he-IL"/>
            </w:rPr>
            <m:t>+</m:t>
          </m:r>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i,j+1</m:t>
              </m:r>
            </m:sub>
          </m:sSub>
          <m:r>
            <w:rPr>
              <w:rFonts w:ascii="Cambria Math" w:hAnsi="Cambria Math"/>
              <w:lang w:bidi="he-IL"/>
            </w:rPr>
            <m:t>+</m:t>
          </m:r>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i,j-1</m:t>
              </m:r>
            </m:sub>
          </m:sSub>
        </m:oMath>
      </m:oMathPara>
    </w:p>
    <w:p w:rsidR="00755740" w:rsidRPr="00302ECA" w:rsidRDefault="00755740" w:rsidP="00755740">
      <w:pPr>
        <w:rPr>
          <w:lang w:bidi="he-IL"/>
        </w:rPr>
      </w:pPr>
      <w:r w:rsidRPr="00302ECA">
        <w:rPr>
          <w:lang w:bidi="he-IL"/>
        </w:rPr>
        <w:t>And:</w:t>
      </w:r>
    </w:p>
    <w:p w:rsidR="00755740" w:rsidRPr="00302ECA" w:rsidRDefault="00755740" w:rsidP="007D76B1">
      <w:pPr>
        <w:rPr>
          <w:lang w:bidi="he-IL"/>
        </w:rPr>
      </w:pPr>
      <m:oMathPara>
        <m:oMath>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c</m:t>
              </m:r>
            </m:sub>
          </m:sSub>
          <m:r>
            <w:rPr>
              <w:rFonts w:ascii="Cambria Math" w:hAnsi="Cambria Math"/>
              <w:lang w:bidi="he-IL"/>
            </w:rPr>
            <m:t>=</m:t>
          </m:r>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i+1,j+1</m:t>
              </m:r>
            </m:sub>
          </m:sSub>
          <m:r>
            <w:rPr>
              <w:rFonts w:ascii="Cambria Math" w:hAnsi="Cambria Math"/>
              <w:lang w:bidi="he-IL"/>
            </w:rPr>
            <m:t>+</m:t>
          </m:r>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i+1,j-1</m:t>
              </m:r>
            </m:sub>
          </m:sSub>
          <m:r>
            <w:rPr>
              <w:rFonts w:ascii="Cambria Math" w:hAnsi="Cambria Math"/>
              <w:lang w:bidi="he-IL"/>
            </w:rPr>
            <m:t>+</m:t>
          </m:r>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i-1,j-1</m:t>
              </m:r>
            </m:sub>
          </m:sSub>
          <m:r>
            <w:rPr>
              <w:rFonts w:ascii="Cambria Math" w:hAnsi="Cambria Math"/>
              <w:lang w:bidi="he-IL"/>
            </w:rPr>
            <m:t>+</m:t>
          </m:r>
          <m:sSub>
            <m:sSubPr>
              <m:ctrlPr>
                <w:rPr>
                  <w:rFonts w:ascii="Cambria Math" w:hAnsi="Cambria Math"/>
                  <w:i/>
                  <w:lang w:bidi="he-IL"/>
                </w:rPr>
              </m:ctrlPr>
            </m:sSubPr>
            <m:e>
              <m:r>
                <m:rPr>
                  <m:sty m:val="p"/>
                </m:rPr>
                <w:rPr>
                  <w:rFonts w:ascii="Cambria Math" w:hAnsi="Cambria Math"/>
                  <w:lang w:bidi="he-IL"/>
                </w:rPr>
                <m:t>Γ</m:t>
              </m:r>
            </m:e>
            <m:sub>
              <m:r>
                <w:rPr>
                  <w:rFonts w:ascii="Cambria Math" w:hAnsi="Cambria Math"/>
                  <w:lang w:bidi="he-IL"/>
                </w:rPr>
                <m:t>i-1,j+1</m:t>
              </m:r>
            </m:sub>
          </m:sSub>
        </m:oMath>
      </m:oMathPara>
    </w:p>
    <w:p w:rsidR="007D76B1" w:rsidRPr="00302ECA" w:rsidRDefault="007D76B1" w:rsidP="007D76B1">
      <w:pPr>
        <w:pStyle w:val="Afterequation"/>
      </w:pPr>
      <w:r w:rsidRPr="00302ECA">
        <w:t xml:space="preserve">With a set of coefficient that explicitly need to be found: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c</m:t>
            </m:r>
          </m:sub>
        </m:sSub>
      </m:oMath>
    </w:p>
    <w:p w:rsidR="007D76B1" w:rsidRPr="00302ECA" w:rsidRDefault="007D76B1" w:rsidP="00302ECA">
      <w:r w:rsidRPr="00302ECA">
        <w:t xml:space="preserve">This formalism, however simple and not giving a direct solution to our problem, is still powerful at many views. Firstly it is limited to a 9 points expression but may be used to express any </w:t>
      </w:r>
      <w:r w:rsidR="00302ECA">
        <w:t>operator (meaning any other PDE such as Poisson and we will</w:t>
      </w:r>
      <w:r w:rsidR="00150A6E" w:rsidRPr="00302ECA">
        <w:t>).</w:t>
      </w:r>
      <w:r w:rsidR="0020012C" w:rsidRPr="00302ECA">
        <w:t xml:space="preserve"> </w:t>
      </w:r>
      <w:r w:rsidR="00150A6E" w:rsidRPr="00302ECA">
        <w:t>S</w:t>
      </w:r>
      <w:r w:rsidR="0020012C" w:rsidRPr="00302ECA">
        <w:t xml:space="preserve">econdly it groups the points </w:t>
      </w:r>
      <w:r w:rsidR="00120074" w:rsidRPr="00302ECA">
        <w:t xml:space="preserve">so that it is easy to visualize the coefficient </w:t>
      </w:r>
      <w:r w:rsidR="00D53359" w:rsidRPr="00302ECA">
        <w:t xml:space="preserve">common to the points </w:t>
      </w:r>
      <w:r w:rsidR="00120074" w:rsidRPr="00302ECA">
        <w:t xml:space="preserve">and </w:t>
      </w:r>
      <w:r w:rsidR="0020012C" w:rsidRPr="00302ECA">
        <w:t xml:space="preserve">the complexity added by higher order </w:t>
      </w:r>
      <w:r w:rsidR="00120074" w:rsidRPr="00302ECA">
        <w:t>schemes</w:t>
      </w:r>
      <w:r w:rsidR="0020012C" w:rsidRPr="00302ECA">
        <w:t xml:space="preserve">. Eventually, it helped greatly in the design of the framework that we detail in the following part (see </w:t>
      </w:r>
      <w:r w:rsidR="0020012C" w:rsidRPr="00302ECA">
        <w:fldChar w:fldCharType="begin"/>
      </w:r>
      <w:r w:rsidR="0020012C" w:rsidRPr="00302ECA">
        <w:instrText xml:space="preserve"> REF _Ref436213633 \h </w:instrText>
      </w:r>
      <w:r w:rsidR="0020012C" w:rsidRPr="00302ECA">
        <w:fldChar w:fldCharType="separate"/>
      </w:r>
      <w:r w:rsidR="00302ECA" w:rsidRPr="00302ECA">
        <w:t xml:space="preserve">Architecture of the </w:t>
      </w:r>
      <w:r w:rsidR="00302ECA" w:rsidRPr="00302ECA">
        <w:rPr>
          <w:lang w:bidi="he-IL"/>
        </w:rPr>
        <w:t>algorithm and code</w:t>
      </w:r>
      <w:r w:rsidR="0020012C" w:rsidRPr="00302ECA">
        <w:fldChar w:fldCharType="end"/>
      </w:r>
      <w:r w:rsidR="0020012C" w:rsidRPr="00302ECA">
        <w:t>).</w:t>
      </w:r>
      <w:r w:rsidRPr="00302ECA">
        <w:t xml:space="preserve"> </w:t>
      </w:r>
    </w:p>
    <w:p w:rsidR="00A27EA9" w:rsidRPr="00302ECA" w:rsidRDefault="003452BD" w:rsidP="004101BC">
      <w:pPr>
        <w:pStyle w:val="Heading5"/>
      </w:pPr>
      <w:r w:rsidRPr="00302ECA">
        <w:t>Schemes</w:t>
      </w:r>
    </w:p>
    <w:p w:rsidR="004101BC" w:rsidRPr="00302ECA" w:rsidRDefault="004101BC" w:rsidP="00B77376">
      <w:pPr>
        <w:pStyle w:val="Beforeequation"/>
      </w:pPr>
      <w:r w:rsidRPr="00302ECA">
        <w:t>The set of scheme given here concern the homogeneous form of the equation (</w:t>
      </w:r>
      <w:r w:rsidR="00302ECA" w:rsidRPr="00302ECA">
        <w:t>meaning</w:t>
      </w:r>
      <m:oMath>
        <m:sSub>
          <m:sSubPr>
            <m:ctrlPr>
              <w:rPr>
                <w:rFonts w:ascii="Cambria Math" w:hAnsi="Cambria Math"/>
                <w:i/>
              </w:rPr>
            </m:ctrlPr>
          </m:sSubPr>
          <m:e>
            <m:r>
              <w:rPr>
                <w:rFonts w:ascii="Cambria Math" w:hAnsi="Cambria Math"/>
              </w:rPr>
              <m:t xml:space="preserve"> </m:t>
            </m:r>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=0</m:t>
        </m:r>
      </m:oMath>
      <w:r w:rsidR="00B77376" w:rsidRPr="00302ECA">
        <w:t>).</w:t>
      </w:r>
    </w:p>
    <w:tbl>
      <w:tblPr>
        <w:tblStyle w:val="Helmholtz-Shading"/>
        <w:tblW w:w="9606" w:type="dxa"/>
        <w:tblLayout w:type="fixed"/>
        <w:tblLook w:val="04A0" w:firstRow="1" w:lastRow="0" w:firstColumn="1" w:lastColumn="0" w:noHBand="0" w:noVBand="1"/>
      </w:tblPr>
      <w:tblGrid>
        <w:gridCol w:w="1101"/>
        <w:gridCol w:w="3260"/>
        <w:gridCol w:w="2835"/>
        <w:gridCol w:w="2410"/>
      </w:tblGrid>
      <w:tr w:rsidR="00B77376" w:rsidRPr="00302ECA" w:rsidTr="00150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B77376" w:rsidRPr="00302ECA" w:rsidRDefault="00B77376" w:rsidP="00150A6E">
            <w:pPr>
              <w:pStyle w:val="Heading1"/>
              <w:jc w:val="center"/>
              <w:outlineLvl w:val="0"/>
              <w:rPr>
                <w:i/>
                <w:iCs/>
                <w:sz w:val="22"/>
                <w:szCs w:val="22"/>
              </w:rPr>
            </w:pPr>
            <w:bookmarkStart w:id="157" w:name="_Toc436559365"/>
            <w:r w:rsidRPr="00302ECA">
              <w:rPr>
                <w:i/>
                <w:iCs/>
                <w:sz w:val="22"/>
                <w:szCs w:val="22"/>
              </w:rPr>
              <w:t>Order</w:t>
            </w:r>
            <w:bookmarkEnd w:id="157"/>
          </w:p>
        </w:tc>
        <w:bookmarkStart w:id="158" w:name="_Toc436559366"/>
        <w:tc>
          <w:tcPr>
            <w:tcW w:w="3260" w:type="dxa"/>
          </w:tcPr>
          <w:p w:rsidR="00B77376" w:rsidRPr="00302ECA" w:rsidRDefault="00B77376" w:rsidP="00150A6E">
            <w:pPr>
              <w:pStyle w:val="Heading1"/>
              <w:jc w:val="center"/>
              <w:outlineLvl w:val="0"/>
              <w:cnfStyle w:val="100000000000" w:firstRow="1" w:lastRow="0" w:firstColumn="0" w:lastColumn="0" w:oddVBand="0" w:evenVBand="0" w:oddHBand="0" w:evenHBand="0" w:firstRowFirstColumn="0" w:firstRowLastColumn="0" w:lastRowFirstColumn="0" w:lastRowLastColumn="0"/>
              <w:rPr>
                <w:i/>
                <w:iCs/>
                <w:sz w:val="22"/>
                <w:szCs w:val="22"/>
              </w:rPr>
            </w:pPr>
            <m:oMathPara>
              <m:oMath>
                <m:sSub>
                  <m:sSubPr>
                    <m:ctrlPr>
                      <w:rPr>
                        <w:rFonts w:ascii="Cambria Math" w:hAnsi="Cambria Math"/>
                        <w:i/>
                        <w:iCs/>
                        <w:sz w:val="22"/>
                        <w:szCs w:val="22"/>
                      </w:rPr>
                    </m:ctrlPr>
                  </m:sSubPr>
                  <m:e>
                    <m:r>
                      <m:rPr>
                        <m:sty m:val="bi"/>
                      </m:rPr>
                      <w:rPr>
                        <w:rFonts w:ascii="Cambria Math" w:hAnsi="Cambria Math"/>
                        <w:sz w:val="22"/>
                        <w:szCs w:val="22"/>
                      </w:rPr>
                      <m:t>A</m:t>
                    </m:r>
                  </m:e>
                  <m:sub>
                    <m:r>
                      <m:rPr>
                        <m:sty m:val="bi"/>
                      </m:rPr>
                      <w:rPr>
                        <w:rFonts w:ascii="Cambria Math" w:hAnsi="Cambria Math"/>
                        <w:sz w:val="22"/>
                        <w:szCs w:val="22"/>
                      </w:rPr>
                      <m:t>0</m:t>
                    </m:r>
                  </m:sub>
                </m:sSub>
              </m:oMath>
            </m:oMathPara>
            <w:bookmarkEnd w:id="158"/>
          </w:p>
        </w:tc>
        <w:bookmarkStart w:id="159" w:name="_Toc436559367"/>
        <w:tc>
          <w:tcPr>
            <w:tcW w:w="2835" w:type="dxa"/>
          </w:tcPr>
          <w:p w:rsidR="00B77376" w:rsidRPr="00302ECA" w:rsidRDefault="00B77376" w:rsidP="00150A6E">
            <w:pPr>
              <w:pStyle w:val="Heading1"/>
              <w:jc w:val="center"/>
              <w:outlineLvl w:val="0"/>
              <w:cnfStyle w:val="100000000000" w:firstRow="1" w:lastRow="0" w:firstColumn="0" w:lastColumn="0" w:oddVBand="0" w:evenVBand="0" w:oddHBand="0" w:evenHBand="0" w:firstRowFirstColumn="0" w:firstRowLastColumn="0" w:lastRowFirstColumn="0" w:lastRowLastColumn="0"/>
              <w:rPr>
                <w:i/>
                <w:iCs/>
                <w:sz w:val="22"/>
                <w:szCs w:val="22"/>
              </w:rPr>
            </w:pPr>
            <m:oMathPara>
              <m:oMath>
                <m:sSub>
                  <m:sSubPr>
                    <m:ctrlPr>
                      <w:rPr>
                        <w:rFonts w:ascii="Cambria Math" w:hAnsi="Cambria Math"/>
                        <w:i/>
                        <w:iCs/>
                        <w:sz w:val="22"/>
                        <w:szCs w:val="22"/>
                      </w:rPr>
                    </m:ctrlPr>
                  </m:sSubPr>
                  <m:e>
                    <m:r>
                      <m:rPr>
                        <m:sty m:val="bi"/>
                      </m:rPr>
                      <w:rPr>
                        <w:rFonts w:ascii="Cambria Math" w:hAnsi="Cambria Math"/>
                        <w:sz w:val="22"/>
                        <w:szCs w:val="22"/>
                      </w:rPr>
                      <m:t>A</m:t>
                    </m:r>
                  </m:e>
                  <m:sub>
                    <m:r>
                      <m:rPr>
                        <m:sty m:val="bi"/>
                      </m:rPr>
                      <w:rPr>
                        <w:rFonts w:ascii="Cambria Math" w:hAnsi="Cambria Math"/>
                        <w:sz w:val="22"/>
                        <w:szCs w:val="22"/>
                      </w:rPr>
                      <m:t>s</m:t>
                    </m:r>
                  </m:sub>
                </m:sSub>
              </m:oMath>
            </m:oMathPara>
            <w:bookmarkEnd w:id="159"/>
          </w:p>
        </w:tc>
        <w:bookmarkStart w:id="160" w:name="_Toc436559368"/>
        <w:tc>
          <w:tcPr>
            <w:tcW w:w="2410" w:type="dxa"/>
          </w:tcPr>
          <w:p w:rsidR="00B77376" w:rsidRPr="00302ECA" w:rsidRDefault="00B77376" w:rsidP="00150A6E">
            <w:pPr>
              <w:pStyle w:val="Heading1"/>
              <w:jc w:val="center"/>
              <w:outlineLvl w:val="0"/>
              <w:cnfStyle w:val="100000000000" w:firstRow="1" w:lastRow="0" w:firstColumn="0" w:lastColumn="0" w:oddVBand="0" w:evenVBand="0" w:oddHBand="0" w:evenHBand="0" w:firstRowFirstColumn="0" w:firstRowLastColumn="0" w:lastRowFirstColumn="0" w:lastRowLastColumn="0"/>
              <w:rPr>
                <w:i/>
                <w:iCs/>
                <w:sz w:val="22"/>
                <w:szCs w:val="22"/>
              </w:rPr>
            </w:pPr>
            <m:oMathPara>
              <m:oMath>
                <m:sSub>
                  <m:sSubPr>
                    <m:ctrlPr>
                      <w:rPr>
                        <w:rFonts w:ascii="Cambria Math" w:hAnsi="Cambria Math"/>
                        <w:i/>
                        <w:iCs/>
                        <w:sz w:val="22"/>
                        <w:szCs w:val="22"/>
                      </w:rPr>
                    </m:ctrlPr>
                  </m:sSubPr>
                  <m:e>
                    <m:r>
                      <m:rPr>
                        <m:sty m:val="bi"/>
                      </m:rPr>
                      <w:rPr>
                        <w:rFonts w:ascii="Cambria Math" w:hAnsi="Cambria Math"/>
                        <w:sz w:val="22"/>
                        <w:szCs w:val="22"/>
                      </w:rPr>
                      <m:t>A</m:t>
                    </m:r>
                  </m:e>
                  <m:sub>
                    <m:r>
                      <m:rPr>
                        <m:sty m:val="bi"/>
                      </m:rPr>
                      <w:rPr>
                        <w:rFonts w:ascii="Cambria Math" w:hAnsi="Cambria Math"/>
                        <w:sz w:val="22"/>
                        <w:szCs w:val="22"/>
                      </w:rPr>
                      <m:t>c</m:t>
                    </m:r>
                  </m:sub>
                </m:sSub>
              </m:oMath>
            </m:oMathPara>
            <w:bookmarkEnd w:id="160"/>
          </w:p>
        </w:tc>
      </w:tr>
      <w:tr w:rsidR="00B77376" w:rsidRPr="00302ECA" w:rsidTr="0015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B77376" w:rsidRPr="00302ECA" w:rsidRDefault="00B77376" w:rsidP="00150A6E">
            <w:pPr>
              <w:pStyle w:val="Heading1"/>
              <w:jc w:val="center"/>
              <w:outlineLvl w:val="0"/>
              <w:rPr>
                <w:b/>
                <w:bCs/>
                <w:sz w:val="22"/>
                <w:szCs w:val="22"/>
              </w:rPr>
            </w:pPr>
            <w:bookmarkStart w:id="161" w:name="_Toc436559369"/>
            <w:r w:rsidRPr="00302ECA">
              <w:rPr>
                <w:b/>
                <w:bCs/>
                <w:sz w:val="22"/>
                <w:szCs w:val="22"/>
              </w:rPr>
              <w:t>2</w:t>
            </w:r>
            <w:r w:rsidRPr="00302ECA">
              <w:rPr>
                <w:b/>
                <w:bCs/>
                <w:sz w:val="22"/>
                <w:szCs w:val="22"/>
                <w:vertAlign w:val="superscript"/>
              </w:rPr>
              <w:t>nd</w:t>
            </w:r>
            <w:bookmarkEnd w:id="161"/>
          </w:p>
        </w:tc>
        <w:tc>
          <w:tcPr>
            <w:tcW w:w="3260" w:type="dxa"/>
          </w:tcPr>
          <w:p w:rsidR="00B77376" w:rsidRPr="00302ECA" w:rsidRDefault="007B1758" w:rsidP="00150A6E">
            <w:pPr>
              <w:pStyle w:val="Heading1"/>
              <w:jc w:val="left"/>
              <w:outlineLvl w:val="0"/>
              <w:cnfStyle w:val="000000100000" w:firstRow="0" w:lastRow="0" w:firstColumn="0" w:lastColumn="0" w:oddVBand="0" w:evenVBand="0" w:oddHBand="1" w:evenHBand="0" w:firstRowFirstColumn="0" w:firstRowLastColumn="0" w:lastRowFirstColumn="0" w:lastRowLastColumn="0"/>
              <w:rPr>
                <w:b w:val="0"/>
                <w:bCs w:val="0"/>
                <w:sz w:val="22"/>
                <w:szCs w:val="22"/>
              </w:rPr>
            </w:pPr>
            <w:bookmarkStart w:id="162" w:name="_Toc436559370"/>
            <m:oMathPara>
              <m:oMathParaPr>
                <m:jc m:val="center"/>
              </m:oMathParaPr>
              <m:oMath>
                <m:r>
                  <w:rPr>
                    <w:rFonts w:ascii="Cambria Math" w:hAnsi="Cambria Math"/>
                    <w:sz w:val="22"/>
                    <w:szCs w:val="22"/>
                  </w:rPr>
                  <m:t>-4+</m:t>
                </m:r>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2</m:t>
                    </m:r>
                  </m:sup>
                </m:sSup>
              </m:oMath>
            </m:oMathPara>
            <w:bookmarkEnd w:id="162"/>
          </w:p>
        </w:tc>
        <w:tc>
          <w:tcPr>
            <w:tcW w:w="2835" w:type="dxa"/>
          </w:tcPr>
          <w:p w:rsidR="00B77376" w:rsidRPr="00302ECA" w:rsidRDefault="007B1758" w:rsidP="00150A6E">
            <w:pPr>
              <w:pStyle w:val="Heading1"/>
              <w:jc w:val="left"/>
              <w:outlineLvl w:val="0"/>
              <w:cnfStyle w:val="000000100000" w:firstRow="0" w:lastRow="0" w:firstColumn="0" w:lastColumn="0" w:oddVBand="0" w:evenVBand="0" w:oddHBand="1" w:evenHBand="0" w:firstRowFirstColumn="0" w:firstRowLastColumn="0" w:lastRowFirstColumn="0" w:lastRowLastColumn="0"/>
              <w:rPr>
                <w:b w:val="0"/>
                <w:bCs w:val="0"/>
                <w:sz w:val="22"/>
                <w:szCs w:val="22"/>
              </w:rPr>
            </w:pPr>
            <w:bookmarkStart w:id="163" w:name="_Toc436559371"/>
            <m:oMathPara>
              <m:oMathParaPr>
                <m:jc m:val="center"/>
              </m:oMathParaPr>
              <m:oMath>
                <m:r>
                  <w:rPr>
                    <w:rFonts w:ascii="Cambria Math" w:hAnsi="Cambria Math"/>
                    <w:sz w:val="22"/>
                    <w:szCs w:val="22"/>
                  </w:rPr>
                  <m:t>1</m:t>
                </m:r>
              </m:oMath>
            </m:oMathPara>
            <w:bookmarkEnd w:id="163"/>
          </w:p>
        </w:tc>
        <w:tc>
          <w:tcPr>
            <w:tcW w:w="2410" w:type="dxa"/>
          </w:tcPr>
          <w:p w:rsidR="00B77376" w:rsidRPr="00302ECA" w:rsidRDefault="007B1758" w:rsidP="00150A6E">
            <w:pPr>
              <w:pStyle w:val="Heading1"/>
              <w:jc w:val="left"/>
              <w:outlineLvl w:val="0"/>
              <w:cnfStyle w:val="000000100000" w:firstRow="0" w:lastRow="0" w:firstColumn="0" w:lastColumn="0" w:oddVBand="0" w:evenVBand="0" w:oddHBand="1" w:evenHBand="0" w:firstRowFirstColumn="0" w:firstRowLastColumn="0" w:lastRowFirstColumn="0" w:lastRowLastColumn="0"/>
              <w:rPr>
                <w:b w:val="0"/>
                <w:bCs w:val="0"/>
                <w:sz w:val="22"/>
                <w:szCs w:val="22"/>
              </w:rPr>
            </w:pPr>
            <w:bookmarkStart w:id="164" w:name="_Toc436559372"/>
            <m:oMathPara>
              <m:oMathParaPr>
                <m:jc m:val="center"/>
              </m:oMathParaPr>
              <m:oMath>
                <m:r>
                  <w:rPr>
                    <w:rFonts w:ascii="Cambria Math" w:hAnsi="Cambria Math"/>
                    <w:sz w:val="22"/>
                    <w:szCs w:val="22"/>
                  </w:rPr>
                  <m:t>0</m:t>
                </m:r>
              </m:oMath>
            </m:oMathPara>
            <w:bookmarkEnd w:id="164"/>
          </w:p>
        </w:tc>
      </w:tr>
      <w:tr w:rsidR="00B77376" w:rsidRPr="00302ECA" w:rsidTr="00150A6E">
        <w:tc>
          <w:tcPr>
            <w:cnfStyle w:val="001000000000" w:firstRow="0" w:lastRow="0" w:firstColumn="1" w:lastColumn="0" w:oddVBand="0" w:evenVBand="0" w:oddHBand="0" w:evenHBand="0" w:firstRowFirstColumn="0" w:firstRowLastColumn="0" w:lastRowFirstColumn="0" w:lastRowLastColumn="0"/>
            <w:tcW w:w="1101" w:type="dxa"/>
          </w:tcPr>
          <w:p w:rsidR="00B77376" w:rsidRPr="00302ECA" w:rsidRDefault="00B77376" w:rsidP="00150A6E">
            <w:pPr>
              <w:pStyle w:val="Heading1"/>
              <w:jc w:val="center"/>
              <w:outlineLvl w:val="0"/>
              <w:rPr>
                <w:b/>
                <w:bCs/>
                <w:sz w:val="22"/>
                <w:szCs w:val="22"/>
              </w:rPr>
            </w:pPr>
            <w:bookmarkStart w:id="165" w:name="_Toc436559373"/>
            <w:r w:rsidRPr="00302ECA">
              <w:rPr>
                <w:b/>
                <w:bCs/>
                <w:sz w:val="22"/>
                <w:szCs w:val="22"/>
              </w:rPr>
              <w:t>4</w:t>
            </w:r>
            <w:r w:rsidRPr="00302ECA">
              <w:rPr>
                <w:b/>
                <w:bCs/>
                <w:sz w:val="22"/>
                <w:szCs w:val="22"/>
                <w:vertAlign w:val="superscript"/>
              </w:rPr>
              <w:t>th</w:t>
            </w:r>
            <w:bookmarkEnd w:id="165"/>
          </w:p>
        </w:tc>
        <w:tc>
          <w:tcPr>
            <w:tcW w:w="3260" w:type="dxa"/>
          </w:tcPr>
          <w:p w:rsidR="00B77376" w:rsidRPr="00302ECA" w:rsidRDefault="007B1758" w:rsidP="00150A6E">
            <w:pPr>
              <w:pStyle w:val="Heading1"/>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bookmarkStart w:id="166" w:name="_Toc436559374"/>
            <m:oMathPara>
              <m:oMathParaPr>
                <m:jc m:val="left"/>
              </m:oMathParaPr>
              <m:oMath>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10</m:t>
                    </m:r>
                  </m:num>
                  <m:den>
                    <m:r>
                      <w:rPr>
                        <w:rFonts w:ascii="Cambria Math" w:hAnsi="Cambria Math"/>
                        <w:sz w:val="22"/>
                        <w:szCs w:val="22"/>
                      </w:rPr>
                      <m:t>3</m:t>
                    </m:r>
                  </m:den>
                </m:f>
                <m:r>
                  <w:rPr>
                    <w:rFonts w:ascii="Cambria Math" w:hAnsi="Cambria Math"/>
                    <w:sz w:val="22"/>
                    <w:szCs w:val="22"/>
                  </w:rPr>
                  <m:t>+</m:t>
                </m:r>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2</m:t>
                    </m:r>
                  </m:sup>
                </m:sSup>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2</m:t>
                    </m:r>
                  </m:num>
                  <m:den>
                    <m:r>
                      <w:rPr>
                        <w:rFonts w:ascii="Cambria Math" w:hAnsi="Cambria Math"/>
                        <w:sz w:val="22"/>
                        <w:szCs w:val="22"/>
                      </w:rPr>
                      <m:t>3</m:t>
                    </m:r>
                  </m:den>
                </m:f>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γ</m:t>
                    </m:r>
                  </m:num>
                  <m:den>
                    <m:r>
                      <w:rPr>
                        <w:rFonts w:ascii="Cambria Math" w:hAnsi="Cambria Math"/>
                        <w:sz w:val="22"/>
                        <w:szCs w:val="22"/>
                      </w:rPr>
                      <m:t>36</m:t>
                    </m:r>
                  </m:den>
                </m:f>
                <m:r>
                  <w:rPr>
                    <w:rFonts w:ascii="Cambria Math" w:hAnsi="Cambria Math"/>
                    <w:sz w:val="22"/>
                    <w:szCs w:val="22"/>
                  </w:rPr>
                  <m:t>)</m:t>
                </m:r>
              </m:oMath>
            </m:oMathPara>
            <w:bookmarkEnd w:id="166"/>
          </w:p>
        </w:tc>
        <w:bookmarkStart w:id="167" w:name="_Toc436559375"/>
        <w:tc>
          <w:tcPr>
            <w:tcW w:w="2835" w:type="dxa"/>
          </w:tcPr>
          <w:p w:rsidR="00B77376" w:rsidRPr="00302ECA" w:rsidRDefault="00B77376" w:rsidP="00150A6E">
            <w:pPr>
              <w:pStyle w:val="Heading1"/>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m:oMathPara>
              <m:oMathParaPr>
                <m:jc m:val="left"/>
              </m:oMathParaPr>
              <m:oMath>
                <m:f>
                  <m:fPr>
                    <m:ctrlPr>
                      <w:rPr>
                        <w:rFonts w:ascii="Cambria Math" w:hAnsi="Cambria Math"/>
                        <w:b w:val="0"/>
                        <w:bCs w:val="0"/>
                        <w:i/>
                        <w:sz w:val="22"/>
                        <w:szCs w:val="22"/>
                      </w:rPr>
                    </m:ctrlPr>
                  </m:fPr>
                  <m:num>
                    <m:r>
                      <w:rPr>
                        <w:rFonts w:ascii="Cambria Math" w:hAnsi="Cambria Math"/>
                        <w:sz w:val="22"/>
                        <w:szCs w:val="22"/>
                      </w:rPr>
                      <m:t>2</m:t>
                    </m:r>
                  </m:num>
                  <m:den>
                    <m:r>
                      <w:rPr>
                        <w:rFonts w:ascii="Cambria Math" w:hAnsi="Cambria Math"/>
                        <w:sz w:val="22"/>
                        <w:szCs w:val="22"/>
                      </w:rPr>
                      <m:t>3</m:t>
                    </m:r>
                  </m:den>
                </m:f>
                <m:r>
                  <w:rPr>
                    <w:rFonts w:ascii="Cambria Math" w:hAnsi="Cambria Math"/>
                    <w:sz w:val="22"/>
                    <w:szCs w:val="22"/>
                  </w:rPr>
                  <m:t>+</m:t>
                </m:r>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2</m:t>
                    </m:r>
                  </m:sup>
                </m:sSup>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1</m:t>
                    </m:r>
                  </m:num>
                  <m:den>
                    <m:r>
                      <w:rPr>
                        <w:rFonts w:ascii="Cambria Math" w:hAnsi="Cambria Math"/>
                        <w:sz w:val="22"/>
                        <w:szCs w:val="22"/>
                      </w:rPr>
                      <m:t>12</m:t>
                    </m:r>
                  </m:den>
                </m:f>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γ</m:t>
                    </m:r>
                  </m:num>
                  <m:den>
                    <m:r>
                      <w:rPr>
                        <w:rFonts w:ascii="Cambria Math" w:hAnsi="Cambria Math"/>
                        <w:sz w:val="22"/>
                        <w:szCs w:val="22"/>
                      </w:rPr>
                      <m:t>72</m:t>
                    </m:r>
                  </m:den>
                </m:f>
                <m:r>
                  <w:rPr>
                    <w:rFonts w:ascii="Cambria Math" w:hAnsi="Cambria Math"/>
                    <w:sz w:val="22"/>
                    <w:szCs w:val="22"/>
                  </w:rPr>
                  <m:t>)</m:t>
                </m:r>
              </m:oMath>
            </m:oMathPara>
            <w:bookmarkEnd w:id="167"/>
          </w:p>
        </w:tc>
        <w:bookmarkStart w:id="168" w:name="_Toc436559376"/>
        <w:tc>
          <w:tcPr>
            <w:tcW w:w="2410" w:type="dxa"/>
          </w:tcPr>
          <w:p w:rsidR="00B77376" w:rsidRPr="00302ECA" w:rsidRDefault="00B77376" w:rsidP="00150A6E">
            <w:pPr>
              <w:pStyle w:val="Heading1"/>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m:oMathPara>
              <m:oMath>
                <m:f>
                  <m:fPr>
                    <m:ctrlPr>
                      <w:rPr>
                        <w:rFonts w:ascii="Cambria Math" w:hAnsi="Cambria Math"/>
                        <w:b w:val="0"/>
                        <w:bCs w:val="0"/>
                        <w:i/>
                        <w:sz w:val="22"/>
                        <w:szCs w:val="22"/>
                      </w:rPr>
                    </m:ctrlPr>
                  </m:fPr>
                  <m:num>
                    <m:r>
                      <w:rPr>
                        <w:rFonts w:ascii="Cambria Math" w:hAnsi="Cambria Math"/>
                        <w:sz w:val="22"/>
                        <w:szCs w:val="22"/>
                      </w:rPr>
                      <m:t>1</m:t>
                    </m:r>
                  </m:num>
                  <m:den>
                    <m:r>
                      <w:rPr>
                        <w:rFonts w:ascii="Cambria Math" w:hAnsi="Cambria Math"/>
                        <w:sz w:val="22"/>
                        <w:szCs w:val="22"/>
                      </w:rPr>
                      <m:t>6</m:t>
                    </m:r>
                  </m:den>
                </m:f>
                <m:r>
                  <w:rPr>
                    <w:rFonts w:ascii="Cambria Math" w:hAnsi="Cambria Math"/>
                    <w:sz w:val="22"/>
                    <w:szCs w:val="22"/>
                  </w:rPr>
                  <m:t>+</m:t>
                </m:r>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2</m:t>
                    </m:r>
                  </m:sup>
                </m:sSup>
                <m:r>
                  <w:rPr>
                    <w:rFonts w:ascii="Cambria Math" w:hAnsi="Cambria Math"/>
                    <w:sz w:val="22"/>
                    <w:szCs w:val="22"/>
                  </w:rPr>
                  <m:t xml:space="preserve"> γ/144</m:t>
                </m:r>
                <w:bookmarkEnd w:id="168"/>
                <m:r>
                  <w:rPr>
                    <w:rFonts w:ascii="Cambria Math" w:hAnsi="Cambria Math"/>
                    <w:sz w:val="22"/>
                    <w:szCs w:val="22"/>
                  </w:rPr>
                  <m:t xml:space="preserve"> </m:t>
                </m:r>
              </m:oMath>
            </m:oMathPara>
          </w:p>
        </w:tc>
      </w:tr>
      <w:tr w:rsidR="00B77376" w:rsidRPr="00302ECA" w:rsidTr="0015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B77376" w:rsidRPr="00302ECA" w:rsidRDefault="00B77376" w:rsidP="00150A6E">
            <w:pPr>
              <w:pStyle w:val="Heading1"/>
              <w:jc w:val="center"/>
              <w:outlineLvl w:val="0"/>
              <w:rPr>
                <w:b/>
                <w:bCs/>
                <w:sz w:val="22"/>
                <w:szCs w:val="22"/>
              </w:rPr>
            </w:pPr>
            <w:bookmarkStart w:id="169" w:name="_Toc436559377"/>
            <w:r w:rsidRPr="00302ECA">
              <w:rPr>
                <w:b/>
                <w:bCs/>
                <w:sz w:val="22"/>
                <w:szCs w:val="22"/>
              </w:rPr>
              <w:t>6</w:t>
            </w:r>
            <w:r w:rsidRPr="00302ECA">
              <w:rPr>
                <w:b/>
                <w:bCs/>
                <w:sz w:val="22"/>
                <w:szCs w:val="22"/>
                <w:vertAlign w:val="superscript"/>
              </w:rPr>
              <w:t>th</w:t>
            </w:r>
            <w:bookmarkEnd w:id="169"/>
          </w:p>
        </w:tc>
        <w:tc>
          <w:tcPr>
            <w:tcW w:w="3260" w:type="dxa"/>
          </w:tcPr>
          <w:p w:rsidR="00B77376" w:rsidRPr="00302ECA" w:rsidRDefault="007B1758" w:rsidP="00150A6E">
            <w:pPr>
              <w:pStyle w:val="Heading1"/>
              <w:outlineLvl w:val="0"/>
              <w:cnfStyle w:val="000000100000" w:firstRow="0" w:lastRow="0" w:firstColumn="0" w:lastColumn="0" w:oddVBand="0" w:evenVBand="0" w:oddHBand="1" w:evenHBand="0" w:firstRowFirstColumn="0" w:firstRowLastColumn="0" w:lastRowFirstColumn="0" w:lastRowLastColumn="0"/>
              <w:rPr>
                <w:b w:val="0"/>
                <w:bCs w:val="0"/>
                <w:sz w:val="22"/>
                <w:szCs w:val="22"/>
              </w:rPr>
            </w:pPr>
            <w:bookmarkStart w:id="170" w:name="_Toc436559378"/>
            <m:oMathPara>
              <m:oMathParaPr>
                <m:jc m:val="left"/>
              </m:oMathParaPr>
              <m:oMath>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10</m:t>
                    </m:r>
                  </m:num>
                  <m:den>
                    <m:r>
                      <w:rPr>
                        <w:rFonts w:ascii="Cambria Math" w:hAnsi="Cambria Math"/>
                        <w:sz w:val="22"/>
                        <w:szCs w:val="22"/>
                      </w:rPr>
                      <m:t>3</m:t>
                    </m:r>
                  </m:den>
                </m:f>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67</m:t>
                    </m:r>
                  </m:num>
                  <m:den>
                    <m:r>
                      <w:rPr>
                        <w:rFonts w:ascii="Cambria Math" w:hAnsi="Cambria Math"/>
                        <w:sz w:val="22"/>
                        <w:szCs w:val="22"/>
                      </w:rPr>
                      <m:t>90</m:t>
                    </m:r>
                  </m:den>
                </m:f>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2</m:t>
                    </m:r>
                  </m:sup>
                </m:sSup>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δ-3</m:t>
                    </m:r>
                  </m:num>
                  <m:den>
                    <m:r>
                      <w:rPr>
                        <w:rFonts w:ascii="Cambria Math" w:hAnsi="Cambria Math"/>
                        <w:sz w:val="22"/>
                        <w:szCs w:val="22"/>
                      </w:rPr>
                      <m:t>180</m:t>
                    </m:r>
                  </m:den>
                </m:f>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4</m:t>
                    </m:r>
                  </m:sup>
                </m:sSup>
              </m:oMath>
            </m:oMathPara>
            <w:bookmarkEnd w:id="170"/>
          </w:p>
        </w:tc>
        <w:bookmarkStart w:id="171" w:name="_Toc436559379"/>
        <w:tc>
          <w:tcPr>
            <w:tcW w:w="2835" w:type="dxa"/>
          </w:tcPr>
          <w:p w:rsidR="00B77376" w:rsidRPr="00302ECA" w:rsidRDefault="00B77376" w:rsidP="00150A6E">
            <w:pPr>
              <w:pStyle w:val="Heading1"/>
              <w:outlineLvl w:val="0"/>
              <w:cnfStyle w:val="000000100000" w:firstRow="0" w:lastRow="0" w:firstColumn="0" w:lastColumn="0" w:oddVBand="0" w:evenVBand="0" w:oddHBand="1" w:evenHBand="0" w:firstRowFirstColumn="0" w:firstRowLastColumn="0" w:lastRowFirstColumn="0" w:lastRowLastColumn="0"/>
              <w:rPr>
                <w:b w:val="0"/>
                <w:bCs w:val="0"/>
                <w:sz w:val="22"/>
                <w:szCs w:val="22"/>
              </w:rPr>
            </w:pPr>
            <m:oMathPara>
              <m:oMathParaPr>
                <m:jc m:val="left"/>
              </m:oMathParaPr>
              <m:oMath>
                <m:f>
                  <m:fPr>
                    <m:ctrlPr>
                      <w:rPr>
                        <w:rFonts w:ascii="Cambria Math" w:hAnsi="Cambria Math"/>
                        <w:b w:val="0"/>
                        <w:bCs w:val="0"/>
                        <w:i/>
                        <w:sz w:val="22"/>
                        <w:szCs w:val="22"/>
                      </w:rPr>
                    </m:ctrlPr>
                  </m:fPr>
                  <m:num>
                    <m:r>
                      <w:rPr>
                        <w:rFonts w:ascii="Cambria Math" w:hAnsi="Cambria Math"/>
                        <w:sz w:val="22"/>
                        <w:szCs w:val="22"/>
                      </w:rPr>
                      <m:t>2</m:t>
                    </m:r>
                  </m:num>
                  <m:den>
                    <m:r>
                      <w:rPr>
                        <w:rFonts w:ascii="Cambria Math" w:hAnsi="Cambria Math"/>
                        <w:sz w:val="22"/>
                        <w:szCs w:val="22"/>
                      </w:rPr>
                      <m:t>3</m:t>
                    </m:r>
                  </m:den>
                </m:f>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2</m:t>
                    </m:r>
                  </m:num>
                  <m:den>
                    <m:r>
                      <w:rPr>
                        <w:rFonts w:ascii="Cambria Math" w:hAnsi="Cambria Math"/>
                        <w:sz w:val="22"/>
                        <w:szCs w:val="22"/>
                      </w:rPr>
                      <m:t>45</m:t>
                    </m:r>
                  </m:den>
                </m:f>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2</m:t>
                    </m:r>
                  </m:sup>
                </m:sSup>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3-2δ</m:t>
                    </m:r>
                  </m:num>
                  <m:den>
                    <m:r>
                      <w:rPr>
                        <w:rFonts w:ascii="Cambria Math" w:hAnsi="Cambria Math"/>
                        <w:sz w:val="22"/>
                        <w:szCs w:val="22"/>
                      </w:rPr>
                      <m:t>720</m:t>
                    </m:r>
                  </m:den>
                </m:f>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4</m:t>
                    </m:r>
                  </m:sup>
                </m:sSup>
              </m:oMath>
            </m:oMathPara>
            <w:bookmarkEnd w:id="171"/>
          </w:p>
        </w:tc>
        <w:bookmarkStart w:id="172" w:name="_Toc436559380"/>
        <w:tc>
          <w:tcPr>
            <w:tcW w:w="2410" w:type="dxa"/>
          </w:tcPr>
          <w:p w:rsidR="00B77376" w:rsidRPr="00302ECA" w:rsidRDefault="00B77376" w:rsidP="00150A6E">
            <w:pPr>
              <w:pStyle w:val="Heading1"/>
              <w:outlineLvl w:val="0"/>
              <w:cnfStyle w:val="000000100000" w:firstRow="0" w:lastRow="0" w:firstColumn="0" w:lastColumn="0" w:oddVBand="0" w:evenVBand="0" w:oddHBand="1" w:evenHBand="0" w:firstRowFirstColumn="0" w:firstRowLastColumn="0" w:lastRowFirstColumn="0" w:lastRowLastColumn="0"/>
              <w:rPr>
                <w:b w:val="0"/>
                <w:bCs w:val="0"/>
                <w:sz w:val="22"/>
                <w:szCs w:val="22"/>
              </w:rPr>
            </w:pPr>
            <m:oMathPara>
              <m:oMathParaPr>
                <m:jc m:val="left"/>
              </m:oMathParaPr>
              <m:oMath>
                <m:f>
                  <m:fPr>
                    <m:ctrlPr>
                      <w:rPr>
                        <w:rFonts w:ascii="Cambria Math" w:hAnsi="Cambria Math"/>
                        <w:b w:val="0"/>
                        <w:bCs w:val="0"/>
                        <w:i/>
                        <w:sz w:val="22"/>
                        <w:szCs w:val="22"/>
                      </w:rPr>
                    </m:ctrlPr>
                  </m:fPr>
                  <m:num>
                    <m:r>
                      <w:rPr>
                        <w:rFonts w:ascii="Cambria Math" w:hAnsi="Cambria Math"/>
                        <w:sz w:val="22"/>
                        <w:szCs w:val="22"/>
                      </w:rPr>
                      <m:t>1</m:t>
                    </m:r>
                  </m:num>
                  <m:den>
                    <m:r>
                      <w:rPr>
                        <w:rFonts w:ascii="Cambria Math" w:hAnsi="Cambria Math"/>
                        <w:sz w:val="22"/>
                        <w:szCs w:val="22"/>
                      </w:rPr>
                      <m:t>6</m:t>
                    </m:r>
                  </m:den>
                </m:f>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7</m:t>
                    </m:r>
                  </m:num>
                  <m:den>
                    <m:r>
                      <w:rPr>
                        <w:rFonts w:ascii="Cambria Math" w:hAnsi="Cambria Math"/>
                        <w:sz w:val="22"/>
                        <w:szCs w:val="22"/>
                      </w:rPr>
                      <m:t>360</m:t>
                    </m:r>
                  </m:den>
                </m:f>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2</m:t>
                    </m:r>
                  </m:sup>
                </m:sSup>
                <m:r>
                  <w:rPr>
                    <w:rFonts w:ascii="Cambria Math" w:hAnsi="Cambria Math"/>
                    <w:sz w:val="22"/>
                    <w:szCs w:val="22"/>
                  </w:rPr>
                  <m:t>+</m:t>
                </m:r>
                <m:f>
                  <m:fPr>
                    <m:ctrlPr>
                      <w:rPr>
                        <w:rFonts w:ascii="Cambria Math" w:hAnsi="Cambria Math"/>
                        <w:b w:val="0"/>
                        <w:bCs w:val="0"/>
                        <w:i/>
                        <w:sz w:val="22"/>
                        <w:szCs w:val="22"/>
                      </w:rPr>
                    </m:ctrlPr>
                  </m:fPr>
                  <m:num>
                    <m:r>
                      <w:rPr>
                        <w:rFonts w:ascii="Cambria Math" w:hAnsi="Cambria Math"/>
                        <w:sz w:val="22"/>
                        <w:szCs w:val="22"/>
                      </w:rPr>
                      <m:t>δ</m:t>
                    </m:r>
                  </m:num>
                  <m:den>
                    <m:r>
                      <w:rPr>
                        <w:rFonts w:ascii="Cambria Math" w:hAnsi="Cambria Math"/>
                        <w:sz w:val="22"/>
                        <w:szCs w:val="22"/>
                      </w:rPr>
                      <m:t>720</m:t>
                    </m:r>
                  </m:den>
                </m:f>
                <m:sSup>
                  <m:sSupPr>
                    <m:ctrlPr>
                      <w:rPr>
                        <w:rFonts w:ascii="Cambria Math" w:hAnsi="Cambria Math"/>
                        <w:b w:val="0"/>
                        <w:bCs w:val="0"/>
                        <w:i/>
                        <w:sz w:val="22"/>
                        <w:szCs w:val="22"/>
                      </w:rPr>
                    </m:ctrlPr>
                  </m:sSupPr>
                  <m:e>
                    <m:d>
                      <m:dPr>
                        <m:ctrlPr>
                          <w:rPr>
                            <w:rFonts w:ascii="Cambria Math" w:hAnsi="Cambria Math"/>
                            <w:b w:val="0"/>
                            <w:bCs w:val="0"/>
                            <w:i/>
                            <w:sz w:val="22"/>
                            <w:szCs w:val="22"/>
                          </w:rPr>
                        </m:ctrlPr>
                      </m:dPr>
                      <m:e>
                        <m:r>
                          <w:rPr>
                            <w:rFonts w:ascii="Cambria Math" w:hAnsi="Cambria Math"/>
                            <w:sz w:val="22"/>
                            <w:szCs w:val="22"/>
                          </w:rPr>
                          <m:t>kh</m:t>
                        </m:r>
                      </m:e>
                    </m:d>
                  </m:e>
                  <m:sup>
                    <m:r>
                      <w:rPr>
                        <w:rFonts w:ascii="Cambria Math" w:hAnsi="Cambria Math"/>
                        <w:sz w:val="22"/>
                        <w:szCs w:val="22"/>
                      </w:rPr>
                      <m:t>4</m:t>
                    </m:r>
                  </m:sup>
                </m:sSup>
              </m:oMath>
            </m:oMathPara>
            <w:bookmarkEnd w:id="172"/>
          </w:p>
        </w:tc>
      </w:tr>
    </w:tbl>
    <w:p w:rsidR="00B77376" w:rsidRPr="00302ECA" w:rsidRDefault="00B77376" w:rsidP="00B77376">
      <w:pPr>
        <w:pStyle w:val="Caption1"/>
        <w:rPr>
          <w:lang w:val="en-GB"/>
        </w:rPr>
      </w:pPr>
      <w:bookmarkStart w:id="173" w:name="_Toc436559428"/>
      <w:r w:rsidRPr="00302ECA">
        <w:rPr>
          <w:lang w:val="en-GB"/>
        </w:rPr>
        <w:t xml:space="preserve">Table </w:t>
      </w:r>
      <w:r w:rsidRPr="00302ECA">
        <w:rPr>
          <w:lang w:val="en-GB"/>
        </w:rPr>
        <w:fldChar w:fldCharType="begin"/>
      </w:r>
      <w:r w:rsidRPr="00302ECA">
        <w:rPr>
          <w:lang w:val="en-GB"/>
        </w:rPr>
        <w:instrText xml:space="preserve"> SEQ Table \* ARABIC </w:instrText>
      </w:r>
      <w:r w:rsidRPr="00302ECA">
        <w:rPr>
          <w:lang w:val="en-GB"/>
        </w:rPr>
        <w:fldChar w:fldCharType="separate"/>
      </w:r>
      <w:r w:rsidR="00302ECA">
        <w:rPr>
          <w:noProof/>
          <w:lang w:val="en-GB"/>
        </w:rPr>
        <w:t>6</w:t>
      </w:r>
      <w:r w:rsidRPr="00302ECA">
        <w:rPr>
          <w:lang w:val="en-GB"/>
        </w:rPr>
        <w:fldChar w:fldCharType="end"/>
      </w:r>
      <w:r w:rsidRPr="00302ECA">
        <w:rPr>
          <w:lang w:val="en-GB"/>
        </w:rPr>
        <w:t xml:space="preserve"> -2nd, 4th, 6th order central point schemes coefficient</w:t>
      </w:r>
      <w:bookmarkEnd w:id="173"/>
    </w:p>
    <w:p w:rsidR="00B77376" w:rsidRPr="00302ECA" w:rsidRDefault="00B77376" w:rsidP="007B1758">
      <w:r w:rsidRPr="00302ECA">
        <w:t>There is some</w:t>
      </w:r>
      <w:r w:rsidR="007B1758" w:rsidRPr="00302ECA">
        <w:t xml:space="preserve"> concrete</w:t>
      </w:r>
      <w:r w:rsidRPr="00302ECA">
        <w:t xml:space="preserve"> indication </w:t>
      </w:r>
      <w:r w:rsidR="007B1758" w:rsidRPr="00302ECA">
        <w:t xml:space="preserve">of the value of </w:t>
      </w:r>
      <m:oMath>
        <m:r>
          <w:rPr>
            <w:rFonts w:ascii="Cambria Math" w:hAnsi="Cambria Math"/>
            <w:sz w:val="22"/>
            <w:szCs w:val="22"/>
          </w:rPr>
          <m:t>γ</m:t>
        </m:r>
      </m:oMath>
      <w:r w:rsidR="007B1758" w:rsidRPr="00302ECA">
        <w:rPr>
          <w:sz w:val="22"/>
          <w:szCs w:val="22"/>
        </w:rPr>
        <w:t xml:space="preserve"> and </w:t>
      </w:r>
      <m:oMath>
        <m:r>
          <m:rPr>
            <m:sty m:val="bi"/>
          </m:rPr>
          <w:rPr>
            <w:rFonts w:ascii="Cambria Math" w:hAnsi="Cambria Math"/>
            <w:sz w:val="22"/>
            <w:szCs w:val="22"/>
          </w:rPr>
          <m:t>δ</m:t>
        </m:r>
      </m:oMath>
      <w:r w:rsidR="007B1758" w:rsidRPr="00302ECA">
        <w:rPr>
          <w:b/>
          <w:bCs/>
          <w:sz w:val="22"/>
          <w:szCs w:val="22"/>
        </w:rPr>
        <w:t xml:space="preserve"> </w:t>
      </w:r>
      <w:r w:rsidR="007B1758" w:rsidRPr="00302ECA">
        <w:rPr>
          <w:sz w:val="22"/>
          <w:szCs w:val="22"/>
        </w:rPr>
        <w:t xml:space="preserve">in </w:t>
      </w:r>
      <w:sdt>
        <w:sdtPr>
          <w:rPr>
            <w:sz w:val="22"/>
            <w:szCs w:val="22"/>
          </w:rPr>
          <w:id w:val="992525017"/>
          <w:citation/>
        </w:sdtPr>
        <w:sdtContent>
          <w:r w:rsidR="007B1758" w:rsidRPr="00302ECA">
            <w:rPr>
              <w:sz w:val="22"/>
              <w:szCs w:val="22"/>
            </w:rPr>
            <w:fldChar w:fldCharType="begin"/>
          </w:r>
          <w:r w:rsidR="007B1758" w:rsidRPr="00302ECA">
            <w:rPr>
              <w:sz w:val="22"/>
              <w:szCs w:val="22"/>
            </w:rPr>
            <w:instrText xml:space="preserve"> CITATION Erl12 \l 1036 </w:instrText>
          </w:r>
          <w:r w:rsidR="007B1758" w:rsidRPr="00302ECA">
            <w:rPr>
              <w:sz w:val="22"/>
              <w:szCs w:val="22"/>
            </w:rPr>
            <w:fldChar w:fldCharType="separate"/>
          </w:r>
          <w:r w:rsidR="00302ECA" w:rsidRPr="00302ECA">
            <w:rPr>
              <w:noProof/>
              <w:sz w:val="22"/>
              <w:szCs w:val="22"/>
            </w:rPr>
            <w:t>[</w:t>
          </w:r>
          <w:hyperlink w:anchor="Erl12" w:history="1">
            <w:r w:rsidR="00302ECA" w:rsidRPr="00302ECA">
              <w:rPr>
                <w:rStyle w:val="Heading2Char"/>
                <w:rFonts w:asciiTheme="minorHAnsi" w:eastAsiaTheme="minorEastAsia" w:hAnsiTheme="minorHAnsi" w:cs="Times New Roman"/>
                <w:noProof/>
                <w:sz w:val="22"/>
                <w:szCs w:val="22"/>
              </w:rPr>
              <w:t>41</w:t>
            </w:r>
          </w:hyperlink>
          <w:r w:rsidR="00302ECA" w:rsidRPr="00302ECA">
            <w:rPr>
              <w:noProof/>
              <w:sz w:val="22"/>
              <w:szCs w:val="22"/>
            </w:rPr>
            <w:t>]</w:t>
          </w:r>
          <w:r w:rsidR="007B1758" w:rsidRPr="00302ECA">
            <w:rPr>
              <w:sz w:val="22"/>
              <w:szCs w:val="22"/>
            </w:rPr>
            <w:fldChar w:fldCharType="end"/>
          </w:r>
        </w:sdtContent>
      </w:sdt>
      <w:r w:rsidR="007B1758" w:rsidRPr="00302ECA">
        <w:rPr>
          <w:sz w:val="22"/>
          <w:szCs w:val="22"/>
        </w:rPr>
        <w:t xml:space="preserve"> and </w:t>
      </w:r>
      <w:sdt>
        <w:sdtPr>
          <w:rPr>
            <w:sz w:val="22"/>
            <w:szCs w:val="22"/>
          </w:rPr>
          <w:id w:val="-1733068265"/>
          <w:citation/>
        </w:sdtPr>
        <w:sdtContent>
          <w:r w:rsidR="007B1758" w:rsidRPr="00302ECA">
            <w:rPr>
              <w:sz w:val="22"/>
              <w:szCs w:val="22"/>
            </w:rPr>
            <w:fldChar w:fldCharType="begin"/>
          </w:r>
          <w:r w:rsidR="007B1758" w:rsidRPr="00302ECA">
            <w:rPr>
              <w:sz w:val="22"/>
              <w:szCs w:val="22"/>
            </w:rPr>
            <w:instrText xml:space="preserve"> CITATION Dan12 \l 1036 </w:instrText>
          </w:r>
          <w:r w:rsidR="007B1758" w:rsidRPr="00302ECA">
            <w:rPr>
              <w:sz w:val="22"/>
              <w:szCs w:val="22"/>
            </w:rPr>
            <w:fldChar w:fldCharType="separate"/>
          </w:r>
          <w:r w:rsidR="00302ECA" w:rsidRPr="00302ECA">
            <w:rPr>
              <w:noProof/>
              <w:sz w:val="22"/>
              <w:szCs w:val="22"/>
            </w:rPr>
            <w:t>[</w:t>
          </w:r>
          <w:hyperlink w:anchor="Dan12" w:history="1">
            <w:r w:rsidR="00302ECA" w:rsidRPr="00302ECA">
              <w:rPr>
                <w:rStyle w:val="Heading2Char"/>
                <w:rFonts w:asciiTheme="minorHAnsi" w:eastAsiaTheme="minorEastAsia" w:hAnsiTheme="minorHAnsi" w:cs="Times New Roman"/>
                <w:noProof/>
                <w:sz w:val="22"/>
                <w:szCs w:val="22"/>
              </w:rPr>
              <w:t>47</w:t>
            </w:r>
          </w:hyperlink>
          <w:r w:rsidR="00302ECA" w:rsidRPr="00302ECA">
            <w:rPr>
              <w:noProof/>
              <w:sz w:val="22"/>
              <w:szCs w:val="22"/>
            </w:rPr>
            <w:t>]</w:t>
          </w:r>
          <w:r w:rsidR="007B1758" w:rsidRPr="00302ECA">
            <w:rPr>
              <w:sz w:val="22"/>
              <w:szCs w:val="22"/>
            </w:rPr>
            <w:fldChar w:fldCharType="end"/>
          </w:r>
        </w:sdtContent>
      </w:sdt>
      <w:r w:rsidR="007B1758" w:rsidRPr="00302ECA">
        <w:rPr>
          <w:sz w:val="22"/>
          <w:szCs w:val="22"/>
        </w:rPr>
        <w:t xml:space="preserve"> for instance.</w:t>
      </w:r>
    </w:p>
    <w:p w:rsidR="00B77376" w:rsidRPr="00302ECA" w:rsidRDefault="00397903" w:rsidP="00506BD8">
      <w:pPr>
        <w:pStyle w:val="Beforeequation"/>
      </w:pPr>
      <w:r w:rsidRPr="00302ECA">
        <w:t>Similarly to above and in order t</w:t>
      </w:r>
      <w:r w:rsidR="00B77376" w:rsidRPr="00302ECA">
        <w:t xml:space="preserve">o apply the Sommerfeld boundary condition </w:t>
      </w:r>
      <w:r w:rsidRPr="00302ECA">
        <w:t>we introduce the formalisation for a general Sommerfeld scheme that:</w:t>
      </w:r>
    </w:p>
    <w:p w:rsidR="00397903" w:rsidRPr="00302ECA" w:rsidRDefault="00EB6BB9" w:rsidP="00EB6BB9">
      <m:oMathPara>
        <m:oMath>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ϕ</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ϕ+</m:t>
          </m:r>
          <m:sSub>
            <m:sSubPr>
              <m:ctrlPr>
                <w:rPr>
                  <w:rFonts w:ascii="Cambria Math" w:hAnsi="Cambria Math"/>
                  <w:i/>
                </w:rPr>
              </m:ctrlPr>
            </m:sSubPr>
            <m:e>
              <m:r>
                <w:rPr>
                  <w:rFonts w:ascii="Cambria Math" w:hAnsi="Cambria Math"/>
                </w:rPr>
                <m:t>S</m:t>
              </m:r>
            </m:e>
            <m:sub>
              <m:r>
                <w:rPr>
                  <w:rFonts w:ascii="Cambria Math" w:hAnsi="Cambria Math"/>
                </w:rPr>
                <m:t>f</m:t>
              </m:r>
            </m:sub>
          </m:sSub>
          <m:sSub>
            <m:sSubPr>
              <m:ctrlPr>
                <w:rPr>
                  <w:rFonts w:ascii="Cambria Math" w:hAnsi="Cambria Math"/>
                  <w:i/>
                </w:rPr>
              </m:ctrlPr>
            </m:sSubPr>
            <m:e>
              <m:r>
                <w:rPr>
                  <w:rFonts w:ascii="Cambria Math" w:hAnsi="Cambria Math"/>
                </w:rPr>
                <m:t>ϕ</m:t>
              </m:r>
            </m:e>
            <m:sub>
              <m:r>
                <w:rPr>
                  <w:rFonts w:ascii="Cambria Math" w:hAnsi="Cambria Math"/>
                </w:rPr>
                <m:t>i+1</m:t>
              </m:r>
            </m:sub>
          </m:sSub>
          <m:r>
            <w:rPr>
              <w:rFonts w:ascii="Cambria Math" w:hAnsi="Cambria Math"/>
            </w:rPr>
            <m:t>=0</m:t>
          </m:r>
        </m:oMath>
      </m:oMathPara>
    </w:p>
    <w:p w:rsidR="00544CE8" w:rsidRPr="00302ECA" w:rsidRDefault="00544CE8" w:rsidP="00544CE8">
      <w:pPr>
        <w:pStyle w:val="Beforeequation"/>
      </w:pPr>
      <w:r w:rsidRPr="00302ECA">
        <w:lastRenderedPageBreak/>
        <w:t xml:space="preserve">The index is unique as this equation characterise what is happening at a border only. The indices </w:t>
      </w:r>
      <m:oMath>
        <m:r>
          <w:rPr>
            <w:rFonts w:ascii="Cambria Math" w:hAnsi="Cambria Math"/>
          </w:rPr>
          <m:t>b</m:t>
        </m:r>
      </m:oMath>
      <w:r w:rsidRPr="00302ECA">
        <w:t xml:space="preserve"> stand for </w:t>
      </w:r>
      <w:r w:rsidRPr="00302ECA">
        <w:rPr>
          <w:i/>
          <w:iCs/>
        </w:rPr>
        <w:t>before</w:t>
      </w:r>
      <w:r w:rsidRPr="00302ECA">
        <w:t xml:space="preserve"> (interior point), </w:t>
      </w:r>
      <m:oMath>
        <m:r>
          <w:rPr>
            <w:rFonts w:ascii="Cambria Math" w:hAnsi="Cambria Math"/>
          </w:rPr>
          <m:t>f</m:t>
        </m:r>
      </m:oMath>
      <w:r w:rsidRPr="00302ECA">
        <w:t xml:space="preserve"> stands for forward or after (exterior point) and </w:t>
      </w:r>
      <m:oMath>
        <m:r>
          <w:rPr>
            <w:rFonts w:ascii="Cambria Math" w:hAnsi="Cambria Math"/>
          </w:rPr>
          <m:t>0</m:t>
        </m:r>
      </m:oMath>
      <w:r w:rsidRPr="00302ECA">
        <w:t xml:space="preserve"> just as in the preceding formulas stand for the central or “on the boundary” point. We have the following table for a 2</w:t>
      </w:r>
      <w:r w:rsidRPr="00302ECA">
        <w:rPr>
          <w:vertAlign w:val="superscript"/>
        </w:rPr>
        <w:t>nd</w:t>
      </w:r>
      <w:r w:rsidRPr="00302ECA">
        <w:t xml:space="preserve"> and 6</w:t>
      </w:r>
      <w:r w:rsidRPr="00302ECA">
        <w:rPr>
          <w:vertAlign w:val="superscript"/>
        </w:rPr>
        <w:t>th</w:t>
      </w:r>
      <w:r w:rsidRPr="00302ECA">
        <w:t xml:space="preserve"> order schemes:</w:t>
      </w:r>
    </w:p>
    <w:tbl>
      <w:tblPr>
        <w:tblStyle w:val="Helmholtz-Shading"/>
        <w:tblW w:w="9606" w:type="dxa"/>
        <w:tblLayout w:type="fixed"/>
        <w:tblLook w:val="04A0" w:firstRow="1" w:lastRow="0" w:firstColumn="1" w:lastColumn="0" w:noHBand="0" w:noVBand="1"/>
      </w:tblPr>
      <w:tblGrid>
        <w:gridCol w:w="1101"/>
        <w:gridCol w:w="3260"/>
        <w:gridCol w:w="2835"/>
        <w:gridCol w:w="2410"/>
      </w:tblGrid>
      <w:tr w:rsidR="00544CE8" w:rsidRPr="00302ECA" w:rsidTr="00B5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44CE8" w:rsidRPr="00302ECA" w:rsidRDefault="00544CE8" w:rsidP="00B51935">
            <w:pPr>
              <w:pStyle w:val="Heading1"/>
              <w:jc w:val="center"/>
              <w:outlineLvl w:val="0"/>
              <w:rPr>
                <w:i/>
                <w:iCs/>
                <w:sz w:val="22"/>
                <w:szCs w:val="22"/>
              </w:rPr>
            </w:pPr>
            <w:bookmarkStart w:id="174" w:name="_Toc436559381"/>
            <w:r w:rsidRPr="00302ECA">
              <w:rPr>
                <w:i/>
                <w:iCs/>
                <w:sz w:val="22"/>
                <w:szCs w:val="22"/>
              </w:rPr>
              <w:t>Order</w:t>
            </w:r>
            <w:bookmarkEnd w:id="174"/>
          </w:p>
        </w:tc>
        <w:bookmarkStart w:id="175" w:name="_Toc436559382"/>
        <w:tc>
          <w:tcPr>
            <w:tcW w:w="3260" w:type="dxa"/>
          </w:tcPr>
          <w:p w:rsidR="00544CE8" w:rsidRPr="00302ECA" w:rsidRDefault="00544CE8" w:rsidP="00544CE8">
            <w:pPr>
              <w:pStyle w:val="Heading1"/>
              <w:jc w:val="center"/>
              <w:outlineLvl w:val="0"/>
              <w:cnfStyle w:val="100000000000" w:firstRow="1" w:lastRow="0" w:firstColumn="0" w:lastColumn="0" w:oddVBand="0" w:evenVBand="0" w:oddHBand="0" w:evenHBand="0" w:firstRowFirstColumn="0" w:firstRowLastColumn="0" w:lastRowFirstColumn="0" w:lastRowLastColumn="0"/>
              <w:rPr>
                <w:i/>
                <w:iCs/>
                <w:sz w:val="22"/>
                <w:szCs w:val="22"/>
              </w:rPr>
            </w:pPr>
            <m:oMathPara>
              <m:oMath>
                <m:sSub>
                  <m:sSubPr>
                    <m:ctrlPr>
                      <w:rPr>
                        <w:rFonts w:ascii="Cambria Math" w:hAnsi="Cambria Math"/>
                        <w:i/>
                        <w:iCs/>
                        <w:sz w:val="22"/>
                        <w:szCs w:val="22"/>
                      </w:rPr>
                    </m:ctrlPr>
                  </m:sSubPr>
                  <m:e>
                    <m:r>
                      <m:rPr>
                        <m:sty m:val="bi"/>
                      </m:rPr>
                      <w:rPr>
                        <w:rFonts w:ascii="Cambria Math" w:hAnsi="Cambria Math"/>
                        <w:sz w:val="22"/>
                        <w:szCs w:val="22"/>
                      </w:rPr>
                      <m:t>S</m:t>
                    </m:r>
                  </m:e>
                  <m:sub>
                    <m:r>
                      <m:rPr>
                        <m:sty m:val="bi"/>
                      </m:rPr>
                      <w:rPr>
                        <w:rFonts w:ascii="Cambria Math" w:hAnsi="Cambria Math"/>
                        <w:sz w:val="22"/>
                        <w:szCs w:val="22"/>
                      </w:rPr>
                      <m:t>0</m:t>
                    </m:r>
                  </m:sub>
                </m:sSub>
              </m:oMath>
            </m:oMathPara>
            <w:bookmarkEnd w:id="175"/>
          </w:p>
        </w:tc>
        <w:bookmarkStart w:id="176" w:name="_Toc436559383"/>
        <w:tc>
          <w:tcPr>
            <w:tcW w:w="2835" w:type="dxa"/>
          </w:tcPr>
          <w:p w:rsidR="00544CE8" w:rsidRPr="00302ECA" w:rsidRDefault="00544CE8" w:rsidP="00302ECA">
            <w:pPr>
              <w:pStyle w:val="Heading1"/>
              <w:jc w:val="center"/>
              <w:outlineLvl w:val="0"/>
              <w:cnfStyle w:val="100000000000" w:firstRow="1" w:lastRow="0" w:firstColumn="0" w:lastColumn="0" w:oddVBand="0" w:evenVBand="0" w:oddHBand="0" w:evenHBand="0" w:firstRowFirstColumn="0" w:firstRowLastColumn="0" w:lastRowFirstColumn="0" w:lastRowLastColumn="0"/>
              <w:rPr>
                <w:i/>
                <w:iCs/>
                <w:sz w:val="22"/>
                <w:szCs w:val="22"/>
              </w:rPr>
            </w:pPr>
            <m:oMathPara>
              <m:oMath>
                <m:sSub>
                  <m:sSubPr>
                    <m:ctrlPr>
                      <w:rPr>
                        <w:rFonts w:ascii="Cambria Math" w:hAnsi="Cambria Math"/>
                        <w:i/>
                        <w:iCs/>
                        <w:sz w:val="22"/>
                        <w:szCs w:val="22"/>
                      </w:rPr>
                    </m:ctrlPr>
                  </m:sSubPr>
                  <m:e>
                    <m:r>
                      <m:rPr>
                        <m:sty m:val="bi"/>
                      </m:rPr>
                      <w:rPr>
                        <w:rFonts w:ascii="Cambria Math" w:hAnsi="Cambria Math"/>
                        <w:sz w:val="22"/>
                        <w:szCs w:val="22"/>
                      </w:rPr>
                      <m:t>S</m:t>
                    </m:r>
                  </m:e>
                  <m:sub>
                    <m:r>
                      <m:rPr>
                        <m:sty m:val="bi"/>
                      </m:rPr>
                      <w:rPr>
                        <w:rFonts w:ascii="Cambria Math" w:hAnsi="Cambria Math"/>
                        <w:sz w:val="22"/>
                        <w:szCs w:val="22"/>
                      </w:rPr>
                      <m:t>b</m:t>
                    </m:r>
                  </m:sub>
                </m:sSub>
              </m:oMath>
            </m:oMathPara>
            <w:bookmarkEnd w:id="176"/>
          </w:p>
        </w:tc>
        <w:bookmarkStart w:id="177" w:name="_Toc436559384"/>
        <w:tc>
          <w:tcPr>
            <w:tcW w:w="2410" w:type="dxa"/>
          </w:tcPr>
          <w:p w:rsidR="00544CE8" w:rsidRPr="00302ECA" w:rsidRDefault="00544CE8" w:rsidP="00544CE8">
            <w:pPr>
              <w:pStyle w:val="Heading1"/>
              <w:jc w:val="center"/>
              <w:outlineLvl w:val="0"/>
              <w:cnfStyle w:val="100000000000" w:firstRow="1" w:lastRow="0" w:firstColumn="0" w:lastColumn="0" w:oddVBand="0" w:evenVBand="0" w:oddHBand="0" w:evenHBand="0" w:firstRowFirstColumn="0" w:firstRowLastColumn="0" w:lastRowFirstColumn="0" w:lastRowLastColumn="0"/>
              <w:rPr>
                <w:i/>
                <w:iCs/>
                <w:sz w:val="22"/>
                <w:szCs w:val="22"/>
              </w:rPr>
            </w:pPr>
            <m:oMathPara>
              <m:oMath>
                <m:sSub>
                  <m:sSubPr>
                    <m:ctrlPr>
                      <w:rPr>
                        <w:rFonts w:ascii="Cambria Math" w:hAnsi="Cambria Math"/>
                        <w:i/>
                        <w:iCs/>
                        <w:sz w:val="22"/>
                        <w:szCs w:val="22"/>
                      </w:rPr>
                    </m:ctrlPr>
                  </m:sSubPr>
                  <m:e>
                    <m:r>
                      <m:rPr>
                        <m:sty m:val="bi"/>
                      </m:rPr>
                      <w:rPr>
                        <w:rFonts w:ascii="Cambria Math" w:hAnsi="Cambria Math"/>
                        <w:sz w:val="22"/>
                        <w:szCs w:val="22"/>
                      </w:rPr>
                      <m:t>S</m:t>
                    </m:r>
                  </m:e>
                  <m:sub>
                    <m:r>
                      <m:rPr>
                        <m:sty m:val="bi"/>
                      </m:rPr>
                      <w:rPr>
                        <w:rFonts w:ascii="Cambria Math" w:hAnsi="Cambria Math"/>
                        <w:sz w:val="22"/>
                        <w:szCs w:val="22"/>
                      </w:rPr>
                      <m:t>f</m:t>
                    </m:r>
                  </m:sub>
                </m:sSub>
              </m:oMath>
            </m:oMathPara>
            <w:bookmarkEnd w:id="177"/>
          </w:p>
        </w:tc>
      </w:tr>
      <w:tr w:rsidR="00544CE8" w:rsidRPr="00302ECA" w:rsidTr="00B51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44CE8" w:rsidRPr="00302ECA" w:rsidRDefault="00544CE8" w:rsidP="00B51935">
            <w:pPr>
              <w:pStyle w:val="Heading1"/>
              <w:jc w:val="center"/>
              <w:outlineLvl w:val="0"/>
              <w:rPr>
                <w:b/>
                <w:bCs/>
                <w:sz w:val="22"/>
                <w:szCs w:val="22"/>
              </w:rPr>
            </w:pPr>
            <w:bookmarkStart w:id="178" w:name="_Toc436559385"/>
            <w:r w:rsidRPr="00302ECA">
              <w:rPr>
                <w:b/>
                <w:bCs/>
                <w:sz w:val="22"/>
                <w:szCs w:val="22"/>
              </w:rPr>
              <w:t>2</w:t>
            </w:r>
            <w:r w:rsidRPr="00302ECA">
              <w:rPr>
                <w:b/>
                <w:bCs/>
                <w:sz w:val="22"/>
                <w:szCs w:val="22"/>
                <w:vertAlign w:val="superscript"/>
              </w:rPr>
              <w:t>nd</w:t>
            </w:r>
            <w:bookmarkEnd w:id="178"/>
          </w:p>
        </w:tc>
        <w:tc>
          <w:tcPr>
            <w:tcW w:w="3260" w:type="dxa"/>
          </w:tcPr>
          <w:p w:rsidR="00544CE8" w:rsidRPr="00302ECA" w:rsidRDefault="00544CE8" w:rsidP="00B51935">
            <w:pPr>
              <w:pStyle w:val="Heading1"/>
              <w:jc w:val="left"/>
              <w:outlineLvl w:val="0"/>
              <w:cnfStyle w:val="000000100000" w:firstRow="0" w:lastRow="0" w:firstColumn="0" w:lastColumn="0" w:oddVBand="0" w:evenVBand="0" w:oddHBand="1" w:evenHBand="0" w:firstRowFirstColumn="0" w:firstRowLastColumn="0" w:lastRowFirstColumn="0" w:lastRowLastColumn="0"/>
              <w:rPr>
                <w:b w:val="0"/>
                <w:bCs w:val="0"/>
                <w:sz w:val="22"/>
                <w:szCs w:val="22"/>
              </w:rPr>
            </w:pPr>
            <w:bookmarkStart w:id="179" w:name="_Toc436559386"/>
            <m:oMathPara>
              <m:oMathParaPr>
                <m:jc m:val="center"/>
              </m:oMathParaPr>
              <m:oMath>
                <m:r>
                  <w:rPr>
                    <w:rFonts w:ascii="Cambria Math" w:hAnsi="Cambria Math"/>
                    <w:sz w:val="22"/>
                    <w:szCs w:val="22"/>
                  </w:rPr>
                  <m:t>2iβh</m:t>
                </m:r>
              </m:oMath>
            </m:oMathPara>
            <w:bookmarkEnd w:id="179"/>
          </w:p>
        </w:tc>
        <w:tc>
          <w:tcPr>
            <w:tcW w:w="2835" w:type="dxa"/>
          </w:tcPr>
          <w:p w:rsidR="00544CE8" w:rsidRPr="00302ECA" w:rsidRDefault="00302ECA" w:rsidP="00302ECA">
            <w:pPr>
              <w:pStyle w:val="Heading1"/>
              <w:jc w:val="center"/>
              <w:outlineLvl w:val="0"/>
              <w:cnfStyle w:val="000000100000" w:firstRow="0" w:lastRow="0" w:firstColumn="0" w:lastColumn="0" w:oddVBand="0" w:evenVBand="0" w:oddHBand="1" w:evenHBand="0" w:firstRowFirstColumn="0" w:firstRowLastColumn="0" w:lastRowFirstColumn="0" w:lastRowLastColumn="0"/>
              <w:rPr>
                <w:b w:val="0"/>
                <w:bCs w:val="0"/>
                <w:sz w:val="22"/>
                <w:szCs w:val="22"/>
              </w:rPr>
            </w:pPr>
            <w:bookmarkStart w:id="180" w:name="_Toc436559387"/>
            <m:oMathPara>
              <m:oMathParaPr>
                <m:jc m:val="center"/>
              </m:oMathParaPr>
              <m:oMath>
                <m:r>
                  <w:rPr>
                    <w:rFonts w:ascii="Cambria Math" w:hAnsi="Cambria Math"/>
                    <w:sz w:val="22"/>
                    <w:szCs w:val="22"/>
                  </w:rPr>
                  <m:t>-</m:t>
                </m:r>
                <m:r>
                  <w:rPr>
                    <w:rFonts w:ascii="Cambria Math" w:hAnsi="Cambria Math"/>
                    <w:sz w:val="22"/>
                    <w:szCs w:val="22"/>
                  </w:rPr>
                  <m:t>1</m:t>
                </m:r>
              </m:oMath>
            </m:oMathPara>
            <w:bookmarkEnd w:id="180"/>
          </w:p>
        </w:tc>
        <w:tc>
          <w:tcPr>
            <w:tcW w:w="2410" w:type="dxa"/>
          </w:tcPr>
          <w:p w:rsidR="00544CE8" w:rsidRPr="00302ECA" w:rsidRDefault="00302ECA" w:rsidP="00B51935">
            <w:pPr>
              <w:pStyle w:val="Heading1"/>
              <w:jc w:val="left"/>
              <w:outlineLvl w:val="0"/>
              <w:cnfStyle w:val="000000100000" w:firstRow="0" w:lastRow="0" w:firstColumn="0" w:lastColumn="0" w:oddVBand="0" w:evenVBand="0" w:oddHBand="1" w:evenHBand="0" w:firstRowFirstColumn="0" w:firstRowLastColumn="0" w:lastRowFirstColumn="0" w:lastRowLastColumn="0"/>
              <w:rPr>
                <w:b w:val="0"/>
                <w:bCs w:val="0"/>
                <w:sz w:val="22"/>
                <w:szCs w:val="22"/>
              </w:rPr>
            </w:pPr>
            <m:oMathPara>
              <m:oMathParaPr>
                <m:jc m:val="center"/>
              </m:oMathParaPr>
              <m:oMath>
                <m:r>
                  <w:rPr>
                    <w:rFonts w:ascii="Cambria Math" w:hAnsi="Cambria Math"/>
                    <w:sz w:val="22"/>
                    <w:szCs w:val="22"/>
                  </w:rPr>
                  <m:t>1</m:t>
                </m:r>
              </m:oMath>
            </m:oMathPara>
          </w:p>
        </w:tc>
      </w:tr>
      <w:tr w:rsidR="00544CE8" w:rsidRPr="00302ECA" w:rsidTr="00B51935">
        <w:tc>
          <w:tcPr>
            <w:cnfStyle w:val="001000000000" w:firstRow="0" w:lastRow="0" w:firstColumn="1" w:lastColumn="0" w:oddVBand="0" w:evenVBand="0" w:oddHBand="0" w:evenHBand="0" w:firstRowFirstColumn="0" w:firstRowLastColumn="0" w:lastRowFirstColumn="0" w:lastRowLastColumn="0"/>
            <w:tcW w:w="1101" w:type="dxa"/>
          </w:tcPr>
          <w:p w:rsidR="00544CE8" w:rsidRPr="00302ECA" w:rsidRDefault="00544CE8" w:rsidP="00B51935">
            <w:pPr>
              <w:pStyle w:val="Heading1"/>
              <w:jc w:val="center"/>
              <w:outlineLvl w:val="0"/>
              <w:rPr>
                <w:b/>
                <w:bCs/>
                <w:sz w:val="22"/>
                <w:szCs w:val="22"/>
              </w:rPr>
            </w:pPr>
            <w:bookmarkStart w:id="181" w:name="_Toc436559389"/>
            <w:r w:rsidRPr="00302ECA">
              <w:rPr>
                <w:b/>
                <w:bCs/>
                <w:sz w:val="22"/>
                <w:szCs w:val="22"/>
              </w:rPr>
              <w:t>6</w:t>
            </w:r>
            <w:r w:rsidRPr="00302ECA">
              <w:rPr>
                <w:b/>
                <w:bCs/>
                <w:sz w:val="22"/>
                <w:szCs w:val="22"/>
                <w:vertAlign w:val="superscript"/>
              </w:rPr>
              <w:t>th</w:t>
            </w:r>
            <w:bookmarkEnd w:id="181"/>
          </w:p>
        </w:tc>
        <w:tc>
          <w:tcPr>
            <w:tcW w:w="3260" w:type="dxa"/>
          </w:tcPr>
          <w:p w:rsidR="00544CE8" w:rsidRPr="00302ECA" w:rsidRDefault="00302ECA" w:rsidP="00B51935">
            <w:pPr>
              <w:pStyle w:val="Heading1"/>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m:oMath>
              <m:r>
                <w:rPr>
                  <w:rFonts w:ascii="Cambria Math" w:hAnsi="Cambria Math"/>
                  <w:sz w:val="22"/>
                  <w:szCs w:val="22"/>
                </w:rPr>
                <m:t>2iβh(1-</m:t>
              </m:r>
              <m:f>
                <m:fPr>
                  <m:ctrlPr>
                    <w:rPr>
                      <w:rFonts w:ascii="Cambria Math" w:hAnsi="Cambria Math"/>
                      <w:b w:val="0"/>
                      <w:bCs w:val="0"/>
                      <w:i/>
                      <w:sz w:val="22"/>
                      <w:szCs w:val="22"/>
                    </w:rPr>
                  </m:ctrlPr>
                </m:fPr>
                <m:num>
                  <m:sSup>
                    <m:sSupPr>
                      <m:ctrlPr>
                        <w:rPr>
                          <w:rFonts w:ascii="Cambria Math" w:hAnsi="Cambria Math"/>
                          <w:b w:val="0"/>
                          <w:bCs w:val="0"/>
                          <w:i/>
                          <w:sz w:val="22"/>
                          <w:szCs w:val="22"/>
                        </w:rPr>
                      </m:ctrlPr>
                    </m:sSupPr>
                    <m:e>
                      <m:r>
                        <w:rPr>
                          <w:rFonts w:ascii="Cambria Math" w:hAnsi="Cambria Math"/>
                          <w:sz w:val="22"/>
                          <w:szCs w:val="22"/>
                        </w:rPr>
                        <m:t>β</m:t>
                      </m:r>
                    </m:e>
                    <m:sup>
                      <m:r>
                        <w:rPr>
                          <w:rFonts w:ascii="Cambria Math" w:hAnsi="Cambria Math"/>
                          <w:sz w:val="22"/>
                          <w:szCs w:val="22"/>
                        </w:rPr>
                        <m:t>2</m:t>
                      </m:r>
                    </m:sup>
                  </m:sSup>
                  <m:sSup>
                    <m:sSupPr>
                      <m:ctrlPr>
                        <w:rPr>
                          <w:rFonts w:ascii="Cambria Math" w:hAnsi="Cambria Math"/>
                          <w:b w:val="0"/>
                          <w:bCs w:val="0"/>
                          <w:i/>
                          <w:sz w:val="22"/>
                          <w:szCs w:val="22"/>
                        </w:rPr>
                      </m:ctrlPr>
                    </m:sSupPr>
                    <m:e>
                      <m:r>
                        <w:rPr>
                          <w:rFonts w:ascii="Cambria Math" w:hAnsi="Cambria Math"/>
                          <w:sz w:val="22"/>
                          <w:szCs w:val="22"/>
                        </w:rPr>
                        <m:t>h</m:t>
                      </m:r>
                    </m:e>
                    <m:sup>
                      <m:r>
                        <w:rPr>
                          <w:rFonts w:ascii="Cambria Math" w:hAnsi="Cambria Math"/>
                          <w:sz w:val="22"/>
                          <w:szCs w:val="22"/>
                        </w:rPr>
                        <m:t>2</m:t>
                      </m:r>
                    </m:sup>
                  </m:sSup>
                </m:num>
                <m:den>
                  <m:r>
                    <w:rPr>
                      <w:rFonts w:ascii="Cambria Math" w:hAnsi="Cambria Math"/>
                      <w:sz w:val="22"/>
                      <w:szCs w:val="22"/>
                    </w:rPr>
                    <m:t>6</m:t>
                  </m:r>
                </m:den>
              </m:f>
              <m:r>
                <w:rPr>
                  <w:rFonts w:ascii="Cambria Math" w:hAnsi="Cambria Math"/>
                  <w:sz w:val="22"/>
                  <w:szCs w:val="22"/>
                </w:rPr>
                <m:t>+</m:t>
              </m:r>
              <m:f>
                <m:fPr>
                  <m:ctrlPr>
                    <w:rPr>
                      <w:rFonts w:ascii="Cambria Math" w:hAnsi="Cambria Math"/>
                      <w:b w:val="0"/>
                      <w:bCs w:val="0"/>
                      <w:i/>
                      <w:sz w:val="22"/>
                      <w:szCs w:val="22"/>
                    </w:rPr>
                  </m:ctrlPr>
                </m:fPr>
                <m:num>
                  <m:sSup>
                    <m:sSupPr>
                      <m:ctrlPr>
                        <w:rPr>
                          <w:rFonts w:ascii="Cambria Math" w:hAnsi="Cambria Math"/>
                          <w:b w:val="0"/>
                          <w:bCs w:val="0"/>
                          <w:i/>
                          <w:sz w:val="22"/>
                          <w:szCs w:val="22"/>
                        </w:rPr>
                      </m:ctrlPr>
                    </m:sSupPr>
                    <m:e>
                      <m:r>
                        <w:rPr>
                          <w:rFonts w:ascii="Cambria Math" w:hAnsi="Cambria Math"/>
                          <w:sz w:val="22"/>
                          <w:szCs w:val="22"/>
                        </w:rPr>
                        <m:t>β</m:t>
                      </m:r>
                    </m:e>
                    <m:sup>
                      <m:r>
                        <w:rPr>
                          <w:rFonts w:ascii="Cambria Math" w:hAnsi="Cambria Math"/>
                          <w:sz w:val="22"/>
                          <w:szCs w:val="22"/>
                        </w:rPr>
                        <m:t>4</m:t>
                      </m:r>
                    </m:sup>
                  </m:sSup>
                  <m:sSup>
                    <m:sSupPr>
                      <m:ctrlPr>
                        <w:rPr>
                          <w:rFonts w:ascii="Cambria Math" w:hAnsi="Cambria Math"/>
                          <w:b w:val="0"/>
                          <w:bCs w:val="0"/>
                          <w:i/>
                          <w:sz w:val="22"/>
                          <w:szCs w:val="22"/>
                        </w:rPr>
                      </m:ctrlPr>
                    </m:sSupPr>
                    <m:e>
                      <m:r>
                        <w:rPr>
                          <w:rFonts w:ascii="Cambria Math" w:hAnsi="Cambria Math"/>
                          <w:sz w:val="22"/>
                          <w:szCs w:val="22"/>
                        </w:rPr>
                        <m:t>h</m:t>
                      </m:r>
                    </m:e>
                    <m:sup>
                      <m:r>
                        <w:rPr>
                          <w:rFonts w:ascii="Cambria Math" w:hAnsi="Cambria Math"/>
                          <w:sz w:val="22"/>
                          <w:szCs w:val="22"/>
                        </w:rPr>
                        <m:t>4</m:t>
                      </m:r>
                    </m:sup>
                  </m:sSup>
                </m:num>
                <m:den>
                  <m:r>
                    <w:rPr>
                      <w:rFonts w:ascii="Cambria Math" w:hAnsi="Cambria Math"/>
                      <w:sz w:val="22"/>
                      <w:szCs w:val="22"/>
                    </w:rPr>
                    <m:t>120</m:t>
                  </m:r>
                </m:den>
              </m:f>
            </m:oMath>
            <w:r>
              <w:rPr>
                <w:b w:val="0"/>
                <w:bCs w:val="0"/>
                <w:sz w:val="22"/>
                <w:szCs w:val="22"/>
              </w:rPr>
              <w:t>)</w:t>
            </w:r>
          </w:p>
        </w:tc>
        <w:tc>
          <w:tcPr>
            <w:tcW w:w="2835" w:type="dxa"/>
          </w:tcPr>
          <w:p w:rsidR="00544CE8" w:rsidRPr="00302ECA" w:rsidRDefault="00302ECA" w:rsidP="00302ECA">
            <w:pPr>
              <w:pStyle w:val="Heading1"/>
              <w:jc w:val="center"/>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m:oMathPara>
              <m:oMathParaPr>
                <m:jc m:val="center"/>
              </m:oMathParaPr>
              <m:oMath>
                <m:r>
                  <w:rPr>
                    <w:rFonts w:ascii="Cambria Math" w:hAnsi="Cambria Math"/>
                    <w:sz w:val="22"/>
                    <w:szCs w:val="22"/>
                  </w:rPr>
                  <m:t>-</m:t>
                </m:r>
                <m:r>
                  <w:rPr>
                    <w:rFonts w:ascii="Cambria Math" w:hAnsi="Cambria Math"/>
                    <w:sz w:val="22"/>
                    <w:szCs w:val="22"/>
                  </w:rPr>
                  <m:t>1</m:t>
                </m:r>
              </m:oMath>
            </m:oMathPara>
          </w:p>
        </w:tc>
        <w:tc>
          <w:tcPr>
            <w:tcW w:w="2410" w:type="dxa"/>
          </w:tcPr>
          <w:p w:rsidR="00544CE8" w:rsidRPr="00302ECA" w:rsidRDefault="00302ECA" w:rsidP="00B51935">
            <w:pPr>
              <w:pStyle w:val="Heading1"/>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m:oMathPara>
              <m:oMathParaPr>
                <m:jc m:val="center"/>
              </m:oMathParaPr>
              <m:oMath>
                <m:r>
                  <w:rPr>
                    <w:rFonts w:ascii="Cambria Math" w:hAnsi="Cambria Math"/>
                    <w:sz w:val="22"/>
                    <w:szCs w:val="22"/>
                  </w:rPr>
                  <m:t>1</m:t>
                </m:r>
              </m:oMath>
            </m:oMathPara>
          </w:p>
        </w:tc>
      </w:tr>
    </w:tbl>
    <w:p w:rsidR="00544CE8" w:rsidRPr="00302ECA" w:rsidRDefault="00544CE8" w:rsidP="00544CE8">
      <w:pPr>
        <w:pStyle w:val="Caption1"/>
        <w:rPr>
          <w:lang w:val="en-GB"/>
        </w:rPr>
      </w:pPr>
      <w:bookmarkStart w:id="182" w:name="_Toc436559429"/>
      <w:bookmarkStart w:id="183" w:name="_Ref436559497"/>
      <w:bookmarkStart w:id="184" w:name="_Ref436559504"/>
      <w:r w:rsidRPr="00302ECA">
        <w:rPr>
          <w:lang w:val="en-GB"/>
        </w:rPr>
        <w:t xml:space="preserve">Table </w:t>
      </w:r>
      <w:r w:rsidRPr="00302ECA">
        <w:rPr>
          <w:lang w:val="en-GB"/>
        </w:rPr>
        <w:fldChar w:fldCharType="begin"/>
      </w:r>
      <w:r w:rsidRPr="00302ECA">
        <w:rPr>
          <w:lang w:val="en-GB"/>
        </w:rPr>
        <w:instrText xml:space="preserve"> SEQ Table \* ARABIC </w:instrText>
      </w:r>
      <w:r w:rsidRPr="00302ECA">
        <w:rPr>
          <w:lang w:val="en-GB"/>
        </w:rPr>
        <w:fldChar w:fldCharType="separate"/>
      </w:r>
      <w:r w:rsidR="00302ECA">
        <w:rPr>
          <w:noProof/>
          <w:lang w:val="en-GB"/>
        </w:rPr>
        <w:t>7</w:t>
      </w:r>
      <w:r w:rsidRPr="00302ECA">
        <w:rPr>
          <w:lang w:val="en-GB"/>
        </w:rPr>
        <w:fldChar w:fldCharType="end"/>
      </w:r>
      <w:bookmarkEnd w:id="184"/>
      <w:r w:rsidRPr="00302ECA">
        <w:rPr>
          <w:lang w:val="en-GB"/>
        </w:rPr>
        <w:t xml:space="preserve"> - 2nd and 6th order Sommerfeld schemes</w:t>
      </w:r>
      <w:bookmarkEnd w:id="182"/>
      <w:bookmarkEnd w:id="183"/>
    </w:p>
    <w:p w:rsidR="00544CE8" w:rsidRPr="00302ECA" w:rsidRDefault="00C06929" w:rsidP="00302ECA">
      <w:pPr>
        <w:rPr>
          <w:vertAlign w:val="subscript"/>
        </w:rPr>
      </w:pPr>
      <w:r w:rsidRPr="00302ECA">
        <w:t xml:space="preserve">In </w:t>
      </w:r>
      <w:r w:rsidR="00302ECA">
        <w:fldChar w:fldCharType="begin"/>
      </w:r>
      <w:r w:rsidR="00302ECA">
        <w:instrText xml:space="preserve"> REF _Ref436559504 \h </w:instrText>
      </w:r>
      <w:r w:rsidR="00302ECA">
        <w:fldChar w:fldCharType="separate"/>
      </w:r>
      <w:r w:rsidR="00302ECA" w:rsidRPr="00302ECA">
        <w:t xml:space="preserve">Table </w:t>
      </w:r>
      <w:r w:rsidR="00302ECA">
        <w:rPr>
          <w:noProof/>
        </w:rPr>
        <w:t>7</w:t>
      </w:r>
      <w:r w:rsidR="00302ECA">
        <w:fldChar w:fldCharType="end"/>
      </w:r>
      <w:r w:rsidR="00302ECA">
        <w:t>,</w:t>
      </w:r>
      <m:oMath>
        <m:r>
          <w:rPr>
            <w:rFonts w:ascii="Cambria Math" w:hAnsi="Cambria Math"/>
          </w:rPr>
          <m:t xml:space="preserve"> β</m:t>
        </m:r>
      </m:oMath>
      <w:r w:rsidR="00302ECA">
        <w:t xml:space="preserve"> has the same meaning as explained in </w:t>
      </w:r>
      <w:r w:rsidR="00302ECA">
        <w:fldChar w:fldCharType="begin"/>
      </w:r>
      <w:r w:rsidR="00302ECA">
        <w:instrText xml:space="preserve"> REF _Ref436559602 \h </w:instrText>
      </w:r>
      <w:r w:rsidR="00302ECA">
        <w:fldChar w:fldCharType="separate"/>
      </w:r>
      <w:r w:rsidR="00302ECA" w:rsidRPr="00302ECA">
        <w:t>Presentation of the boundary value problem</w:t>
      </w:r>
      <w:r w:rsidR="00302ECA">
        <w:fldChar w:fldCharType="end"/>
      </w:r>
      <w:r w:rsidR="00302ECA">
        <w:t>.</w:t>
      </w:r>
      <w:bookmarkStart w:id="185" w:name="_GoBack"/>
      <w:bookmarkEnd w:id="185"/>
      <w:r w:rsidR="00302ECA">
        <w:t xml:space="preserve"> </w:t>
      </w:r>
    </w:p>
    <w:p w:rsidR="007E5D3C" w:rsidRPr="00302ECA" w:rsidRDefault="007E5D3C" w:rsidP="00D01918">
      <w:pPr>
        <w:pStyle w:val="Heading1"/>
        <w:rPr>
          <w:lang w:bidi="he-IL"/>
        </w:rPr>
      </w:pPr>
      <w:bookmarkStart w:id="186" w:name="_Ref436213633"/>
      <w:bookmarkStart w:id="187" w:name="_Ref436213642"/>
      <w:bookmarkStart w:id="188" w:name="_Toc436236562"/>
      <w:bookmarkStart w:id="189" w:name="_Toc436559393"/>
      <w:r w:rsidRPr="00302ECA">
        <w:t xml:space="preserve">Architecture of the </w:t>
      </w:r>
      <w:r w:rsidR="00295C59" w:rsidRPr="00302ECA">
        <w:rPr>
          <w:lang w:bidi="he-IL"/>
        </w:rPr>
        <w:t>algorithm and code</w:t>
      </w:r>
      <w:bookmarkEnd w:id="186"/>
      <w:bookmarkEnd w:id="187"/>
      <w:bookmarkEnd w:id="188"/>
      <w:bookmarkEnd w:id="189"/>
    </w:p>
    <w:p w:rsidR="00D27F1B" w:rsidRPr="00302ECA" w:rsidRDefault="00D27F1B" w:rsidP="009D2AD4">
      <w:pPr>
        <w:pStyle w:val="Heading2"/>
        <w:rPr>
          <w:lang w:bidi="he-IL"/>
        </w:rPr>
      </w:pPr>
      <w:bookmarkStart w:id="190" w:name="_Toc436559394"/>
      <w:r w:rsidRPr="00302ECA">
        <w:rPr>
          <w:lang w:bidi="he-IL"/>
        </w:rPr>
        <w:t>Choice of the technolog</w:t>
      </w:r>
      <w:r w:rsidR="0031790D" w:rsidRPr="00302ECA">
        <w:rPr>
          <w:lang w:bidi="he-IL"/>
        </w:rPr>
        <w:t>ies</w:t>
      </w:r>
      <w:bookmarkEnd w:id="190"/>
    </w:p>
    <w:p w:rsidR="0096538B" w:rsidRPr="00302ECA" w:rsidRDefault="0096538B" w:rsidP="00452A32">
      <w:pPr>
        <w:pStyle w:val="Heading2"/>
        <w:rPr>
          <w:lang w:bidi="he-IL"/>
        </w:rPr>
      </w:pPr>
      <w:bookmarkStart w:id="191" w:name="_Toc436559395"/>
      <w:r w:rsidRPr="00302ECA">
        <w:rPr>
          <w:lang w:bidi="he-IL"/>
        </w:rPr>
        <w:t xml:space="preserve">Understanding the </w:t>
      </w:r>
      <w:r w:rsidR="00452A32" w:rsidRPr="00302ECA">
        <w:rPr>
          <w:lang w:bidi="he-IL"/>
        </w:rPr>
        <w:t>algorithm: Poisson</w:t>
      </w:r>
      <w:bookmarkEnd w:id="191"/>
    </w:p>
    <w:p w:rsidR="0096538B" w:rsidRPr="00302ECA" w:rsidRDefault="0096538B" w:rsidP="0096538B">
      <w:pPr>
        <w:pStyle w:val="Heading2"/>
        <w:rPr>
          <w:lang w:bidi="he-IL"/>
        </w:rPr>
      </w:pPr>
      <w:bookmarkStart w:id="192" w:name="_Toc436559396"/>
      <w:r w:rsidRPr="00302ECA">
        <w:rPr>
          <w:lang w:bidi="he-IL"/>
        </w:rPr>
        <w:t>Implementing the 3 points (1D) and 5 points schemes (2D)</w:t>
      </w:r>
      <w:bookmarkEnd w:id="192"/>
    </w:p>
    <w:p w:rsidR="002D7155" w:rsidRPr="00302ECA" w:rsidRDefault="0096538B" w:rsidP="001137AB">
      <w:pPr>
        <w:pStyle w:val="Heading2"/>
        <w:rPr>
          <w:lang w:bidi="he-IL"/>
        </w:rPr>
      </w:pPr>
      <w:bookmarkStart w:id="193" w:name="_Toc436559397"/>
      <w:r w:rsidRPr="00302ECA">
        <w:rPr>
          <w:lang w:bidi="he-IL"/>
        </w:rPr>
        <w:t xml:space="preserve">A framework to </w:t>
      </w:r>
      <w:r w:rsidR="001137AB" w:rsidRPr="00302ECA">
        <w:rPr>
          <w:lang w:bidi="he-IL"/>
        </w:rPr>
        <w:t>handle the 2D schemes</w:t>
      </w:r>
      <w:bookmarkEnd w:id="193"/>
    </w:p>
    <w:p w:rsidR="0096538B" w:rsidRPr="00302ECA" w:rsidRDefault="002D7155" w:rsidP="001137AB">
      <w:pPr>
        <w:pStyle w:val="Heading2"/>
        <w:rPr>
          <w:lang w:bidi="he-IL"/>
        </w:rPr>
      </w:pPr>
      <w:bookmarkStart w:id="194" w:name="_Toc436559398"/>
      <w:r w:rsidRPr="00302ECA">
        <w:rPr>
          <w:lang w:bidi="he-IL"/>
        </w:rPr>
        <w:t>Performance</w:t>
      </w:r>
      <w:r w:rsidR="0084727D" w:rsidRPr="00302ECA">
        <w:rPr>
          <w:lang w:bidi="he-IL"/>
        </w:rPr>
        <w:t>s</w:t>
      </w:r>
      <w:r w:rsidR="002E1127" w:rsidRPr="00302ECA">
        <w:rPr>
          <w:lang w:bidi="he-IL"/>
        </w:rPr>
        <w:t>: parallelisation</w:t>
      </w:r>
      <w:bookmarkEnd w:id="194"/>
      <w:r w:rsidR="0096538B" w:rsidRPr="00302ECA">
        <w:rPr>
          <w:lang w:bidi="he-IL"/>
        </w:rPr>
        <w:t xml:space="preserve">  </w:t>
      </w:r>
    </w:p>
    <w:p w:rsidR="007E5D3C" w:rsidRPr="00302ECA" w:rsidRDefault="007E5D3C" w:rsidP="007E5D3C">
      <w:pPr>
        <w:pStyle w:val="Heading1"/>
      </w:pPr>
      <w:bookmarkStart w:id="195" w:name="_Toc436236563"/>
      <w:bookmarkStart w:id="196" w:name="_Toc436559399"/>
      <w:r w:rsidRPr="00302ECA">
        <w:t>Results</w:t>
      </w:r>
      <w:bookmarkEnd w:id="195"/>
      <w:bookmarkEnd w:id="196"/>
    </w:p>
    <w:p w:rsidR="00295C59" w:rsidRPr="00302ECA" w:rsidRDefault="00295C59" w:rsidP="00295C59">
      <w:r w:rsidRPr="00302ECA">
        <w:tab/>
        <w:t>Numbers and graphs accompanied by description, comparisons, surprises etc.</w:t>
      </w:r>
    </w:p>
    <w:p w:rsidR="00295C59" w:rsidRPr="00302ECA" w:rsidRDefault="00295C59" w:rsidP="00295C59">
      <w:r w:rsidRPr="00302ECA">
        <w:tab/>
        <w:t>Discussion – highlights of the above, i.e. the two main results</w:t>
      </w:r>
    </w:p>
    <w:p w:rsidR="00295C59" w:rsidRPr="00302ECA" w:rsidRDefault="00295C59" w:rsidP="00295C59">
      <w:pPr>
        <w:pStyle w:val="Heading1"/>
      </w:pPr>
      <w:bookmarkStart w:id="197" w:name="_Toc436236564"/>
      <w:bookmarkStart w:id="198" w:name="_Toc436559400"/>
      <w:r w:rsidRPr="00302ECA">
        <w:t>Subjective remarks (logical and emotional)</w:t>
      </w:r>
      <w:bookmarkEnd w:id="197"/>
      <w:bookmarkEnd w:id="198"/>
    </w:p>
    <w:p w:rsidR="00AF3028" w:rsidRPr="00302ECA" w:rsidRDefault="00AF3028" w:rsidP="00AF3028">
      <w:commentRangeStart w:id="199"/>
      <w:r w:rsidRPr="00302ECA">
        <w:t xml:space="preserve">Some transversal consideration had to be taken into account. The mathematics of numerical analysis that deal with solving differential equation are quite complex, and are generally </w:t>
      </w:r>
      <w:r w:rsidRPr="00302ECA">
        <w:lastRenderedPageBreak/>
        <w:t>introduced at the end of a course in numerical analysis. On one side we could not afford for this type of project giving to much weight to the theoretical background before starting to try some practical methods. On the second, mind must be kept sufficiently open as the project could evolve as soon as some directions gave profitable results.</w:t>
      </w:r>
      <w:commentRangeEnd w:id="199"/>
      <w:r w:rsidRPr="00302ECA">
        <w:rPr>
          <w:rStyle w:val="CommentReference"/>
        </w:rPr>
        <w:commentReference w:id="199"/>
      </w:r>
    </w:p>
    <w:p w:rsidR="00295C59" w:rsidRPr="00302ECA" w:rsidRDefault="00295C59" w:rsidP="00295C59">
      <w:pPr>
        <w:pStyle w:val="Heading1"/>
      </w:pPr>
      <w:bookmarkStart w:id="200" w:name="_Toc436236565"/>
      <w:bookmarkStart w:id="201" w:name="_Toc436559401"/>
      <w:r w:rsidRPr="00302ECA">
        <w:t>Summary and Conclusions</w:t>
      </w:r>
      <w:bookmarkEnd w:id="200"/>
      <w:bookmarkEnd w:id="201"/>
    </w:p>
    <w:p w:rsidR="00295C59" w:rsidRPr="00302ECA" w:rsidRDefault="00295C59" w:rsidP="00295C59">
      <w:r w:rsidRPr="00302ECA">
        <w:tab/>
        <w:t>What was achieved</w:t>
      </w:r>
      <w:r w:rsidR="003F05FD" w:rsidRPr="00302ECA">
        <w:t xml:space="preserve"> (use all the titles above for this description)</w:t>
      </w:r>
    </w:p>
    <w:p w:rsidR="00295C59" w:rsidRPr="00302ECA" w:rsidRDefault="00295C59" w:rsidP="00295C59">
      <w:pPr>
        <w:ind w:firstLine="708"/>
      </w:pPr>
      <w:r w:rsidRPr="00302ECA">
        <w:t xml:space="preserve">What was planned vs. what was done (supported by </w:t>
      </w:r>
      <w:proofErr w:type="gramStart"/>
      <w:r w:rsidRPr="00302ECA">
        <w:t>Gantt</w:t>
      </w:r>
      <w:proofErr w:type="gramEnd"/>
      <w:r w:rsidRPr="00302ECA">
        <w:t>)</w:t>
      </w:r>
    </w:p>
    <w:p w:rsidR="00295C59" w:rsidRPr="00302ECA" w:rsidRDefault="009E239D" w:rsidP="009E239D">
      <w:r w:rsidRPr="00302ECA">
        <w:tab/>
        <w:t>Future recommended work</w:t>
      </w:r>
    </w:p>
    <w:bookmarkStart w:id="202" w:name="_Toc436559402" w:displacedByCustomXml="next"/>
    <w:bookmarkStart w:id="203" w:name="_Toc436236566" w:displacedByCustomXml="next"/>
    <w:sdt>
      <w:sdtPr>
        <w:rPr>
          <w:rFonts w:asciiTheme="minorHAnsi" w:eastAsiaTheme="minorEastAsia" w:hAnsiTheme="minorHAnsi" w:cs="Times New Roman"/>
          <w:b w:val="0"/>
          <w:bCs w:val="0"/>
          <w:kern w:val="0"/>
          <w:sz w:val="24"/>
          <w:szCs w:val="24"/>
        </w:rPr>
        <w:id w:val="1063904912"/>
        <w:docPartObj>
          <w:docPartGallery w:val="Bibliographies"/>
          <w:docPartUnique/>
        </w:docPartObj>
      </w:sdtPr>
      <w:sdtContent>
        <w:p w:rsidR="00092A74" w:rsidRPr="00302ECA" w:rsidRDefault="00092A74">
          <w:pPr>
            <w:pStyle w:val="Heading1"/>
          </w:pPr>
          <w:r w:rsidRPr="00302ECA">
            <w:t>Bibliography</w:t>
          </w:r>
          <w:bookmarkEnd w:id="203"/>
          <w:bookmarkEnd w:id="202"/>
        </w:p>
        <w:sdt>
          <w:sdtPr>
            <w:id w:val="111145805"/>
            <w:bibliography/>
          </w:sdtPr>
          <w:sdtContent>
            <w:p w:rsidR="00302ECA" w:rsidRDefault="00C5420A" w:rsidP="00302ECA">
              <w:pPr>
                <w:pStyle w:val="Bibliography"/>
                <w:rPr>
                  <w:noProof/>
                  <w:vanish/>
                </w:rPr>
              </w:pPr>
              <w:r w:rsidRPr="00302ECA">
                <w:fldChar w:fldCharType="begin"/>
              </w:r>
              <w:r w:rsidR="00092A74" w:rsidRPr="00302ECA">
                <w:instrText xml:space="preserve"> BIBLIOGRAPHY </w:instrText>
              </w:r>
              <w:r w:rsidRPr="00302ECA">
                <w:fldChar w:fldCharType="separate"/>
              </w:r>
              <w:r w:rsidR="00302EC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302ECA" w:rsidTr="00302ECA">
                <w:trPr>
                  <w:tblCellSpacing w:w="15" w:type="dxa"/>
                </w:trPr>
                <w:tc>
                  <w:tcPr>
                    <w:tcW w:w="0" w:type="auto"/>
                    <w:hideMark/>
                  </w:tcPr>
                  <w:p w:rsidR="00302ECA" w:rsidRDefault="00302ECA">
                    <w:pPr>
                      <w:pStyle w:val="Bibliography"/>
                      <w:jc w:val="right"/>
                      <w:rPr>
                        <w:noProof/>
                      </w:rPr>
                    </w:pPr>
                    <w:r>
                      <w:rPr>
                        <w:noProof/>
                      </w:rPr>
                      <w:t>[1]</w:t>
                    </w:r>
                  </w:p>
                </w:tc>
                <w:tc>
                  <w:tcPr>
                    <w:tcW w:w="0" w:type="auto"/>
                    <w:hideMark/>
                  </w:tcPr>
                  <w:p w:rsidR="00302ECA" w:rsidRDefault="00302ECA">
                    <w:pPr>
                      <w:pStyle w:val="Bibliography"/>
                      <w:rPr>
                        <w:noProof/>
                      </w:rPr>
                    </w:pPr>
                    <w:r>
                      <w:rPr>
                        <w:noProof/>
                      </w:rPr>
                      <w:t xml:space="preserve">Sandhu S G, Roy O, Duric N, Allada V and Schmidt S Li C, "Toward a practical ultrasound waveform tomography algorithm for improving breast imaging," in </w:t>
                    </w:r>
                    <w:r>
                      <w:rPr>
                        <w:i/>
                        <w:iCs/>
                        <w:noProof/>
                      </w:rPr>
                      <w:t>Medical Imaging 2014: Ultrasonic Imaging and Tomography, 9040</w:t>
                    </w:r>
                    <w:r>
                      <w:rPr>
                        <w:noProof/>
                      </w:rPr>
                      <w:t>.: Proc. SPIE, 2014.</w:t>
                    </w:r>
                  </w:p>
                </w:tc>
              </w:tr>
              <w:tr w:rsidR="00302ECA" w:rsidTr="00302ECA">
                <w:trPr>
                  <w:tblCellSpacing w:w="15" w:type="dxa"/>
                </w:trPr>
                <w:tc>
                  <w:tcPr>
                    <w:tcW w:w="0" w:type="auto"/>
                    <w:hideMark/>
                  </w:tcPr>
                  <w:p w:rsidR="00302ECA" w:rsidRDefault="00302ECA">
                    <w:pPr>
                      <w:pStyle w:val="Bibliography"/>
                      <w:jc w:val="right"/>
                      <w:rPr>
                        <w:noProof/>
                      </w:rPr>
                    </w:pPr>
                    <w:r>
                      <w:rPr>
                        <w:noProof/>
                      </w:rPr>
                      <w:t>[2]</w:t>
                    </w:r>
                  </w:p>
                </w:tc>
                <w:tc>
                  <w:tcPr>
                    <w:tcW w:w="0" w:type="auto"/>
                    <w:hideMark/>
                  </w:tcPr>
                  <w:p w:rsidR="00302ECA" w:rsidRDefault="00302ECA">
                    <w:pPr>
                      <w:pStyle w:val="Bibliography"/>
                      <w:rPr>
                        <w:noProof/>
                      </w:rPr>
                    </w:pPr>
                    <w:r>
                      <w:rPr>
                        <w:noProof/>
                      </w:rPr>
                      <w:t xml:space="preserve">Zapf M, Dapp R, Kretzek E, Gemmeke H, Ruiter N V Hopp T, "Breast Imaging with 3D Ultrasound Computer Tomography: Result of a First In-vivo Study in Comparison to MRI Images," in </w:t>
                    </w:r>
                    <w:r>
                      <w:rPr>
                        <w:i/>
                        <w:iCs/>
                        <w:noProof/>
                      </w:rPr>
                      <w:t>Lectures Notes in Computer Science, 853972-9</w:t>
                    </w:r>
                    <w:r>
                      <w:rPr>
                        <w:noProof/>
                      </w:rPr>
                      <w:t>.: Springer-Verlag, 2014.</w:t>
                    </w:r>
                  </w:p>
                </w:tc>
              </w:tr>
              <w:tr w:rsidR="00302ECA" w:rsidTr="00302ECA">
                <w:trPr>
                  <w:tblCellSpacing w:w="15" w:type="dxa"/>
                </w:trPr>
                <w:tc>
                  <w:tcPr>
                    <w:tcW w:w="0" w:type="auto"/>
                    <w:hideMark/>
                  </w:tcPr>
                  <w:p w:rsidR="00302ECA" w:rsidRDefault="00302ECA">
                    <w:pPr>
                      <w:pStyle w:val="Bibliography"/>
                      <w:jc w:val="right"/>
                      <w:rPr>
                        <w:noProof/>
                      </w:rPr>
                    </w:pPr>
                    <w:r>
                      <w:rPr>
                        <w:noProof/>
                      </w:rPr>
                      <w:t>[3]</w:t>
                    </w:r>
                  </w:p>
                </w:tc>
                <w:tc>
                  <w:tcPr>
                    <w:tcW w:w="0" w:type="auto"/>
                    <w:hideMark/>
                  </w:tcPr>
                  <w:p w:rsidR="00302ECA" w:rsidRDefault="00302ECA">
                    <w:pPr>
                      <w:pStyle w:val="Bibliography"/>
                      <w:rPr>
                        <w:noProof/>
                      </w:rPr>
                    </w:pPr>
                    <w:r>
                      <w:rPr>
                        <w:noProof/>
                      </w:rPr>
                      <w:t xml:space="preserve">F Duck, </w:t>
                    </w:r>
                    <w:r>
                      <w:rPr>
                        <w:i/>
                        <w:iCs/>
                        <w:noProof/>
                      </w:rPr>
                      <w:t>Physical Property of Tissue</w:t>
                    </w:r>
                    <w:r>
                      <w:rPr>
                        <w:noProof/>
                      </w:rPr>
                      <w:t>, Academic Press ed. Boston, 1990.</w:t>
                    </w:r>
                  </w:p>
                </w:tc>
              </w:tr>
              <w:tr w:rsidR="00302ECA" w:rsidTr="00302ECA">
                <w:trPr>
                  <w:tblCellSpacing w:w="15" w:type="dxa"/>
                </w:trPr>
                <w:tc>
                  <w:tcPr>
                    <w:tcW w:w="0" w:type="auto"/>
                    <w:hideMark/>
                  </w:tcPr>
                  <w:p w:rsidR="00302ECA" w:rsidRDefault="00302ECA">
                    <w:pPr>
                      <w:pStyle w:val="Bibliography"/>
                      <w:jc w:val="right"/>
                      <w:rPr>
                        <w:noProof/>
                      </w:rPr>
                    </w:pPr>
                    <w:r>
                      <w:rPr>
                        <w:noProof/>
                      </w:rPr>
                      <w:t>[4]</w:t>
                    </w:r>
                  </w:p>
                </w:tc>
                <w:tc>
                  <w:tcPr>
                    <w:tcW w:w="0" w:type="auto"/>
                    <w:hideMark/>
                  </w:tcPr>
                  <w:p w:rsidR="00302ECA" w:rsidRDefault="00302ECA">
                    <w:pPr>
                      <w:pStyle w:val="Bibliography"/>
                      <w:rPr>
                        <w:noProof/>
                      </w:rPr>
                    </w:pPr>
                    <w:r>
                      <w:rPr>
                        <w:noProof/>
                      </w:rPr>
                      <w:t xml:space="preserve">M Caputo, </w:t>
                    </w:r>
                    <w:r>
                      <w:rPr>
                        <w:i/>
                        <w:iCs/>
                        <w:noProof/>
                      </w:rPr>
                      <w:t>Linear models of dissipation whose Q is almost frequency independent-II Geophys.</w:t>
                    </w:r>
                    <w:r>
                      <w:rPr>
                        <w:noProof/>
                      </w:rPr>
                      <w:t>: Soc., R. Astron., 1967.</w:t>
                    </w:r>
                  </w:p>
                </w:tc>
              </w:tr>
              <w:tr w:rsidR="00302ECA" w:rsidTr="00302ECA">
                <w:trPr>
                  <w:tblCellSpacing w:w="15" w:type="dxa"/>
                </w:trPr>
                <w:tc>
                  <w:tcPr>
                    <w:tcW w:w="0" w:type="auto"/>
                    <w:hideMark/>
                  </w:tcPr>
                  <w:p w:rsidR="00302ECA" w:rsidRDefault="00302ECA">
                    <w:pPr>
                      <w:pStyle w:val="Bibliography"/>
                      <w:jc w:val="right"/>
                      <w:rPr>
                        <w:noProof/>
                      </w:rPr>
                    </w:pPr>
                    <w:r>
                      <w:rPr>
                        <w:noProof/>
                      </w:rPr>
                      <w:t>[5]</w:t>
                    </w:r>
                  </w:p>
                </w:tc>
                <w:tc>
                  <w:tcPr>
                    <w:tcW w:w="0" w:type="auto"/>
                    <w:hideMark/>
                  </w:tcPr>
                  <w:p w:rsidR="00302ECA" w:rsidRDefault="00302ECA">
                    <w:pPr>
                      <w:pStyle w:val="Bibliography"/>
                      <w:rPr>
                        <w:noProof/>
                      </w:rPr>
                    </w:pPr>
                    <w:r>
                      <w:rPr>
                        <w:noProof/>
                      </w:rPr>
                      <w:t xml:space="preserve">W Chen and S Holm, </w:t>
                    </w:r>
                    <w:r>
                      <w:rPr>
                        <w:i/>
                        <w:iCs/>
                        <w:noProof/>
                      </w:rPr>
                      <w:t>Fractional Laplacian time-space models for linear and nonlinear lossy media exhibiting arbitrary frequency power-law dependency</w:t>
                    </w:r>
                    <w:r>
                      <w:rPr>
                        <w:noProof/>
                      </w:rPr>
                      <w:t>.: Am., J. Acoust. Soc., 2004, vol. 115.</w:t>
                    </w:r>
                  </w:p>
                </w:tc>
              </w:tr>
              <w:tr w:rsidR="00302ECA" w:rsidTr="00302ECA">
                <w:trPr>
                  <w:tblCellSpacing w:w="15" w:type="dxa"/>
                </w:trPr>
                <w:tc>
                  <w:tcPr>
                    <w:tcW w:w="0" w:type="auto"/>
                    <w:hideMark/>
                  </w:tcPr>
                  <w:p w:rsidR="00302ECA" w:rsidRDefault="00302ECA">
                    <w:pPr>
                      <w:pStyle w:val="Bibliography"/>
                      <w:jc w:val="right"/>
                      <w:rPr>
                        <w:noProof/>
                      </w:rPr>
                    </w:pPr>
                    <w:r>
                      <w:rPr>
                        <w:noProof/>
                      </w:rPr>
                      <w:t>[6]</w:t>
                    </w:r>
                  </w:p>
                </w:tc>
                <w:tc>
                  <w:tcPr>
                    <w:tcW w:w="0" w:type="auto"/>
                    <w:hideMark/>
                  </w:tcPr>
                  <w:p w:rsidR="00302ECA" w:rsidRDefault="00302ECA">
                    <w:pPr>
                      <w:pStyle w:val="Bibliography"/>
                      <w:rPr>
                        <w:noProof/>
                      </w:rPr>
                    </w:pPr>
                    <w:r>
                      <w:rPr>
                        <w:noProof/>
                      </w:rPr>
                      <w:t xml:space="preserve">W Chen and S Holm, </w:t>
                    </w:r>
                    <w:r>
                      <w:rPr>
                        <w:i/>
                        <w:iCs/>
                        <w:noProof/>
                      </w:rPr>
                      <w:t>Modified Szabo’s wave equation models for lossy media obeying frequency power law</w:t>
                    </w:r>
                    <w:r>
                      <w:rPr>
                        <w:noProof/>
                      </w:rPr>
                      <w:t>.: Am., J. Acoust. Soc., 2003.</w:t>
                    </w:r>
                  </w:p>
                </w:tc>
              </w:tr>
              <w:tr w:rsidR="00302ECA" w:rsidTr="00302ECA">
                <w:trPr>
                  <w:tblCellSpacing w:w="15" w:type="dxa"/>
                </w:trPr>
                <w:tc>
                  <w:tcPr>
                    <w:tcW w:w="0" w:type="auto"/>
                    <w:hideMark/>
                  </w:tcPr>
                  <w:p w:rsidR="00302ECA" w:rsidRDefault="00302ECA">
                    <w:pPr>
                      <w:pStyle w:val="Bibliography"/>
                      <w:jc w:val="right"/>
                      <w:rPr>
                        <w:noProof/>
                      </w:rPr>
                    </w:pPr>
                    <w:r>
                      <w:rPr>
                        <w:noProof/>
                      </w:rPr>
                      <w:t>[7]</w:t>
                    </w:r>
                  </w:p>
                </w:tc>
                <w:tc>
                  <w:tcPr>
                    <w:tcW w:w="0" w:type="auto"/>
                    <w:hideMark/>
                  </w:tcPr>
                  <w:p w:rsidR="00302ECA" w:rsidRDefault="00302ECA">
                    <w:pPr>
                      <w:pStyle w:val="Bibliography"/>
                      <w:rPr>
                        <w:noProof/>
                      </w:rPr>
                    </w:pPr>
                    <w:r>
                      <w:rPr>
                        <w:noProof/>
                      </w:rPr>
                      <w:t xml:space="preserve">T L Szabo, </w:t>
                    </w:r>
                    <w:r>
                      <w:rPr>
                        <w:i/>
                        <w:iCs/>
                        <w:noProof/>
                      </w:rPr>
                      <w:t>Causal theories and data for acoustic attenuation obeying a frequency power-law</w:t>
                    </w:r>
                    <w:r>
                      <w:rPr>
                        <w:noProof/>
                      </w:rPr>
                      <w:t>.: Am., J. Acoust. Soc., 1995, vol. 97.</w:t>
                    </w:r>
                  </w:p>
                </w:tc>
              </w:tr>
              <w:tr w:rsidR="00302ECA" w:rsidTr="00302ECA">
                <w:trPr>
                  <w:tblCellSpacing w:w="15" w:type="dxa"/>
                </w:trPr>
                <w:tc>
                  <w:tcPr>
                    <w:tcW w:w="0" w:type="auto"/>
                    <w:hideMark/>
                  </w:tcPr>
                  <w:p w:rsidR="00302ECA" w:rsidRDefault="00302ECA">
                    <w:pPr>
                      <w:pStyle w:val="Bibliography"/>
                      <w:jc w:val="right"/>
                      <w:rPr>
                        <w:noProof/>
                      </w:rPr>
                    </w:pPr>
                    <w:r>
                      <w:rPr>
                        <w:noProof/>
                      </w:rPr>
                      <w:t>[8]</w:t>
                    </w:r>
                  </w:p>
                </w:tc>
                <w:tc>
                  <w:tcPr>
                    <w:tcW w:w="0" w:type="auto"/>
                    <w:hideMark/>
                  </w:tcPr>
                  <w:p w:rsidR="00302ECA" w:rsidRDefault="00302ECA">
                    <w:pPr>
                      <w:pStyle w:val="Bibliography"/>
                      <w:rPr>
                        <w:noProof/>
                      </w:rPr>
                    </w:pPr>
                    <w:r>
                      <w:rPr>
                        <w:noProof/>
                      </w:rPr>
                      <w:t xml:space="preserve">F J Kelly and J R McGough, </w:t>
                    </w:r>
                    <w:r>
                      <w:rPr>
                        <w:i/>
                        <w:iCs/>
                        <w:noProof/>
                      </w:rPr>
                      <w:t>Causal impulse response for circular sources in viscous media</w:t>
                    </w:r>
                    <w:r>
                      <w:rPr>
                        <w:noProof/>
                      </w:rPr>
                      <w:t>.: The Journal of the Acoustical Society of America, 2008.</w:t>
                    </w:r>
                  </w:p>
                </w:tc>
              </w:tr>
              <w:tr w:rsidR="00302ECA" w:rsidTr="00302ECA">
                <w:trPr>
                  <w:tblCellSpacing w:w="15" w:type="dxa"/>
                </w:trPr>
                <w:tc>
                  <w:tcPr>
                    <w:tcW w:w="0" w:type="auto"/>
                    <w:hideMark/>
                  </w:tcPr>
                  <w:p w:rsidR="00302ECA" w:rsidRDefault="00302ECA">
                    <w:pPr>
                      <w:pStyle w:val="Bibliography"/>
                      <w:jc w:val="right"/>
                      <w:rPr>
                        <w:noProof/>
                      </w:rPr>
                    </w:pPr>
                    <w:r>
                      <w:rPr>
                        <w:noProof/>
                      </w:rPr>
                      <w:t>[9]</w:t>
                    </w:r>
                  </w:p>
                </w:tc>
                <w:tc>
                  <w:tcPr>
                    <w:tcW w:w="0" w:type="auto"/>
                    <w:hideMark/>
                  </w:tcPr>
                  <w:p w:rsidR="00302ECA" w:rsidRDefault="00302ECA">
                    <w:pPr>
                      <w:pStyle w:val="Bibliography"/>
                      <w:rPr>
                        <w:noProof/>
                      </w:rPr>
                    </w:pPr>
                    <w:r>
                      <w:rPr>
                        <w:noProof/>
                      </w:rPr>
                      <w:t xml:space="preserve">J F Kelly, R J McGough, and M M Meerschaert, </w:t>
                    </w:r>
                    <w:r>
                      <w:rPr>
                        <w:i/>
                        <w:iCs/>
                        <w:noProof/>
                      </w:rPr>
                      <w:t xml:space="preserve">Analytical time-domain Green’s functions </w:t>
                    </w:r>
                    <w:r>
                      <w:rPr>
                        <w:i/>
                        <w:iCs/>
                        <w:noProof/>
                      </w:rPr>
                      <w:lastRenderedPageBreak/>
                      <w:t>for power-law media</w:t>
                    </w:r>
                    <w:r>
                      <w:rPr>
                        <w:noProof/>
                      </w:rPr>
                      <w:t>.: The Journal of the Acoustical Society of America, 2008.</w:t>
                    </w:r>
                  </w:p>
                </w:tc>
              </w:tr>
              <w:tr w:rsidR="00302ECA" w:rsidTr="00302ECA">
                <w:trPr>
                  <w:tblCellSpacing w:w="15" w:type="dxa"/>
                </w:trPr>
                <w:tc>
                  <w:tcPr>
                    <w:tcW w:w="0" w:type="auto"/>
                    <w:hideMark/>
                  </w:tcPr>
                  <w:p w:rsidR="00302ECA" w:rsidRDefault="00302ECA">
                    <w:pPr>
                      <w:pStyle w:val="Bibliography"/>
                      <w:jc w:val="right"/>
                      <w:rPr>
                        <w:noProof/>
                      </w:rPr>
                    </w:pPr>
                    <w:bookmarkStart w:id="204" w:name="Run"/>
                    <w:r>
                      <w:rPr>
                        <w:noProof/>
                      </w:rPr>
                      <w:lastRenderedPageBreak/>
                      <w:t>[10]</w:t>
                    </w:r>
                    <w:bookmarkEnd w:id="204"/>
                  </w:p>
                </w:tc>
                <w:tc>
                  <w:tcPr>
                    <w:tcW w:w="0" w:type="auto"/>
                    <w:hideMark/>
                  </w:tcPr>
                  <w:p w:rsidR="00302ECA" w:rsidRDefault="00302ECA">
                    <w:pPr>
                      <w:pStyle w:val="Bibliography"/>
                      <w:rPr>
                        <w:noProof/>
                      </w:rPr>
                    </w:pPr>
                    <w:r>
                      <w:rPr>
                        <w:noProof/>
                      </w:rPr>
                      <w:t xml:space="preserve">Olof Runborg, "Helmholtz Equation and High Frequency Approximations," in </w:t>
                    </w:r>
                    <w:r>
                      <w:rPr>
                        <w:i/>
                        <w:iCs/>
                        <w:noProof/>
                      </w:rPr>
                      <w:t>http://www.csc.kth.se/utbildning/kth/kurser/DN2255/ndiff12/</w:t>
                    </w:r>
                    <w:r>
                      <w:rPr>
                        <w:noProof/>
                      </w:rPr>
                      <w:t>.</w:t>
                    </w:r>
                  </w:p>
                </w:tc>
              </w:tr>
              <w:tr w:rsidR="00302ECA" w:rsidTr="00302ECA">
                <w:trPr>
                  <w:tblCellSpacing w:w="15" w:type="dxa"/>
                </w:trPr>
                <w:tc>
                  <w:tcPr>
                    <w:tcW w:w="0" w:type="auto"/>
                    <w:hideMark/>
                  </w:tcPr>
                  <w:p w:rsidR="00302ECA" w:rsidRDefault="00302ECA">
                    <w:pPr>
                      <w:pStyle w:val="Bibliography"/>
                      <w:jc w:val="right"/>
                      <w:rPr>
                        <w:noProof/>
                      </w:rPr>
                    </w:pPr>
                    <w:r>
                      <w:rPr>
                        <w:noProof/>
                      </w:rPr>
                      <w:t>[11]</w:t>
                    </w:r>
                  </w:p>
                </w:tc>
                <w:tc>
                  <w:tcPr>
                    <w:tcW w:w="0" w:type="auto"/>
                    <w:hideMark/>
                  </w:tcPr>
                  <w:p w:rsidR="00302ECA" w:rsidRDefault="00302ECA">
                    <w:pPr>
                      <w:pStyle w:val="Bibliography"/>
                      <w:rPr>
                        <w:noProof/>
                      </w:rPr>
                    </w:pPr>
                    <w:r>
                      <w:rPr>
                        <w:noProof/>
                      </w:rPr>
                      <w:t xml:space="preserve">Mark S. Gockenbach, </w:t>
                    </w:r>
                    <w:r>
                      <w:rPr>
                        <w:i/>
                        <w:iCs/>
                        <w:noProof/>
                      </w:rPr>
                      <w:t>Partial Differential Equation - Analytical and Numerical Methods</w:t>
                    </w:r>
                    <w:r>
                      <w:rPr>
                        <w:noProof/>
                      </w:rPr>
                      <w:t>, Society for Industrial and Applied Mathematics (SIAM), Ed. Philadelphia: Library of Congress, 2002.</w:t>
                    </w:r>
                  </w:p>
                </w:tc>
              </w:tr>
              <w:tr w:rsidR="00302ECA" w:rsidTr="00302ECA">
                <w:trPr>
                  <w:tblCellSpacing w:w="15" w:type="dxa"/>
                </w:trPr>
                <w:tc>
                  <w:tcPr>
                    <w:tcW w:w="0" w:type="auto"/>
                    <w:hideMark/>
                  </w:tcPr>
                  <w:p w:rsidR="00302ECA" w:rsidRDefault="00302ECA">
                    <w:pPr>
                      <w:pStyle w:val="Bibliography"/>
                      <w:jc w:val="right"/>
                      <w:rPr>
                        <w:noProof/>
                      </w:rPr>
                    </w:pPr>
                    <w:r>
                      <w:rPr>
                        <w:noProof/>
                      </w:rPr>
                      <w:t>[12]</w:t>
                    </w:r>
                  </w:p>
                </w:tc>
                <w:tc>
                  <w:tcPr>
                    <w:tcW w:w="0" w:type="auto"/>
                    <w:hideMark/>
                  </w:tcPr>
                  <w:p w:rsidR="00302ECA" w:rsidRDefault="00302ECA">
                    <w:pPr>
                      <w:pStyle w:val="Bibliography"/>
                      <w:rPr>
                        <w:noProof/>
                      </w:rPr>
                    </w:pPr>
                    <w:r>
                      <w:rPr>
                        <w:noProof/>
                      </w:rPr>
                      <w:t xml:space="preserve">J A Sethian, </w:t>
                    </w:r>
                    <w:r>
                      <w:rPr>
                        <w:i/>
                        <w:iCs/>
                        <w:noProof/>
                      </w:rPr>
                      <w:t>Level Set Methods and Fast Marching Methods: Evolving Interfaces in Computational Geometry, Fluid Mechanics, Computer Vision, and Materials Science</w:t>
                    </w:r>
                    <w:r>
                      <w:rPr>
                        <w:noProof/>
                      </w:rPr>
                      <w:t>, 2nd ed.: Cambridge University Press, 199.</w:t>
                    </w:r>
                  </w:p>
                </w:tc>
              </w:tr>
              <w:tr w:rsidR="00302ECA" w:rsidTr="00302ECA">
                <w:trPr>
                  <w:tblCellSpacing w:w="15" w:type="dxa"/>
                </w:trPr>
                <w:tc>
                  <w:tcPr>
                    <w:tcW w:w="0" w:type="auto"/>
                    <w:hideMark/>
                  </w:tcPr>
                  <w:p w:rsidR="00302ECA" w:rsidRDefault="00302ECA">
                    <w:pPr>
                      <w:pStyle w:val="Bibliography"/>
                      <w:jc w:val="right"/>
                      <w:rPr>
                        <w:noProof/>
                      </w:rPr>
                    </w:pPr>
                    <w:r>
                      <w:rPr>
                        <w:noProof/>
                      </w:rPr>
                      <w:t>[13]</w:t>
                    </w:r>
                  </w:p>
                </w:tc>
                <w:tc>
                  <w:tcPr>
                    <w:tcW w:w="0" w:type="auto"/>
                    <w:hideMark/>
                  </w:tcPr>
                  <w:p w:rsidR="00302ECA" w:rsidRDefault="00302ECA">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302ECA" w:rsidTr="00302ECA">
                <w:trPr>
                  <w:tblCellSpacing w:w="15" w:type="dxa"/>
                </w:trPr>
                <w:tc>
                  <w:tcPr>
                    <w:tcW w:w="0" w:type="auto"/>
                    <w:hideMark/>
                  </w:tcPr>
                  <w:p w:rsidR="00302ECA" w:rsidRDefault="00302ECA">
                    <w:pPr>
                      <w:pStyle w:val="Bibliography"/>
                      <w:jc w:val="right"/>
                      <w:rPr>
                        <w:noProof/>
                      </w:rPr>
                    </w:pPr>
                    <w:r>
                      <w:rPr>
                        <w:noProof/>
                      </w:rPr>
                      <w:t>[14]</w:t>
                    </w:r>
                  </w:p>
                </w:tc>
                <w:tc>
                  <w:tcPr>
                    <w:tcW w:w="0" w:type="auto"/>
                    <w:hideMark/>
                  </w:tcPr>
                  <w:p w:rsidR="00302ECA" w:rsidRDefault="00302ECA">
                    <w:pPr>
                      <w:pStyle w:val="Bibliography"/>
                      <w:rPr>
                        <w:noProof/>
                      </w:rPr>
                    </w:pPr>
                    <w:r>
                      <w:rPr>
                        <w:noProof/>
                      </w:rPr>
                      <w:t xml:space="preserve">Eli Turkel, Dan Gordon, Rachel Gordon, and Semyon Tsynkov, "Compact 2D and 3D sixth order schemes for the Helmholtz equation with variable wave number," </w:t>
                    </w:r>
                    <w:r>
                      <w:rPr>
                        <w:i/>
                        <w:iCs/>
                        <w:noProof/>
                      </w:rPr>
                      <w:t>Journal of Computational Physics</w:t>
                    </w:r>
                    <w:r>
                      <w:rPr>
                        <w:noProof/>
                      </w:rPr>
                      <w:t>, vol. 232 (2013) 272–287, 2012.</w:t>
                    </w:r>
                  </w:p>
                </w:tc>
              </w:tr>
              <w:tr w:rsidR="00302ECA" w:rsidTr="00302ECA">
                <w:trPr>
                  <w:tblCellSpacing w:w="15" w:type="dxa"/>
                </w:trPr>
                <w:tc>
                  <w:tcPr>
                    <w:tcW w:w="0" w:type="auto"/>
                    <w:hideMark/>
                  </w:tcPr>
                  <w:p w:rsidR="00302ECA" w:rsidRDefault="00302ECA">
                    <w:pPr>
                      <w:pStyle w:val="Bibliography"/>
                      <w:jc w:val="right"/>
                      <w:rPr>
                        <w:noProof/>
                      </w:rPr>
                    </w:pPr>
                    <w:bookmarkStart w:id="205" w:name="Kum11"/>
                    <w:r>
                      <w:rPr>
                        <w:noProof/>
                      </w:rPr>
                      <w:t>[15]</w:t>
                    </w:r>
                    <w:bookmarkEnd w:id="205"/>
                  </w:p>
                </w:tc>
                <w:tc>
                  <w:tcPr>
                    <w:tcW w:w="0" w:type="auto"/>
                    <w:hideMark/>
                  </w:tcPr>
                  <w:p w:rsidR="00302ECA" w:rsidRDefault="00302ECA">
                    <w:pPr>
                      <w:pStyle w:val="Bibliography"/>
                      <w:rPr>
                        <w:noProof/>
                      </w:rPr>
                    </w:pPr>
                    <w:r>
                      <w:rPr>
                        <w:noProof/>
                      </w:rPr>
                      <w:t xml:space="preserve">MishraG Kumar M, "An Introduction to Numerical Methods for the Solution of Partial Differential Equation," </w:t>
                    </w:r>
                    <w:r>
                      <w:rPr>
                        <w:i/>
                        <w:iCs/>
                        <w:noProof/>
                      </w:rPr>
                      <w:t>Applied Mathematics</w:t>
                    </w:r>
                    <w:r>
                      <w:rPr>
                        <w:noProof/>
                      </w:rPr>
                      <w:t>, vol. 2, 1327-1338, 2011.</w:t>
                    </w:r>
                  </w:p>
                </w:tc>
              </w:tr>
              <w:tr w:rsidR="00302ECA" w:rsidTr="00302ECA">
                <w:trPr>
                  <w:tblCellSpacing w:w="15" w:type="dxa"/>
                </w:trPr>
                <w:tc>
                  <w:tcPr>
                    <w:tcW w:w="0" w:type="auto"/>
                    <w:hideMark/>
                  </w:tcPr>
                  <w:p w:rsidR="00302ECA" w:rsidRDefault="00302ECA">
                    <w:pPr>
                      <w:pStyle w:val="Bibliography"/>
                      <w:jc w:val="right"/>
                      <w:rPr>
                        <w:noProof/>
                      </w:rPr>
                    </w:pPr>
                    <w:r>
                      <w:rPr>
                        <w:noProof/>
                      </w:rPr>
                      <w:t>[16]</w:t>
                    </w:r>
                  </w:p>
                </w:tc>
                <w:tc>
                  <w:tcPr>
                    <w:tcW w:w="0" w:type="auto"/>
                    <w:hideMark/>
                  </w:tcPr>
                  <w:p w:rsidR="00302ECA" w:rsidRDefault="00302ECA">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302ECA" w:rsidTr="00302ECA">
                <w:trPr>
                  <w:tblCellSpacing w:w="15" w:type="dxa"/>
                </w:trPr>
                <w:tc>
                  <w:tcPr>
                    <w:tcW w:w="0" w:type="auto"/>
                    <w:hideMark/>
                  </w:tcPr>
                  <w:p w:rsidR="00302ECA" w:rsidRDefault="00302ECA">
                    <w:pPr>
                      <w:pStyle w:val="Bibliography"/>
                      <w:jc w:val="right"/>
                      <w:rPr>
                        <w:noProof/>
                      </w:rPr>
                    </w:pPr>
                    <w:r>
                      <w:rPr>
                        <w:noProof/>
                      </w:rPr>
                      <w:t>[17]</w:t>
                    </w:r>
                  </w:p>
                </w:tc>
                <w:tc>
                  <w:tcPr>
                    <w:tcW w:w="0" w:type="auto"/>
                    <w:hideMark/>
                  </w:tcPr>
                  <w:p w:rsidR="00302ECA" w:rsidRDefault="00302ECA">
                    <w:pPr>
                      <w:pStyle w:val="Bibliography"/>
                      <w:rPr>
                        <w:noProof/>
                      </w:rPr>
                    </w:pPr>
                    <w:r>
                      <w:rPr>
                        <w:noProof/>
                      </w:rPr>
                      <w:t xml:space="preserve">Burden R L. and Faire J D, </w:t>
                    </w:r>
                    <w:r>
                      <w:rPr>
                        <w:i/>
                        <w:iCs/>
                        <w:noProof/>
                      </w:rPr>
                      <w:t>Numerical Analysis</w:t>
                    </w:r>
                    <w:r>
                      <w:rPr>
                        <w:noProof/>
                      </w:rPr>
                      <w:t>, 9th ed.: Brooks/Cole, 2010.</w:t>
                    </w:r>
                  </w:p>
                </w:tc>
              </w:tr>
              <w:tr w:rsidR="00302ECA" w:rsidTr="00302ECA">
                <w:trPr>
                  <w:tblCellSpacing w:w="15" w:type="dxa"/>
                </w:trPr>
                <w:tc>
                  <w:tcPr>
                    <w:tcW w:w="0" w:type="auto"/>
                    <w:hideMark/>
                  </w:tcPr>
                  <w:p w:rsidR="00302ECA" w:rsidRDefault="00302ECA">
                    <w:pPr>
                      <w:pStyle w:val="Bibliography"/>
                      <w:jc w:val="right"/>
                      <w:rPr>
                        <w:noProof/>
                      </w:rPr>
                    </w:pPr>
                    <w:r>
                      <w:rPr>
                        <w:noProof/>
                      </w:rPr>
                      <w:t>[18]</w:t>
                    </w:r>
                  </w:p>
                </w:tc>
                <w:tc>
                  <w:tcPr>
                    <w:tcW w:w="0" w:type="auto"/>
                    <w:hideMark/>
                  </w:tcPr>
                  <w:p w:rsidR="00302ECA" w:rsidRDefault="00302ECA">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302ECA" w:rsidTr="00302ECA">
                <w:trPr>
                  <w:tblCellSpacing w:w="15" w:type="dxa"/>
                </w:trPr>
                <w:tc>
                  <w:tcPr>
                    <w:tcW w:w="0" w:type="auto"/>
                    <w:hideMark/>
                  </w:tcPr>
                  <w:p w:rsidR="00302ECA" w:rsidRDefault="00302ECA">
                    <w:pPr>
                      <w:pStyle w:val="Bibliography"/>
                      <w:jc w:val="right"/>
                      <w:rPr>
                        <w:noProof/>
                      </w:rPr>
                    </w:pPr>
                    <w:r>
                      <w:rPr>
                        <w:noProof/>
                      </w:rPr>
                      <w:t>[19]</w:t>
                    </w:r>
                  </w:p>
                </w:tc>
                <w:tc>
                  <w:tcPr>
                    <w:tcW w:w="0" w:type="auto"/>
                    <w:hideMark/>
                  </w:tcPr>
                  <w:p w:rsidR="00302ECA" w:rsidRDefault="00302ECA">
                    <w:pPr>
                      <w:pStyle w:val="Bibliography"/>
                      <w:rPr>
                        <w:noProof/>
                      </w:rPr>
                    </w:pPr>
                    <w:r>
                      <w:rPr>
                        <w:noProof/>
                      </w:rPr>
                      <w:t xml:space="preserve">J.W. Thomas, </w:t>
                    </w:r>
                    <w:r>
                      <w:rPr>
                        <w:i/>
                        <w:iCs/>
                        <w:noProof/>
                      </w:rPr>
                      <w:t>PDE, Finite Difference Methods</w:t>
                    </w:r>
                    <w:r>
                      <w:rPr>
                        <w:noProof/>
                      </w:rPr>
                      <w:t>. New York: Springer Verlag, 1995.</w:t>
                    </w:r>
                  </w:p>
                </w:tc>
              </w:tr>
              <w:tr w:rsidR="00302ECA" w:rsidTr="00302ECA">
                <w:trPr>
                  <w:tblCellSpacing w:w="15" w:type="dxa"/>
                </w:trPr>
                <w:tc>
                  <w:tcPr>
                    <w:tcW w:w="0" w:type="auto"/>
                    <w:hideMark/>
                  </w:tcPr>
                  <w:p w:rsidR="00302ECA" w:rsidRDefault="00302ECA">
                    <w:pPr>
                      <w:pStyle w:val="Bibliography"/>
                      <w:jc w:val="right"/>
                      <w:rPr>
                        <w:noProof/>
                      </w:rPr>
                    </w:pPr>
                    <w:r>
                      <w:rPr>
                        <w:noProof/>
                      </w:rPr>
                      <w:t>[20]</w:t>
                    </w:r>
                  </w:p>
                </w:tc>
                <w:tc>
                  <w:tcPr>
                    <w:tcW w:w="0" w:type="auto"/>
                    <w:hideMark/>
                  </w:tcPr>
                  <w:p w:rsidR="00302ECA" w:rsidRDefault="00302ECA">
                    <w:pPr>
                      <w:pStyle w:val="Bibliography"/>
                      <w:rPr>
                        <w:noProof/>
                      </w:rPr>
                    </w:pPr>
                    <w:r>
                      <w:rPr>
                        <w:noProof/>
                      </w:rPr>
                      <w:t xml:space="preserve">Strikwerda J., </w:t>
                    </w:r>
                    <w:r>
                      <w:rPr>
                        <w:i/>
                        <w:iCs/>
                        <w:noProof/>
                      </w:rPr>
                      <w:t>Finite-Difference-Schemes-PDE</w:t>
                    </w:r>
                    <w:r>
                      <w:rPr>
                        <w:noProof/>
                      </w:rPr>
                      <w:t>. Philadelphia: Society for Industrial and Applied Mathematics (SIAM), 1989.</w:t>
                    </w:r>
                  </w:p>
                </w:tc>
              </w:tr>
              <w:tr w:rsidR="00302ECA" w:rsidTr="00302ECA">
                <w:trPr>
                  <w:tblCellSpacing w:w="15" w:type="dxa"/>
                </w:trPr>
                <w:tc>
                  <w:tcPr>
                    <w:tcW w:w="0" w:type="auto"/>
                    <w:hideMark/>
                  </w:tcPr>
                  <w:p w:rsidR="00302ECA" w:rsidRDefault="00302ECA">
                    <w:pPr>
                      <w:pStyle w:val="Bibliography"/>
                      <w:jc w:val="right"/>
                      <w:rPr>
                        <w:noProof/>
                      </w:rPr>
                    </w:pPr>
                    <w:r>
                      <w:rPr>
                        <w:noProof/>
                      </w:rPr>
                      <w:t>[21]</w:t>
                    </w:r>
                  </w:p>
                </w:tc>
                <w:tc>
                  <w:tcPr>
                    <w:tcW w:w="0" w:type="auto"/>
                    <w:hideMark/>
                  </w:tcPr>
                  <w:p w:rsidR="00302ECA" w:rsidRDefault="00302ECA">
                    <w:pPr>
                      <w:pStyle w:val="Bibliography"/>
                      <w:rPr>
                        <w:noProof/>
                      </w:rPr>
                    </w:pPr>
                    <w:r>
                      <w:rPr>
                        <w:noProof/>
                      </w:rPr>
                      <w:t xml:space="preserve">Malkus D. S., Plesha M. E., Witt R. J. Cook R. D., </w:t>
                    </w:r>
                    <w:r>
                      <w:rPr>
                        <w:i/>
                        <w:iCs/>
                        <w:noProof/>
                      </w:rPr>
                      <w:t>Concepts and Application of Finite Element Analysis</w:t>
                    </w:r>
                    <w:r>
                      <w:rPr>
                        <w:noProof/>
                      </w:rPr>
                      <w:t>, John Wiley &amp; Sons ed.: Lehigh Press, 2002.</w:t>
                    </w:r>
                  </w:p>
                </w:tc>
              </w:tr>
              <w:tr w:rsidR="00302ECA" w:rsidTr="00302ECA">
                <w:trPr>
                  <w:tblCellSpacing w:w="15" w:type="dxa"/>
                </w:trPr>
                <w:tc>
                  <w:tcPr>
                    <w:tcW w:w="0" w:type="auto"/>
                    <w:hideMark/>
                  </w:tcPr>
                  <w:p w:rsidR="00302ECA" w:rsidRDefault="00302ECA">
                    <w:pPr>
                      <w:pStyle w:val="Bibliography"/>
                      <w:jc w:val="right"/>
                      <w:rPr>
                        <w:noProof/>
                      </w:rPr>
                    </w:pPr>
                    <w:r>
                      <w:rPr>
                        <w:noProof/>
                      </w:rPr>
                      <w:t>[22]</w:t>
                    </w:r>
                  </w:p>
                </w:tc>
                <w:tc>
                  <w:tcPr>
                    <w:tcW w:w="0" w:type="auto"/>
                    <w:hideMark/>
                  </w:tcPr>
                  <w:p w:rsidR="00302ECA" w:rsidRDefault="00302ECA">
                    <w:pPr>
                      <w:pStyle w:val="Bibliography"/>
                      <w:rPr>
                        <w:noProof/>
                      </w:rPr>
                    </w:pPr>
                    <w:r>
                      <w:rPr>
                        <w:noProof/>
                      </w:rPr>
                      <w:t xml:space="preserve">Schafer M, </w:t>
                    </w:r>
                    <w:r>
                      <w:rPr>
                        <w:i/>
                        <w:iCs/>
                        <w:noProof/>
                      </w:rPr>
                      <w:t>Computational Engineering - Introduction to Numerical Methods</w:t>
                    </w:r>
                    <w:r>
                      <w:rPr>
                        <w:noProof/>
                      </w:rPr>
                      <w:t>, Springer ed.: Library of Congress, 2006.</w:t>
                    </w:r>
                  </w:p>
                </w:tc>
              </w:tr>
              <w:tr w:rsidR="00302ECA" w:rsidTr="00302ECA">
                <w:trPr>
                  <w:tblCellSpacing w:w="15" w:type="dxa"/>
                </w:trPr>
                <w:tc>
                  <w:tcPr>
                    <w:tcW w:w="0" w:type="auto"/>
                    <w:hideMark/>
                  </w:tcPr>
                  <w:p w:rsidR="00302ECA" w:rsidRDefault="00302ECA">
                    <w:pPr>
                      <w:pStyle w:val="Bibliography"/>
                      <w:jc w:val="right"/>
                      <w:rPr>
                        <w:noProof/>
                      </w:rPr>
                    </w:pPr>
                    <w:r>
                      <w:rPr>
                        <w:noProof/>
                      </w:rPr>
                      <w:t>[23]</w:t>
                    </w:r>
                  </w:p>
                </w:tc>
                <w:tc>
                  <w:tcPr>
                    <w:tcW w:w="0" w:type="auto"/>
                    <w:hideMark/>
                  </w:tcPr>
                  <w:p w:rsidR="00302ECA" w:rsidRDefault="00302ECA">
                    <w:pPr>
                      <w:pStyle w:val="Bibliography"/>
                      <w:rPr>
                        <w:noProof/>
                      </w:rPr>
                    </w:pPr>
                    <w:r>
                      <w:rPr>
                        <w:noProof/>
                      </w:rPr>
                      <w:t xml:space="preserve">Larson M.G. and Bengzon F., </w:t>
                    </w:r>
                    <w:r>
                      <w:rPr>
                        <w:i/>
                        <w:iCs/>
                        <w:noProof/>
                      </w:rPr>
                      <w:t xml:space="preserve">The Finite Element Method. Theory, Implementation, and </w:t>
                    </w:r>
                    <w:r>
                      <w:rPr>
                        <w:i/>
                        <w:iCs/>
                        <w:noProof/>
                      </w:rPr>
                      <w:lastRenderedPageBreak/>
                      <w:t>Applications</w:t>
                    </w:r>
                    <w:r>
                      <w:rPr>
                        <w:noProof/>
                      </w:rPr>
                      <w:t>. Berlin, Heidelberg: Springer-Verlag , 2013.</w:t>
                    </w:r>
                  </w:p>
                </w:tc>
              </w:tr>
              <w:tr w:rsidR="00302ECA" w:rsidTr="00302ECA">
                <w:trPr>
                  <w:tblCellSpacing w:w="15" w:type="dxa"/>
                </w:trPr>
                <w:tc>
                  <w:tcPr>
                    <w:tcW w:w="0" w:type="auto"/>
                    <w:hideMark/>
                  </w:tcPr>
                  <w:p w:rsidR="00302ECA" w:rsidRDefault="00302ECA">
                    <w:pPr>
                      <w:pStyle w:val="Bibliography"/>
                      <w:jc w:val="right"/>
                      <w:rPr>
                        <w:noProof/>
                      </w:rPr>
                    </w:pPr>
                    <w:r>
                      <w:rPr>
                        <w:noProof/>
                      </w:rPr>
                      <w:lastRenderedPageBreak/>
                      <w:t>[24]</w:t>
                    </w:r>
                  </w:p>
                </w:tc>
                <w:tc>
                  <w:tcPr>
                    <w:tcW w:w="0" w:type="auto"/>
                    <w:hideMark/>
                  </w:tcPr>
                  <w:p w:rsidR="00302ECA" w:rsidRDefault="00302ECA">
                    <w:pPr>
                      <w:pStyle w:val="Bibliography"/>
                      <w:rPr>
                        <w:noProof/>
                      </w:rPr>
                    </w:pPr>
                    <w:r>
                      <w:rPr>
                        <w:noProof/>
                      </w:rPr>
                      <w:t xml:space="preserve">Gockenbach M. S., </w:t>
                    </w:r>
                    <w:r>
                      <w:rPr>
                        <w:i/>
                        <w:iCs/>
                        <w:noProof/>
                      </w:rPr>
                      <w:t>Understanding and Implementing the Finite Element Method</w:t>
                    </w:r>
                    <w:r>
                      <w:rPr>
                        <w:noProof/>
                      </w:rPr>
                      <w:t>, SIAM (Society of industrial and Applied Mathematics), Ed.: Library of Congress, 2006.</w:t>
                    </w:r>
                  </w:p>
                </w:tc>
              </w:tr>
              <w:tr w:rsidR="00302ECA" w:rsidTr="00302ECA">
                <w:trPr>
                  <w:tblCellSpacing w:w="15" w:type="dxa"/>
                </w:trPr>
                <w:tc>
                  <w:tcPr>
                    <w:tcW w:w="0" w:type="auto"/>
                    <w:hideMark/>
                  </w:tcPr>
                  <w:p w:rsidR="00302ECA" w:rsidRDefault="00302ECA">
                    <w:pPr>
                      <w:pStyle w:val="Bibliography"/>
                      <w:jc w:val="right"/>
                      <w:rPr>
                        <w:noProof/>
                      </w:rPr>
                    </w:pPr>
                    <w:r>
                      <w:rPr>
                        <w:noProof/>
                      </w:rPr>
                      <w:t>[25]</w:t>
                    </w:r>
                  </w:p>
                </w:tc>
                <w:tc>
                  <w:tcPr>
                    <w:tcW w:w="0" w:type="auto"/>
                    <w:hideMark/>
                  </w:tcPr>
                  <w:p w:rsidR="00302ECA" w:rsidRDefault="00302ECA">
                    <w:pPr>
                      <w:pStyle w:val="Bibliography"/>
                      <w:rPr>
                        <w:noProof/>
                      </w:rPr>
                    </w:pPr>
                    <w:r>
                      <w:rPr>
                        <w:noProof/>
                      </w:rPr>
                      <w:t xml:space="preserve">Johnson C., </w:t>
                    </w:r>
                    <w:r>
                      <w:rPr>
                        <w:i/>
                        <w:iCs/>
                        <w:noProof/>
                      </w:rPr>
                      <w:t>Numerical Solution of Partial Differential Equations by the Finite Element Method</w:t>
                    </w:r>
                    <w:r>
                      <w:rPr>
                        <w:noProof/>
                      </w:rPr>
                      <w:t>. New York: Cambridge University Press, 1988.</w:t>
                    </w:r>
                  </w:p>
                </w:tc>
              </w:tr>
              <w:tr w:rsidR="00302ECA" w:rsidTr="00302ECA">
                <w:trPr>
                  <w:tblCellSpacing w:w="15" w:type="dxa"/>
                </w:trPr>
                <w:tc>
                  <w:tcPr>
                    <w:tcW w:w="0" w:type="auto"/>
                    <w:hideMark/>
                  </w:tcPr>
                  <w:p w:rsidR="00302ECA" w:rsidRDefault="00302ECA">
                    <w:pPr>
                      <w:pStyle w:val="Bibliography"/>
                      <w:jc w:val="right"/>
                      <w:rPr>
                        <w:noProof/>
                      </w:rPr>
                    </w:pPr>
                    <w:r>
                      <w:rPr>
                        <w:noProof/>
                      </w:rPr>
                      <w:t>[26]</w:t>
                    </w:r>
                  </w:p>
                </w:tc>
                <w:tc>
                  <w:tcPr>
                    <w:tcW w:w="0" w:type="auto"/>
                    <w:hideMark/>
                  </w:tcPr>
                  <w:p w:rsidR="00302ECA" w:rsidRDefault="00302ECA">
                    <w:pPr>
                      <w:pStyle w:val="Bibliography"/>
                      <w:rPr>
                        <w:noProof/>
                      </w:rPr>
                    </w:pPr>
                    <w:r>
                      <w:rPr>
                        <w:noProof/>
                      </w:rPr>
                      <w:t xml:space="preserve">Barker V. A. Axelsson O., </w:t>
                    </w:r>
                    <w:r>
                      <w:rPr>
                        <w:i/>
                        <w:iCs/>
                        <w:noProof/>
                      </w:rPr>
                      <w:t>Finite Element Solution of Boundary Value Problem</w:t>
                    </w:r>
                    <w:r>
                      <w:rPr>
                        <w:noProof/>
                      </w:rPr>
                      <w:t>, SIAM (Society of Industrial and Applied Mathematics), Ed.: Library of Congress, 2001.</w:t>
                    </w:r>
                  </w:p>
                </w:tc>
              </w:tr>
              <w:tr w:rsidR="00302ECA" w:rsidTr="00302ECA">
                <w:trPr>
                  <w:tblCellSpacing w:w="15" w:type="dxa"/>
                </w:trPr>
                <w:tc>
                  <w:tcPr>
                    <w:tcW w:w="0" w:type="auto"/>
                    <w:hideMark/>
                  </w:tcPr>
                  <w:p w:rsidR="00302ECA" w:rsidRDefault="00302ECA">
                    <w:pPr>
                      <w:pStyle w:val="Bibliography"/>
                      <w:jc w:val="right"/>
                      <w:rPr>
                        <w:noProof/>
                      </w:rPr>
                    </w:pPr>
                    <w:r>
                      <w:rPr>
                        <w:noProof/>
                      </w:rPr>
                      <w:t>[27]</w:t>
                    </w:r>
                  </w:p>
                </w:tc>
                <w:tc>
                  <w:tcPr>
                    <w:tcW w:w="0" w:type="auto"/>
                    <w:hideMark/>
                  </w:tcPr>
                  <w:p w:rsidR="00302ECA" w:rsidRDefault="00302ECA">
                    <w:pPr>
                      <w:pStyle w:val="Bibliography"/>
                      <w:rPr>
                        <w:noProof/>
                      </w:rPr>
                    </w:pPr>
                    <w:r>
                      <w:rPr>
                        <w:noProof/>
                      </w:rPr>
                      <w:t xml:space="preserve">Solin P., </w:t>
                    </w:r>
                    <w:r>
                      <w:rPr>
                        <w:i/>
                        <w:iCs/>
                        <w:noProof/>
                      </w:rPr>
                      <w:t>Partial Differential Equations and the Finite Element Method</w:t>
                    </w:r>
                    <w:r>
                      <w:rPr>
                        <w:noProof/>
                      </w:rPr>
                      <w:t>, Interscience ed. Hoboken, New Jersey: John Wiley &amp; Sons, 2006.</w:t>
                    </w:r>
                  </w:p>
                </w:tc>
              </w:tr>
              <w:tr w:rsidR="00302ECA" w:rsidTr="00302ECA">
                <w:trPr>
                  <w:tblCellSpacing w:w="15" w:type="dxa"/>
                </w:trPr>
                <w:tc>
                  <w:tcPr>
                    <w:tcW w:w="0" w:type="auto"/>
                    <w:hideMark/>
                  </w:tcPr>
                  <w:p w:rsidR="00302ECA" w:rsidRDefault="00302ECA">
                    <w:pPr>
                      <w:pStyle w:val="Bibliography"/>
                      <w:jc w:val="right"/>
                      <w:rPr>
                        <w:noProof/>
                      </w:rPr>
                    </w:pPr>
                    <w:r>
                      <w:rPr>
                        <w:noProof/>
                      </w:rPr>
                      <w:t>[28]</w:t>
                    </w:r>
                  </w:p>
                </w:tc>
                <w:tc>
                  <w:tcPr>
                    <w:tcW w:w="0" w:type="auto"/>
                    <w:hideMark/>
                  </w:tcPr>
                  <w:p w:rsidR="00302ECA" w:rsidRDefault="00302ECA">
                    <w:pPr>
                      <w:pStyle w:val="Bibliography"/>
                      <w:rPr>
                        <w:noProof/>
                      </w:rPr>
                    </w:pPr>
                    <w:r>
                      <w:rPr>
                        <w:noProof/>
                      </w:rPr>
                      <w:t xml:space="preserve">Peiro, Sherwin S J., "Numerical Methods for Partial Differential Equations: Finite Difference and Finite Volume Methods. Volume I: Methods and Models," in </w:t>
                    </w:r>
                    <w:r>
                      <w:rPr>
                        <w:i/>
                        <w:iCs/>
                        <w:noProof/>
                      </w:rPr>
                      <w:t>Handbook of Material Modeling</w:t>
                    </w:r>
                    <w:r>
                      <w:rPr>
                        <w:noProof/>
                      </w:rPr>
                      <w:t>. Netherland, 2005, ch. 8.2, pp. 1-32.</w:t>
                    </w:r>
                  </w:p>
                </w:tc>
              </w:tr>
              <w:tr w:rsidR="00302ECA" w:rsidTr="00302ECA">
                <w:trPr>
                  <w:tblCellSpacing w:w="15" w:type="dxa"/>
                </w:trPr>
                <w:tc>
                  <w:tcPr>
                    <w:tcW w:w="0" w:type="auto"/>
                    <w:hideMark/>
                  </w:tcPr>
                  <w:p w:rsidR="00302ECA" w:rsidRDefault="00302ECA">
                    <w:pPr>
                      <w:pStyle w:val="Bibliography"/>
                      <w:jc w:val="right"/>
                      <w:rPr>
                        <w:noProof/>
                      </w:rPr>
                    </w:pPr>
                    <w:r>
                      <w:rPr>
                        <w:noProof/>
                      </w:rPr>
                      <w:t>[29]</w:t>
                    </w:r>
                  </w:p>
                </w:tc>
                <w:tc>
                  <w:tcPr>
                    <w:tcW w:w="0" w:type="auto"/>
                    <w:hideMark/>
                  </w:tcPr>
                  <w:p w:rsidR="00302ECA" w:rsidRDefault="00302ECA">
                    <w:pPr>
                      <w:pStyle w:val="Bibliography"/>
                      <w:rPr>
                        <w:noProof/>
                      </w:rPr>
                    </w:pPr>
                    <w:r>
                      <w:rPr>
                        <w:noProof/>
                      </w:rPr>
                      <w:t xml:space="preserve">Leveque Randall J., </w:t>
                    </w:r>
                    <w:r>
                      <w:rPr>
                        <w:i/>
                        <w:iCs/>
                        <w:noProof/>
                      </w:rPr>
                      <w:t>Finite Volume Methods for Hyperbolic Problems</w:t>
                    </w:r>
                    <w:r>
                      <w:rPr>
                        <w:noProof/>
                      </w:rPr>
                      <w:t>, Cambridge University Press ed. Edimburgh: The Press Syndicate of The University of Cambridge, 2004.</w:t>
                    </w:r>
                  </w:p>
                </w:tc>
              </w:tr>
              <w:tr w:rsidR="00302ECA" w:rsidTr="00302ECA">
                <w:trPr>
                  <w:tblCellSpacing w:w="15" w:type="dxa"/>
                </w:trPr>
                <w:tc>
                  <w:tcPr>
                    <w:tcW w:w="0" w:type="auto"/>
                    <w:hideMark/>
                  </w:tcPr>
                  <w:p w:rsidR="00302ECA" w:rsidRDefault="00302ECA">
                    <w:pPr>
                      <w:pStyle w:val="Bibliography"/>
                      <w:jc w:val="right"/>
                      <w:rPr>
                        <w:noProof/>
                      </w:rPr>
                    </w:pPr>
                    <w:bookmarkStart w:id="206" w:name="AKo09"/>
                    <w:r>
                      <w:rPr>
                        <w:noProof/>
                      </w:rPr>
                      <w:t>[30]</w:t>
                    </w:r>
                    <w:bookmarkEnd w:id="206"/>
                  </w:p>
                </w:tc>
                <w:tc>
                  <w:tcPr>
                    <w:tcW w:w="0" w:type="auto"/>
                    <w:hideMark/>
                  </w:tcPr>
                  <w:p w:rsidR="00302ECA" w:rsidRDefault="00302ECA">
                    <w:pPr>
                      <w:pStyle w:val="Bibliography"/>
                      <w:rPr>
                        <w:noProof/>
                      </w:rPr>
                    </w:pPr>
                    <w:r>
                      <w:rPr>
                        <w:noProof/>
                      </w:rPr>
                      <w:t xml:space="preserve">Kopriva D A., </w:t>
                    </w:r>
                    <w:r>
                      <w:rPr>
                        <w:i/>
                        <w:iCs/>
                        <w:noProof/>
                      </w:rPr>
                      <w:t>Implementing Spectral Methods for Partial Differential Equations</w:t>
                    </w:r>
                    <w:r>
                      <w:rPr>
                        <w:noProof/>
                      </w:rPr>
                      <w:t>, Scientific Computation ed.: Springer, 2009.</w:t>
                    </w:r>
                  </w:p>
                </w:tc>
              </w:tr>
              <w:tr w:rsidR="00302ECA" w:rsidTr="00302ECA">
                <w:trPr>
                  <w:tblCellSpacing w:w="15" w:type="dxa"/>
                </w:trPr>
                <w:tc>
                  <w:tcPr>
                    <w:tcW w:w="0" w:type="auto"/>
                    <w:hideMark/>
                  </w:tcPr>
                  <w:p w:rsidR="00302ECA" w:rsidRDefault="00302ECA">
                    <w:pPr>
                      <w:pStyle w:val="Bibliography"/>
                      <w:jc w:val="right"/>
                      <w:rPr>
                        <w:noProof/>
                      </w:rPr>
                    </w:pPr>
                    <w:bookmarkStart w:id="207" w:name="Tre96"/>
                    <w:r>
                      <w:rPr>
                        <w:noProof/>
                      </w:rPr>
                      <w:t>[31]</w:t>
                    </w:r>
                    <w:bookmarkEnd w:id="207"/>
                  </w:p>
                </w:tc>
                <w:tc>
                  <w:tcPr>
                    <w:tcW w:w="0" w:type="auto"/>
                    <w:hideMark/>
                  </w:tcPr>
                  <w:p w:rsidR="00302ECA" w:rsidRDefault="00302ECA">
                    <w:pPr>
                      <w:pStyle w:val="Bibliography"/>
                      <w:rPr>
                        <w:noProof/>
                      </w:rPr>
                    </w:pPr>
                    <w:r>
                      <w:rPr>
                        <w:noProof/>
                      </w:rPr>
                      <w:t xml:space="preserve">Trefthen N L., </w:t>
                    </w:r>
                    <w:r>
                      <w:rPr>
                        <w:i/>
                        <w:iCs/>
                        <w:noProof/>
                      </w:rPr>
                      <w:t>Finite Difference And Spectral Methods For Ordinary And Paritial Differential Equation</w:t>
                    </w:r>
                    <w:r>
                      <w:rPr>
                        <w:noProof/>
                      </w:rPr>
                      <w:t>. Ithaca: Trefthen, 1996.</w:t>
                    </w:r>
                  </w:p>
                </w:tc>
              </w:tr>
              <w:tr w:rsidR="00302ECA" w:rsidTr="00302ECA">
                <w:trPr>
                  <w:tblCellSpacing w:w="15" w:type="dxa"/>
                </w:trPr>
                <w:tc>
                  <w:tcPr>
                    <w:tcW w:w="0" w:type="auto"/>
                    <w:hideMark/>
                  </w:tcPr>
                  <w:p w:rsidR="00302ECA" w:rsidRDefault="00302ECA">
                    <w:pPr>
                      <w:pStyle w:val="Bibliography"/>
                      <w:jc w:val="right"/>
                      <w:rPr>
                        <w:noProof/>
                      </w:rPr>
                    </w:pPr>
                    <w:bookmarkStart w:id="208" w:name="Boy00"/>
                    <w:r>
                      <w:rPr>
                        <w:noProof/>
                      </w:rPr>
                      <w:t>[32]</w:t>
                    </w:r>
                    <w:bookmarkEnd w:id="208"/>
                  </w:p>
                </w:tc>
                <w:tc>
                  <w:tcPr>
                    <w:tcW w:w="0" w:type="auto"/>
                    <w:hideMark/>
                  </w:tcPr>
                  <w:p w:rsidR="00302ECA" w:rsidRDefault="00302ECA">
                    <w:pPr>
                      <w:pStyle w:val="Bibliography"/>
                      <w:rPr>
                        <w:noProof/>
                      </w:rPr>
                    </w:pPr>
                    <w:r>
                      <w:rPr>
                        <w:noProof/>
                      </w:rPr>
                      <w:t xml:space="preserve">Boyd J P., </w:t>
                    </w:r>
                    <w:r>
                      <w:rPr>
                        <w:i/>
                        <w:iCs/>
                        <w:noProof/>
                      </w:rPr>
                      <w:t>Chebyshev and Fourier Spectral Methods</w:t>
                    </w:r>
                    <w:r>
                      <w:rPr>
                        <w:noProof/>
                      </w:rPr>
                      <w:t>. New York: DOVER Publications, Inc., 2000.</w:t>
                    </w:r>
                  </w:p>
                </w:tc>
              </w:tr>
              <w:tr w:rsidR="00302ECA" w:rsidTr="00302ECA">
                <w:trPr>
                  <w:tblCellSpacing w:w="15" w:type="dxa"/>
                </w:trPr>
                <w:tc>
                  <w:tcPr>
                    <w:tcW w:w="0" w:type="auto"/>
                    <w:hideMark/>
                  </w:tcPr>
                  <w:p w:rsidR="00302ECA" w:rsidRDefault="00302ECA">
                    <w:pPr>
                      <w:pStyle w:val="Bibliography"/>
                      <w:jc w:val="right"/>
                      <w:rPr>
                        <w:noProof/>
                      </w:rPr>
                    </w:pPr>
                    <w:bookmarkStart w:id="209" w:name="Tre01"/>
                    <w:r>
                      <w:rPr>
                        <w:noProof/>
                      </w:rPr>
                      <w:t>[33]</w:t>
                    </w:r>
                    <w:bookmarkEnd w:id="209"/>
                  </w:p>
                </w:tc>
                <w:tc>
                  <w:tcPr>
                    <w:tcW w:w="0" w:type="auto"/>
                    <w:hideMark/>
                  </w:tcPr>
                  <w:p w:rsidR="00302ECA" w:rsidRDefault="00302ECA">
                    <w:pPr>
                      <w:pStyle w:val="Bibliography"/>
                      <w:rPr>
                        <w:noProof/>
                      </w:rPr>
                    </w:pPr>
                    <w:r>
                      <w:rPr>
                        <w:noProof/>
                      </w:rPr>
                      <w:t xml:space="preserve">Trefthen L N., </w:t>
                    </w:r>
                    <w:r>
                      <w:rPr>
                        <w:i/>
                        <w:iCs/>
                        <w:noProof/>
                      </w:rPr>
                      <w:t>Spectral Methods in MATLAB</w:t>
                    </w:r>
                    <w:r>
                      <w:rPr>
                        <w:noProof/>
                      </w:rPr>
                      <w:t>, Software, Environments, Tools ed.: Society for Industrial and Applied Mathematics (SIAM), 2001.</w:t>
                    </w:r>
                  </w:p>
                </w:tc>
              </w:tr>
              <w:tr w:rsidR="00302ECA" w:rsidTr="00302ECA">
                <w:trPr>
                  <w:tblCellSpacing w:w="15" w:type="dxa"/>
                </w:trPr>
                <w:tc>
                  <w:tcPr>
                    <w:tcW w:w="0" w:type="auto"/>
                    <w:hideMark/>
                  </w:tcPr>
                  <w:p w:rsidR="00302ECA" w:rsidRDefault="00302ECA">
                    <w:pPr>
                      <w:pStyle w:val="Bibliography"/>
                      <w:jc w:val="right"/>
                      <w:rPr>
                        <w:noProof/>
                      </w:rPr>
                    </w:pPr>
                    <w:r>
                      <w:rPr>
                        <w:noProof/>
                      </w:rPr>
                      <w:t>[34]</w:t>
                    </w:r>
                  </w:p>
                </w:tc>
                <w:tc>
                  <w:tcPr>
                    <w:tcW w:w="0" w:type="auto"/>
                    <w:hideMark/>
                  </w:tcPr>
                  <w:p w:rsidR="00302ECA" w:rsidRDefault="00302ECA">
                    <w:pPr>
                      <w:pStyle w:val="Bibliography"/>
                      <w:rPr>
                        <w:noProof/>
                      </w:rPr>
                    </w:pPr>
                    <w:r>
                      <w:rPr>
                        <w:noProof/>
                      </w:rPr>
                      <w:t xml:space="preserve">K. Morgan O. C. Zienkiewicz, "Are Finite Difference a Special Case of the Finite Element Method," in </w:t>
                    </w:r>
                    <w:r>
                      <w:rPr>
                        <w:i/>
                        <w:iCs/>
                        <w:noProof/>
                      </w:rPr>
                      <w:t>Finite Element and Approximation (Dover Books on Engineering)</w:t>
                    </w:r>
                    <w:r>
                      <w:rPr>
                        <w:noProof/>
                      </w:rPr>
                      <w:t>.: Dover Publications, 2006, pp. 154-157.</w:t>
                    </w:r>
                  </w:p>
                </w:tc>
              </w:tr>
              <w:tr w:rsidR="00302ECA" w:rsidTr="00302ECA">
                <w:trPr>
                  <w:tblCellSpacing w:w="15" w:type="dxa"/>
                </w:trPr>
                <w:tc>
                  <w:tcPr>
                    <w:tcW w:w="0" w:type="auto"/>
                    <w:hideMark/>
                  </w:tcPr>
                  <w:p w:rsidR="00302ECA" w:rsidRDefault="00302ECA">
                    <w:pPr>
                      <w:pStyle w:val="Bibliography"/>
                      <w:jc w:val="right"/>
                      <w:rPr>
                        <w:noProof/>
                      </w:rPr>
                    </w:pPr>
                    <w:r>
                      <w:rPr>
                        <w:noProof/>
                      </w:rPr>
                      <w:t>[35]</w:t>
                    </w:r>
                  </w:p>
                </w:tc>
                <w:tc>
                  <w:tcPr>
                    <w:tcW w:w="0" w:type="auto"/>
                    <w:hideMark/>
                  </w:tcPr>
                  <w:p w:rsidR="00302ECA" w:rsidRDefault="00302ECA">
                    <w:pPr>
                      <w:pStyle w:val="Bibliography"/>
                      <w:rPr>
                        <w:noProof/>
                      </w:rPr>
                    </w:pPr>
                    <w:r>
                      <w:rPr>
                        <w:noProof/>
                      </w:rPr>
                      <w:t>Braxton Osting Harish S. Bhat, "Kirchhoff’s Laws as a Finite Volume," 2010.</w:t>
                    </w:r>
                  </w:p>
                </w:tc>
              </w:tr>
              <w:tr w:rsidR="00302ECA" w:rsidTr="00302ECA">
                <w:trPr>
                  <w:tblCellSpacing w:w="15" w:type="dxa"/>
                </w:trPr>
                <w:tc>
                  <w:tcPr>
                    <w:tcW w:w="0" w:type="auto"/>
                    <w:hideMark/>
                  </w:tcPr>
                  <w:p w:rsidR="00302ECA" w:rsidRDefault="00302ECA">
                    <w:pPr>
                      <w:pStyle w:val="Bibliography"/>
                      <w:jc w:val="right"/>
                      <w:rPr>
                        <w:noProof/>
                      </w:rPr>
                    </w:pPr>
                    <w:r>
                      <w:rPr>
                        <w:noProof/>
                      </w:rPr>
                      <w:t>[36]</w:t>
                    </w:r>
                  </w:p>
                </w:tc>
                <w:tc>
                  <w:tcPr>
                    <w:tcW w:w="0" w:type="auto"/>
                    <w:hideMark/>
                  </w:tcPr>
                  <w:p w:rsidR="00302ECA" w:rsidRDefault="00302ECA">
                    <w:pPr>
                      <w:pStyle w:val="Bibliography"/>
                      <w:rPr>
                        <w:noProof/>
                      </w:rPr>
                    </w:pPr>
                    <w:r>
                      <w:rPr>
                        <w:noProof/>
                      </w:rPr>
                      <w:t xml:space="preserve">U. M. ASCHER E. HABER, "FAST FINITE VOLUME SIMULATION OF 3D ELECTROMAGNETIC PROBLEMS WITH HIGHLY DISCONTINUOUS COEFFICIENTS," vol. 2, 6, no. Society for </w:t>
                    </w:r>
                    <w:r>
                      <w:rPr>
                        <w:noProof/>
                      </w:rPr>
                      <w:lastRenderedPageBreak/>
                      <w:t>Industrial and Applied Mathematics, pp. 1943-1961, 2001.</w:t>
                    </w:r>
                  </w:p>
                </w:tc>
              </w:tr>
              <w:tr w:rsidR="00302ECA" w:rsidTr="00302ECA">
                <w:trPr>
                  <w:tblCellSpacing w:w="15" w:type="dxa"/>
                </w:trPr>
                <w:tc>
                  <w:tcPr>
                    <w:tcW w:w="0" w:type="auto"/>
                    <w:hideMark/>
                  </w:tcPr>
                  <w:p w:rsidR="00302ECA" w:rsidRDefault="00302ECA">
                    <w:pPr>
                      <w:pStyle w:val="Bibliography"/>
                      <w:jc w:val="right"/>
                      <w:rPr>
                        <w:noProof/>
                      </w:rPr>
                    </w:pPr>
                    <w:r>
                      <w:rPr>
                        <w:noProof/>
                      </w:rPr>
                      <w:lastRenderedPageBreak/>
                      <w:t>[37]</w:t>
                    </w:r>
                  </w:p>
                </w:tc>
                <w:tc>
                  <w:tcPr>
                    <w:tcW w:w="0" w:type="auto"/>
                    <w:hideMark/>
                  </w:tcPr>
                  <w:p w:rsidR="00302ECA" w:rsidRDefault="00302ECA">
                    <w:pPr>
                      <w:pStyle w:val="Bibliography"/>
                      <w:rPr>
                        <w:noProof/>
                      </w:rPr>
                    </w:pPr>
                    <w:r>
                      <w:rPr>
                        <w:noProof/>
                      </w:rPr>
                      <w:t xml:space="preserve">Wang L Shen J, "Spectral Approximation of the Helmholtz Equation with High Wave Numbers ," </w:t>
                    </w:r>
                    <w:r>
                      <w:rPr>
                        <w:i/>
                        <w:iCs/>
                        <w:noProof/>
                      </w:rPr>
                      <w:t>Journal of Numerical Analysis, Society for Industrial and Applied Mathematics</w:t>
                    </w:r>
                    <w:r>
                      <w:rPr>
                        <w:noProof/>
                      </w:rPr>
                      <w:t>, vol. 43,2, pp. 623-644, 2005.</w:t>
                    </w:r>
                  </w:p>
                </w:tc>
              </w:tr>
              <w:tr w:rsidR="00302ECA" w:rsidTr="00302ECA">
                <w:trPr>
                  <w:tblCellSpacing w:w="15" w:type="dxa"/>
                </w:trPr>
                <w:tc>
                  <w:tcPr>
                    <w:tcW w:w="0" w:type="auto"/>
                    <w:hideMark/>
                  </w:tcPr>
                  <w:p w:rsidR="00302ECA" w:rsidRDefault="00302ECA">
                    <w:pPr>
                      <w:pStyle w:val="Bibliography"/>
                      <w:jc w:val="right"/>
                      <w:rPr>
                        <w:noProof/>
                      </w:rPr>
                    </w:pPr>
                    <w:r>
                      <w:rPr>
                        <w:noProof/>
                      </w:rPr>
                      <w:t>[38]</w:t>
                    </w:r>
                  </w:p>
                </w:tc>
                <w:tc>
                  <w:tcPr>
                    <w:tcW w:w="0" w:type="auto"/>
                    <w:hideMark/>
                  </w:tcPr>
                  <w:p w:rsidR="00302ECA" w:rsidRDefault="00302ECA">
                    <w:pPr>
                      <w:pStyle w:val="Bibliography"/>
                      <w:rPr>
                        <w:noProof/>
                      </w:rPr>
                    </w:pPr>
                    <w:r>
                      <w:rPr>
                        <w:noProof/>
                      </w:rPr>
                      <w:t xml:space="preserve">Wong Yau Shu and Li Guangrui, </w:t>
                    </w:r>
                    <w:r>
                      <w:rPr>
                        <w:i/>
                        <w:iCs/>
                        <w:noProof/>
                      </w:rPr>
                      <w:t>Exact Finite Difference Schemes for Solving Helmholtz Equation at Any Wavenumber</w:t>
                    </w:r>
                    <w:r>
                      <w:rPr>
                        <w:noProof/>
                      </w:rPr>
                      <w:t>, Institute for Scientific Computing and Information, Ed.: International Journal of Numerical Analysis and Modeling, 2001, vol. 2.</w:t>
                    </w:r>
                  </w:p>
                </w:tc>
              </w:tr>
              <w:tr w:rsidR="00302ECA" w:rsidTr="00302ECA">
                <w:trPr>
                  <w:tblCellSpacing w:w="15" w:type="dxa"/>
                </w:trPr>
                <w:tc>
                  <w:tcPr>
                    <w:tcW w:w="0" w:type="auto"/>
                    <w:hideMark/>
                  </w:tcPr>
                  <w:p w:rsidR="00302ECA" w:rsidRDefault="00302ECA">
                    <w:pPr>
                      <w:pStyle w:val="Bibliography"/>
                      <w:jc w:val="right"/>
                      <w:rPr>
                        <w:noProof/>
                      </w:rPr>
                    </w:pPr>
                    <w:r>
                      <w:rPr>
                        <w:noProof/>
                      </w:rPr>
                      <w:t>[39]</w:t>
                    </w:r>
                  </w:p>
                </w:tc>
                <w:tc>
                  <w:tcPr>
                    <w:tcW w:w="0" w:type="auto"/>
                    <w:hideMark/>
                  </w:tcPr>
                  <w:p w:rsidR="00302ECA" w:rsidRDefault="00302ECA">
                    <w:pPr>
                      <w:pStyle w:val="Bibliography"/>
                      <w:rPr>
                        <w:noProof/>
                      </w:rPr>
                    </w:pPr>
                    <w:r>
                      <w:rPr>
                        <w:noProof/>
                      </w:rPr>
                      <w:t xml:space="preserve">V. Ulziibayar T. Zhanlav, "The Best Finite-Different Scheme for the Helmholtz Equation," </w:t>
                    </w:r>
                    <w:r>
                      <w:rPr>
                        <w:i/>
                        <w:iCs/>
                        <w:noProof/>
                      </w:rPr>
                      <w:t>American Journal of Computational Mathematics</w:t>
                    </w:r>
                    <w:r>
                      <w:rPr>
                        <w:noProof/>
                      </w:rPr>
                      <w:t>, vol. 2, 207-212, September 2012.</w:t>
                    </w:r>
                  </w:p>
                </w:tc>
              </w:tr>
              <w:tr w:rsidR="00302ECA" w:rsidTr="00302ECA">
                <w:trPr>
                  <w:tblCellSpacing w:w="15" w:type="dxa"/>
                </w:trPr>
                <w:tc>
                  <w:tcPr>
                    <w:tcW w:w="0" w:type="auto"/>
                    <w:hideMark/>
                  </w:tcPr>
                  <w:p w:rsidR="00302ECA" w:rsidRDefault="00302ECA">
                    <w:pPr>
                      <w:pStyle w:val="Bibliography"/>
                      <w:jc w:val="right"/>
                      <w:rPr>
                        <w:noProof/>
                      </w:rPr>
                    </w:pPr>
                    <w:r>
                      <w:rPr>
                        <w:noProof/>
                      </w:rPr>
                      <w:t>[40]</w:t>
                    </w:r>
                  </w:p>
                </w:tc>
                <w:tc>
                  <w:tcPr>
                    <w:tcW w:w="0" w:type="auto"/>
                    <w:hideMark/>
                  </w:tcPr>
                  <w:p w:rsidR="00302ECA" w:rsidRDefault="00302ECA">
                    <w:pPr>
                      <w:pStyle w:val="Bibliography"/>
                      <w:rPr>
                        <w:noProof/>
                      </w:rPr>
                    </w:pPr>
                    <w:r>
                      <w:rPr>
                        <w:noProof/>
                      </w:rPr>
                      <w:t xml:space="preserve">Lambe L. A., Luczak R., and Nehrbass J. B., "A NEW FINITE DIFFERENCE METHOD FOR THE HELMHOLTZ EQUATION USING SYMBOLIC COMPUTATION," </w:t>
                    </w:r>
                    <w:r>
                      <w:rPr>
                        <w:i/>
                        <w:iCs/>
                        <w:noProof/>
                      </w:rPr>
                      <w:t>International Journal of Computational Engineering</w:t>
                    </w:r>
                    <w:r>
                      <w:rPr>
                        <w:noProof/>
                      </w:rPr>
                      <w:t>, vol. 4, pp. 121-144, 2003.</w:t>
                    </w:r>
                  </w:p>
                </w:tc>
              </w:tr>
              <w:tr w:rsidR="00302ECA" w:rsidTr="00302ECA">
                <w:trPr>
                  <w:tblCellSpacing w:w="15" w:type="dxa"/>
                </w:trPr>
                <w:tc>
                  <w:tcPr>
                    <w:tcW w:w="0" w:type="auto"/>
                    <w:hideMark/>
                  </w:tcPr>
                  <w:p w:rsidR="00302ECA" w:rsidRDefault="00302ECA">
                    <w:pPr>
                      <w:pStyle w:val="Bibliography"/>
                      <w:jc w:val="right"/>
                      <w:rPr>
                        <w:noProof/>
                      </w:rPr>
                    </w:pPr>
                    <w:r>
                      <w:rPr>
                        <w:noProof/>
                      </w:rPr>
                      <w:t>[41]</w:t>
                    </w:r>
                  </w:p>
                </w:tc>
                <w:tc>
                  <w:tcPr>
                    <w:tcW w:w="0" w:type="auto"/>
                    <w:hideMark/>
                  </w:tcPr>
                  <w:p w:rsidR="00302ECA" w:rsidRDefault="00302ECA">
                    <w:pPr>
                      <w:pStyle w:val="Bibliography"/>
                      <w:rPr>
                        <w:noProof/>
                      </w:rPr>
                    </w:pPr>
                    <w:r>
                      <w:rPr>
                        <w:noProof/>
                      </w:rPr>
                      <w:t>Yogi Erlangga and Eli Turkel, "ITERATIVE SCHEMES FOR HIGH ORDER COMPACT DISCRETIZATIONS TO THE EXTERIOR HELMHOLTZ EQUATION," 2012.</w:t>
                    </w:r>
                  </w:p>
                </w:tc>
              </w:tr>
              <w:tr w:rsidR="00302ECA" w:rsidTr="00302ECA">
                <w:trPr>
                  <w:tblCellSpacing w:w="15" w:type="dxa"/>
                </w:trPr>
                <w:tc>
                  <w:tcPr>
                    <w:tcW w:w="0" w:type="auto"/>
                    <w:hideMark/>
                  </w:tcPr>
                  <w:p w:rsidR="00302ECA" w:rsidRDefault="00302ECA">
                    <w:pPr>
                      <w:pStyle w:val="Bibliography"/>
                      <w:jc w:val="right"/>
                      <w:rPr>
                        <w:noProof/>
                      </w:rPr>
                    </w:pPr>
                    <w:r>
                      <w:rPr>
                        <w:noProof/>
                      </w:rPr>
                      <w:t>[42]</w:t>
                    </w:r>
                  </w:p>
                </w:tc>
                <w:tc>
                  <w:tcPr>
                    <w:tcW w:w="0" w:type="auto"/>
                    <w:hideMark/>
                  </w:tcPr>
                  <w:p w:rsidR="00302ECA" w:rsidRDefault="00302ECA">
                    <w:pPr>
                      <w:pStyle w:val="Bibliography"/>
                      <w:rPr>
                        <w:noProof/>
                      </w:rPr>
                    </w:pPr>
                    <w:r>
                      <w:rPr>
                        <w:noProof/>
                      </w:rPr>
                      <w:t xml:space="preserve">Isaac Harari and Eli Turkel, "Accurate Finite Difference Methods for Time-Harmonic Wave Propagation," </w:t>
                    </w:r>
                    <w:r>
                      <w:rPr>
                        <w:i/>
                        <w:iCs/>
                        <w:noProof/>
                      </w:rPr>
                      <w:t>Journal of Computational Physics</w:t>
                    </w:r>
                    <w:r>
                      <w:rPr>
                        <w:noProof/>
                      </w:rPr>
                      <w:t>, vol. 119, 252-270 (1995), 1994.</w:t>
                    </w:r>
                  </w:p>
                </w:tc>
              </w:tr>
              <w:tr w:rsidR="00302ECA" w:rsidTr="00302ECA">
                <w:trPr>
                  <w:tblCellSpacing w:w="15" w:type="dxa"/>
                </w:trPr>
                <w:tc>
                  <w:tcPr>
                    <w:tcW w:w="0" w:type="auto"/>
                    <w:hideMark/>
                  </w:tcPr>
                  <w:p w:rsidR="00302ECA" w:rsidRDefault="00302ECA">
                    <w:pPr>
                      <w:pStyle w:val="Bibliography"/>
                      <w:jc w:val="right"/>
                      <w:rPr>
                        <w:noProof/>
                      </w:rPr>
                    </w:pPr>
                    <w:bookmarkStart w:id="210" w:name="Moo88"/>
                    <w:r>
                      <w:rPr>
                        <w:noProof/>
                      </w:rPr>
                      <w:t>[43]</w:t>
                    </w:r>
                    <w:bookmarkEnd w:id="210"/>
                  </w:p>
                </w:tc>
                <w:tc>
                  <w:tcPr>
                    <w:tcW w:w="0" w:type="auto"/>
                    <w:hideMark/>
                  </w:tcPr>
                  <w:p w:rsidR="00302ECA" w:rsidRDefault="00302ECA">
                    <w:pPr>
                      <w:pStyle w:val="Bibliography"/>
                      <w:rPr>
                        <w:noProof/>
                      </w:rPr>
                    </w:pPr>
                    <w:r>
                      <w:rPr>
                        <w:noProof/>
                      </w:rPr>
                      <w:t xml:space="preserve">Blaschak G.B, Taflove A, Kriegsmann G. A Moore T.G., "Theory and Application of Radiation Boundary Operators," </w:t>
                    </w:r>
                    <w:r>
                      <w:rPr>
                        <w:i/>
                        <w:iCs/>
                        <w:noProof/>
                      </w:rPr>
                      <w:t>IEEE Transactions on antennas and propagation</w:t>
                    </w:r>
                    <w:r>
                      <w:rPr>
                        <w:noProof/>
                      </w:rPr>
                      <w:t>, vol. 36, no. 12, december 1988.</w:t>
                    </w:r>
                  </w:p>
                </w:tc>
              </w:tr>
              <w:tr w:rsidR="00302ECA" w:rsidTr="00302ECA">
                <w:trPr>
                  <w:tblCellSpacing w:w="15" w:type="dxa"/>
                </w:trPr>
                <w:tc>
                  <w:tcPr>
                    <w:tcW w:w="0" w:type="auto"/>
                    <w:hideMark/>
                  </w:tcPr>
                  <w:p w:rsidR="00302ECA" w:rsidRDefault="00302ECA">
                    <w:pPr>
                      <w:pStyle w:val="Bibliography"/>
                      <w:jc w:val="right"/>
                      <w:rPr>
                        <w:noProof/>
                      </w:rPr>
                    </w:pPr>
                    <w:r>
                      <w:rPr>
                        <w:noProof/>
                      </w:rPr>
                      <w:t>[44]</w:t>
                    </w:r>
                  </w:p>
                </w:tc>
                <w:tc>
                  <w:tcPr>
                    <w:tcW w:w="0" w:type="auto"/>
                    <w:hideMark/>
                  </w:tcPr>
                  <w:p w:rsidR="00302ECA" w:rsidRDefault="00302ECA">
                    <w:pPr>
                      <w:pStyle w:val="Bibliography"/>
                      <w:rPr>
                        <w:noProof/>
                      </w:rPr>
                    </w:pPr>
                    <w:r>
                      <w:rPr>
                        <w:noProof/>
                      </w:rPr>
                      <w:t xml:space="preserve">Goldstein C. I., Turkel E. Bayliss A, "An Iterative Method for the Helmholtz Equation," </w:t>
                    </w:r>
                    <w:r>
                      <w:rPr>
                        <w:i/>
                        <w:iCs/>
                        <w:noProof/>
                      </w:rPr>
                      <w:t>Journal of Computational Physics</w:t>
                    </w:r>
                    <w:r>
                      <w:rPr>
                        <w:noProof/>
                      </w:rPr>
                      <w:t>, no. 49, pp. 443-457, 1983.</w:t>
                    </w:r>
                  </w:p>
                </w:tc>
              </w:tr>
              <w:tr w:rsidR="00302ECA" w:rsidTr="00302ECA">
                <w:trPr>
                  <w:tblCellSpacing w:w="15" w:type="dxa"/>
                </w:trPr>
                <w:tc>
                  <w:tcPr>
                    <w:tcW w:w="0" w:type="auto"/>
                    <w:hideMark/>
                  </w:tcPr>
                  <w:p w:rsidR="00302ECA" w:rsidRDefault="00302ECA">
                    <w:pPr>
                      <w:pStyle w:val="Bibliography"/>
                      <w:jc w:val="right"/>
                      <w:rPr>
                        <w:noProof/>
                      </w:rPr>
                    </w:pPr>
                    <w:r>
                      <w:rPr>
                        <w:noProof/>
                      </w:rPr>
                      <w:t>[45]</w:t>
                    </w:r>
                  </w:p>
                </w:tc>
                <w:tc>
                  <w:tcPr>
                    <w:tcW w:w="0" w:type="auto"/>
                    <w:hideMark/>
                  </w:tcPr>
                  <w:p w:rsidR="00302ECA" w:rsidRDefault="00302ECA">
                    <w:pPr>
                      <w:pStyle w:val="Bibliography"/>
                      <w:rPr>
                        <w:noProof/>
                      </w:rPr>
                    </w:pPr>
                    <w:r>
                      <w:rPr>
                        <w:noProof/>
                      </w:rPr>
                      <w:t xml:space="preserve">Turkel E. Singer I., "A perfectly matched layer for the Helmholtz equation in a semi-infinite strip," </w:t>
                    </w:r>
                    <w:r>
                      <w:rPr>
                        <w:i/>
                        <w:iCs/>
                        <w:noProof/>
                      </w:rPr>
                      <w:t>Journal of Computational Physics</w:t>
                    </w:r>
                    <w:r>
                      <w:rPr>
                        <w:noProof/>
                      </w:rPr>
                      <w:t>, december 2004.</w:t>
                    </w:r>
                  </w:p>
                </w:tc>
              </w:tr>
              <w:tr w:rsidR="00302ECA" w:rsidTr="00302ECA">
                <w:trPr>
                  <w:tblCellSpacing w:w="15" w:type="dxa"/>
                </w:trPr>
                <w:tc>
                  <w:tcPr>
                    <w:tcW w:w="0" w:type="auto"/>
                    <w:hideMark/>
                  </w:tcPr>
                  <w:p w:rsidR="00302ECA" w:rsidRDefault="00302ECA">
                    <w:pPr>
                      <w:pStyle w:val="Bibliography"/>
                      <w:jc w:val="right"/>
                      <w:rPr>
                        <w:noProof/>
                      </w:rPr>
                    </w:pPr>
                    <w:r>
                      <w:rPr>
                        <w:noProof/>
                      </w:rPr>
                      <w:t>[46]</w:t>
                    </w:r>
                  </w:p>
                </w:tc>
                <w:tc>
                  <w:tcPr>
                    <w:tcW w:w="0" w:type="auto"/>
                    <w:hideMark/>
                  </w:tcPr>
                  <w:p w:rsidR="00302ECA" w:rsidRDefault="00302ECA">
                    <w:pPr>
                      <w:pStyle w:val="Bibliography"/>
                      <w:rPr>
                        <w:noProof/>
                      </w:rPr>
                    </w:pPr>
                    <w:r>
                      <w:rPr>
                        <w:noProof/>
                      </w:rPr>
                      <w:t xml:space="preserve">Turkel E Singer I, "Sixth-Order Accurate Finite Difference Schemes for the Helmholtz Equation," </w:t>
                    </w:r>
                    <w:r>
                      <w:rPr>
                        <w:i/>
                        <w:iCs/>
                        <w:noProof/>
                      </w:rPr>
                      <w:t>Journal of Computational Accoustics</w:t>
                    </w:r>
                    <w:r>
                      <w:rPr>
                        <w:noProof/>
                      </w:rPr>
                      <w:t>, vol. 14, no. 3, pp. 339-351, June 2006.</w:t>
                    </w:r>
                  </w:p>
                </w:tc>
              </w:tr>
              <w:tr w:rsidR="00302ECA" w:rsidTr="00302ECA">
                <w:trPr>
                  <w:tblCellSpacing w:w="15" w:type="dxa"/>
                </w:trPr>
                <w:tc>
                  <w:tcPr>
                    <w:tcW w:w="0" w:type="auto"/>
                    <w:hideMark/>
                  </w:tcPr>
                  <w:p w:rsidR="00302ECA" w:rsidRDefault="00302ECA">
                    <w:pPr>
                      <w:pStyle w:val="Bibliography"/>
                      <w:jc w:val="right"/>
                      <w:rPr>
                        <w:noProof/>
                      </w:rPr>
                    </w:pPr>
                    <w:r>
                      <w:rPr>
                        <w:noProof/>
                      </w:rPr>
                      <w:t>[47]</w:t>
                    </w:r>
                  </w:p>
                </w:tc>
                <w:tc>
                  <w:tcPr>
                    <w:tcW w:w="0" w:type="auto"/>
                    <w:hideMark/>
                  </w:tcPr>
                  <w:p w:rsidR="00302ECA" w:rsidRDefault="00302ECA">
                    <w:pPr>
                      <w:pStyle w:val="Bibliography"/>
                      <w:rPr>
                        <w:noProof/>
                      </w:rPr>
                    </w:pPr>
                    <w:r>
                      <w:rPr>
                        <w:noProof/>
                      </w:rPr>
                      <w:t xml:space="preserve">Dan Gordon and Rachel Gordon, "Parallel solution of high frequency Helmholtz equations using high order finite difference schemes," </w:t>
                    </w:r>
                    <w:r>
                      <w:rPr>
                        <w:i/>
                        <w:iCs/>
                        <w:noProof/>
                      </w:rPr>
                      <w:t>Applied Mathematics and Computation</w:t>
                    </w:r>
                    <w:r>
                      <w:rPr>
                        <w:noProof/>
                      </w:rPr>
                      <w:t>, vol. 218 (2012) 10737–10754, 2012.</w:t>
                    </w:r>
                  </w:p>
                </w:tc>
              </w:tr>
            </w:tbl>
            <w:p w:rsidR="00302ECA" w:rsidRDefault="00302ECA" w:rsidP="00302ECA">
              <w:pPr>
                <w:pStyle w:val="Bibliography"/>
                <w:rPr>
                  <w:noProof/>
                  <w:vanish/>
                </w:rPr>
              </w:pPr>
              <w:r>
                <w:rPr>
                  <w:noProof/>
                  <w:vanish/>
                </w:rPr>
                <w:t>x</w:t>
              </w:r>
            </w:p>
            <w:p w:rsidR="009A0C50" w:rsidRPr="00302ECA" w:rsidRDefault="00C5420A" w:rsidP="00302ECA">
              <w:r w:rsidRPr="00302ECA">
                <w:rPr>
                  <w:b/>
                  <w:bCs/>
                </w:rPr>
                <w:fldChar w:fldCharType="end"/>
              </w:r>
            </w:p>
          </w:sdtContent>
        </w:sdt>
      </w:sdtContent>
    </w:sdt>
    <w:p w:rsidR="00E607CC" w:rsidRPr="00302ECA" w:rsidRDefault="00E607CC" w:rsidP="00A56175">
      <w:pPr>
        <w:pStyle w:val="Heading1"/>
        <w:rPr>
          <w:lang w:bidi="he-IL"/>
        </w:rPr>
      </w:pPr>
      <w:bookmarkStart w:id="211" w:name="_Toc436236567"/>
      <w:bookmarkStart w:id="212" w:name="_Toc436559403"/>
      <w:r w:rsidRPr="00302ECA">
        <w:rPr>
          <w:lang w:bidi="he-IL"/>
        </w:rPr>
        <w:lastRenderedPageBreak/>
        <w:t>Annexe</w:t>
      </w:r>
      <w:bookmarkEnd w:id="211"/>
      <w:bookmarkEnd w:id="212"/>
    </w:p>
    <w:p w:rsidR="009B1C9F" w:rsidRPr="00302ECA" w:rsidRDefault="00C601D4" w:rsidP="009B1C9F">
      <w:pPr>
        <w:pStyle w:val="Heading2"/>
      </w:pPr>
      <w:bookmarkStart w:id="213" w:name="_Toc405964863"/>
      <w:bookmarkStart w:id="214" w:name="_Ref434833205"/>
      <w:bookmarkStart w:id="215" w:name="_Toc436236568"/>
      <w:bookmarkStart w:id="216" w:name="_Toc436559404"/>
      <w:r w:rsidRPr="00302ECA">
        <w:t xml:space="preserve">Annexe A: </w:t>
      </w:r>
      <w:r w:rsidR="009B1C9F" w:rsidRPr="00302ECA">
        <w:t>Splitting the Helmholtz Equation</w:t>
      </w:r>
      <w:bookmarkEnd w:id="213"/>
      <w:bookmarkEnd w:id="214"/>
      <w:bookmarkEnd w:id="215"/>
      <w:bookmarkEnd w:id="216"/>
    </w:p>
    <w:p w:rsidR="009B1C9F" w:rsidRPr="00302ECA" w:rsidRDefault="009B1C9F" w:rsidP="009B1C9F">
      <w:pPr>
        <w:pStyle w:val="Beforeequation"/>
      </w:pPr>
      <w:r w:rsidRPr="00302ECA">
        <w:t xml:space="preserve">We wish to explain how the two equations </w:t>
      </w:r>
      <w:r w:rsidR="008F3B06" w:rsidRPr="00302ECA">
        <w:fldChar w:fldCharType="begin"/>
      </w:r>
      <w:r w:rsidR="008F3B06" w:rsidRPr="00302ECA">
        <w:instrText xml:space="preserve"> REF _Ref402708685 \h  \* MERGEFORMAT </w:instrText>
      </w:r>
      <w:r w:rsidR="008F3B06" w:rsidRPr="00302ECA">
        <w:fldChar w:fldCharType="separate"/>
      </w:r>
      <w:r w:rsidR="00302ECA" w:rsidRPr="00302ECA">
        <w:t>(10)</w:t>
      </w:r>
      <w:r w:rsidR="008F3B06" w:rsidRPr="00302ECA">
        <w:fldChar w:fldCharType="end"/>
      </w:r>
      <w:r w:rsidRPr="00302ECA">
        <w:t xml:space="preserve"> and </w:t>
      </w:r>
      <w:r w:rsidR="008F3B06" w:rsidRPr="00302ECA">
        <w:fldChar w:fldCharType="begin"/>
      </w:r>
      <w:r w:rsidR="008F3B06" w:rsidRPr="00302ECA">
        <w:instrText xml:space="preserve"> REF _Ref402709213 \h  \* MERGEFORMAT </w:instrText>
      </w:r>
      <w:r w:rsidR="008F3B06" w:rsidRPr="00302ECA">
        <w:fldChar w:fldCharType="separate"/>
      </w:r>
      <w:r w:rsidR="00302ECA" w:rsidRPr="00302ECA">
        <w:t>(11)</w:t>
      </w:r>
      <w:r w:rsidR="008F3B06" w:rsidRPr="00302ECA">
        <w:fldChar w:fldCharType="end"/>
      </w:r>
      <w:r w:rsidRPr="00302ECA">
        <w:t xml:space="preserve"> are obtains from equation </w:t>
      </w:r>
      <w:r w:rsidR="008F3B06" w:rsidRPr="00302ECA">
        <w:fldChar w:fldCharType="begin"/>
      </w:r>
      <w:r w:rsidR="008F3B06" w:rsidRPr="00302ECA">
        <w:instrText xml:space="preserve"> REF _Ref402712373 \h  \* MERGEFORMAT </w:instrText>
      </w:r>
      <w:r w:rsidR="008F3B06" w:rsidRPr="00302ECA">
        <w:fldChar w:fldCharType="separate"/>
      </w:r>
      <w:r w:rsidR="00302ECA" w:rsidRPr="00302ECA">
        <w:t>(8)</w:t>
      </w:r>
      <w:r w:rsidR="008F3B06" w:rsidRPr="00302ECA">
        <w:fldChar w:fldCharType="end"/>
      </w:r>
      <w:r w:rsidRPr="00302ECA">
        <w:t xml:space="preserve"> by plugging equation </w:t>
      </w:r>
      <w:r w:rsidR="008F3B06" w:rsidRPr="00302ECA">
        <w:fldChar w:fldCharType="begin"/>
      </w:r>
      <w:r w:rsidR="008F3B06" w:rsidRPr="00302ECA">
        <w:instrText xml:space="preserve"> REF _Ref403734755 \h  \* MERGEFORMAT </w:instrText>
      </w:r>
      <w:r w:rsidR="008F3B06" w:rsidRPr="00302ECA">
        <w:fldChar w:fldCharType="separate"/>
      </w:r>
      <w:r w:rsidR="00302ECA" w:rsidRPr="00302ECA">
        <w:t>(9)</w:t>
      </w:r>
      <w:r w:rsidR="008F3B06" w:rsidRPr="00302ECA">
        <w:fldChar w:fldCharType="end"/>
      </w:r>
      <w:r w:rsidRPr="00302ECA">
        <w:t xml:space="preserve">. This will be shown for the three dimensional space, but other dimensionalities are easily understood from it. </w:t>
      </w:r>
    </w:p>
    <w:p w:rsidR="009B1C9F" w:rsidRPr="00302ECA" w:rsidRDefault="009B1C9F" w:rsidP="009B1C9F">
      <w:pPr>
        <w:pStyle w:val="Beforeequation"/>
      </w:pPr>
      <w:r w:rsidRPr="00302ECA">
        <w:t xml:space="preserve">Let </w:t>
      </w:r>
      <m:oMath>
        <m:r>
          <w:rPr>
            <w:rFonts w:ascii="Cambria Math" w:hAnsi="Cambria Math"/>
          </w:rPr>
          <m:t>f</m:t>
        </m:r>
      </m:oMath>
      <w:r w:rsidRPr="00302ECA">
        <w:t xml:space="preserve"> be a function of a vector </w:t>
      </w:r>
      <m:oMath>
        <m:r>
          <m:rPr>
            <m:sty m:val="b"/>
          </m:rPr>
          <w:rPr>
            <w:rFonts w:ascii="Cambria Math" w:hAnsi="Cambria Math"/>
          </w:rPr>
          <m:t>x=</m:t>
        </m:r>
        <m:r>
          <w:rPr>
            <w:rFonts w:ascii="Cambria Math" w:hAnsi="Cambria Math"/>
          </w:rPr>
          <m:t>(x,y,z)</m:t>
        </m:r>
      </m:oMath>
      <w:r w:rsidRPr="00302ECA">
        <w:t xml:space="preserve"> sufficiently smooth (at least two times derivable): </w:t>
      </w:r>
    </w:p>
    <w:p w:rsidR="009B1C9F" w:rsidRPr="00302ECA" w:rsidRDefault="009B1C9F" w:rsidP="009B1C9F">
      <m:oMathPara>
        <m:oMath>
          <m:r>
            <w:rPr>
              <w:rFonts w:ascii="Cambria Math" w:hAnsi="Cambria Math"/>
            </w:rPr>
            <m:t>f</m:t>
          </m:r>
          <m:d>
            <m:dPr>
              <m:ctrlPr>
                <w:rPr>
                  <w:rFonts w:ascii="Cambria Math" w:hAnsi="Cambria Math"/>
                  <w:i/>
                </w:rPr>
              </m:ctrlPr>
            </m:dPr>
            <m:e>
              <m:r>
                <m:rPr>
                  <m:sty m:val="b"/>
                </m:rPr>
                <w:rPr>
                  <w:rFonts w:ascii="Cambria Math" w:hAnsi="Cambria Math"/>
                </w:rPr>
                <m:t>x</m:t>
              </m:r>
            </m:e>
          </m:d>
          <m:r>
            <w:rPr>
              <w:rFonts w:ascii="Cambria Math" w:hAnsi="Cambria Math"/>
            </w:rPr>
            <m:t>=f(x,y,z)</m:t>
          </m:r>
        </m:oMath>
      </m:oMathPara>
    </w:p>
    <w:p w:rsidR="009B1C9F" w:rsidRPr="00302ECA" w:rsidRDefault="009B1C9F" w:rsidP="009B1C9F">
      <w:pPr>
        <w:pStyle w:val="Betweenequation"/>
      </w:pPr>
      <w:r w:rsidRPr="00302ECA">
        <w:t>The gradient operator in three dimensions is defined as:</w:t>
      </w:r>
    </w:p>
    <w:p w:rsidR="009B1C9F" w:rsidRPr="00302ECA" w:rsidRDefault="009B1C9F" w:rsidP="009B1C9F">
      <m:oMathPara>
        <m:oMath>
          <m:r>
            <m:rPr>
              <m:sty m:val="p"/>
            </m:rPr>
            <w:rPr>
              <w:rFonts w:ascii="Cambria Math" w:hAnsi="Cambria Math"/>
            </w:rPr>
            <m:t>∇</m:t>
          </m:r>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∂z</m:t>
              </m:r>
            </m:den>
          </m:f>
        </m:oMath>
      </m:oMathPara>
    </w:p>
    <w:p w:rsidR="009B1C9F" w:rsidRPr="00302ECA" w:rsidRDefault="009B1C9F" w:rsidP="009B1C9F">
      <w:pPr>
        <w:pStyle w:val="Betweenequation"/>
      </w:pPr>
      <w:r w:rsidRPr="00302ECA">
        <w:t>Applied to our function it gives:</w:t>
      </w:r>
    </w:p>
    <w:p w:rsidR="009B1C9F" w:rsidRPr="00302ECA" w:rsidRDefault="009B1C9F" w:rsidP="009B1C9F">
      <w:pPr>
        <w:rPr>
          <w:b/>
          <w:bCs/>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∂f</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∂f</m:t>
              </m:r>
            </m:num>
            <m:den>
              <m:r>
                <w:rPr>
                  <w:rFonts w:ascii="Cambria Math" w:hAnsi="Cambria Math"/>
                </w:rPr>
                <m:t>∂z</m:t>
              </m:r>
            </m:den>
          </m:f>
        </m:oMath>
      </m:oMathPara>
    </w:p>
    <w:p w:rsidR="009B1C9F" w:rsidRPr="00302ECA" w:rsidRDefault="009B1C9F" w:rsidP="009B1C9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9B1C9F" w:rsidRPr="00302ECA" w:rsidTr="00E33D53">
        <w:trPr>
          <w:trHeight w:val="417"/>
        </w:trPr>
        <w:tc>
          <w:tcPr>
            <w:tcW w:w="390" w:type="dxa"/>
            <w:vAlign w:val="center"/>
          </w:tcPr>
          <w:p w:rsidR="009B1C9F" w:rsidRPr="00302ECA" w:rsidRDefault="009B1C9F" w:rsidP="00E33D53">
            <w:pPr>
              <w:jc w:val="center"/>
              <w:rPr>
                <w:rFonts w:ascii="Verdana" w:hAnsi="Verdana"/>
              </w:rPr>
            </w:pPr>
          </w:p>
        </w:tc>
        <w:tc>
          <w:tcPr>
            <w:tcW w:w="8325" w:type="dxa"/>
            <w:vAlign w:val="center"/>
          </w:tcPr>
          <w:p w:rsidR="009B1C9F" w:rsidRPr="00302ECA" w:rsidRDefault="001272FF" w:rsidP="00E33D53">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tc>
        <w:tc>
          <w:tcPr>
            <w:tcW w:w="645" w:type="dxa"/>
            <w:vAlign w:val="center"/>
          </w:tcPr>
          <w:p w:rsidR="009B1C9F" w:rsidRPr="00302ECA" w:rsidRDefault="009B1C9F" w:rsidP="00E33D53">
            <w:pPr>
              <w:jc w:val="center"/>
              <w:rPr>
                <w:rFonts w:ascii="Verdana" w:hAnsi="Verdana"/>
              </w:rPr>
            </w:pPr>
            <w:bookmarkStart w:id="217" w:name="_Ref405926423"/>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37</w:t>
            </w:r>
            <w:r w:rsidR="00C5420A" w:rsidRPr="00302ECA">
              <w:rPr>
                <w:rFonts w:ascii="Verdana" w:hAnsi="Verdana"/>
              </w:rPr>
              <w:fldChar w:fldCharType="end"/>
            </w:r>
            <w:r w:rsidRPr="00302ECA">
              <w:rPr>
                <w:rFonts w:ascii="Verdana" w:hAnsi="Verdana"/>
              </w:rPr>
              <w:t>)</w:t>
            </w:r>
            <w:bookmarkEnd w:id="217"/>
          </w:p>
        </w:tc>
      </w:tr>
    </w:tbl>
    <w:p w:rsidR="009B1C9F" w:rsidRPr="00302ECA" w:rsidRDefault="009B1C9F" w:rsidP="009B1C9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
        <w:gridCol w:w="8275"/>
        <w:gridCol w:w="696"/>
      </w:tblGrid>
      <w:tr w:rsidR="009B1C9F" w:rsidRPr="00302ECA" w:rsidTr="00E33D53">
        <w:trPr>
          <w:trHeight w:val="417"/>
        </w:trPr>
        <w:tc>
          <w:tcPr>
            <w:tcW w:w="390" w:type="dxa"/>
          </w:tcPr>
          <w:p w:rsidR="009B1C9F" w:rsidRPr="00302ECA" w:rsidRDefault="009B1C9F" w:rsidP="00E33D53">
            <w:pPr>
              <w:rPr>
                <w:rFonts w:ascii="Verdana" w:hAnsi="Verdana"/>
              </w:rPr>
            </w:pPr>
          </w:p>
        </w:tc>
        <w:tc>
          <w:tcPr>
            <w:tcW w:w="8325" w:type="dxa"/>
          </w:tcPr>
          <w:p w:rsidR="009B1C9F" w:rsidRPr="00302ECA" w:rsidRDefault="009B1C9F" w:rsidP="00E33D53">
            <w:pPr>
              <w:jc w:val="center"/>
              <w:rPr>
                <w:rFonts w:ascii="Verdana" w:hAnsi="Verdana"/>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∂g</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∂g</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∂g</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f>
                  <m:fPr>
                    <m:ctrlPr>
                      <w:rPr>
                        <w:rFonts w:ascii="Cambria Math" w:eastAsiaTheme="minorEastAsia" w:hAnsi="Cambria Math"/>
                        <w:i/>
                      </w:rPr>
                    </m:ctrlPr>
                  </m:fPr>
                  <m:num>
                    <m:r>
                      <w:rPr>
                        <w:rFonts w:ascii="Cambria Math" w:hAnsi="Cambria Math"/>
                      </w:rPr>
                      <m:t>∂g</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f>
                  <m:fPr>
                    <m:ctrlPr>
                      <w:rPr>
                        <w:rFonts w:ascii="Cambria Math" w:eastAsiaTheme="minorEastAsia" w:hAnsi="Cambria Math"/>
                        <w:i/>
                      </w:rPr>
                    </m:ctrlPr>
                  </m:fPr>
                  <m:num>
                    <m:r>
                      <w:rPr>
                        <w:rFonts w:ascii="Cambria Math" w:hAnsi="Cambria Math"/>
                      </w:rPr>
                      <m:t>∂g</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f>
                  <m:fPr>
                    <m:ctrlPr>
                      <w:rPr>
                        <w:rFonts w:ascii="Cambria Math" w:eastAsiaTheme="minorEastAsia" w:hAnsi="Cambria Math"/>
                        <w:i/>
                      </w:rPr>
                    </m:ctrlPr>
                  </m:fPr>
                  <m:num>
                    <m:r>
                      <w:rPr>
                        <w:rFonts w:ascii="Cambria Math" w:hAnsi="Cambria Math"/>
                      </w:rPr>
                      <m:t>∂g</m:t>
                    </m:r>
                  </m:num>
                  <m:den>
                    <m:r>
                      <w:rPr>
                        <w:rFonts w:ascii="Cambria Math" w:hAnsi="Cambria Math"/>
                      </w:rPr>
                      <m:t>∂z</m:t>
                    </m:r>
                  </m:den>
                </m:f>
              </m:oMath>
            </m:oMathPara>
          </w:p>
        </w:tc>
        <w:tc>
          <w:tcPr>
            <w:tcW w:w="645" w:type="dxa"/>
          </w:tcPr>
          <w:p w:rsidR="009B1C9F" w:rsidRPr="00302ECA" w:rsidRDefault="009B1C9F" w:rsidP="00E33D53">
            <w:pPr>
              <w:jc w:val="right"/>
              <w:rPr>
                <w:rFonts w:ascii="Verdana" w:hAnsi="Verdana"/>
              </w:rPr>
            </w:pPr>
            <w:bookmarkStart w:id="218" w:name="_Ref405887884"/>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38</w:t>
            </w:r>
            <w:r w:rsidR="00C5420A" w:rsidRPr="00302ECA">
              <w:rPr>
                <w:rFonts w:ascii="Verdana" w:hAnsi="Verdana"/>
              </w:rPr>
              <w:fldChar w:fldCharType="end"/>
            </w:r>
            <w:r w:rsidRPr="00302ECA">
              <w:rPr>
                <w:rFonts w:ascii="Verdana" w:hAnsi="Verdana"/>
              </w:rPr>
              <w:t>)</w:t>
            </w:r>
            <w:bookmarkEnd w:id="218"/>
          </w:p>
        </w:tc>
      </w:tr>
    </w:tbl>
    <w:p w:rsidR="009B1C9F" w:rsidRPr="00302ECA" w:rsidRDefault="009B1C9F" w:rsidP="009B1C9F">
      <w:pPr>
        <w:pStyle w:val="Betweenequation"/>
      </w:pPr>
      <w:r w:rsidRPr="00302ECA">
        <w:t xml:space="preserve">Let </w:t>
      </w:r>
      <m:oMath>
        <m:r>
          <w:rPr>
            <w:rFonts w:ascii="Cambria Math" w:hAnsi="Cambria Math"/>
          </w:rPr>
          <m:t>f</m:t>
        </m:r>
      </m:oMath>
      <w:r w:rsidRPr="00302ECA">
        <w:t xml:space="preserve"> be the ansatz solution given in equation </w:t>
      </w:r>
      <w:r w:rsidR="008F3B06" w:rsidRPr="00302ECA">
        <w:fldChar w:fldCharType="begin"/>
      </w:r>
      <w:r w:rsidR="008F3B06" w:rsidRPr="00302ECA">
        <w:instrText xml:space="preserve"> REF _Ref403734755 \h  \* MERGEFORMAT </w:instrText>
      </w:r>
      <w:r w:rsidR="008F3B06" w:rsidRPr="00302ECA">
        <w:fldChar w:fldCharType="separate"/>
      </w:r>
      <w:r w:rsidR="00302ECA" w:rsidRPr="00302ECA">
        <w:t>(9)</w:t>
      </w:r>
      <w:r w:rsidR="008F3B06" w:rsidRPr="00302ECA">
        <w:fldChar w:fldCharType="end"/>
      </w:r>
      <w:r w:rsidRPr="00302ECA">
        <w:t>:</w:t>
      </w:r>
    </w:p>
    <w:p w:rsidR="009B1C9F" w:rsidRPr="00302ECA" w:rsidRDefault="009B1C9F" w:rsidP="009B1C9F">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r>
            <w:rPr>
              <w:rFonts w:ascii="Cambria Math" w:hAnsi="Cambria Math"/>
            </w:rPr>
            <m:t xml:space="preserve">;               </m:t>
          </m:r>
        </m:oMath>
      </m:oMathPara>
    </w:p>
    <w:p w:rsidR="009B1C9F" w:rsidRPr="00302ECA" w:rsidRDefault="009B1C9F" w:rsidP="009B1C9F">
      <w:pPr>
        <w:pStyle w:val="Betweenequation"/>
      </w:pPr>
      <w:r w:rsidRPr="00302ECA">
        <w:t xml:space="preserve">We will develop the second derivative term of equation </w:t>
      </w:r>
      <w:r w:rsidR="008F3B06" w:rsidRPr="00302ECA">
        <w:fldChar w:fldCharType="begin"/>
      </w:r>
      <w:r w:rsidR="008F3B06" w:rsidRPr="00302ECA">
        <w:instrText xml:space="preserve"> REF _Ref402712373 \h  \* MERGEFORMAT </w:instrText>
      </w:r>
      <w:r w:rsidR="008F3B06" w:rsidRPr="00302ECA">
        <w:fldChar w:fldCharType="separate"/>
      </w:r>
      <w:r w:rsidR="00302ECA" w:rsidRPr="00302ECA">
        <w:t>(8)</w:t>
      </w:r>
      <w:r w:rsidR="008F3B06" w:rsidRPr="00302ECA">
        <w:fldChar w:fldCharType="end"/>
      </w:r>
      <w:r w:rsidRPr="00302ECA">
        <w:t>:</w:t>
      </w:r>
    </w:p>
    <w:p w:rsidR="009B1C9F" w:rsidRPr="00302ECA" w:rsidRDefault="001272FF" w:rsidP="009B1C9F">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9B1C9F" w:rsidRPr="00302ECA" w:rsidRDefault="009B1C9F" w:rsidP="009B1C9F">
      <w:pPr>
        <w:pStyle w:val="Betweenequation"/>
      </w:pPr>
      <w:r w:rsidRPr="00302ECA">
        <w:t>Calculation in one dimension for</w:t>
      </w:r>
      <m:oMath>
        <m:r>
          <w:rPr>
            <w:rFonts w:ascii="Cambria Math" w:hAnsi="Cambria Math"/>
          </w:rPr>
          <m:t xml:space="preserve"> x</m:t>
        </m:r>
      </m:oMath>
      <w:r w:rsidRPr="00302ECA">
        <w:t xml:space="preserve">: </w:t>
      </w:r>
    </w:p>
    <w:p w:rsidR="009B1C9F" w:rsidRPr="00302ECA" w:rsidRDefault="001272FF" w:rsidP="009B1C9F">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9B1C9F" w:rsidRPr="00302ECA" w:rsidRDefault="009B1C9F" w:rsidP="009B1C9F">
      <w:pPr>
        <w:pStyle w:val="Betweenequation"/>
      </w:pPr>
      <w:r w:rsidRPr="00302ECA">
        <w:t xml:space="preserve">Similarly for </w:t>
      </w:r>
      <m:oMath>
        <m:r>
          <w:rPr>
            <w:rFonts w:ascii="Cambria Math" w:hAnsi="Cambria Math"/>
          </w:rPr>
          <m:t>y</m:t>
        </m:r>
      </m:oMath>
      <w:r w:rsidRPr="00302ECA">
        <w:t xml:space="preserve"> </w:t>
      </w:r>
      <w:proofErr w:type="gramStart"/>
      <w:r w:rsidRPr="00302ECA">
        <w:t xml:space="preserve">and </w:t>
      </w:r>
      <w:proofErr w:type="gramEnd"/>
      <m:oMath>
        <m:r>
          <w:rPr>
            <w:rFonts w:ascii="Cambria Math" w:hAnsi="Cambria Math"/>
          </w:rPr>
          <m:t>z</m:t>
        </m:r>
      </m:oMath>
      <w:r w:rsidRPr="00302ECA">
        <w:t>:</w:t>
      </w:r>
    </w:p>
    <w:p w:rsidR="009B1C9F" w:rsidRPr="00302ECA" w:rsidRDefault="001272FF" w:rsidP="009B1C9F">
      <w:pPr>
        <w:rPr>
          <w:iCs/>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9B1C9F" w:rsidRPr="00302ECA" w:rsidRDefault="001272FF" w:rsidP="009B1C9F">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9B1C9F" w:rsidRPr="00302ECA" w:rsidRDefault="009B1C9F" w:rsidP="009B1C9F">
      <w:pPr>
        <w:pStyle w:val="Betweenequation"/>
      </w:pPr>
      <w:r w:rsidRPr="00302ECA">
        <w:t>Summing up the three equations one gets</w:t>
      </w:r>
    </w:p>
    <w:p w:rsidR="009B1C9F" w:rsidRPr="00302ECA" w:rsidRDefault="001272FF" w:rsidP="009B1C9F">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oMath>
      </m:oMathPara>
    </w:p>
    <w:p w:rsidR="009B1C9F" w:rsidRPr="00302ECA" w:rsidRDefault="001272FF" w:rsidP="009B1C9F">
      <w:pPr>
        <w:rPr>
          <w:iCs/>
        </w:rPr>
      </w:pPr>
      <m:oMath>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ctrlPr>
              <w:rPr>
                <w:rFonts w:ascii="Cambria Math" w:hAnsi="Cambria Math"/>
                <w:i/>
              </w:rPr>
            </m:ctrlPr>
          </m:e>
          <m:sup>
            <m:r>
              <w:rPr>
                <w:rFonts w:ascii="Cambria Math" w:hAnsi="Cambria Math"/>
              </w:rPr>
              <m:t>iω</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oMath>
      <w:r w:rsidR="009B1C9F" w:rsidRPr="00302ECA">
        <w:rPr>
          <w:iCs/>
        </w:rPr>
        <w:t xml:space="preserve"> </w:t>
      </w:r>
    </w:p>
    <w:p w:rsidR="009B1C9F" w:rsidRPr="00302ECA" w:rsidRDefault="009B1C9F" w:rsidP="009B1C9F">
      <w:pPr>
        <w:pStyle w:val="Betweenequation"/>
        <w:rPr>
          <w:iCs/>
          <w:sz w:val="18"/>
          <w:szCs w:val="18"/>
        </w:rPr>
      </w:pPr>
      <w:r w:rsidRPr="00302ECA">
        <w:t>Rearranging terms</w:t>
      </w:r>
    </w:p>
    <w:p w:rsidR="009B1C9F" w:rsidRPr="00302ECA" w:rsidRDefault="001272FF" w:rsidP="009B1C9F">
      <w:pPr>
        <w:rPr>
          <w:iCs/>
          <w:sz w:val="18"/>
          <w:szCs w:val="18"/>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ctrlPr>
                    <w:rPr>
                      <w:rFonts w:ascii="Cambria Math" w:hAnsi="Cambria Math"/>
                      <w:i/>
                      <w:sz w:val="18"/>
                      <w:szCs w:val="18"/>
                    </w:rPr>
                  </m:ctrlPr>
                </m:e>
                <m:e>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ctrlPr>
                    <w:rPr>
                      <w:rFonts w:ascii="Cambria Math" w:eastAsia="Cambria Math" w:hAnsi="Cambria Math" w:cs="Cambria Math"/>
                      <w:i/>
                      <w:iCs/>
                      <w:sz w:val="18"/>
                      <w:szCs w:val="18"/>
                    </w:rPr>
                  </m:ctrlPr>
                </m:e>
                <m:e>
                  <m:r>
                    <w:rPr>
                      <w:rFonts w:ascii="Cambria Math" w:hAnsi="Cambria Math"/>
                      <w:sz w:val="18"/>
                      <w:szCs w:val="18"/>
                    </w:rPr>
                    <m:t>+iω</m:t>
                  </m:r>
                  <m:d>
                    <m:dPr>
                      <m:begChr m:val="["/>
                      <m:endChr m:val="]"/>
                      <m:ctrlPr>
                        <w:rPr>
                          <w:rFonts w:ascii="Cambria Math" w:hAnsi="Cambria Math"/>
                          <w:i/>
                          <w:iCs/>
                          <w:sz w:val="18"/>
                          <w:szCs w:val="18"/>
                        </w:rPr>
                      </m:ctrlPr>
                    </m:dPr>
                    <m:e>
                      <m:r>
                        <w:rPr>
                          <w:rFonts w:ascii="Cambria Math" w:hAnsi="Cambria Math"/>
                          <w:sz w:val="18"/>
                          <w:szCs w:val="18"/>
                        </w:rPr>
                        <m:t>2</m:t>
                      </m:r>
                      <m:d>
                        <m:dPr>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ctrlPr>
                    <w:rPr>
                      <w:rFonts w:ascii="Cambria Math" w:eastAsia="Cambria Math" w:hAnsi="Cambria Math" w:cs="Cambria Math"/>
                      <w:i/>
                      <w:iCs/>
                      <w:sz w:val="18"/>
                      <w:szCs w:val="18"/>
                    </w:rPr>
                  </m:ctrlPr>
                </m:e>
                <m:e>
                  <m:r>
                    <w:rPr>
                      <w:rFonts w:ascii="Cambria Math" w:eastAsia="Cambria Math" w:hAnsi="Cambria Math" w:cs="Cambria Math"/>
                      <w:sz w:val="18"/>
                      <w:szCs w:val="18"/>
                    </w:rPr>
                    <m:t xml:space="preserve"> </m:t>
                  </m:r>
                </m:e>
              </m:eqArr>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sup>
          </m:sSup>
        </m:oMath>
      </m:oMathPara>
    </w:p>
    <w:p w:rsidR="009B1C9F" w:rsidRPr="00302ECA" w:rsidRDefault="009B1C9F" w:rsidP="009B1C9F">
      <w:pPr>
        <w:pStyle w:val="Betweenequation"/>
      </w:pPr>
      <w:r w:rsidRPr="00302ECA">
        <w:t xml:space="preserve">By inspecting equations </w:t>
      </w:r>
      <w:r w:rsidR="008F3B06" w:rsidRPr="00302ECA">
        <w:fldChar w:fldCharType="begin"/>
      </w:r>
      <w:r w:rsidR="008F3B06" w:rsidRPr="00302ECA">
        <w:instrText xml:space="preserve"> REF _Ref405926423 \h  \* MERGEFORMAT </w:instrText>
      </w:r>
      <w:r w:rsidR="008F3B06" w:rsidRPr="00302ECA">
        <w:fldChar w:fldCharType="separate"/>
      </w:r>
      <w:r w:rsidR="00302ECA" w:rsidRPr="00302ECA">
        <w:t>(37)</w:t>
      </w:r>
      <w:r w:rsidR="008F3B06" w:rsidRPr="00302ECA">
        <w:fldChar w:fldCharType="end"/>
      </w:r>
      <w:r w:rsidRPr="00302ECA">
        <w:t xml:space="preserve">  and </w:t>
      </w:r>
      <w:r w:rsidR="008F3B06" w:rsidRPr="00302ECA">
        <w:fldChar w:fldCharType="begin"/>
      </w:r>
      <w:r w:rsidR="008F3B06" w:rsidRPr="00302ECA">
        <w:instrText xml:space="preserve"> REF _Ref405887884 \h  \* MERGEFORMAT </w:instrText>
      </w:r>
      <w:r w:rsidR="008F3B06" w:rsidRPr="00302ECA">
        <w:fldChar w:fldCharType="separate"/>
      </w:r>
      <w:r w:rsidR="00302ECA" w:rsidRPr="00302ECA">
        <w:t>(38)</w:t>
      </w:r>
      <w:r w:rsidR="008F3B06" w:rsidRPr="00302ECA">
        <w:fldChar w:fldCharType="end"/>
      </w:r>
      <w:r w:rsidRPr="00302ECA">
        <w:t xml:space="preserve"> one gets</w:t>
      </w:r>
    </w:p>
    <w:p w:rsidR="009B1C9F" w:rsidRPr="00302ECA" w:rsidRDefault="001272FF" w:rsidP="009B1C9F">
      <w:pPr>
        <w:rPr>
          <w:iCs/>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hAnsi="Cambria Math"/>
                      <w:i/>
                    </w:rPr>
                  </m:ctrlPr>
                </m:e>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eastAsia="Cambria Math" w:hAnsi="Cambria Math" w:cs="Cambria Math"/>
                      <w:i/>
                      <w:iCs/>
                    </w:rPr>
                  </m:ctrlPr>
                </m:e>
                <m:e>
                  <m:r>
                    <w:rPr>
                      <w:rFonts w:ascii="Cambria Math" w:hAnsi="Cambria Math"/>
                    </w:rPr>
                    <m:t>+iω</m:t>
                  </m:r>
                  <m:d>
                    <m:dPr>
                      <m:begChr m:val="["/>
                      <m:endChr m:val="]"/>
                      <m:ctrlPr>
                        <w:rPr>
                          <w:rFonts w:ascii="Cambria Math" w:hAnsi="Cambria Math"/>
                          <w:i/>
                          <w:iCs/>
                        </w:rPr>
                      </m:ctrlPr>
                    </m:dPr>
                    <m:e>
                      <m:r>
                        <w:rPr>
                          <w:rFonts w:ascii="Cambria Math" w:hAnsi="Cambria Math"/>
                        </w:rPr>
                        <m:t>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e>
                  </m:d>
                  <m:ctrlPr>
                    <w:rPr>
                      <w:rFonts w:ascii="Cambria Math" w:eastAsia="Cambria Math" w:hAnsi="Cambria Math" w:cs="Cambria Math"/>
                      <w:i/>
                      <w:iCs/>
                    </w:rPr>
                  </m:ctrlPr>
                </m:e>
                <m:e>
                  <m:r>
                    <w:rPr>
                      <w:rFonts w:ascii="Cambria Math" w:eastAsia="Cambria Math" w:hAnsi="Cambria Math" w:cs="Cambria Math"/>
                    </w:rPr>
                    <m:t xml:space="preserve"> </m:t>
                  </m:r>
                </m:e>
              </m:eqArr>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oMath>
      </m:oMathPara>
    </w:p>
    <w:p w:rsidR="009B1C9F" w:rsidRPr="00302ECA" w:rsidRDefault="009B1C9F" w:rsidP="009B1C9F">
      <w:pPr>
        <w:pStyle w:val="Betweenequation"/>
      </w:pPr>
      <w:r w:rsidRPr="00302ECA">
        <w:t>Now the generalized Helmholtz equation is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76"/>
        <w:gridCol w:w="696"/>
      </w:tblGrid>
      <w:tr w:rsidR="009B1C9F" w:rsidRPr="00302ECA" w:rsidTr="00E33D53">
        <w:trPr>
          <w:trHeight w:val="417"/>
        </w:trPr>
        <w:tc>
          <w:tcPr>
            <w:tcW w:w="390" w:type="dxa"/>
          </w:tcPr>
          <w:p w:rsidR="009B1C9F" w:rsidRPr="00302ECA" w:rsidRDefault="009B1C9F" w:rsidP="00E33D53">
            <w:pPr>
              <w:rPr>
                <w:rFonts w:ascii="Verdana" w:hAnsi="Verdana"/>
              </w:rPr>
            </w:pPr>
          </w:p>
        </w:tc>
        <w:tc>
          <w:tcPr>
            <w:tcW w:w="8325" w:type="dxa"/>
          </w:tcPr>
          <w:p w:rsidR="009B1C9F" w:rsidRPr="00302ECA" w:rsidRDefault="001272FF" w:rsidP="00E33D53">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9B1C9F" w:rsidRPr="00302ECA" w:rsidRDefault="009B1C9F" w:rsidP="00E33D53">
            <w:pPr>
              <w:jc w:val="right"/>
              <w:rPr>
                <w:rFonts w:ascii="Verdana" w:hAnsi="Verdana"/>
              </w:rPr>
            </w:pPr>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39</w:t>
            </w:r>
            <w:r w:rsidR="00C5420A" w:rsidRPr="00302ECA">
              <w:rPr>
                <w:rFonts w:ascii="Verdana" w:hAnsi="Verdana"/>
              </w:rPr>
              <w:fldChar w:fldCharType="end"/>
            </w:r>
            <w:r w:rsidRPr="00302ECA">
              <w:rPr>
                <w:rFonts w:ascii="Verdana" w:hAnsi="Verdana"/>
              </w:rPr>
              <w:t>)</w:t>
            </w:r>
          </w:p>
        </w:tc>
      </w:tr>
    </w:tbl>
    <w:p w:rsidR="009B1C9F" w:rsidRPr="00302ECA" w:rsidRDefault="009B1C9F" w:rsidP="009B1C9F">
      <w:pPr>
        <w:pStyle w:val="Betweenequation"/>
      </w:pPr>
      <w:r w:rsidRPr="00302ECA">
        <w:lastRenderedPageBreak/>
        <w:t xml:space="preserve">By defining </w:t>
      </w:r>
    </w:p>
    <w:p w:rsidR="009B1C9F" w:rsidRPr="00302ECA" w:rsidRDefault="001272FF" w:rsidP="009B1C9F">
      <w:pPr>
        <w:rPr>
          <w:iCs/>
        </w:rPr>
      </w:pPr>
      <m:oMathPara>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r>
            <w:rPr>
              <w:rFonts w:ascii="Cambria Math" w:hAnsi="Cambria Math"/>
            </w:rPr>
            <m:t>+i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oMath>
      </m:oMathPara>
    </w:p>
    <w:p w:rsidR="009B1C9F" w:rsidRPr="00302ECA" w:rsidRDefault="009B1C9F" w:rsidP="009B1C9F">
      <w:pPr>
        <w:pStyle w:val="Betweenequation"/>
      </w:pPr>
      <w:r w:rsidRPr="00302ECA">
        <w:t>One arrives at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76"/>
        <w:gridCol w:w="696"/>
      </w:tblGrid>
      <w:tr w:rsidR="009B1C9F" w:rsidRPr="00302ECA" w:rsidTr="00E33D53">
        <w:trPr>
          <w:trHeight w:val="417"/>
        </w:trPr>
        <w:tc>
          <w:tcPr>
            <w:tcW w:w="390" w:type="dxa"/>
          </w:tcPr>
          <w:p w:rsidR="009B1C9F" w:rsidRPr="00302ECA" w:rsidRDefault="009B1C9F" w:rsidP="00E33D53">
            <w:pPr>
              <w:rPr>
                <w:rFonts w:ascii="Verdana" w:hAnsi="Verdana"/>
              </w:rPr>
            </w:pPr>
          </w:p>
        </w:tc>
        <w:tc>
          <w:tcPr>
            <w:tcW w:w="8325" w:type="dxa"/>
          </w:tcPr>
          <w:p w:rsidR="009B1C9F" w:rsidRPr="00302ECA" w:rsidRDefault="001272FF" w:rsidP="00E33D53">
            <w:pPr>
              <w:jc w:val="center"/>
              <w:rPr>
                <w:rFonts w:ascii="Verdana" w:hAnsi="Verdana"/>
              </w:rPr>
            </w:pPr>
            <m:oMathPara>
              <m:oMath>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w:rPr>
                        <w:rFonts w:ascii="Cambria Math" w:hAnsi="Cambria Math"/>
                      </w:rPr>
                      <m:t>+i</m:t>
                    </m:r>
                    <m:d>
                      <m:dPr>
                        <m:begChr m:val="{"/>
                        <m:endChr m:val="}"/>
                        <m:ctrlPr>
                          <w:rPr>
                            <w:rFonts w:ascii="Cambria Math" w:hAnsi="Cambria Math"/>
                            <w:i/>
                            <w:iCs/>
                          </w:rPr>
                        </m:ctrlPr>
                      </m:dPr>
                      <m:e>
                        <m:r>
                          <w:rPr>
                            <w:rFonts w:ascii="Cambria Math" w:hAnsi="Cambria Math"/>
                          </w:rPr>
                          <m:t>ω 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 xml:space="preserve">+ω </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sup>
                </m:sSup>
                <m:r>
                  <w:rPr>
                    <w:rFonts w:ascii="Cambria Math" w:hAnsi="Cambria Math"/>
                  </w:rPr>
                  <m:t>= 0</m:t>
                </m:r>
              </m:oMath>
            </m:oMathPara>
          </w:p>
        </w:tc>
        <w:tc>
          <w:tcPr>
            <w:tcW w:w="645" w:type="dxa"/>
          </w:tcPr>
          <w:p w:rsidR="009B1C9F" w:rsidRPr="00302ECA" w:rsidRDefault="009B1C9F" w:rsidP="00E33D53">
            <w:pPr>
              <w:jc w:val="right"/>
              <w:rPr>
                <w:rFonts w:ascii="Verdana" w:hAnsi="Verdana"/>
              </w:rPr>
            </w:pPr>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40</w:t>
            </w:r>
            <w:r w:rsidR="00C5420A" w:rsidRPr="00302ECA">
              <w:rPr>
                <w:rFonts w:ascii="Verdana" w:hAnsi="Verdana"/>
              </w:rPr>
              <w:fldChar w:fldCharType="end"/>
            </w:r>
            <w:r w:rsidRPr="00302ECA">
              <w:rPr>
                <w:rFonts w:ascii="Verdana" w:hAnsi="Verdana"/>
              </w:rPr>
              <w:t>)</w:t>
            </w:r>
          </w:p>
        </w:tc>
      </w:tr>
    </w:tbl>
    <w:p w:rsidR="009B1C9F" w:rsidRPr="00302ECA" w:rsidRDefault="009B1C9F" w:rsidP="009B1C9F">
      <w:pPr>
        <w:pStyle w:val="Betweenequation"/>
      </w:pPr>
      <w:r w:rsidRPr="00302ECA">
        <w:t xml:space="preserve">By requiring separately that the real part and the imaginary part in equation </w:t>
      </w:r>
      <w:r w:rsidR="008F3B06" w:rsidRPr="00302ECA">
        <w:fldChar w:fldCharType="begin"/>
      </w:r>
      <w:r w:rsidR="008F3B06" w:rsidRPr="00302ECA">
        <w:instrText xml:space="preserve"> REF _Ref405927882 \h  \* MERGEFORMAT </w:instrText>
      </w:r>
      <w:r w:rsidR="008F3B06" w:rsidRPr="00302ECA">
        <w:fldChar w:fldCharType="separate"/>
      </w:r>
      <w:r w:rsidR="00302ECA" w:rsidRPr="00302ECA">
        <w:t>(50)</w:t>
      </w:r>
      <w:r w:rsidR="008F3B06" w:rsidRPr="00302ECA">
        <w:fldChar w:fldCharType="end"/>
      </w:r>
      <w:r w:rsidRPr="00302ECA">
        <w:t xml:space="preserve"> are equal to zero, one arrives at equations </w:t>
      </w:r>
      <w:r w:rsidR="008F3B06" w:rsidRPr="00302ECA">
        <w:fldChar w:fldCharType="begin"/>
      </w:r>
      <w:r w:rsidR="008F3B06" w:rsidRPr="00302ECA">
        <w:instrText xml:space="preserve"> REF _Ref402708685 \h  \* MERGEFORMAT </w:instrText>
      </w:r>
      <w:r w:rsidR="008F3B06" w:rsidRPr="00302ECA">
        <w:fldChar w:fldCharType="separate"/>
      </w:r>
      <w:r w:rsidR="00302ECA" w:rsidRPr="00302ECA">
        <w:t>(10)</w:t>
      </w:r>
      <w:r w:rsidR="008F3B06" w:rsidRPr="00302ECA">
        <w:fldChar w:fldCharType="end"/>
      </w:r>
      <w:r w:rsidRPr="00302ECA">
        <w:t xml:space="preserve"> and </w:t>
      </w:r>
      <w:r w:rsidR="008F3B06" w:rsidRPr="00302ECA">
        <w:fldChar w:fldCharType="begin"/>
      </w:r>
      <w:r w:rsidR="008F3B06" w:rsidRPr="00302ECA">
        <w:instrText xml:space="preserve"> REF _Ref402709213 \h  \* MERGEFORMAT </w:instrText>
      </w:r>
      <w:r w:rsidR="008F3B06" w:rsidRPr="00302ECA">
        <w:fldChar w:fldCharType="separate"/>
      </w:r>
      <w:r w:rsidR="00302ECA" w:rsidRPr="00302ECA">
        <w:t>(11)</w:t>
      </w:r>
      <w:r w:rsidR="008F3B06" w:rsidRPr="00302ECA">
        <w:fldChar w:fldCharType="end"/>
      </w:r>
      <w:r w:rsidRPr="00302ECA">
        <w:t>.</w:t>
      </w:r>
    </w:p>
    <w:p w:rsidR="009B1C9F" w:rsidRPr="00302ECA" w:rsidRDefault="009B1C9F" w:rsidP="009B1C9F">
      <w:pPr>
        <w:rPr>
          <w:lang w:bidi="he-IL"/>
        </w:rPr>
      </w:pPr>
      <w:r w:rsidRPr="00302ECA">
        <w:t>The two dimensional case is trivially done in the same way, just omitting the z terms.</w:t>
      </w:r>
    </w:p>
    <w:p w:rsidR="00B17453" w:rsidRPr="00302ECA" w:rsidRDefault="00B17453" w:rsidP="00B17453">
      <w:pPr>
        <w:pStyle w:val="Heading2"/>
      </w:pPr>
      <w:bookmarkStart w:id="219" w:name="_Toc436236569"/>
      <w:bookmarkStart w:id="220" w:name="_Toc422734197"/>
      <w:bookmarkStart w:id="221" w:name="_Toc436559405"/>
      <w:r w:rsidRPr="00302ECA">
        <w:rPr>
          <w:lang w:bidi="he-IL"/>
        </w:rPr>
        <w:t xml:space="preserve">Annexe B.1: </w:t>
      </w:r>
      <w:r w:rsidRPr="00302ECA">
        <w:t>Taylor expansions</w:t>
      </w:r>
      <w:bookmarkEnd w:id="220"/>
      <w:bookmarkEnd w:id="221"/>
    </w:p>
    <w:p w:rsidR="00B17453" w:rsidRPr="00302ECA" w:rsidRDefault="00B17453" w:rsidP="00B17453">
      <w:r w:rsidRPr="00302ECA">
        <w:t>During the following demonstration we use different version of the Taylor expansion. They are grouped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B17453" w:rsidRPr="00302ECA" w:rsidTr="00227109">
        <w:trPr>
          <w:trHeight w:val="417"/>
        </w:trPr>
        <w:tc>
          <w:tcPr>
            <w:tcW w:w="8160" w:type="dxa"/>
            <w:vAlign w:val="center"/>
          </w:tcPr>
          <w:p w:rsidR="00B17453" w:rsidRPr="00302ECA" w:rsidRDefault="00B17453" w:rsidP="00227109">
            <w:pPr>
              <w:jc w:val="center"/>
              <w:rPr>
                <w:rFonts w:ascii="Verdana" w:hAnsi="Verdana"/>
                <w:i/>
                <w:sz w:val="24"/>
                <w:szCs w:val="24"/>
              </w:rPr>
            </w:pPr>
            <m:oMathPara>
              <m:oMathParaPr>
                <m:jc m:val="center"/>
              </m:oMathParaPr>
              <m:oMath>
                <m:r>
                  <w:rPr>
                    <w:rFonts w:ascii="Cambria Math" w:hAnsi="Cambria Math"/>
                    <w:sz w:val="24"/>
                    <w:szCs w:val="24"/>
                  </w:rPr>
                  <m:t>u</m:t>
                </m:r>
                <m:d>
                  <m:dPr>
                    <m:ctrlPr>
                      <w:rPr>
                        <w:rFonts w:ascii="Cambria Math" w:hAnsi="Cambria Math"/>
                        <w:i/>
                        <w:sz w:val="24"/>
                        <w:szCs w:val="24"/>
                      </w:rPr>
                    </m:ctrlPr>
                  </m:dPr>
                  <m:e>
                    <m:r>
                      <m:rPr>
                        <m:sty m:val="p"/>
                      </m:rPr>
                      <w:rPr>
                        <w:rStyle w:val="QuoteChar"/>
                        <w:rFonts w:ascii="Cambria Math" w:hAnsi="Cambria Math"/>
                      </w:rPr>
                      <m:t>x+h</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1</m:t>
                        </m:r>
                      </m:e>
                    </m:d>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h+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2</m:t>
                        </m:r>
                      </m:e>
                    </m:d>
                  </m:sup>
                </m:sSup>
                <m:d>
                  <m:dPr>
                    <m:ctrlPr>
                      <w:rPr>
                        <w:rFonts w:ascii="Cambria Math" w:hAnsi="Cambria Math"/>
                        <w:i/>
                        <w:sz w:val="24"/>
                        <w:szCs w:val="24"/>
                      </w:rPr>
                    </m:ctrlPr>
                  </m:dPr>
                  <m:e>
                    <m:r>
                      <w:rPr>
                        <w:rFonts w:ascii="Cambria Math" w:hAnsi="Cambria Math"/>
                        <w:sz w:val="24"/>
                        <w:szCs w:val="24"/>
                      </w:rPr>
                      <m:t>x</m:t>
                    </m:r>
                  </m:e>
                </m:d>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3</m:t>
                        </m:r>
                      </m:e>
                    </m:d>
                  </m:sup>
                </m:sSup>
                <m:d>
                  <m:dPr>
                    <m:ctrlPr>
                      <w:rPr>
                        <w:rFonts w:ascii="Cambria Math" w:hAnsi="Cambria Math"/>
                        <w:i/>
                        <w:sz w:val="24"/>
                        <w:szCs w:val="24"/>
                      </w:rPr>
                    </m:ctrlPr>
                  </m:dPr>
                  <m:e>
                    <m:r>
                      <w:rPr>
                        <w:rFonts w:ascii="Cambria Math" w:hAnsi="Cambria Math"/>
                        <w:sz w:val="24"/>
                        <w:szCs w:val="24"/>
                      </w:rPr>
                      <m:t>a</m:t>
                    </m:r>
                  </m:e>
                </m:d>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3</m:t>
                    </m:r>
                  </m:sup>
                </m:sSup>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4</m:t>
                    </m:r>
                  </m:sup>
                </m:sSup>
                <m:r>
                  <w:rPr>
                    <w:rFonts w:ascii="Cambria Math" w:hAnsi="Cambria Math"/>
                    <w:sz w:val="24"/>
                    <w:szCs w:val="24"/>
                  </w:rPr>
                  <m:t>)</m:t>
                </m:r>
              </m:oMath>
            </m:oMathPara>
          </w:p>
        </w:tc>
        <w:tc>
          <w:tcPr>
            <w:tcW w:w="814" w:type="dxa"/>
            <w:vAlign w:val="center"/>
          </w:tcPr>
          <w:p w:rsidR="00B17453" w:rsidRPr="00302ECA" w:rsidRDefault="00B17453" w:rsidP="00227109">
            <w:pPr>
              <w:jc w:val="center"/>
              <w:rPr>
                <w:rFonts w:ascii="Verdana" w:hAnsi="Verdana"/>
                <w:sz w:val="24"/>
                <w:szCs w:val="24"/>
              </w:rPr>
            </w:pPr>
            <w:bookmarkStart w:id="222" w:name="_Ref408760114"/>
            <w:r w:rsidRPr="00302ECA">
              <w:rPr>
                <w:rFonts w:ascii="Verdana" w:hAnsi="Verdana"/>
                <w:sz w:val="24"/>
                <w:szCs w:val="24"/>
              </w:rPr>
              <w:t>(</w:t>
            </w:r>
            <w:r w:rsidRPr="00302ECA">
              <w:rPr>
                <w:rFonts w:ascii="Verdana" w:hAnsi="Verdana"/>
                <w:sz w:val="24"/>
                <w:szCs w:val="24"/>
              </w:rPr>
              <w:fldChar w:fldCharType="begin"/>
            </w:r>
            <w:r w:rsidRPr="00302ECA">
              <w:rPr>
                <w:rFonts w:ascii="Verdana" w:hAnsi="Verdana"/>
                <w:sz w:val="24"/>
                <w:szCs w:val="24"/>
              </w:rPr>
              <w:instrText xml:space="preserve"> SEQ Equation \* ARABIC </w:instrText>
            </w:r>
            <w:r w:rsidRPr="00302ECA">
              <w:rPr>
                <w:rFonts w:ascii="Verdana" w:hAnsi="Verdana"/>
                <w:sz w:val="24"/>
                <w:szCs w:val="24"/>
              </w:rPr>
              <w:fldChar w:fldCharType="separate"/>
            </w:r>
            <w:r w:rsidR="00302ECA">
              <w:rPr>
                <w:rFonts w:ascii="Verdana" w:hAnsi="Verdana"/>
                <w:noProof/>
                <w:sz w:val="24"/>
                <w:szCs w:val="24"/>
              </w:rPr>
              <w:t>41</w:t>
            </w:r>
            <w:r w:rsidRPr="00302ECA">
              <w:rPr>
                <w:rFonts w:ascii="Verdana" w:hAnsi="Verdana"/>
                <w:sz w:val="24"/>
                <w:szCs w:val="24"/>
              </w:rPr>
              <w:fldChar w:fldCharType="end"/>
            </w:r>
            <w:r w:rsidRPr="00302ECA">
              <w:rPr>
                <w:rFonts w:ascii="Verdana" w:hAnsi="Verdana"/>
                <w:sz w:val="24"/>
                <w:szCs w:val="24"/>
              </w:rPr>
              <w:t>)</w:t>
            </w:r>
            <w:bookmarkEnd w:id="222"/>
          </w:p>
        </w:tc>
      </w:tr>
    </w:tbl>
    <w:p w:rsidR="00B17453" w:rsidRPr="00302ECA" w:rsidRDefault="00B17453" w:rsidP="00B17453"/>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B17453" w:rsidRPr="00302ECA" w:rsidTr="00227109">
        <w:trPr>
          <w:trHeight w:val="417"/>
        </w:trPr>
        <w:tc>
          <w:tcPr>
            <w:tcW w:w="8160" w:type="dxa"/>
            <w:vAlign w:val="center"/>
          </w:tcPr>
          <w:p w:rsidR="00B17453" w:rsidRPr="00302ECA" w:rsidRDefault="00B17453" w:rsidP="00227109">
            <w:pPr>
              <w:jc w:val="center"/>
              <w:rPr>
                <w:rFonts w:ascii="Verdana" w:hAnsi="Verdana"/>
                <w:i/>
                <w:sz w:val="24"/>
                <w:szCs w:val="24"/>
              </w:rPr>
            </w:pPr>
            <m:oMathPara>
              <m:oMathParaPr>
                <m:jc m:val="center"/>
              </m:oMathParaPr>
              <m:oMath>
                <m:r>
                  <w:rPr>
                    <w:rFonts w:ascii="Cambria Math" w:hAnsi="Cambria Math"/>
                    <w:sz w:val="24"/>
                    <w:szCs w:val="24"/>
                  </w:rPr>
                  <m:t>u</m:t>
                </m:r>
                <m:d>
                  <m:dPr>
                    <m:ctrlPr>
                      <w:rPr>
                        <w:rFonts w:ascii="Cambria Math" w:hAnsi="Cambria Math"/>
                        <w:i/>
                        <w:sz w:val="24"/>
                        <w:szCs w:val="24"/>
                      </w:rPr>
                    </m:ctrlPr>
                  </m:dPr>
                  <m:e>
                    <m:r>
                      <m:rPr>
                        <m:sty m:val="p"/>
                      </m:rPr>
                      <w:rPr>
                        <w:rStyle w:val="QuoteChar"/>
                        <w:rFonts w:ascii="Cambria Math" w:hAnsi="Cambria Math"/>
                      </w:rPr>
                      <m:t>x-h</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1</m:t>
                        </m:r>
                      </m:e>
                    </m:d>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h+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2</m:t>
                        </m:r>
                      </m:e>
                    </m:d>
                  </m:sup>
                </m:sSup>
                <m:d>
                  <m:dPr>
                    <m:ctrlPr>
                      <w:rPr>
                        <w:rFonts w:ascii="Cambria Math" w:hAnsi="Cambria Math"/>
                        <w:i/>
                        <w:sz w:val="24"/>
                        <w:szCs w:val="24"/>
                      </w:rPr>
                    </m:ctrlPr>
                  </m:dPr>
                  <m:e>
                    <m:r>
                      <w:rPr>
                        <w:rFonts w:ascii="Cambria Math" w:hAnsi="Cambria Math"/>
                        <w:sz w:val="24"/>
                        <w:szCs w:val="24"/>
                      </w:rPr>
                      <m:t>x</m:t>
                    </m:r>
                  </m:e>
                </m:d>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3</m:t>
                        </m:r>
                      </m:e>
                    </m:d>
                  </m:sup>
                </m:sSup>
                <m:d>
                  <m:dPr>
                    <m:ctrlPr>
                      <w:rPr>
                        <w:rFonts w:ascii="Cambria Math" w:hAnsi="Cambria Math"/>
                        <w:i/>
                        <w:sz w:val="24"/>
                        <w:szCs w:val="24"/>
                      </w:rPr>
                    </m:ctrlPr>
                  </m:dPr>
                  <m:e>
                    <m:r>
                      <w:rPr>
                        <w:rFonts w:ascii="Cambria Math" w:hAnsi="Cambria Math"/>
                        <w:sz w:val="24"/>
                        <w:szCs w:val="24"/>
                      </w:rPr>
                      <m:t>a</m:t>
                    </m:r>
                  </m:e>
                </m:d>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3</m:t>
                    </m:r>
                  </m:sup>
                </m:sSup>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4</m:t>
                    </m:r>
                  </m:sup>
                </m:sSup>
                <m:r>
                  <w:rPr>
                    <w:rFonts w:ascii="Cambria Math" w:hAnsi="Cambria Math"/>
                    <w:sz w:val="24"/>
                    <w:szCs w:val="24"/>
                  </w:rPr>
                  <m:t>)</m:t>
                </m:r>
              </m:oMath>
            </m:oMathPara>
          </w:p>
        </w:tc>
        <w:tc>
          <w:tcPr>
            <w:tcW w:w="814" w:type="dxa"/>
            <w:vAlign w:val="center"/>
          </w:tcPr>
          <w:p w:rsidR="00B17453" w:rsidRPr="00302ECA" w:rsidRDefault="00B17453" w:rsidP="00227109">
            <w:pPr>
              <w:jc w:val="center"/>
              <w:rPr>
                <w:rFonts w:ascii="Verdana" w:hAnsi="Verdana"/>
                <w:sz w:val="24"/>
                <w:szCs w:val="24"/>
              </w:rPr>
            </w:pPr>
            <w:bookmarkStart w:id="223" w:name="_Ref408760118"/>
            <w:r w:rsidRPr="00302ECA">
              <w:rPr>
                <w:rFonts w:ascii="Verdana" w:hAnsi="Verdana"/>
                <w:sz w:val="24"/>
                <w:szCs w:val="24"/>
              </w:rPr>
              <w:t>(</w:t>
            </w:r>
            <w:r w:rsidRPr="00302ECA">
              <w:rPr>
                <w:rFonts w:ascii="Verdana" w:hAnsi="Verdana"/>
                <w:sz w:val="24"/>
                <w:szCs w:val="24"/>
              </w:rPr>
              <w:fldChar w:fldCharType="begin"/>
            </w:r>
            <w:r w:rsidRPr="00302ECA">
              <w:rPr>
                <w:rFonts w:ascii="Verdana" w:hAnsi="Verdana"/>
                <w:sz w:val="24"/>
                <w:szCs w:val="24"/>
              </w:rPr>
              <w:instrText xml:space="preserve"> SEQ Equation \* ARABIC </w:instrText>
            </w:r>
            <w:r w:rsidRPr="00302ECA">
              <w:rPr>
                <w:rFonts w:ascii="Verdana" w:hAnsi="Verdana"/>
                <w:sz w:val="24"/>
                <w:szCs w:val="24"/>
              </w:rPr>
              <w:fldChar w:fldCharType="separate"/>
            </w:r>
            <w:r w:rsidR="00302ECA">
              <w:rPr>
                <w:rFonts w:ascii="Verdana" w:hAnsi="Verdana"/>
                <w:noProof/>
                <w:sz w:val="24"/>
                <w:szCs w:val="24"/>
              </w:rPr>
              <w:t>42</w:t>
            </w:r>
            <w:r w:rsidRPr="00302ECA">
              <w:rPr>
                <w:rFonts w:ascii="Verdana" w:hAnsi="Verdana"/>
                <w:sz w:val="24"/>
                <w:szCs w:val="24"/>
              </w:rPr>
              <w:fldChar w:fldCharType="end"/>
            </w:r>
            <w:r w:rsidRPr="00302ECA">
              <w:rPr>
                <w:rFonts w:ascii="Verdana" w:hAnsi="Verdana"/>
                <w:sz w:val="24"/>
                <w:szCs w:val="24"/>
              </w:rPr>
              <w:t>)</w:t>
            </w:r>
            <w:bookmarkEnd w:id="223"/>
          </w:p>
        </w:tc>
      </w:tr>
    </w:tbl>
    <w:p w:rsidR="00B10FDE" w:rsidRPr="00302ECA" w:rsidRDefault="00B10FDE" w:rsidP="00B17453">
      <w:pPr>
        <w:pStyle w:val="Heading2"/>
        <w:rPr>
          <w:lang w:bidi="he-IL"/>
        </w:rPr>
      </w:pPr>
      <w:bookmarkStart w:id="224" w:name="_Toc436559406"/>
      <w:r w:rsidRPr="00302ECA">
        <w:rPr>
          <w:lang w:bidi="he-IL"/>
        </w:rPr>
        <w:t>Annexe B.</w:t>
      </w:r>
      <w:r w:rsidR="00B17453" w:rsidRPr="00302ECA">
        <w:rPr>
          <w:lang w:bidi="he-IL"/>
        </w:rPr>
        <w:t>2</w:t>
      </w:r>
      <w:r w:rsidRPr="00302ECA">
        <w:rPr>
          <w:lang w:bidi="he-IL"/>
        </w:rPr>
        <w:t>: One dimensional problem – Standard scheme</w:t>
      </w:r>
      <w:bookmarkEnd w:id="224"/>
    </w:p>
    <w:p w:rsidR="00B92E84" w:rsidRPr="00302ECA" w:rsidRDefault="00B92E84" w:rsidP="00B92E84">
      <w:pPr>
        <w:rPr>
          <w:lang w:bidi="he-IL"/>
        </w:rPr>
      </w:pPr>
      <w:r w:rsidRPr="00302ECA">
        <w:rPr>
          <w:lang w:bidi="he-IL"/>
        </w:rPr>
        <w:t>The BVP is expressed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B92E84" w:rsidRPr="00302ECA" w:rsidTr="00227109">
        <w:trPr>
          <w:trHeight w:val="417"/>
        </w:trPr>
        <w:tc>
          <w:tcPr>
            <w:tcW w:w="386" w:type="dxa"/>
            <w:vAlign w:val="center"/>
          </w:tcPr>
          <w:p w:rsidR="00B92E84" w:rsidRPr="00302ECA" w:rsidRDefault="00B92E84" w:rsidP="00227109">
            <w:pPr>
              <w:jc w:val="center"/>
              <w:rPr>
                <w:rFonts w:ascii="Verdana" w:hAnsi="Verdana"/>
              </w:rPr>
            </w:pPr>
          </w:p>
        </w:tc>
        <w:tc>
          <w:tcPr>
            <w:tcW w:w="8160" w:type="dxa"/>
            <w:vAlign w:val="center"/>
          </w:tcPr>
          <w:p w:rsidR="00B92E84" w:rsidRPr="00302ECA" w:rsidRDefault="00B92E84" w:rsidP="00227109">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∂u(x)</m:t>
                            </m:r>
                          </m:num>
                          <m:den>
                            <m:r>
                              <w:rPr>
                                <w:rFonts w:ascii="Cambria Math" w:hAnsi="Cambria Math"/>
                              </w:rPr>
                              <m:t>∂</m:t>
                            </m:r>
                            <m:box>
                              <m:boxPr>
                                <m:opEmu m:val="1"/>
                                <m:ctrlPr>
                                  <w:rPr>
                                    <w:rFonts w:ascii="Cambria Math" w:hAnsi="Cambria Math"/>
                                    <w:i/>
                                  </w:rPr>
                                </m:ctrlPr>
                              </m:boxPr>
                              <m:e>
                                <m:r>
                                  <w:rPr>
                                    <w:rFonts w:ascii="Cambria Math" w:hAnsi="Cambria Math"/>
                                  </w:rPr>
                                  <m:t>x</m:t>
                                </m:r>
                              </m:e>
                            </m:box>
                          </m:den>
                        </m:f>
                        <m:r>
                          <w:rPr>
                            <w:rFonts w:ascii="Cambria Math" w:hAnsi="Cambria Math"/>
                          </w:rPr>
                          <m:t>=iku(x)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B92E84" w:rsidRPr="00302ECA" w:rsidRDefault="00B92E84" w:rsidP="00227109">
            <w:pPr>
              <w:jc w:val="center"/>
              <w:rPr>
                <w:rFonts w:ascii="Verdana" w:hAnsi="Verdana"/>
                <w:sz w:val="20"/>
                <w:szCs w:val="20"/>
              </w:rPr>
            </w:pPr>
            <w:bookmarkStart w:id="225" w:name="_Ref408737573"/>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43</w:t>
            </w:r>
            <w:r w:rsidRPr="00302ECA">
              <w:rPr>
                <w:rFonts w:ascii="Verdana" w:hAnsi="Verdana"/>
                <w:sz w:val="20"/>
                <w:szCs w:val="20"/>
              </w:rPr>
              <w:fldChar w:fldCharType="end"/>
            </w:r>
            <w:r w:rsidRPr="00302ECA">
              <w:rPr>
                <w:rFonts w:ascii="Verdana" w:hAnsi="Verdana"/>
                <w:sz w:val="20"/>
                <w:szCs w:val="20"/>
              </w:rPr>
              <w:t>)</w:t>
            </w:r>
            <w:bookmarkEnd w:id="225"/>
          </w:p>
        </w:tc>
      </w:tr>
    </w:tbl>
    <w:p w:rsidR="0021484E" w:rsidRPr="00302ECA" w:rsidRDefault="0021484E" w:rsidP="0021484E">
      <w:pPr>
        <w:pStyle w:val="Heading3"/>
      </w:pPr>
      <w:bookmarkStart w:id="226" w:name="_Toc436559407"/>
      <w:r w:rsidRPr="00302ECA">
        <w:t>Scheme of the interior point</w:t>
      </w:r>
      <w:bookmarkEnd w:id="226"/>
    </w:p>
    <w:p w:rsidR="0021484E" w:rsidRPr="00302ECA" w:rsidRDefault="0021484E" w:rsidP="0021484E">
      <w:pPr>
        <w:pStyle w:val="Beforeequation"/>
      </w:pPr>
      <w:r w:rsidRPr="00302ECA">
        <w:t xml:space="preserve">By adding </w:t>
      </w:r>
      <w:r w:rsidRPr="00302ECA">
        <w:fldChar w:fldCharType="begin"/>
      </w:r>
      <w:r w:rsidRPr="00302ECA">
        <w:instrText xml:space="preserve"> REF _Ref408760114 \h  \* MERGEFORMAT </w:instrText>
      </w:r>
      <w:r w:rsidRPr="00302ECA">
        <w:fldChar w:fldCharType="separate"/>
      </w:r>
      <w:r w:rsidR="00302ECA" w:rsidRPr="00302ECA">
        <w:rPr>
          <w:rFonts w:ascii="Verdana" w:hAnsi="Verdana"/>
          <w:sz w:val="20"/>
          <w:szCs w:val="20"/>
        </w:rPr>
        <w:t>(41)</w:t>
      </w:r>
      <w:r w:rsidRPr="00302ECA">
        <w:fldChar w:fldCharType="end"/>
      </w:r>
      <w:r w:rsidRPr="00302ECA">
        <w:t xml:space="preserve"> and </w:t>
      </w:r>
      <w:r w:rsidRPr="00302ECA">
        <w:fldChar w:fldCharType="begin"/>
      </w:r>
      <w:r w:rsidRPr="00302ECA">
        <w:instrText xml:space="preserve"> REF _Ref408760118 \h  \* MERGEFORMAT </w:instrText>
      </w:r>
      <w:r w:rsidRPr="00302ECA">
        <w:fldChar w:fldCharType="separate"/>
      </w:r>
      <w:r w:rsidR="00302ECA" w:rsidRPr="00302ECA">
        <w:rPr>
          <w:rFonts w:ascii="Verdana" w:hAnsi="Verdana"/>
          <w:sz w:val="20"/>
          <w:szCs w:val="20"/>
        </w:rPr>
        <w:t>(42)</w:t>
      </w:r>
      <w:r w:rsidRPr="00302ECA">
        <w:fldChar w:fldCharType="end"/>
      </w:r>
      <w:r w:rsidRPr="00302ECA">
        <w:t xml:space="preserve"> we obtain the central difference:</w:t>
      </w:r>
    </w:p>
    <w:p w:rsidR="0021484E" w:rsidRPr="00302ECA" w:rsidRDefault="0021484E" w:rsidP="0021484E">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21484E" w:rsidRPr="00302ECA" w:rsidRDefault="0021484E" w:rsidP="00D6067C">
      <w:pPr>
        <w:pStyle w:val="Betweenequation"/>
      </w:pPr>
      <w:r w:rsidRPr="00302ECA">
        <w:t xml:space="preserve">And from equation </w:t>
      </w:r>
      <w:r w:rsidRPr="00302ECA">
        <w:fldChar w:fldCharType="begin"/>
      </w:r>
      <w:r w:rsidRPr="00302ECA">
        <w:instrText xml:space="preserve"> REF _Ref408737573 \h </w:instrText>
      </w:r>
      <w:r w:rsidRPr="00302ECA">
        <w:fldChar w:fldCharType="separate"/>
      </w:r>
      <w:r w:rsidR="00302ECA" w:rsidRPr="00302ECA">
        <w:rPr>
          <w:rFonts w:ascii="Verdana" w:hAnsi="Verdana"/>
          <w:sz w:val="20"/>
          <w:szCs w:val="20"/>
        </w:rPr>
        <w:t>(</w:t>
      </w:r>
      <w:r w:rsidR="00302ECA">
        <w:rPr>
          <w:rFonts w:ascii="Verdana" w:hAnsi="Verdana"/>
          <w:noProof/>
          <w:sz w:val="20"/>
          <w:szCs w:val="20"/>
        </w:rPr>
        <w:t>43</w:t>
      </w:r>
      <w:r w:rsidR="00302ECA" w:rsidRPr="00302ECA">
        <w:rPr>
          <w:rFonts w:ascii="Verdana" w:hAnsi="Verdana"/>
          <w:sz w:val="20"/>
          <w:szCs w:val="20"/>
        </w:rPr>
        <w:t>)</w:t>
      </w:r>
      <w:r w:rsidRPr="00302ECA">
        <w:fldChar w:fldCharType="end"/>
      </w:r>
      <w:r w:rsidRPr="00302ECA">
        <w:t xml:space="preserve"> we may build the scheme:</w:t>
      </w:r>
    </w:p>
    <w:p w:rsidR="0021484E" w:rsidRPr="00302ECA" w:rsidRDefault="0021484E" w:rsidP="0021484E">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0</m:t>
          </m:r>
        </m:oMath>
      </m:oMathPara>
    </w:p>
    <w:p w:rsidR="0021484E" w:rsidRPr="00302ECA" w:rsidRDefault="0021484E" w:rsidP="0021484E">
      <w:pPr>
        <w:pStyle w:val="Betweenequation"/>
      </w:pPr>
      <w:r w:rsidRPr="00302ECA">
        <w:t>That gives directly the interior point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21484E" w:rsidRPr="00302ECA" w:rsidTr="00227109">
        <w:trPr>
          <w:trHeight w:val="417"/>
        </w:trPr>
        <w:tc>
          <w:tcPr>
            <w:tcW w:w="8160" w:type="dxa"/>
            <w:vAlign w:val="center"/>
          </w:tcPr>
          <w:p w:rsidR="0021484E" w:rsidRPr="00302ECA" w:rsidRDefault="0021484E" w:rsidP="00227109">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oMath>
            </m:oMathPara>
          </w:p>
        </w:tc>
        <w:tc>
          <w:tcPr>
            <w:tcW w:w="814" w:type="dxa"/>
            <w:vAlign w:val="center"/>
          </w:tcPr>
          <w:p w:rsidR="0021484E" w:rsidRPr="00302ECA" w:rsidRDefault="0021484E" w:rsidP="00227109">
            <w:pPr>
              <w:jc w:val="center"/>
              <w:rPr>
                <w:rFonts w:ascii="Verdana" w:hAnsi="Verdana"/>
              </w:rPr>
            </w:pPr>
            <w:bookmarkStart w:id="227" w:name="_Ref408762389"/>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44</w:t>
            </w:r>
            <w:r w:rsidRPr="00302ECA">
              <w:rPr>
                <w:rFonts w:ascii="Verdana" w:hAnsi="Verdana"/>
              </w:rPr>
              <w:fldChar w:fldCharType="end"/>
            </w:r>
            <w:r w:rsidRPr="00302ECA">
              <w:rPr>
                <w:rFonts w:ascii="Verdana" w:hAnsi="Verdana"/>
              </w:rPr>
              <w:t>)</w:t>
            </w:r>
            <w:bookmarkEnd w:id="227"/>
          </w:p>
        </w:tc>
      </w:tr>
    </w:tbl>
    <w:p w:rsidR="0021484E" w:rsidRPr="00302ECA" w:rsidRDefault="00C135B9" w:rsidP="0021484E">
      <w:pPr>
        <w:pStyle w:val="Heading3"/>
      </w:pPr>
      <w:bookmarkStart w:id="228" w:name="_Toc436559408"/>
      <w:r w:rsidRPr="00302ECA">
        <w:t xml:space="preserve">Scheme of the </w:t>
      </w:r>
      <w:r w:rsidR="0021484E" w:rsidRPr="00302ECA">
        <w:t xml:space="preserve">Sommerfeld </w:t>
      </w:r>
      <w:r w:rsidR="00F83814" w:rsidRPr="00302ECA">
        <w:t>b</w:t>
      </w:r>
      <w:r w:rsidR="00683A98" w:rsidRPr="00302ECA">
        <w:t xml:space="preserve">oundary </w:t>
      </w:r>
      <w:r w:rsidR="0021484E" w:rsidRPr="00302ECA">
        <w:t>point</w:t>
      </w:r>
      <w:bookmarkEnd w:id="228"/>
    </w:p>
    <w:p w:rsidR="0021484E" w:rsidRPr="00302ECA" w:rsidRDefault="0021484E" w:rsidP="0021484E">
      <w:pPr>
        <w:pStyle w:val="Beforeequation"/>
      </w:pPr>
      <w:r w:rsidRPr="00302ECA">
        <w:t xml:space="preserve">By subtracting </w:t>
      </w:r>
      <w:r w:rsidRPr="00302ECA">
        <w:fldChar w:fldCharType="begin"/>
      </w:r>
      <w:r w:rsidRPr="00302ECA">
        <w:instrText xml:space="preserve"> REF _Ref408760118 \h  \* MERGEFORMAT </w:instrText>
      </w:r>
      <w:r w:rsidRPr="00302ECA">
        <w:fldChar w:fldCharType="separate"/>
      </w:r>
      <w:r w:rsidR="00302ECA" w:rsidRPr="00302ECA">
        <w:rPr>
          <w:rFonts w:ascii="Verdana" w:hAnsi="Verdana"/>
          <w:sz w:val="20"/>
          <w:szCs w:val="20"/>
        </w:rPr>
        <w:t>(42)</w:t>
      </w:r>
      <w:r w:rsidRPr="00302ECA">
        <w:fldChar w:fldCharType="end"/>
      </w:r>
      <w:r w:rsidRPr="00302ECA">
        <w:t xml:space="preserve"> from </w:t>
      </w:r>
      <w:r w:rsidRPr="00302ECA">
        <w:fldChar w:fldCharType="begin"/>
      </w:r>
      <w:r w:rsidRPr="00302ECA">
        <w:instrText xml:space="preserve"> REF _Ref408760114 \h  \* MERGEFORMAT </w:instrText>
      </w:r>
      <w:r w:rsidRPr="00302ECA">
        <w:fldChar w:fldCharType="separate"/>
      </w:r>
      <w:r w:rsidR="00302ECA" w:rsidRPr="00302ECA">
        <w:rPr>
          <w:rFonts w:ascii="Verdana" w:hAnsi="Verdana"/>
          <w:sz w:val="20"/>
          <w:szCs w:val="20"/>
        </w:rPr>
        <w:t>(41)</w:t>
      </w:r>
      <w:r w:rsidRPr="00302ECA">
        <w:fldChar w:fldCharType="end"/>
      </w:r>
      <w:r w:rsidRPr="00302ECA">
        <w:t xml:space="preserve"> we obtain the following approximation that is called the central scheme for the first order derivative: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21484E" w:rsidRPr="00302ECA" w:rsidTr="00227109">
        <w:trPr>
          <w:trHeight w:val="417"/>
        </w:trPr>
        <w:tc>
          <w:tcPr>
            <w:tcW w:w="8160" w:type="dxa"/>
            <w:vAlign w:val="center"/>
          </w:tcPr>
          <w:p w:rsidR="0021484E" w:rsidRPr="00302ECA" w:rsidRDefault="0021484E" w:rsidP="00F83814">
            <m:oMathPara>
              <m:oMath>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tc>
        <w:tc>
          <w:tcPr>
            <w:tcW w:w="814" w:type="dxa"/>
            <w:vAlign w:val="center"/>
          </w:tcPr>
          <w:p w:rsidR="0021484E" w:rsidRPr="00302ECA" w:rsidRDefault="0021484E" w:rsidP="00227109">
            <w:pPr>
              <w:jc w:val="center"/>
              <w:rPr>
                <w:rFonts w:ascii="Verdana" w:hAnsi="Verdana"/>
              </w:rPr>
            </w:pPr>
            <w:bookmarkStart w:id="229" w:name="_Ref408766502"/>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45</w:t>
            </w:r>
            <w:r w:rsidRPr="00302ECA">
              <w:rPr>
                <w:rFonts w:ascii="Verdana" w:hAnsi="Verdana"/>
              </w:rPr>
              <w:fldChar w:fldCharType="end"/>
            </w:r>
            <w:r w:rsidRPr="00302ECA">
              <w:rPr>
                <w:rFonts w:ascii="Verdana" w:hAnsi="Verdana"/>
              </w:rPr>
              <w:t>)</w:t>
            </w:r>
            <w:bookmarkEnd w:id="229"/>
          </w:p>
        </w:tc>
      </w:tr>
    </w:tbl>
    <w:p w:rsidR="0021484E" w:rsidRPr="00302ECA" w:rsidRDefault="0021484E" w:rsidP="0021484E">
      <w:pPr>
        <w:pStyle w:val="Betweenequation"/>
      </w:pPr>
      <w:r w:rsidRPr="00302ECA">
        <w:t xml:space="preserve">And the Sommerfeld constraint of </w:t>
      </w:r>
      <w:r w:rsidRPr="00302ECA">
        <w:fldChar w:fldCharType="begin"/>
      </w:r>
      <w:r w:rsidRPr="00302ECA">
        <w:instrText xml:space="preserve"> REF _Ref408737573 \h </w:instrText>
      </w:r>
      <w:r w:rsidRPr="00302ECA">
        <w:fldChar w:fldCharType="separate"/>
      </w:r>
      <w:r w:rsidR="00302ECA" w:rsidRPr="00302ECA">
        <w:rPr>
          <w:rFonts w:ascii="Verdana" w:hAnsi="Verdana"/>
          <w:sz w:val="20"/>
          <w:szCs w:val="20"/>
        </w:rPr>
        <w:t>(</w:t>
      </w:r>
      <w:r w:rsidR="00302ECA">
        <w:rPr>
          <w:rFonts w:ascii="Verdana" w:hAnsi="Verdana"/>
          <w:noProof/>
          <w:sz w:val="20"/>
          <w:szCs w:val="20"/>
        </w:rPr>
        <w:t>43</w:t>
      </w:r>
      <w:r w:rsidR="00302ECA" w:rsidRPr="00302ECA">
        <w:rPr>
          <w:rFonts w:ascii="Verdana" w:hAnsi="Verdana"/>
          <w:sz w:val="20"/>
          <w:szCs w:val="20"/>
        </w:rPr>
        <w:t>)</w:t>
      </w:r>
      <w:r w:rsidRPr="00302ECA">
        <w:fldChar w:fldCharType="end"/>
      </w:r>
      <w:r w:rsidRPr="00302ECA">
        <w:t xml:space="preserve"> may therefore be written as:</w:t>
      </w:r>
    </w:p>
    <w:p w:rsidR="0021484E" w:rsidRPr="00302ECA" w:rsidRDefault="0021484E" w:rsidP="0021484E">
      <w:pPr>
        <w:rPr>
          <w:rFonts w:ascii="Cambria Math" w:hAnsi="Cambria Math"/>
          <w:i/>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=iku(x)</m:t>
          </m:r>
        </m:oMath>
      </m:oMathPara>
    </w:p>
    <w:p w:rsidR="0021484E" w:rsidRPr="00302ECA" w:rsidRDefault="0021484E" w:rsidP="0021484E">
      <w:pPr>
        <w:pStyle w:val="Betweenequation"/>
      </w:pPr>
      <w:r w:rsidRPr="00302ECA">
        <w:t>And this lead directly to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21484E" w:rsidRPr="00302ECA" w:rsidTr="00227109">
        <w:trPr>
          <w:trHeight w:val="417"/>
        </w:trPr>
        <w:tc>
          <w:tcPr>
            <w:tcW w:w="8160" w:type="dxa"/>
            <w:vAlign w:val="center"/>
          </w:tcPr>
          <w:p w:rsidR="0021484E" w:rsidRPr="00302ECA" w:rsidRDefault="0021484E" w:rsidP="00227109">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i2kh</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tc>
        <w:tc>
          <w:tcPr>
            <w:tcW w:w="814" w:type="dxa"/>
            <w:vAlign w:val="center"/>
          </w:tcPr>
          <w:p w:rsidR="0021484E" w:rsidRPr="00302ECA" w:rsidRDefault="0021484E" w:rsidP="00227109">
            <w:pPr>
              <w:jc w:val="center"/>
              <w:rPr>
                <w:rFonts w:ascii="Verdana" w:hAnsi="Verdana"/>
              </w:rPr>
            </w:pPr>
            <w:bookmarkStart w:id="230" w:name="_Ref408762277"/>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46</w:t>
            </w:r>
            <w:r w:rsidRPr="00302ECA">
              <w:rPr>
                <w:rFonts w:ascii="Verdana" w:hAnsi="Verdana"/>
              </w:rPr>
              <w:fldChar w:fldCharType="end"/>
            </w:r>
            <w:r w:rsidRPr="00302ECA">
              <w:rPr>
                <w:rFonts w:ascii="Verdana" w:hAnsi="Verdana"/>
              </w:rPr>
              <w:t>)</w:t>
            </w:r>
            <w:bookmarkEnd w:id="230"/>
          </w:p>
        </w:tc>
      </w:tr>
    </w:tbl>
    <w:p w:rsidR="0021484E" w:rsidRPr="00302ECA" w:rsidRDefault="0021484E" w:rsidP="0021484E">
      <w:r w:rsidRPr="00302ECA">
        <w:t xml:space="preserve">Now if we want to build the Sommerfeld scheme for the rightmost point of the one dimensional line we may replace the new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Pr="00302ECA">
        <w:t xml:space="preserve"> from equation </w:t>
      </w:r>
      <w:r w:rsidRPr="00302ECA">
        <w:fldChar w:fldCharType="begin"/>
      </w:r>
      <w:r w:rsidRPr="00302ECA">
        <w:instrText xml:space="preserve"> REF _Ref408762277 \h  \* MERGEFORMAT </w:instrText>
      </w:r>
      <w:r w:rsidRPr="00302ECA">
        <w:fldChar w:fldCharType="separate"/>
      </w:r>
      <w:r w:rsidR="00302ECA" w:rsidRPr="00302ECA">
        <w:rPr>
          <w:rFonts w:ascii="Verdana" w:hAnsi="Verdana"/>
        </w:rPr>
        <w:t>(</w:t>
      </w:r>
      <w:r w:rsidR="00302ECA">
        <w:rPr>
          <w:rFonts w:ascii="Verdana" w:hAnsi="Verdana"/>
        </w:rPr>
        <w:t>46</w:t>
      </w:r>
      <w:r w:rsidR="00302ECA" w:rsidRPr="00302ECA">
        <w:rPr>
          <w:rFonts w:ascii="Verdana" w:hAnsi="Verdana"/>
        </w:rPr>
        <w:t>)</w:t>
      </w:r>
      <w:r w:rsidRPr="00302ECA">
        <w:fldChar w:fldCharType="end"/>
      </w:r>
      <w:r w:rsidRPr="00302ECA">
        <w:t xml:space="preserve"> in the central difference point </w:t>
      </w:r>
      <w:r w:rsidRPr="00302ECA">
        <w:fldChar w:fldCharType="begin"/>
      </w:r>
      <w:r w:rsidRPr="00302ECA">
        <w:instrText xml:space="preserve"> REF _Ref408762389 \h  \* MERGEFORMAT </w:instrText>
      </w:r>
      <w:r w:rsidRPr="00302ECA">
        <w:fldChar w:fldCharType="separate"/>
      </w:r>
      <w:r w:rsidR="00302ECA" w:rsidRPr="00302ECA">
        <w:rPr>
          <w:rFonts w:ascii="Verdana" w:hAnsi="Verdana"/>
        </w:rPr>
        <w:t>(</w:t>
      </w:r>
      <w:r w:rsidR="00302ECA">
        <w:rPr>
          <w:rFonts w:ascii="Verdana" w:hAnsi="Verdana"/>
        </w:rPr>
        <w:t>44</w:t>
      </w:r>
      <w:r w:rsidR="00302ECA" w:rsidRPr="00302ECA">
        <w:rPr>
          <w:rFonts w:ascii="Verdana" w:hAnsi="Verdana"/>
        </w:rPr>
        <w:t>)</w:t>
      </w:r>
      <w:r w:rsidRPr="00302ECA">
        <w:fldChar w:fldCharType="end"/>
      </w:r>
      <w:r w:rsidRPr="00302ECA">
        <w:t xml:space="preserve">. Alternatively, an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Pr="00302ECA">
        <w:t xml:space="preserve"> may be built from </w:t>
      </w:r>
      <w:r w:rsidRPr="00302ECA">
        <w:fldChar w:fldCharType="begin"/>
      </w:r>
      <w:r w:rsidRPr="00302ECA">
        <w:instrText xml:space="preserve"> REF _Ref408762277 \h  \* MERGEFORMAT </w:instrText>
      </w:r>
      <w:r w:rsidRPr="00302ECA">
        <w:fldChar w:fldCharType="separate"/>
      </w:r>
      <w:r w:rsidR="00302ECA" w:rsidRPr="00302ECA">
        <w:rPr>
          <w:rFonts w:ascii="Verdana" w:hAnsi="Verdana"/>
        </w:rPr>
        <w:t>(</w:t>
      </w:r>
      <w:r w:rsidR="00302ECA">
        <w:rPr>
          <w:rFonts w:ascii="Verdana" w:hAnsi="Verdana"/>
        </w:rPr>
        <w:t>46</w:t>
      </w:r>
      <w:r w:rsidR="00302ECA" w:rsidRPr="00302ECA">
        <w:rPr>
          <w:rFonts w:ascii="Verdana" w:hAnsi="Verdana"/>
        </w:rPr>
        <w:t>)</w:t>
      </w:r>
      <w:r w:rsidRPr="00302ECA">
        <w:fldChar w:fldCharType="end"/>
      </w:r>
      <w:r w:rsidRPr="00302ECA">
        <w:t xml:space="preserve"> and replace in equation </w:t>
      </w:r>
      <w:r w:rsidRPr="00302ECA">
        <w:fldChar w:fldCharType="begin"/>
      </w:r>
      <w:r w:rsidRPr="00302ECA">
        <w:instrText xml:space="preserve"> REF _Ref408762389 \h  \* MERGEFORMAT </w:instrText>
      </w:r>
      <w:r w:rsidRPr="00302ECA">
        <w:fldChar w:fldCharType="separate"/>
      </w:r>
      <w:r w:rsidR="00302ECA" w:rsidRPr="00302ECA">
        <w:rPr>
          <w:rFonts w:ascii="Verdana" w:hAnsi="Verdana"/>
        </w:rPr>
        <w:t>(</w:t>
      </w:r>
      <w:r w:rsidR="00302ECA">
        <w:rPr>
          <w:rFonts w:ascii="Verdana" w:hAnsi="Verdana"/>
        </w:rPr>
        <w:t>44</w:t>
      </w:r>
      <w:r w:rsidR="00302ECA" w:rsidRPr="00302ECA">
        <w:rPr>
          <w:rFonts w:ascii="Verdana" w:hAnsi="Verdana"/>
        </w:rPr>
        <w:t>)</w:t>
      </w:r>
      <w:r w:rsidRPr="00302ECA">
        <w:fldChar w:fldCharType="end"/>
      </w:r>
      <w:r w:rsidRPr="00302ECA">
        <w:t xml:space="preserve"> and this for the leftmost point. This lead directly to the scheme expression for Sommerfeld written in: </w:t>
      </w:r>
      <w:r w:rsidRPr="00302ECA">
        <w:fldChar w:fldCharType="begin"/>
      </w:r>
      <w:r w:rsidRPr="00302ECA">
        <w:instrText xml:space="preserve"> REF _Ref408764015 \h  \* MERGEFORMAT </w:instrText>
      </w:r>
      <w:r w:rsidRPr="00302ECA">
        <w:fldChar w:fldCharType="separate"/>
      </w:r>
      <w:r w:rsidR="00302ECA" w:rsidRPr="00302ECA">
        <w:rPr>
          <w:b/>
          <w:bCs/>
        </w:rPr>
        <w:t>Table 8</w:t>
      </w:r>
      <w:r w:rsidRPr="00302ECA">
        <w:fldChar w:fldCharType="end"/>
      </w:r>
      <w:r w:rsidRPr="00302ECA">
        <w:t>.</w:t>
      </w:r>
    </w:p>
    <w:p w:rsidR="0021484E" w:rsidRPr="00302ECA" w:rsidRDefault="0021484E" w:rsidP="0021484E">
      <w:pPr>
        <w:pStyle w:val="Beforeequation"/>
      </w:pPr>
      <w:r w:rsidRPr="00302ECA">
        <w:t>For instance, the left extremity may be described this way:</w:t>
      </w:r>
    </w:p>
    <w:p w:rsidR="0021484E" w:rsidRPr="00302ECA" w:rsidRDefault="0021484E" w:rsidP="0021484E">
      <w:pPr>
        <w:pStyle w:val="Beforeequation"/>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e>
                <m:e>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e>
              </m:eqArr>
            </m:e>
          </m:d>
        </m:oMath>
      </m:oMathPara>
    </w:p>
    <w:p w:rsidR="0021484E" w:rsidRPr="00302ECA" w:rsidRDefault="0021484E" w:rsidP="0021484E">
      <w:pPr>
        <w:pStyle w:val="Betweenequation"/>
      </w:pPr>
      <w:r w:rsidRPr="00302ECA">
        <w:t>That gives:</w:t>
      </w:r>
    </w:p>
    <w:p w:rsidR="0021484E" w:rsidRPr="00302ECA" w:rsidRDefault="0021484E" w:rsidP="0021484E">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m:t>
              </m:r>
            </m:sub>
          </m:sSub>
          <m:r>
            <w:rPr>
              <w:rFonts w:ascii="Cambria Math" w:hAnsi="Cambria Math"/>
            </w:rPr>
            <m:t>= 0</m:t>
          </m:r>
        </m:oMath>
      </m:oMathPara>
    </w:p>
    <w:p w:rsidR="00C52B48" w:rsidRPr="00302ECA" w:rsidRDefault="00C52B48" w:rsidP="00C52B48">
      <w:pPr>
        <w:pStyle w:val="Heading3"/>
        <w:rPr>
          <w:lang w:bidi="he-IL"/>
        </w:rPr>
      </w:pPr>
      <w:bookmarkStart w:id="231" w:name="_Toc436559409"/>
      <w:r w:rsidRPr="00302ECA">
        <w:rPr>
          <w:lang w:bidi="he-IL"/>
        </w:rPr>
        <w:lastRenderedPageBreak/>
        <w:t>Final schemes for all points</w:t>
      </w:r>
      <w:bookmarkEnd w:id="231"/>
    </w:p>
    <w:p w:rsidR="00AC288C" w:rsidRPr="00302ECA" w:rsidRDefault="00AC288C" w:rsidP="00AC288C">
      <w:pPr>
        <w:rPr>
          <w:lang w:bidi="he-IL"/>
        </w:rPr>
      </w:pPr>
      <w:r w:rsidRPr="00302ECA">
        <w:rPr>
          <w:lang w:bidi="he-IL"/>
        </w:rPr>
        <w:t xml:space="preserve">This is a sum up of the scheme for all possible point that </w:t>
      </w:r>
      <w:proofErr w:type="gramStart"/>
      <w:r w:rsidRPr="00302ECA">
        <w:rPr>
          <w:lang w:bidi="he-IL"/>
        </w:rPr>
        <w:t>were</w:t>
      </w:r>
      <w:proofErr w:type="gramEnd"/>
      <w:r w:rsidRPr="00302ECA">
        <w:rPr>
          <w:lang w:bidi="he-IL"/>
        </w:rPr>
        <w:t xml:space="preserve"> used for a concrete implementation.</w:t>
      </w:r>
    </w:p>
    <w:tbl>
      <w:tblPr>
        <w:tblStyle w:val="Helmholtz-Shading"/>
        <w:tblW w:w="0" w:type="auto"/>
        <w:tblLook w:val="04A0" w:firstRow="1" w:lastRow="0" w:firstColumn="1" w:lastColumn="0" w:noHBand="0" w:noVBand="1"/>
      </w:tblPr>
      <w:tblGrid>
        <w:gridCol w:w="4644"/>
        <w:gridCol w:w="4644"/>
      </w:tblGrid>
      <w:tr w:rsidR="00771F71" w:rsidRPr="00302ECA" w:rsidTr="00227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771F71" w:rsidRPr="00302ECA" w:rsidRDefault="00771F71" w:rsidP="00227109">
            <w:pPr>
              <w:jc w:val="center"/>
            </w:pPr>
            <w:r w:rsidRPr="00302ECA">
              <w:t>Points type</w:t>
            </w:r>
          </w:p>
        </w:tc>
        <w:tc>
          <w:tcPr>
            <w:tcW w:w="4644" w:type="dxa"/>
          </w:tcPr>
          <w:p w:rsidR="00771F71" w:rsidRPr="00302ECA" w:rsidRDefault="00771F71" w:rsidP="00227109">
            <w:pPr>
              <w:jc w:val="center"/>
              <w:cnfStyle w:val="100000000000" w:firstRow="1" w:lastRow="0" w:firstColumn="0" w:lastColumn="0" w:oddVBand="0" w:evenVBand="0" w:oddHBand="0" w:evenHBand="0" w:firstRowFirstColumn="0" w:firstRowLastColumn="0" w:lastRowFirstColumn="0" w:lastRowLastColumn="0"/>
            </w:pPr>
            <w:r w:rsidRPr="00302ECA">
              <w:t>Scheme</w:t>
            </w:r>
          </w:p>
        </w:tc>
      </w:tr>
      <w:tr w:rsidR="00771F71" w:rsidRPr="00302ECA" w:rsidTr="00227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771F71" w:rsidRPr="00302ECA" w:rsidRDefault="00771F71" w:rsidP="00227109">
            <w:pPr>
              <w:jc w:val="center"/>
            </w:pPr>
            <w:r w:rsidRPr="00302ECA">
              <w:t>Interior</w:t>
            </w:r>
          </w:p>
        </w:tc>
        <w:tc>
          <w:tcPr>
            <w:tcW w:w="4644" w:type="dxa"/>
          </w:tcPr>
          <w:p w:rsidR="00771F71" w:rsidRPr="00302ECA" w:rsidRDefault="00771F71" w:rsidP="00227109">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rPr>
                    </m:ctrlPr>
                  </m:dPr>
                  <m:e>
                    <m:sSup>
                      <m:sSupPr>
                        <m:ctrlPr>
                          <w:rPr>
                            <w:rFonts w:ascii="Cambria Math" w:hAnsi="Cambria Math"/>
                            <w:i/>
                          </w:rPr>
                        </m:ctrlPr>
                      </m:sSupPr>
                      <m:e>
                        <m:r>
                          <w:rPr>
                            <w:rFonts w:ascii="Cambria Math" w:hAnsi="Cambria Math"/>
                          </w:rPr>
                          <m:t>kh)</m:t>
                        </m:r>
                      </m:e>
                      <m:sup>
                        <m:r>
                          <w:rPr>
                            <w:rFonts w:ascii="Cambria Math" w:hAnsi="Cambria Math"/>
                          </w:rPr>
                          <m:t>2</m:t>
                        </m:r>
                      </m:sup>
                    </m:sSup>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771F71" w:rsidRPr="00302ECA" w:rsidTr="00227109">
        <w:tc>
          <w:tcPr>
            <w:cnfStyle w:val="001000000000" w:firstRow="0" w:lastRow="0" w:firstColumn="1" w:lastColumn="0" w:oddVBand="0" w:evenVBand="0" w:oddHBand="0" w:evenHBand="0" w:firstRowFirstColumn="0" w:firstRowLastColumn="0" w:lastRowFirstColumn="0" w:lastRowLastColumn="0"/>
            <w:tcW w:w="4644" w:type="dxa"/>
          </w:tcPr>
          <w:p w:rsidR="00771F71" w:rsidRPr="00302ECA" w:rsidRDefault="00771F71" w:rsidP="00227109">
            <w:pPr>
              <w:jc w:val="center"/>
            </w:pPr>
            <w:r w:rsidRPr="00302ECA">
              <w:t>Dirichlet</w:t>
            </w:r>
            <w:r w:rsidRPr="00302ECA">
              <w:rPr>
                <w:rStyle w:val="FootnoteReference"/>
              </w:rPr>
              <w:footnoteReference w:id="5"/>
            </w:r>
          </w:p>
        </w:tc>
        <w:tc>
          <w:tcPr>
            <w:tcW w:w="4644" w:type="dxa"/>
          </w:tcPr>
          <w:p w:rsidR="00771F71" w:rsidRPr="00302ECA" w:rsidRDefault="00771F71" w:rsidP="00227109">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=α</m:t>
                </m:r>
              </m:oMath>
            </m:oMathPara>
          </w:p>
        </w:tc>
      </w:tr>
      <w:tr w:rsidR="00771F71" w:rsidRPr="00302ECA" w:rsidTr="00227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771F71" w:rsidRPr="00302ECA" w:rsidRDefault="00771F71" w:rsidP="00227109">
            <w:pPr>
              <w:jc w:val="center"/>
            </w:pPr>
            <w:r w:rsidRPr="00302ECA">
              <w:t>Sommerfeld (right)</w:t>
            </w:r>
          </w:p>
        </w:tc>
        <w:tc>
          <w:tcPr>
            <w:tcW w:w="4644" w:type="dxa"/>
          </w:tcPr>
          <w:p w:rsidR="00771F71" w:rsidRPr="00302ECA" w:rsidRDefault="00771F71" w:rsidP="00227109">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rPr>
                    </m:ctrlPr>
                  </m:dPr>
                  <m:e>
                    <m:sSup>
                      <m:sSupPr>
                        <m:ctrlPr>
                          <w:rPr>
                            <w:rFonts w:ascii="Cambria Math" w:hAnsi="Cambria Math"/>
                            <w:i/>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771F71" w:rsidRPr="00302ECA" w:rsidTr="00227109">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771F71" w:rsidRPr="00302ECA" w:rsidRDefault="00771F71" w:rsidP="00227109">
            <w:pPr>
              <w:jc w:val="center"/>
            </w:pPr>
            <w:r w:rsidRPr="00302ECA">
              <w:t>Sommerfeld (left)</w:t>
            </w:r>
          </w:p>
        </w:tc>
        <w:tc>
          <w:tcPr>
            <w:tcW w:w="4644" w:type="dxa"/>
            <w:tcBorders>
              <w:bottom w:val="single" w:sz="8" w:space="0" w:color="000000" w:themeColor="text1"/>
            </w:tcBorders>
          </w:tcPr>
          <w:p w:rsidR="00771F71" w:rsidRPr="00302ECA" w:rsidRDefault="00771F71" w:rsidP="00227109">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endChr m:val="]"/>
                    <m:ctrlPr>
                      <w:rPr>
                        <w:rFonts w:ascii="Cambria Math" w:hAnsi="Cambria Math"/>
                        <w:i/>
                      </w:rPr>
                    </m:ctrlPr>
                  </m:dPr>
                  <m:e>
                    <m:sSup>
                      <m:sSupPr>
                        <m:ctrlPr>
                          <w:rPr>
                            <w:rFonts w:ascii="Cambria Math" w:hAnsi="Cambria Math"/>
                            <w:i/>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771F71" w:rsidRPr="00302ECA" w:rsidRDefault="00771F71" w:rsidP="00771F71">
      <w:pPr>
        <w:pStyle w:val="Caption1"/>
        <w:rPr>
          <w:lang w:val="en-GB"/>
        </w:rPr>
      </w:pPr>
      <w:bookmarkStart w:id="232" w:name="_Ref408764015"/>
      <w:bookmarkStart w:id="233" w:name="_Ref408763968"/>
      <w:bookmarkStart w:id="234" w:name="_Toc422734203"/>
      <w:bookmarkStart w:id="235" w:name="_Toc436559430"/>
      <w:proofErr w:type="gramStart"/>
      <w:r w:rsidRPr="00302ECA">
        <w:rPr>
          <w:lang w:val="en-GB"/>
        </w:rPr>
        <w:t xml:space="preserve">Table </w:t>
      </w:r>
      <w:r w:rsidRPr="00302ECA">
        <w:rPr>
          <w:lang w:val="en-GB"/>
        </w:rPr>
        <w:fldChar w:fldCharType="begin"/>
      </w:r>
      <w:r w:rsidRPr="00302ECA">
        <w:rPr>
          <w:lang w:val="en-GB"/>
        </w:rPr>
        <w:instrText xml:space="preserve"> SEQ Table \* ARABIC </w:instrText>
      </w:r>
      <w:r w:rsidRPr="00302ECA">
        <w:rPr>
          <w:lang w:val="en-GB"/>
        </w:rPr>
        <w:fldChar w:fldCharType="separate"/>
      </w:r>
      <w:r w:rsidR="00302ECA">
        <w:rPr>
          <w:noProof/>
          <w:lang w:val="en-GB"/>
        </w:rPr>
        <w:t>8</w:t>
      </w:r>
      <w:r w:rsidRPr="00302ECA">
        <w:rPr>
          <w:lang w:val="en-GB"/>
        </w:rPr>
        <w:fldChar w:fldCharType="end"/>
      </w:r>
      <w:bookmarkEnd w:id="232"/>
      <w:r w:rsidRPr="00302ECA">
        <w:rPr>
          <w:lang w:val="en-GB"/>
        </w:rPr>
        <w:t>.</w:t>
      </w:r>
      <w:proofErr w:type="gramEnd"/>
      <w:r w:rsidRPr="00302ECA">
        <w:rPr>
          <w:lang w:val="en-GB"/>
        </w:rPr>
        <w:t xml:space="preserve"> One dimensional standard </w:t>
      </w:r>
      <w:proofErr w:type="gramStart"/>
      <w:r w:rsidRPr="00302ECA">
        <w:rPr>
          <w:lang w:val="en-GB"/>
        </w:rPr>
        <w:t>scheme</w:t>
      </w:r>
      <w:bookmarkEnd w:id="233"/>
      <w:r w:rsidRPr="00302ECA">
        <w:rPr>
          <w:lang w:val="en-GB"/>
        </w:rPr>
        <w:t>s</w:t>
      </w:r>
      <w:bookmarkEnd w:id="234"/>
      <w:bookmarkEnd w:id="235"/>
      <w:proofErr w:type="gramEnd"/>
    </w:p>
    <w:p w:rsidR="00C00DD2" w:rsidRPr="00302ECA" w:rsidRDefault="00B10FDE" w:rsidP="00984B67">
      <w:pPr>
        <w:pStyle w:val="Heading2"/>
        <w:rPr>
          <w:lang w:bidi="he-IL"/>
        </w:rPr>
      </w:pPr>
      <w:bookmarkStart w:id="236" w:name="_Toc436559410"/>
      <w:r w:rsidRPr="00302ECA">
        <w:rPr>
          <w:lang w:bidi="he-IL"/>
        </w:rPr>
        <w:t>Annexe B.</w:t>
      </w:r>
      <w:r w:rsidR="00984B67" w:rsidRPr="00302ECA">
        <w:rPr>
          <w:lang w:bidi="he-IL"/>
        </w:rPr>
        <w:t>3</w:t>
      </w:r>
      <w:r w:rsidRPr="00302ECA">
        <w:rPr>
          <w:lang w:bidi="he-IL"/>
        </w:rPr>
        <w:t>: One dimensional problem – Exact scheme</w:t>
      </w:r>
      <w:bookmarkEnd w:id="236"/>
    </w:p>
    <w:p w:rsidR="00227109" w:rsidRPr="00302ECA" w:rsidRDefault="00227109" w:rsidP="00227109">
      <w:pPr>
        <w:pStyle w:val="Beforeequation"/>
      </w:pPr>
      <w:r w:rsidRPr="00302ECA">
        <w:t xml:space="preserve">The general schemes that are given by </w:t>
      </w:r>
      <w:r w:rsidRPr="00302ECA">
        <w:fldChar w:fldCharType="begin"/>
      </w:r>
      <w:r w:rsidRPr="00302ECA">
        <w:instrText xml:space="preserve"> CITATION YAU01 \l 1036 </w:instrText>
      </w:r>
      <w:r w:rsidRPr="00302ECA">
        <w:fldChar w:fldCharType="separate"/>
      </w:r>
      <w:r w:rsidR="00302ECA">
        <w:rPr>
          <w:noProof/>
        </w:rPr>
        <w:t xml:space="preserve"> [</w:t>
      </w:r>
      <w:hyperlink w:anchor="YAU01" w:history="1">
        <w:r w:rsidR="00302ECA" w:rsidRPr="00302ECA">
          <w:rPr>
            <w:rStyle w:val="Heading2Char"/>
            <w:rFonts w:asciiTheme="minorHAnsi" w:eastAsiaTheme="minorEastAsia" w:hAnsiTheme="minorHAnsi" w:cs="Times New Roman"/>
            <w:noProof/>
            <w:sz w:val="24"/>
            <w:szCs w:val="24"/>
          </w:rPr>
          <w:t>38</w:t>
        </w:r>
      </w:hyperlink>
      <w:r w:rsidR="00302ECA">
        <w:rPr>
          <w:noProof/>
        </w:rPr>
        <w:t>]</w:t>
      </w:r>
      <w:r w:rsidRPr="00302ECA">
        <w:fldChar w:fldCharType="end"/>
      </w:r>
      <w:r w:rsidRPr="00302ECA">
        <w:t xml:space="preserve"> are recalled hereunder. It allows us to directly derive a practical expression of the scheme for the central point and the extremity (left and right) governed by Sommerfeld constraint.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0"/>
        <w:gridCol w:w="910"/>
      </w:tblGrid>
      <w:tr w:rsidR="00227109" w:rsidRPr="00302ECA" w:rsidTr="00227109">
        <w:trPr>
          <w:trHeight w:val="417"/>
        </w:trPr>
        <w:tc>
          <w:tcPr>
            <w:tcW w:w="8160" w:type="dxa"/>
            <w:vAlign w:val="center"/>
          </w:tcPr>
          <w:p w:rsidR="00227109" w:rsidRPr="00302ECA" w:rsidRDefault="00227109" w:rsidP="00227109">
            <w:pPr>
              <w:pStyle w:val="Beforeequation"/>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-ω</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e>
                      <m:e>
                        <m:r>
                          <w:rPr>
                            <w:rFonts w:ascii="Cambria Math" w:hAnsi="Cambria Math"/>
                          </w:rPr>
                          <m:t>ω=2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kh</m:t>
                                </m:r>
                              </m:e>
                            </m:d>
                          </m:e>
                        </m:func>
                        <m:r>
                          <w:rPr>
                            <w:rFonts w:ascii="Cambria Math" w:hAnsi="Cambria Math"/>
                          </w:rPr>
                          <m:t>+</m:t>
                        </m:r>
                        <m:sSup>
                          <m:sSupPr>
                            <m:ctrlPr>
                              <w:rPr>
                                <w:rFonts w:ascii="Cambria Math" w:hAnsi="Cambria Math"/>
                                <w:i/>
                              </w:rPr>
                            </m:ctrlPr>
                          </m:sSupPr>
                          <m:e>
                            <m:r>
                              <w:rPr>
                                <w:rFonts w:ascii="Cambria Math" w:hAnsi="Cambria Math"/>
                              </w:rPr>
                              <m:t>(kh)</m:t>
                            </m:r>
                          </m:e>
                          <m:sup>
                            <m:r>
                              <w:rPr>
                                <w:rFonts w:ascii="Cambria Math" w:hAnsi="Cambria Math"/>
                              </w:rPr>
                              <m:t>2</m:t>
                            </m:r>
                          </m:sup>
                        </m:sSup>
                        <m:ctrlPr>
                          <w:rPr>
                            <w:rFonts w:ascii="Cambria Math" w:eastAsia="Cambria Math" w:hAnsi="Cambria Math" w:cs="Cambria Math"/>
                          </w:rPr>
                        </m:ctrlPr>
                      </m:e>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-2isin</m:t>
                        </m:r>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e>
                    </m:eqArr>
                  </m:e>
                </m:d>
              </m:oMath>
            </m:oMathPara>
          </w:p>
        </w:tc>
        <w:tc>
          <w:tcPr>
            <w:tcW w:w="814" w:type="dxa"/>
            <w:vAlign w:val="center"/>
          </w:tcPr>
          <w:p w:rsidR="00227109" w:rsidRPr="00302ECA" w:rsidRDefault="00227109" w:rsidP="00227109">
            <w:pPr>
              <w:pStyle w:val="Beforeequation"/>
              <w:rPr>
                <w:rFonts w:ascii="Verdana" w:hAnsi="Verdana"/>
                <w:sz w:val="20"/>
                <w:szCs w:val="20"/>
              </w:rPr>
            </w:pPr>
            <w:r w:rsidRPr="00302ECA">
              <w:rPr>
                <w:rFonts w:ascii="Verdana" w:hAnsi="Verdana"/>
                <w:sz w:val="20"/>
                <w:szCs w:val="20"/>
              </w:rPr>
              <w:t>(</w:t>
            </w:r>
            <w:r w:rsidRPr="00302ECA">
              <w:rPr>
                <w:rFonts w:ascii="Verdana" w:hAnsi="Verdana"/>
                <w:sz w:val="20"/>
                <w:szCs w:val="20"/>
              </w:rPr>
              <w:fldChar w:fldCharType="begin"/>
            </w:r>
            <w:r w:rsidRPr="00302ECA">
              <w:rPr>
                <w:rFonts w:ascii="Verdana" w:hAnsi="Verdana"/>
                <w:sz w:val="20"/>
                <w:szCs w:val="20"/>
              </w:rPr>
              <w:instrText xml:space="preserve"> SEQ Equation \* ARABIC </w:instrText>
            </w:r>
            <w:r w:rsidRPr="00302ECA">
              <w:rPr>
                <w:rFonts w:ascii="Verdana" w:hAnsi="Verdana"/>
                <w:sz w:val="20"/>
                <w:szCs w:val="20"/>
              </w:rPr>
              <w:fldChar w:fldCharType="separate"/>
            </w:r>
            <w:r w:rsidR="00302ECA">
              <w:rPr>
                <w:rFonts w:ascii="Verdana" w:hAnsi="Verdana"/>
                <w:noProof/>
                <w:sz w:val="20"/>
                <w:szCs w:val="20"/>
              </w:rPr>
              <w:t>47</w:t>
            </w:r>
            <w:r w:rsidRPr="00302ECA">
              <w:rPr>
                <w:rFonts w:ascii="Verdana" w:hAnsi="Verdana"/>
                <w:sz w:val="20"/>
                <w:szCs w:val="20"/>
              </w:rPr>
              <w:fldChar w:fldCharType="end"/>
            </w:r>
            <w:r w:rsidRPr="00302ECA">
              <w:rPr>
                <w:rFonts w:ascii="Verdana" w:hAnsi="Verdana"/>
                <w:sz w:val="20"/>
                <w:szCs w:val="20"/>
              </w:rPr>
              <w:t>)</w:t>
            </w:r>
          </w:p>
        </w:tc>
      </w:tr>
    </w:tbl>
    <w:p w:rsidR="00C00DD2" w:rsidRPr="00302ECA" w:rsidRDefault="00C00DD2" w:rsidP="00C00DD2">
      <w:pPr>
        <w:pStyle w:val="Heading3"/>
        <w:rPr>
          <w:lang w:bidi="he-IL"/>
        </w:rPr>
      </w:pPr>
      <w:bookmarkStart w:id="237" w:name="_Toc436559411"/>
      <w:r w:rsidRPr="00302ECA">
        <w:rPr>
          <w:lang w:bidi="he-IL"/>
        </w:rPr>
        <w:t>Demonstration of the scheme</w:t>
      </w:r>
      <w:bookmarkEnd w:id="237"/>
    </w:p>
    <w:p w:rsidR="00B10FDE" w:rsidRPr="00302ECA" w:rsidRDefault="00C00DD2" w:rsidP="00B446A3">
      <w:pPr>
        <w:rPr>
          <w:lang w:bidi="he-IL"/>
        </w:rPr>
      </w:pPr>
      <w:r w:rsidRPr="00302ECA">
        <w:rPr>
          <w:lang w:bidi="he-IL"/>
        </w:rPr>
        <w:t xml:space="preserve">The full demonstration of the formulas that are used to build the schemes may be found in </w:t>
      </w:r>
      <w:sdt>
        <w:sdtPr>
          <w:rPr>
            <w:lang w:bidi="he-IL"/>
          </w:rPr>
          <w:id w:val="-533958520"/>
          <w:citation/>
        </w:sdtPr>
        <w:sdtContent>
          <w:r w:rsidR="00B446A3" w:rsidRPr="00302ECA">
            <w:rPr>
              <w:lang w:bidi="he-IL"/>
            </w:rPr>
            <w:fldChar w:fldCharType="begin"/>
          </w:r>
          <w:r w:rsidR="00B446A3" w:rsidRPr="00302ECA">
            <w:rPr>
              <w:lang w:bidi="he-IL"/>
            </w:rPr>
            <w:instrText xml:space="preserve"> CITATION Lam03 \l 1036 </w:instrText>
          </w:r>
          <w:r w:rsidR="00B446A3" w:rsidRPr="00302ECA">
            <w:rPr>
              <w:lang w:bidi="he-IL"/>
            </w:rPr>
            <w:fldChar w:fldCharType="separate"/>
          </w:r>
          <w:r w:rsidR="00302ECA">
            <w:rPr>
              <w:noProof/>
              <w:lang w:bidi="he-IL"/>
            </w:rPr>
            <w:t>[</w:t>
          </w:r>
          <w:hyperlink w:anchor="Lam03" w:history="1">
            <w:r w:rsidR="00302ECA" w:rsidRPr="00302ECA">
              <w:rPr>
                <w:rStyle w:val="Heading2Char"/>
                <w:rFonts w:asciiTheme="minorHAnsi" w:eastAsiaTheme="minorEastAsia" w:hAnsiTheme="minorHAnsi" w:cs="Times New Roman"/>
                <w:noProof/>
                <w:sz w:val="24"/>
                <w:szCs w:val="24"/>
                <w:lang w:bidi="he-IL"/>
              </w:rPr>
              <w:t>40</w:t>
            </w:r>
          </w:hyperlink>
          <w:r w:rsidR="00302ECA">
            <w:rPr>
              <w:noProof/>
              <w:lang w:bidi="he-IL"/>
            </w:rPr>
            <w:t>]</w:t>
          </w:r>
          <w:r w:rsidR="00B446A3" w:rsidRPr="00302ECA">
            <w:rPr>
              <w:lang w:bidi="he-IL"/>
            </w:rPr>
            <w:fldChar w:fldCharType="end"/>
          </w:r>
        </w:sdtContent>
      </w:sdt>
      <w:r w:rsidR="00B446A3" w:rsidRPr="00302ECA">
        <w:rPr>
          <w:lang w:bidi="he-IL"/>
        </w:rPr>
        <w:t xml:space="preserve"> </w:t>
      </w:r>
      <w:sdt>
        <w:sdtPr>
          <w:rPr>
            <w:lang w:bidi="he-IL"/>
          </w:rPr>
          <w:id w:val="1440256166"/>
          <w:citation/>
        </w:sdtPr>
        <w:sdtContent>
          <w:r w:rsidR="00B446A3" w:rsidRPr="00302ECA">
            <w:rPr>
              <w:lang w:bidi="he-IL"/>
            </w:rPr>
            <w:fldChar w:fldCharType="begin"/>
          </w:r>
          <w:r w:rsidR="00B446A3" w:rsidRPr="00302ECA">
            <w:rPr>
              <w:lang w:bidi="he-IL"/>
            </w:rPr>
            <w:instrText xml:space="preserve"> CITATION YAU01 \l 1036 </w:instrText>
          </w:r>
          <w:r w:rsidR="00B446A3" w:rsidRPr="00302ECA">
            <w:rPr>
              <w:lang w:bidi="he-IL"/>
            </w:rPr>
            <w:fldChar w:fldCharType="separate"/>
          </w:r>
          <w:r w:rsidR="00302ECA">
            <w:rPr>
              <w:noProof/>
              <w:lang w:bidi="he-IL"/>
            </w:rPr>
            <w:t>[</w:t>
          </w:r>
          <w:hyperlink w:anchor="YAU01" w:history="1">
            <w:r w:rsidR="00302ECA" w:rsidRPr="00302ECA">
              <w:rPr>
                <w:rStyle w:val="Heading2Char"/>
                <w:rFonts w:asciiTheme="minorHAnsi" w:eastAsiaTheme="minorEastAsia" w:hAnsiTheme="minorHAnsi" w:cs="Times New Roman"/>
                <w:noProof/>
                <w:sz w:val="24"/>
                <w:szCs w:val="24"/>
                <w:lang w:bidi="he-IL"/>
              </w:rPr>
              <w:t>38</w:t>
            </w:r>
          </w:hyperlink>
          <w:r w:rsidR="00302ECA">
            <w:rPr>
              <w:noProof/>
              <w:lang w:bidi="he-IL"/>
            </w:rPr>
            <w:t>]</w:t>
          </w:r>
          <w:r w:rsidR="00B446A3" w:rsidRPr="00302ECA">
            <w:rPr>
              <w:lang w:bidi="he-IL"/>
            </w:rPr>
            <w:fldChar w:fldCharType="end"/>
          </w:r>
        </w:sdtContent>
      </w:sdt>
      <w:r w:rsidR="00B446A3" w:rsidRPr="00302ECA">
        <w:rPr>
          <w:lang w:bidi="he-IL"/>
        </w:rPr>
        <w:t xml:space="preserve"> and </w:t>
      </w:r>
      <w:sdt>
        <w:sdtPr>
          <w:rPr>
            <w:lang w:bidi="he-IL"/>
          </w:rPr>
          <w:id w:val="-1463188491"/>
          <w:citation/>
        </w:sdtPr>
        <w:sdtContent>
          <w:r w:rsidR="00B446A3" w:rsidRPr="00302ECA">
            <w:rPr>
              <w:lang w:bidi="he-IL"/>
            </w:rPr>
            <w:fldChar w:fldCharType="begin"/>
          </w:r>
          <w:r w:rsidR="00B446A3" w:rsidRPr="00302ECA">
            <w:rPr>
              <w:lang w:bidi="he-IL"/>
            </w:rPr>
            <w:instrText xml:space="preserve"> CITATION TZh12 \l 1036 </w:instrText>
          </w:r>
          <w:r w:rsidR="00B446A3" w:rsidRPr="00302ECA">
            <w:rPr>
              <w:lang w:bidi="he-IL"/>
            </w:rPr>
            <w:fldChar w:fldCharType="separate"/>
          </w:r>
          <w:r w:rsidR="00302ECA">
            <w:rPr>
              <w:noProof/>
              <w:lang w:bidi="he-IL"/>
            </w:rPr>
            <w:t>[</w:t>
          </w:r>
          <w:hyperlink w:anchor="TZh12" w:history="1">
            <w:r w:rsidR="00302ECA" w:rsidRPr="00302ECA">
              <w:rPr>
                <w:rStyle w:val="Heading2Char"/>
                <w:rFonts w:asciiTheme="minorHAnsi" w:eastAsiaTheme="minorEastAsia" w:hAnsiTheme="minorHAnsi" w:cs="Times New Roman"/>
                <w:noProof/>
                <w:sz w:val="24"/>
                <w:szCs w:val="24"/>
                <w:lang w:bidi="he-IL"/>
              </w:rPr>
              <w:t>39</w:t>
            </w:r>
          </w:hyperlink>
          <w:r w:rsidR="00302ECA">
            <w:rPr>
              <w:noProof/>
              <w:lang w:bidi="he-IL"/>
            </w:rPr>
            <w:t>]</w:t>
          </w:r>
          <w:r w:rsidR="00B446A3" w:rsidRPr="00302ECA">
            <w:rPr>
              <w:lang w:bidi="he-IL"/>
            </w:rPr>
            <w:fldChar w:fldCharType="end"/>
          </w:r>
        </w:sdtContent>
      </w:sdt>
      <w:r w:rsidR="00B446A3" w:rsidRPr="00302ECA">
        <w:rPr>
          <w:lang w:bidi="he-IL"/>
        </w:rPr>
        <w:t>.</w:t>
      </w:r>
    </w:p>
    <w:p w:rsidR="00B446A3" w:rsidRPr="00302ECA" w:rsidRDefault="00B446A3" w:rsidP="00B446A3">
      <w:pPr>
        <w:pStyle w:val="Heading3"/>
        <w:rPr>
          <w:lang w:bidi="he-IL"/>
        </w:rPr>
      </w:pPr>
      <w:bookmarkStart w:id="238" w:name="_Toc436559412"/>
      <w:r w:rsidRPr="00302ECA">
        <w:rPr>
          <w:lang w:bidi="he-IL"/>
        </w:rPr>
        <w:t>Final schemes for all points</w:t>
      </w:r>
      <w:bookmarkEnd w:id="238"/>
    </w:p>
    <w:tbl>
      <w:tblPr>
        <w:tblStyle w:val="LightShading"/>
        <w:tblW w:w="0" w:type="auto"/>
        <w:tblLook w:val="04A0" w:firstRow="1" w:lastRow="0" w:firstColumn="1" w:lastColumn="0" w:noHBand="0" w:noVBand="1"/>
      </w:tblPr>
      <w:tblGrid>
        <w:gridCol w:w="4644"/>
        <w:gridCol w:w="4644"/>
      </w:tblGrid>
      <w:tr w:rsidR="00970531" w:rsidRPr="00302ECA" w:rsidTr="00420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70531" w:rsidRPr="00302ECA" w:rsidRDefault="00970531" w:rsidP="004200C1">
            <w:pPr>
              <w:jc w:val="center"/>
            </w:pPr>
            <w:r w:rsidRPr="00302ECA">
              <w:t>Points type</w:t>
            </w:r>
          </w:p>
        </w:tc>
        <w:tc>
          <w:tcPr>
            <w:tcW w:w="4644" w:type="dxa"/>
          </w:tcPr>
          <w:p w:rsidR="00970531" w:rsidRPr="00302ECA" w:rsidRDefault="00970531" w:rsidP="004200C1">
            <w:pPr>
              <w:jc w:val="center"/>
              <w:cnfStyle w:val="100000000000" w:firstRow="1" w:lastRow="0" w:firstColumn="0" w:lastColumn="0" w:oddVBand="0" w:evenVBand="0" w:oddHBand="0" w:evenHBand="0" w:firstRowFirstColumn="0" w:firstRowLastColumn="0" w:lastRowFirstColumn="0" w:lastRowLastColumn="0"/>
            </w:pPr>
            <w:r w:rsidRPr="00302ECA">
              <w:t>Scheme</w:t>
            </w:r>
          </w:p>
        </w:tc>
      </w:tr>
      <w:tr w:rsidR="00970531" w:rsidRPr="00302ECA" w:rsidTr="0042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70531" w:rsidRPr="00302ECA" w:rsidRDefault="00970531" w:rsidP="004200C1">
            <w:pPr>
              <w:jc w:val="center"/>
            </w:pPr>
            <w:r w:rsidRPr="00302ECA">
              <w:lastRenderedPageBreak/>
              <w:t>Interior</w:t>
            </w:r>
          </w:p>
        </w:tc>
        <w:tc>
          <w:tcPr>
            <w:tcW w:w="4644" w:type="dxa"/>
          </w:tcPr>
          <w:p w:rsidR="00970531" w:rsidRPr="00302ECA" w:rsidRDefault="00970531" w:rsidP="004200C1">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r>
                  <m:rPr>
                    <m:sty m:val="p"/>
                  </m:rPr>
                  <w:rPr>
                    <w:rFonts w:ascii="Cambria Math" w:hAnsi="Cambria Math"/>
                  </w:rPr>
                  <m:t>cos⁡</m:t>
                </m:r>
                <m:r>
                  <w:rPr>
                    <w:rFonts w:ascii="Cambria Math" w:hAnsi="Cambria Math"/>
                  </w:rPr>
                  <m:t>(kh)</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970531" w:rsidRPr="00302ECA" w:rsidTr="004200C1">
        <w:tc>
          <w:tcPr>
            <w:cnfStyle w:val="001000000000" w:firstRow="0" w:lastRow="0" w:firstColumn="1" w:lastColumn="0" w:oddVBand="0" w:evenVBand="0" w:oddHBand="0" w:evenHBand="0" w:firstRowFirstColumn="0" w:firstRowLastColumn="0" w:lastRowFirstColumn="0" w:lastRowLastColumn="0"/>
            <w:tcW w:w="4644" w:type="dxa"/>
          </w:tcPr>
          <w:p w:rsidR="00970531" w:rsidRPr="00302ECA" w:rsidRDefault="00970531" w:rsidP="004200C1">
            <w:pPr>
              <w:jc w:val="center"/>
            </w:pPr>
            <w:r w:rsidRPr="00302ECA">
              <w:t>Dirichlet</w:t>
            </w:r>
          </w:p>
        </w:tc>
        <w:tc>
          <w:tcPr>
            <w:tcW w:w="4644" w:type="dxa"/>
          </w:tcPr>
          <w:p w:rsidR="00970531" w:rsidRPr="00302ECA" w:rsidRDefault="00970531" w:rsidP="004200C1">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=α</m:t>
                </m:r>
              </m:oMath>
            </m:oMathPara>
          </w:p>
        </w:tc>
      </w:tr>
      <w:tr w:rsidR="00970531" w:rsidRPr="00302ECA" w:rsidTr="0042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70531" w:rsidRPr="00302ECA" w:rsidRDefault="00970531" w:rsidP="004200C1">
            <w:pPr>
              <w:jc w:val="center"/>
            </w:pPr>
            <w:r w:rsidRPr="00302ECA">
              <w:t>Sommerfeld (right)</w:t>
            </w:r>
          </w:p>
        </w:tc>
        <w:tc>
          <w:tcPr>
            <w:tcW w:w="4644" w:type="dxa"/>
          </w:tcPr>
          <w:p w:rsidR="00970531" w:rsidRPr="00302ECA" w:rsidRDefault="00970531" w:rsidP="004200C1">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970531" w:rsidRPr="00302ECA" w:rsidTr="004200C1">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970531" w:rsidRPr="00302ECA" w:rsidRDefault="00970531" w:rsidP="004200C1">
            <w:pPr>
              <w:jc w:val="center"/>
            </w:pPr>
            <w:r w:rsidRPr="00302ECA">
              <w:t>Sommerfeld (left)</w:t>
            </w:r>
          </w:p>
        </w:tc>
        <w:tc>
          <w:tcPr>
            <w:tcW w:w="4644" w:type="dxa"/>
            <w:tcBorders>
              <w:bottom w:val="single" w:sz="8" w:space="0" w:color="000000" w:themeColor="text1"/>
            </w:tcBorders>
          </w:tcPr>
          <w:p w:rsidR="00970531" w:rsidRPr="00302ECA" w:rsidRDefault="00970531" w:rsidP="004200C1">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970531" w:rsidRPr="00302ECA" w:rsidRDefault="00970531" w:rsidP="008E4399">
      <w:pPr>
        <w:pStyle w:val="Caption1"/>
        <w:rPr>
          <w:lang w:val="en-GB"/>
        </w:rPr>
      </w:pPr>
      <w:bookmarkStart w:id="239" w:name="_Toc422734204"/>
      <w:bookmarkStart w:id="240" w:name="_Toc436559431"/>
      <w:proofErr w:type="gramStart"/>
      <w:r w:rsidRPr="00302ECA">
        <w:rPr>
          <w:lang w:val="en-GB"/>
        </w:rPr>
        <w:t xml:space="preserve">Table </w:t>
      </w:r>
      <w:r w:rsidRPr="00302ECA">
        <w:rPr>
          <w:lang w:val="en-GB"/>
        </w:rPr>
        <w:fldChar w:fldCharType="begin"/>
      </w:r>
      <w:r w:rsidRPr="00302ECA">
        <w:rPr>
          <w:lang w:val="en-GB"/>
        </w:rPr>
        <w:instrText xml:space="preserve"> SEQ Table \* ARABIC </w:instrText>
      </w:r>
      <w:r w:rsidRPr="00302ECA">
        <w:rPr>
          <w:lang w:val="en-GB"/>
        </w:rPr>
        <w:fldChar w:fldCharType="separate"/>
      </w:r>
      <w:r w:rsidR="00302ECA">
        <w:rPr>
          <w:noProof/>
          <w:lang w:val="en-GB"/>
        </w:rPr>
        <w:t>9</w:t>
      </w:r>
      <w:r w:rsidRPr="00302ECA">
        <w:rPr>
          <w:lang w:val="en-GB"/>
        </w:rPr>
        <w:fldChar w:fldCharType="end"/>
      </w:r>
      <w:r w:rsidRPr="00302ECA">
        <w:rPr>
          <w:lang w:val="en-GB"/>
        </w:rPr>
        <w:t>.</w:t>
      </w:r>
      <w:proofErr w:type="gramEnd"/>
      <w:r w:rsidRPr="00302ECA">
        <w:rPr>
          <w:lang w:val="en-GB"/>
        </w:rPr>
        <w:t xml:space="preserve"> One dimensional </w:t>
      </w:r>
      <w:proofErr w:type="gramStart"/>
      <w:r w:rsidRPr="00302ECA">
        <w:rPr>
          <w:lang w:val="en-GB"/>
        </w:rPr>
        <w:t>exact  schemes</w:t>
      </w:r>
      <w:bookmarkEnd w:id="239"/>
      <w:bookmarkEnd w:id="240"/>
      <w:proofErr w:type="gramEnd"/>
    </w:p>
    <w:p w:rsidR="00B50A6F" w:rsidRPr="00302ECA" w:rsidRDefault="00B50A6F" w:rsidP="006D4A6A">
      <w:pPr>
        <w:pStyle w:val="Heading2"/>
        <w:rPr>
          <w:lang w:bidi="he-IL"/>
        </w:rPr>
      </w:pPr>
      <w:bookmarkStart w:id="241" w:name="_Ref436333691"/>
      <w:bookmarkStart w:id="242" w:name="_Ref436333763"/>
      <w:bookmarkStart w:id="243" w:name="_Toc436559413"/>
      <w:r w:rsidRPr="00302ECA">
        <w:rPr>
          <w:lang w:bidi="he-IL"/>
        </w:rPr>
        <w:t>Annexe B.</w:t>
      </w:r>
      <w:r w:rsidR="006D4A6A" w:rsidRPr="00302ECA">
        <w:rPr>
          <w:lang w:bidi="he-IL"/>
        </w:rPr>
        <w:t>4</w:t>
      </w:r>
      <w:r w:rsidRPr="00302ECA">
        <w:rPr>
          <w:lang w:bidi="he-IL"/>
        </w:rPr>
        <w:t>: Two dimensional problem – Standard Scheme</w:t>
      </w:r>
      <w:bookmarkEnd w:id="241"/>
      <w:bookmarkEnd w:id="242"/>
      <w:bookmarkEnd w:id="243"/>
    </w:p>
    <w:p w:rsidR="00B50A6F" w:rsidRPr="00302ECA" w:rsidRDefault="00B50A6F" w:rsidP="00B50A6F">
      <w:pPr>
        <w:pStyle w:val="Heading3"/>
      </w:pPr>
      <w:bookmarkStart w:id="244" w:name="_Toc436559414"/>
      <w:r w:rsidRPr="00302ECA">
        <w:t>Interior point</w:t>
      </w:r>
      <w:bookmarkEnd w:id="244"/>
    </w:p>
    <w:p w:rsidR="00B50A6F" w:rsidRPr="00302ECA" w:rsidRDefault="00B50A6F" w:rsidP="00B50A6F">
      <w:r w:rsidRPr="00302ECA">
        <w:t xml:space="preserve">By the same process that we have obtained the central point scheme for the one dimensional problem we may write from the addition of the two equations </w:t>
      </w:r>
      <w:r w:rsidRPr="00302ECA">
        <w:fldChar w:fldCharType="begin"/>
      </w:r>
      <w:r w:rsidRPr="00302ECA">
        <w:instrText xml:space="preserve"> REF _Ref408760114 \h </w:instrText>
      </w:r>
      <w:r w:rsidRPr="00302ECA">
        <w:fldChar w:fldCharType="separate"/>
      </w:r>
      <w:r w:rsidR="00302ECA" w:rsidRPr="00302ECA">
        <w:rPr>
          <w:rFonts w:ascii="Verdana" w:hAnsi="Verdana"/>
        </w:rPr>
        <w:t>(</w:t>
      </w:r>
      <w:r w:rsidR="00302ECA">
        <w:rPr>
          <w:rFonts w:ascii="Verdana" w:hAnsi="Verdana"/>
          <w:noProof/>
        </w:rPr>
        <w:t>41</w:t>
      </w:r>
      <w:r w:rsidR="00302ECA" w:rsidRPr="00302ECA">
        <w:rPr>
          <w:rFonts w:ascii="Verdana" w:hAnsi="Verdana"/>
        </w:rPr>
        <w:t>)</w:t>
      </w:r>
      <w:r w:rsidRPr="00302ECA">
        <w:fldChar w:fldCharType="end"/>
      </w:r>
      <w:r w:rsidRPr="00302ECA">
        <w:t xml:space="preserve"> and </w:t>
      </w:r>
      <w:r w:rsidRPr="00302ECA">
        <w:fldChar w:fldCharType="begin"/>
      </w:r>
      <w:r w:rsidRPr="00302ECA">
        <w:instrText xml:space="preserve"> REF _Ref408760118 \h </w:instrText>
      </w:r>
      <w:r w:rsidRPr="00302ECA">
        <w:fldChar w:fldCharType="separate"/>
      </w:r>
      <w:r w:rsidR="00302ECA" w:rsidRPr="00302ECA">
        <w:rPr>
          <w:rFonts w:ascii="Verdana" w:hAnsi="Verdana"/>
        </w:rPr>
        <w:t>(</w:t>
      </w:r>
      <w:r w:rsidR="00302ECA">
        <w:rPr>
          <w:rFonts w:ascii="Verdana" w:hAnsi="Verdana"/>
          <w:noProof/>
        </w:rPr>
        <w:t>42</w:t>
      </w:r>
      <w:r w:rsidR="00302ECA" w:rsidRPr="00302ECA">
        <w:rPr>
          <w:rFonts w:ascii="Verdana" w:hAnsi="Verdana"/>
        </w:rPr>
        <w:t>)</w:t>
      </w:r>
      <w:r w:rsidRPr="00302ECA">
        <w:fldChar w:fldCharType="end"/>
      </w:r>
      <w:r w:rsidRPr="00302ECA">
        <w:t xml:space="preserve"> in their two dimensional version:</w:t>
      </w:r>
    </w:p>
    <w:p w:rsidR="00B50A6F" w:rsidRPr="00302ECA" w:rsidRDefault="00B50A6F" w:rsidP="00B50A6F">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x,y</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B50A6F" w:rsidRPr="00302ECA" w:rsidRDefault="00B50A6F" w:rsidP="00B50A6F">
      <w:pPr>
        <w:pStyle w:val="Betweenequation"/>
      </w:pPr>
      <w:r w:rsidRPr="00302ECA">
        <w:t xml:space="preserve">This gives us and expression for the second order derivative and we deduce the following central point scheme from equation </w:t>
      </w:r>
      <w:r w:rsidRPr="00302ECA">
        <w:fldChar w:fldCharType="begin"/>
      </w:r>
      <w:r w:rsidRPr="00302ECA">
        <w:instrText xml:space="preserve"> REF _Ref408765114 \h </w:instrText>
      </w:r>
      <w:r w:rsidRPr="00302ECA">
        <w:fldChar w:fldCharType="separate"/>
      </w:r>
      <w:r w:rsidR="00302ECA" w:rsidRPr="00302ECA">
        <w:rPr>
          <w:rFonts w:ascii="Verdana" w:hAnsi="Verdana"/>
          <w:sz w:val="20"/>
          <w:szCs w:val="20"/>
        </w:rPr>
        <w:t>(</w:t>
      </w:r>
      <w:r w:rsidR="00302ECA">
        <w:rPr>
          <w:rFonts w:ascii="Verdana" w:hAnsi="Verdana"/>
          <w:noProof/>
          <w:sz w:val="20"/>
          <w:szCs w:val="20"/>
        </w:rPr>
        <w:t>33</w:t>
      </w:r>
      <w:r w:rsidR="00302ECA" w:rsidRPr="00302ECA">
        <w:rPr>
          <w:rFonts w:ascii="Verdana" w:hAnsi="Verdana"/>
          <w:sz w:val="20"/>
          <w:szCs w:val="20"/>
        </w:rPr>
        <w:t>)</w:t>
      </w:r>
      <w:r w:rsidRPr="00302ECA">
        <w:fldChar w:fldCharType="end"/>
      </w:r>
      <w:r w:rsidRPr="00302ECA">
        <w:t>:</w:t>
      </w:r>
    </w:p>
    <w:p w:rsidR="00B50A6F" w:rsidRPr="00302ECA" w:rsidRDefault="00B50A6F" w:rsidP="00B50A6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B50A6F" w:rsidRPr="00302ECA" w:rsidRDefault="00B50A6F" w:rsidP="00B50A6F">
      <w:pPr>
        <w:pStyle w:val="Betweenequation"/>
      </w:pPr>
      <w:r w:rsidRPr="00302ECA">
        <w:t xml:space="preserve">And by multiplying each side by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sidRPr="00302ECA">
        <w:t xml:space="preserve"> we find the expression of </w:t>
      </w:r>
      <w:r w:rsidRPr="00302ECA">
        <w:fldChar w:fldCharType="begin"/>
      </w:r>
      <w:r w:rsidRPr="00302ECA">
        <w:instrText xml:space="preserve"> REF _Ref408765507 \h </w:instrText>
      </w:r>
      <w:r w:rsidRPr="00302ECA">
        <w:fldChar w:fldCharType="separate"/>
      </w:r>
      <w:r w:rsidR="00302ECA" w:rsidRPr="00302ECA">
        <w:t xml:space="preserve">Table </w:t>
      </w:r>
      <w:r w:rsidR="00302ECA">
        <w:rPr>
          <w:noProof/>
        </w:rPr>
        <w:t>4</w:t>
      </w:r>
      <w:r w:rsidRPr="00302ECA">
        <w:fldChar w:fldCharType="end"/>
      </w:r>
      <w:r w:rsidRPr="00302ECA">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B50A6F" w:rsidRPr="00302ECA" w:rsidTr="00380F66">
        <w:trPr>
          <w:trHeight w:val="417"/>
        </w:trPr>
        <w:tc>
          <w:tcPr>
            <w:tcW w:w="8160" w:type="dxa"/>
            <w:vAlign w:val="center"/>
          </w:tcPr>
          <w:p w:rsidR="00B50A6F" w:rsidRPr="00302ECA" w:rsidRDefault="00B50A6F" w:rsidP="00380F66">
            <w:pPr>
              <w:pStyle w:val="Betweenequation"/>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c>
          <w:tcPr>
            <w:tcW w:w="814" w:type="dxa"/>
            <w:vAlign w:val="center"/>
          </w:tcPr>
          <w:p w:rsidR="00B50A6F" w:rsidRPr="00302ECA" w:rsidRDefault="00B50A6F" w:rsidP="00380F66">
            <w:pPr>
              <w:jc w:val="center"/>
              <w:rPr>
                <w:rFonts w:ascii="Verdana" w:hAnsi="Verdana"/>
              </w:rPr>
            </w:pPr>
            <w:bookmarkStart w:id="245" w:name="_Ref408766887"/>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48</w:t>
            </w:r>
            <w:r w:rsidRPr="00302ECA">
              <w:rPr>
                <w:rFonts w:ascii="Verdana" w:hAnsi="Verdana"/>
              </w:rPr>
              <w:fldChar w:fldCharType="end"/>
            </w:r>
            <w:r w:rsidRPr="00302ECA">
              <w:rPr>
                <w:rFonts w:ascii="Verdana" w:hAnsi="Verdana"/>
              </w:rPr>
              <w:t>)</w:t>
            </w:r>
            <w:bookmarkEnd w:id="245"/>
          </w:p>
        </w:tc>
      </w:tr>
    </w:tbl>
    <w:p w:rsidR="00B50A6F" w:rsidRPr="00302ECA" w:rsidRDefault="00B50A6F" w:rsidP="00B50A6F">
      <w:pPr>
        <w:pStyle w:val="Heading3"/>
      </w:pPr>
      <w:bookmarkStart w:id="246" w:name="_Toc436559415"/>
      <w:r w:rsidRPr="00302ECA">
        <w:t>Sommerfeld point</w:t>
      </w:r>
      <w:bookmarkEnd w:id="246"/>
    </w:p>
    <w:p w:rsidR="00B50A6F" w:rsidRPr="00302ECA" w:rsidRDefault="00B50A6F" w:rsidP="00B50A6F">
      <w:r w:rsidRPr="00302ECA">
        <w:t xml:space="preserve">We recall that from equation </w:t>
      </w:r>
      <w:r w:rsidRPr="00302ECA">
        <w:fldChar w:fldCharType="begin"/>
      </w:r>
      <w:r w:rsidRPr="00302ECA">
        <w:instrText xml:space="preserve"> REF _Ref408765114 \h </w:instrText>
      </w:r>
      <w:r w:rsidRPr="00302ECA">
        <w:fldChar w:fldCharType="separate"/>
      </w:r>
      <w:r w:rsidR="00302ECA" w:rsidRPr="00302ECA">
        <w:rPr>
          <w:rFonts w:ascii="Verdana" w:hAnsi="Verdana"/>
          <w:sz w:val="20"/>
          <w:szCs w:val="20"/>
        </w:rPr>
        <w:t>(</w:t>
      </w:r>
      <w:r w:rsidR="00302ECA">
        <w:rPr>
          <w:rFonts w:ascii="Verdana" w:hAnsi="Verdana"/>
          <w:noProof/>
          <w:sz w:val="20"/>
          <w:szCs w:val="20"/>
        </w:rPr>
        <w:t>33</w:t>
      </w:r>
      <w:r w:rsidR="00302ECA" w:rsidRPr="00302ECA">
        <w:rPr>
          <w:rFonts w:ascii="Verdana" w:hAnsi="Verdana"/>
          <w:sz w:val="20"/>
          <w:szCs w:val="20"/>
        </w:rPr>
        <w:t>)</w:t>
      </w:r>
      <w:r w:rsidRPr="00302ECA">
        <w:fldChar w:fldCharType="end"/>
      </w:r>
      <w:r w:rsidRPr="00302ECA">
        <w:t xml:space="preserve"> we have the following Sommerfeld condition: </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oMath>
      <w:r w:rsidRPr="00302ECA">
        <w:t xml:space="preserve"> with </w:t>
      </w:r>
      <m:oMath>
        <m:r>
          <w:rPr>
            <w:rFonts w:ascii="Cambria Math" w:hAnsi="Cambria Math"/>
          </w:rPr>
          <m:t>n</m:t>
        </m:r>
      </m:oMath>
      <w:r w:rsidRPr="00302ECA">
        <w:t xml:space="preserve"> being the normal unit vector to the region cons</w:t>
      </w:r>
      <w:proofErr w:type="spellStart"/>
      <w:r w:rsidRPr="00302ECA">
        <w:t>idered</w:t>
      </w:r>
      <w:proofErr w:type="spellEnd"/>
      <w:r w:rsidRPr="00302ECA">
        <w:t xml:space="preserve">. In terms of scheme, which is what we are looking for, we may differentiate two types of points. </w:t>
      </w:r>
    </w:p>
    <w:p w:rsidR="00B50A6F" w:rsidRPr="00302ECA" w:rsidRDefault="00B50A6F" w:rsidP="00B50A6F">
      <w:pPr>
        <w:pStyle w:val="Heading4"/>
      </w:pPr>
      <w:bookmarkStart w:id="247" w:name="_Toc436559416"/>
      <w:r w:rsidRPr="00302ECA">
        <w:lastRenderedPageBreak/>
        <w:t>Side points</w:t>
      </w:r>
      <w:bookmarkEnd w:id="247"/>
    </w:p>
    <w:p w:rsidR="00B50A6F" w:rsidRPr="00302ECA" w:rsidRDefault="00B50A6F" w:rsidP="00B50A6F">
      <w:r w:rsidRPr="00302ECA">
        <w:t xml:space="preserve">The first is the side points, for which the normal vector is simply the unit vector along the </w:t>
      </w:r>
      <m:oMath>
        <m:r>
          <w:rPr>
            <w:rFonts w:ascii="Cambria Math" w:hAnsi="Cambria Math"/>
          </w:rPr>
          <m:t>x</m:t>
        </m:r>
      </m:oMath>
      <w:r w:rsidRPr="00302ECA">
        <w:t xml:space="preserve"> axis for the east and west side of the region and the unit vector along the </w:t>
      </w:r>
      <m:oMath>
        <m:r>
          <w:rPr>
            <w:rFonts w:ascii="Cambria Math" w:hAnsi="Cambria Math"/>
          </w:rPr>
          <m:t>y</m:t>
        </m:r>
      </m:oMath>
      <w:r w:rsidRPr="00302ECA">
        <w:t xml:space="preserve"> axis for the north and south side of the region. </w:t>
      </w:r>
    </w:p>
    <w:p w:rsidR="00B50A6F" w:rsidRPr="00302ECA" w:rsidRDefault="00B50A6F" w:rsidP="00B50A6F">
      <w:pPr>
        <w:pStyle w:val="Beforeequation"/>
      </w:pPr>
      <w:r w:rsidRPr="00302ECA">
        <w:t xml:space="preserve">We will take the east side as a prototype for the demonstration and the other sides may be deduced the same way. The central scheme for the first order derivative along the </w:t>
      </w:r>
      <m:oMath>
        <m:r>
          <w:rPr>
            <w:rFonts w:ascii="Cambria Math" w:hAnsi="Cambria Math"/>
          </w:rPr>
          <m:t>x</m:t>
        </m:r>
      </m:oMath>
      <w:r w:rsidRPr="00302ECA">
        <w:t xml:space="preserve"> axis is given by </w:t>
      </w:r>
      <w:r w:rsidRPr="00302ECA">
        <w:fldChar w:fldCharType="begin"/>
      </w:r>
      <w:r w:rsidRPr="00302ECA">
        <w:instrText xml:space="preserve"> REF _Ref408766502 \h  \* MERGEFORMAT </w:instrText>
      </w:r>
      <w:r w:rsidRPr="00302ECA">
        <w:fldChar w:fldCharType="separate"/>
      </w:r>
      <w:r w:rsidR="00302ECA" w:rsidRPr="00302ECA">
        <w:rPr>
          <w:rFonts w:ascii="Verdana" w:hAnsi="Verdana"/>
        </w:rPr>
        <w:t>(</w:t>
      </w:r>
      <w:r w:rsidR="00302ECA">
        <w:rPr>
          <w:rFonts w:ascii="Verdana" w:hAnsi="Verdana"/>
        </w:rPr>
        <w:t>45</w:t>
      </w:r>
      <w:r w:rsidR="00302ECA" w:rsidRPr="00302ECA">
        <w:rPr>
          <w:rFonts w:ascii="Verdana" w:hAnsi="Verdana"/>
        </w:rPr>
        <w:t>)</w:t>
      </w:r>
      <w:r w:rsidRPr="00302ECA">
        <w:fldChar w:fldCharType="end"/>
      </w:r>
      <w:r w:rsidRPr="00302ECA">
        <w:t xml:space="preserve"> and from the Sommerfeld condition this may be equalized as:</w:t>
      </w:r>
    </w:p>
    <w:p w:rsidR="00B50A6F" w:rsidRPr="00302ECA" w:rsidRDefault="00B50A6F" w:rsidP="00DC47F8">
      <m:oMathPara>
        <m:oMath>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x-h,y</m:t>
                  </m:r>
                </m:e>
              </m:d>
            </m:e>
          </m:d>
          <m:r>
            <w:rPr>
              <w:rFonts w:ascii="Cambria Math" w:hAnsi="Cambria Math"/>
            </w:rPr>
            <m:t>=iku(x,y)</m:t>
          </m:r>
        </m:oMath>
      </m:oMathPara>
    </w:p>
    <w:p w:rsidR="00B50A6F" w:rsidRPr="00302ECA" w:rsidRDefault="00B50A6F" w:rsidP="00B50A6F">
      <w:pPr>
        <w:pStyle w:val="Betweenequation"/>
      </w:pPr>
      <w:r w:rsidRPr="00302ECA">
        <w:t>This let us write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B50A6F" w:rsidRPr="00302ECA" w:rsidTr="00380F66">
        <w:trPr>
          <w:trHeight w:val="417"/>
        </w:trPr>
        <w:tc>
          <w:tcPr>
            <w:tcW w:w="8160" w:type="dxa"/>
            <w:vAlign w:val="center"/>
          </w:tcPr>
          <w:p w:rsidR="00B50A6F" w:rsidRPr="00302ECA" w:rsidRDefault="00B50A6F" w:rsidP="00380F66">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c>
        <w:tc>
          <w:tcPr>
            <w:tcW w:w="814" w:type="dxa"/>
            <w:vAlign w:val="center"/>
          </w:tcPr>
          <w:p w:rsidR="00B50A6F" w:rsidRPr="00302ECA" w:rsidRDefault="00B50A6F" w:rsidP="00380F66">
            <w:pPr>
              <w:jc w:val="center"/>
              <w:rPr>
                <w:rFonts w:ascii="Verdana" w:hAnsi="Verdana"/>
              </w:rPr>
            </w:pPr>
            <w:bookmarkStart w:id="248" w:name="_Ref408766938"/>
            <w:r w:rsidRPr="00302ECA">
              <w:rPr>
                <w:rFonts w:ascii="Verdana" w:hAnsi="Verdana"/>
              </w:rPr>
              <w:t>(</w:t>
            </w:r>
            <w:r w:rsidRPr="00302ECA">
              <w:rPr>
                <w:rFonts w:ascii="Verdana" w:hAnsi="Verdana"/>
              </w:rPr>
              <w:fldChar w:fldCharType="begin"/>
            </w:r>
            <w:r w:rsidRPr="00302ECA">
              <w:rPr>
                <w:rFonts w:ascii="Verdana" w:hAnsi="Verdana"/>
              </w:rPr>
              <w:instrText xml:space="preserve"> SEQ Equation \* ARABIC </w:instrText>
            </w:r>
            <w:r w:rsidRPr="00302ECA">
              <w:rPr>
                <w:rFonts w:ascii="Verdana" w:hAnsi="Verdana"/>
              </w:rPr>
              <w:fldChar w:fldCharType="separate"/>
            </w:r>
            <w:r w:rsidR="00302ECA">
              <w:rPr>
                <w:rFonts w:ascii="Verdana" w:hAnsi="Verdana"/>
                <w:noProof/>
              </w:rPr>
              <w:t>49</w:t>
            </w:r>
            <w:r w:rsidRPr="00302ECA">
              <w:rPr>
                <w:rFonts w:ascii="Verdana" w:hAnsi="Verdana"/>
              </w:rPr>
              <w:fldChar w:fldCharType="end"/>
            </w:r>
            <w:r w:rsidRPr="00302ECA">
              <w:rPr>
                <w:rFonts w:ascii="Verdana" w:hAnsi="Verdana"/>
              </w:rPr>
              <w:t>)</w:t>
            </w:r>
            <w:bookmarkEnd w:id="248"/>
          </w:p>
        </w:tc>
      </w:tr>
    </w:tbl>
    <w:p w:rsidR="00B50A6F" w:rsidRPr="00302ECA" w:rsidRDefault="00B50A6F" w:rsidP="00B50A6F">
      <w:pPr>
        <w:pStyle w:val="Afterequation"/>
      </w:pPr>
      <w:r w:rsidRPr="00302ECA">
        <w:t xml:space="preserve">Now suppose that we want to write a scheme for the east most point of our region. From the central scheme </w:t>
      </w:r>
      <w:r w:rsidRPr="00302ECA">
        <w:fldChar w:fldCharType="begin"/>
      </w:r>
      <w:r w:rsidRPr="00302ECA">
        <w:instrText xml:space="preserve"> REF _Ref408766887 \h </w:instrText>
      </w:r>
      <w:r w:rsidRPr="00302ECA">
        <w:fldChar w:fldCharType="separate"/>
      </w:r>
      <w:r w:rsidR="00302ECA" w:rsidRPr="00302ECA">
        <w:rPr>
          <w:rFonts w:ascii="Verdana" w:hAnsi="Verdana"/>
        </w:rPr>
        <w:t>(</w:t>
      </w:r>
      <w:r w:rsidR="00302ECA">
        <w:rPr>
          <w:rFonts w:ascii="Verdana" w:hAnsi="Verdana"/>
          <w:noProof/>
        </w:rPr>
        <w:t>48</w:t>
      </w:r>
      <w:r w:rsidR="00302ECA" w:rsidRPr="00302ECA">
        <w:rPr>
          <w:rFonts w:ascii="Verdana" w:hAnsi="Verdana"/>
        </w:rPr>
        <w:t>)</w:t>
      </w:r>
      <w:r w:rsidRPr="00302ECA">
        <w:fldChar w:fldCharType="end"/>
      </w:r>
      <w:r w:rsidRPr="00302ECA">
        <w:t xml:space="preserve"> we ignore the value of </w:t>
      </w:r>
      <m:oMath>
        <m:sSub>
          <m:sSubPr>
            <m:ctrlPr>
              <w:rPr>
                <w:rFonts w:ascii="Cambria Math" w:hAnsi="Cambria Math"/>
                <w:i/>
              </w:rPr>
            </m:ctrlPr>
          </m:sSubPr>
          <m:e>
            <m:r>
              <w:rPr>
                <w:rFonts w:ascii="Cambria Math" w:hAnsi="Cambria Math"/>
              </w:rPr>
              <m:t>u</m:t>
            </m:r>
          </m:e>
          <m:sub>
            <m:r>
              <w:rPr>
                <w:rFonts w:ascii="Cambria Math" w:hAnsi="Cambria Math"/>
              </w:rPr>
              <m:t>i+1,j</m:t>
            </m:r>
          </m:sub>
        </m:sSub>
      </m:oMath>
      <w:r w:rsidRPr="00302ECA">
        <w:t xml:space="preserve"> but we may now replace it by its new expression from </w:t>
      </w:r>
      <w:r w:rsidRPr="00302ECA">
        <w:fldChar w:fldCharType="begin"/>
      </w:r>
      <w:r w:rsidRPr="00302ECA">
        <w:instrText xml:space="preserve"> REF _Ref408766938 \h </w:instrText>
      </w:r>
      <w:r w:rsidRPr="00302ECA">
        <w:fldChar w:fldCharType="separate"/>
      </w:r>
      <w:r w:rsidR="00302ECA" w:rsidRPr="00302ECA">
        <w:rPr>
          <w:rFonts w:ascii="Verdana" w:hAnsi="Verdana"/>
        </w:rPr>
        <w:t>(</w:t>
      </w:r>
      <w:r w:rsidR="00302ECA">
        <w:rPr>
          <w:rFonts w:ascii="Verdana" w:hAnsi="Verdana"/>
          <w:noProof/>
        </w:rPr>
        <w:t>49</w:t>
      </w:r>
      <w:r w:rsidR="00302ECA" w:rsidRPr="00302ECA">
        <w:rPr>
          <w:rFonts w:ascii="Verdana" w:hAnsi="Verdana"/>
        </w:rPr>
        <w:t>)</w:t>
      </w:r>
      <w:r w:rsidRPr="00302ECA">
        <w:fldChar w:fldCharType="end"/>
      </w:r>
      <w:r w:rsidRPr="00302ECA">
        <w:t xml:space="preserve"> and obtain the scheme written for the east side in </w:t>
      </w:r>
      <w:r w:rsidRPr="00302ECA">
        <w:fldChar w:fldCharType="begin"/>
      </w:r>
      <w:r w:rsidRPr="00302ECA">
        <w:instrText xml:space="preserve"> REF _Ref408765507 \h </w:instrText>
      </w:r>
      <w:r w:rsidRPr="00302ECA">
        <w:fldChar w:fldCharType="separate"/>
      </w:r>
      <w:r w:rsidR="00302ECA" w:rsidRPr="00302ECA">
        <w:t xml:space="preserve">Table </w:t>
      </w:r>
      <w:r w:rsidR="00302ECA">
        <w:rPr>
          <w:noProof/>
        </w:rPr>
        <w:t>4</w:t>
      </w:r>
      <w:r w:rsidRPr="00302ECA">
        <w:fldChar w:fldCharType="end"/>
      </w:r>
      <w:r w:rsidRPr="00302ECA">
        <w:t>.</w:t>
      </w:r>
    </w:p>
    <w:p w:rsidR="00B50A6F" w:rsidRPr="00302ECA" w:rsidRDefault="00B50A6F" w:rsidP="00B50A6F">
      <w:r w:rsidRPr="00302ECA">
        <w:t>All the other side points are obtained by the same procedure.</w:t>
      </w:r>
    </w:p>
    <w:p w:rsidR="00B50A6F" w:rsidRPr="00302ECA" w:rsidRDefault="00B50A6F" w:rsidP="00B50A6F">
      <w:pPr>
        <w:pStyle w:val="Heading4"/>
      </w:pPr>
      <w:bookmarkStart w:id="249" w:name="_Toc436559417"/>
      <w:r w:rsidRPr="00302ECA">
        <w:t>Corner points</w:t>
      </w:r>
      <w:bookmarkEnd w:id="249"/>
    </w:p>
    <w:p w:rsidR="00B50A6F" w:rsidRPr="00302ECA" w:rsidRDefault="00B50A6F" w:rsidP="00B50A6F">
      <w:r w:rsidRPr="00302ECA">
        <w:t>The second is the corner point for which the normal vector is the unit vector along the diagonal of the unit square.</w:t>
      </w:r>
    </w:p>
    <w:p w:rsidR="00B50A6F" w:rsidRPr="00302ECA" w:rsidRDefault="00B50A6F" w:rsidP="00B50A6F">
      <w:r w:rsidRPr="00302ECA">
        <w:t>We will take the north east corner as a prototype for our demonstration and the other corner scheme may be obtained the same way.</w:t>
      </w:r>
    </w:p>
    <w:p w:rsidR="00B50A6F" w:rsidRPr="00302ECA" w:rsidRDefault="00B50A6F" w:rsidP="00B50A6F">
      <w:pPr>
        <w:pStyle w:val="Beforeequation"/>
      </w:pPr>
      <w:r w:rsidRPr="00302ECA">
        <w:t>Our diagonal unit vector may be written</w:t>
      </w:r>
      <w:proofErr w:type="gramStart"/>
      <w:r w:rsidRPr="00302ECA">
        <w:t xml:space="preserve">: </w:t>
      </w:r>
      <w:proofErr w:type="gramEnd"/>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oMath>
      <w:r w:rsidRPr="00302ECA">
        <w:t xml:space="preserve">. Therefore the Sommerfeld condition may be written: </w:t>
      </w:r>
    </w:p>
    <w:p w:rsidR="00B50A6F" w:rsidRPr="00302ECA" w:rsidRDefault="00B50A6F" w:rsidP="00B50A6F">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)=iku</m:t>
          </m:r>
          <m:d>
            <m:dPr>
              <m:ctrlPr>
                <w:rPr>
                  <w:rFonts w:ascii="Cambria Math" w:hAnsi="Cambria Math"/>
                  <w:i/>
                </w:rPr>
              </m:ctrlPr>
            </m:dPr>
            <m:e>
              <m:r>
                <w:rPr>
                  <w:rFonts w:ascii="Cambria Math" w:hAnsi="Cambria Math"/>
                </w:rPr>
                <m:t>x,y</m:t>
              </m:r>
            </m:e>
          </m:d>
        </m:oMath>
      </m:oMathPara>
    </w:p>
    <w:p w:rsidR="00B50A6F" w:rsidRPr="00302ECA" w:rsidRDefault="00B50A6F" w:rsidP="00B50A6F">
      <w:pPr>
        <w:pStyle w:val="Betweenequation"/>
      </w:pPr>
      <w:r w:rsidRPr="00302ECA">
        <w:t xml:space="preserve">We then sum two version of equation </w:t>
      </w:r>
      <w:r w:rsidRPr="00302ECA">
        <w:fldChar w:fldCharType="begin"/>
      </w:r>
      <w:r w:rsidRPr="00302ECA">
        <w:instrText xml:space="preserve"> REF _Ref408760118 \h </w:instrText>
      </w:r>
      <w:r w:rsidRPr="00302ECA">
        <w:fldChar w:fldCharType="separate"/>
      </w:r>
      <w:r w:rsidR="00302ECA" w:rsidRPr="00302ECA">
        <w:rPr>
          <w:rFonts w:ascii="Verdana" w:hAnsi="Verdana"/>
        </w:rPr>
        <w:t>(</w:t>
      </w:r>
      <w:r w:rsidR="00302ECA">
        <w:rPr>
          <w:rFonts w:ascii="Verdana" w:hAnsi="Verdana"/>
          <w:noProof/>
        </w:rPr>
        <w:t>42</w:t>
      </w:r>
      <w:r w:rsidR="00302ECA" w:rsidRPr="00302ECA">
        <w:rPr>
          <w:rFonts w:ascii="Verdana" w:hAnsi="Verdana"/>
        </w:rPr>
        <w:t>)</w:t>
      </w:r>
      <w:r w:rsidRPr="00302ECA">
        <w:fldChar w:fldCharType="end"/>
      </w:r>
      <w:r w:rsidRPr="00302ECA">
        <w:t xml:space="preserve"> in its two dimensional version, one at constant </w:t>
      </w:r>
      <m:oMath>
        <m:r>
          <w:rPr>
            <w:rFonts w:ascii="Cambria Math" w:hAnsi="Cambria Math"/>
          </w:rPr>
          <m:t>y</m:t>
        </m:r>
      </m:oMath>
      <w:r w:rsidRPr="00302ECA">
        <w:t xml:space="preserve"> and the other at constant </w:t>
      </w:r>
      <m:oMath>
        <m:r>
          <w:rPr>
            <w:rFonts w:ascii="Cambria Math" w:hAnsi="Cambria Math"/>
          </w:rPr>
          <m:t>x</m:t>
        </m:r>
      </m:oMath>
      <w:r w:rsidRPr="00302ECA">
        <w:t xml:space="preserve"> and obtain:</w:t>
      </w:r>
    </w:p>
    <w:p w:rsidR="00B50A6F" w:rsidRPr="00302ECA" w:rsidRDefault="00B50A6F" w:rsidP="00B50A6F">
      <w:pPr>
        <w:pStyle w:val="Betweenequation"/>
      </w:pPr>
      <m:oMathPara>
        <m:oMath>
          <m:f>
            <m:fPr>
              <m:ctrlPr>
                <w:rPr>
                  <w:rFonts w:ascii="Cambria Math" w:hAnsi="Cambria Math"/>
                  <w:i/>
                </w:rPr>
              </m:ctrlPr>
            </m:fPr>
            <m:num>
              <m:r>
                <w:rPr>
                  <w:rFonts w:ascii="Cambria Math" w:hAnsi="Cambria Math"/>
                </w:rPr>
                <m:t>∂u(x,y)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B50A6F" w:rsidRPr="00302ECA" w:rsidRDefault="00B50A6F" w:rsidP="00B50A6F">
      <w:pPr>
        <w:pStyle w:val="Betweenequation"/>
      </w:pPr>
      <w:r w:rsidRPr="00302ECA">
        <w:t xml:space="preserve"> Now the Sommerfeld condition may be written:</w:t>
      </w:r>
    </w:p>
    <w:p w:rsidR="00B50A6F" w:rsidRPr="00302ECA" w:rsidRDefault="00B50A6F" w:rsidP="00B50A6F">
      <w:pPr>
        <w:pStyle w:val="Betweenequation"/>
      </w:pP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w:r w:rsidRPr="00302ECA">
        <w:t>=</w:t>
      </w:r>
      <m:oMath>
        <m:r>
          <w:rPr>
            <w:rFonts w:ascii="Cambria Math" w:hAnsi="Cambria Math"/>
          </w:rPr>
          <m:t xml:space="preserve"> iku</m:t>
        </m:r>
        <m:d>
          <m:dPr>
            <m:ctrlPr>
              <w:rPr>
                <w:rFonts w:ascii="Cambria Math" w:hAnsi="Cambria Math"/>
                <w:i/>
              </w:rPr>
            </m:ctrlPr>
          </m:dPr>
          <m:e>
            <m:r>
              <w:rPr>
                <w:rFonts w:ascii="Cambria Math" w:hAnsi="Cambria Math"/>
              </w:rPr>
              <m:t>x,y</m:t>
            </m:r>
          </m:e>
        </m:d>
      </m:oMath>
    </w:p>
    <w:p w:rsidR="00B50A6F" w:rsidRPr="00302ECA" w:rsidRDefault="00B50A6F" w:rsidP="00B50A6F">
      <w:pPr>
        <w:pStyle w:val="Betweenequation"/>
      </w:pPr>
      <w:r w:rsidRPr="00302ECA">
        <w:t>And an expression for the second order derivative may be extracted:</w:t>
      </w:r>
    </w:p>
    <w:p w:rsidR="00B50A6F" w:rsidRPr="00302ECA" w:rsidRDefault="00B50A6F" w:rsidP="00B50A6F">
      <w:pPr>
        <w:pStyle w:val="Betweenequa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ikhu</m:t>
          </m:r>
          <m:d>
            <m:dPr>
              <m:ctrlPr>
                <w:rPr>
                  <w:rFonts w:ascii="Cambria Math" w:hAnsi="Cambria Math"/>
                  <w:i/>
                </w:rPr>
              </m:ctrlPr>
            </m:dPr>
            <m:e>
              <m:r>
                <w:rPr>
                  <w:rFonts w:ascii="Cambria Math" w:hAnsi="Cambria Math"/>
                </w:rPr>
                <m:t>x,y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oMath>
      </m:oMathPara>
    </w:p>
    <w:p w:rsidR="00B50A6F" w:rsidRPr="00302ECA" w:rsidRDefault="00B50A6F" w:rsidP="00B50A6F">
      <w:pPr>
        <w:pStyle w:val="Betweenequation"/>
      </w:pPr>
      <w:r w:rsidRPr="00302ECA">
        <w:t xml:space="preserve">And if we replace this second order derivative expression in </w:t>
      </w:r>
      <w:r w:rsidRPr="00302ECA">
        <w:fldChar w:fldCharType="begin"/>
      </w:r>
      <w:r w:rsidRPr="00302ECA">
        <w:instrText xml:space="preserve"> REF _Ref408765114 \h </w:instrText>
      </w:r>
      <w:r w:rsidRPr="00302ECA">
        <w:fldChar w:fldCharType="separate"/>
      </w:r>
      <w:r w:rsidR="00302ECA" w:rsidRPr="00302ECA">
        <w:rPr>
          <w:rFonts w:ascii="Verdana" w:hAnsi="Verdana"/>
          <w:sz w:val="20"/>
          <w:szCs w:val="20"/>
        </w:rPr>
        <w:t>(</w:t>
      </w:r>
      <w:r w:rsidR="00302ECA">
        <w:rPr>
          <w:rFonts w:ascii="Verdana" w:hAnsi="Verdana"/>
          <w:noProof/>
          <w:sz w:val="20"/>
          <w:szCs w:val="20"/>
        </w:rPr>
        <w:t>33</w:t>
      </w:r>
      <w:r w:rsidR="00302ECA" w:rsidRPr="00302ECA">
        <w:rPr>
          <w:rFonts w:ascii="Verdana" w:hAnsi="Verdana"/>
          <w:sz w:val="20"/>
          <w:szCs w:val="20"/>
        </w:rPr>
        <w:t>)</w:t>
      </w:r>
      <w:r w:rsidRPr="00302ECA">
        <w:fldChar w:fldCharType="end"/>
      </w:r>
      <w:r w:rsidRPr="00302ECA">
        <w:t xml:space="preserve"> we obtain the scheme version of the Helmholtz equation:</w:t>
      </w:r>
    </w:p>
    <w:p w:rsidR="00B50A6F" w:rsidRPr="00302ECA" w:rsidRDefault="00B50A6F" w:rsidP="00B50A6F">
      <w:pPr>
        <w:pStyle w:val="Betweenequation"/>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B50A6F" w:rsidRPr="00302ECA" w:rsidRDefault="00B50A6F" w:rsidP="00B50A6F">
      <w:pPr>
        <w:rPr>
          <w:lang w:bidi="he-IL"/>
        </w:rPr>
      </w:pPr>
      <w:r w:rsidRPr="00302ECA">
        <w:t xml:space="preserve">And the last equation let us find directly the scheme given in </w:t>
      </w:r>
      <w:r w:rsidRPr="00302ECA">
        <w:fldChar w:fldCharType="begin"/>
      </w:r>
      <w:r w:rsidRPr="00302ECA">
        <w:instrText xml:space="preserve"> REF _Ref408765507 \h </w:instrText>
      </w:r>
      <w:r w:rsidRPr="00302ECA">
        <w:fldChar w:fldCharType="separate"/>
      </w:r>
      <w:r w:rsidR="00302ECA" w:rsidRPr="00302ECA">
        <w:t xml:space="preserve">Table </w:t>
      </w:r>
      <w:r w:rsidR="00302ECA">
        <w:rPr>
          <w:noProof/>
        </w:rPr>
        <w:t>4</w:t>
      </w:r>
      <w:r w:rsidRPr="00302ECA">
        <w:fldChar w:fldCharType="end"/>
      </w:r>
      <w:r w:rsidRPr="00302ECA">
        <w:t xml:space="preserve"> for the north east point. The other corner points are obtain the same way but by starting with the appropriate combination of the version of the Taylor expansion as well as by noting that the diagonal unit vector may have changes in the sign of its coefficients.</w:t>
      </w:r>
    </w:p>
    <w:p w:rsidR="00AC7058" w:rsidRPr="00302ECA" w:rsidRDefault="00AC7058" w:rsidP="00A56175">
      <w:pPr>
        <w:pStyle w:val="Heading2"/>
        <w:rPr>
          <w:lang w:bidi="he-IL"/>
        </w:rPr>
      </w:pPr>
      <w:bookmarkStart w:id="250" w:name="_Toc436559418"/>
      <w:r w:rsidRPr="00302ECA">
        <w:rPr>
          <w:lang w:bidi="he-IL"/>
        </w:rPr>
        <w:t>Class model of the framework</w:t>
      </w:r>
      <w:bookmarkEnd w:id="219"/>
      <w:bookmarkEnd w:id="250"/>
    </w:p>
    <w:p w:rsidR="00AC7058" w:rsidRPr="00302ECA" w:rsidRDefault="00AC7058" w:rsidP="00A56175">
      <w:pPr>
        <w:pStyle w:val="Heading3"/>
        <w:rPr>
          <w:lang w:bidi="he-IL"/>
        </w:rPr>
      </w:pPr>
      <w:bookmarkStart w:id="251" w:name="_Toc436236570"/>
      <w:bookmarkStart w:id="252" w:name="_Toc436559419"/>
      <w:r w:rsidRPr="00302ECA">
        <w:rPr>
          <w:lang w:bidi="he-IL"/>
        </w:rPr>
        <w:t>Central Scheme Module</w:t>
      </w:r>
      <w:bookmarkEnd w:id="251"/>
      <w:bookmarkEnd w:id="252"/>
    </w:p>
    <w:p w:rsidR="00AC7058" w:rsidRPr="00302ECA" w:rsidRDefault="00AC7058" w:rsidP="00A56175">
      <w:pPr>
        <w:pStyle w:val="Heading3"/>
        <w:rPr>
          <w:lang w:bidi="he-IL"/>
        </w:rPr>
      </w:pPr>
      <w:bookmarkStart w:id="253" w:name="_Toc436236571"/>
      <w:bookmarkStart w:id="254" w:name="_Toc436559420"/>
      <w:r w:rsidRPr="00302ECA">
        <w:rPr>
          <w:lang w:bidi="he-IL"/>
        </w:rPr>
        <w:t>Sommerfeld Scheme Module</w:t>
      </w:r>
      <w:bookmarkEnd w:id="253"/>
      <w:bookmarkEnd w:id="254"/>
    </w:p>
    <w:p w:rsidR="00AC7058" w:rsidRPr="00302ECA" w:rsidRDefault="00AC7058" w:rsidP="00A56175">
      <w:pPr>
        <w:pStyle w:val="Heading3"/>
        <w:rPr>
          <w:lang w:bidi="he-IL"/>
        </w:rPr>
      </w:pPr>
      <w:bookmarkStart w:id="255" w:name="_Toc436236572"/>
      <w:bookmarkStart w:id="256" w:name="_Toc436559421"/>
      <w:r w:rsidRPr="00302ECA">
        <w:rPr>
          <w:lang w:bidi="he-IL"/>
        </w:rPr>
        <w:t>Simulation Module</w:t>
      </w:r>
      <w:bookmarkEnd w:id="255"/>
      <w:bookmarkEnd w:id="256"/>
    </w:p>
    <w:p w:rsidR="00AB53E8" w:rsidRPr="00302ECA" w:rsidRDefault="00AB53E8" w:rsidP="00A56175">
      <w:pPr>
        <w:pStyle w:val="Heading3"/>
        <w:rPr>
          <w:rStyle w:val="SubtleEmphasis"/>
          <w:i w:val="0"/>
          <w:color w:val="auto"/>
          <w:lang w:bidi="he-IL"/>
        </w:rPr>
      </w:pPr>
      <w:bookmarkStart w:id="257" w:name="_Toc436236573"/>
      <w:bookmarkStart w:id="258" w:name="_Toc436559422"/>
      <w:r w:rsidRPr="00302ECA">
        <w:rPr>
          <w:lang w:bidi="he-IL"/>
        </w:rPr>
        <w:t>Reporting Module</w:t>
      </w:r>
      <w:bookmarkEnd w:id="257"/>
      <w:bookmarkEnd w:id="258"/>
    </w:p>
    <w:p w:rsidR="00231246" w:rsidRPr="00302ECA" w:rsidRDefault="00064495" w:rsidP="00A56175">
      <w:pPr>
        <w:pStyle w:val="Betweenequation"/>
      </w:pPr>
      <w:r w:rsidRPr="00302ECA">
        <w:t>Template for equation</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76"/>
        <w:gridCol w:w="696"/>
      </w:tblGrid>
      <w:tr w:rsidR="00231246" w:rsidRPr="00302ECA" w:rsidTr="002C3001">
        <w:trPr>
          <w:trHeight w:val="417"/>
        </w:trPr>
        <w:tc>
          <w:tcPr>
            <w:tcW w:w="390" w:type="dxa"/>
          </w:tcPr>
          <w:p w:rsidR="00231246" w:rsidRPr="00302ECA" w:rsidRDefault="00231246" w:rsidP="00A56175">
            <w:pPr>
              <w:rPr>
                <w:rFonts w:ascii="Verdana" w:hAnsi="Verdana"/>
              </w:rPr>
            </w:pPr>
          </w:p>
        </w:tc>
        <w:tc>
          <w:tcPr>
            <w:tcW w:w="8325" w:type="dxa"/>
          </w:tcPr>
          <w:p w:rsidR="00231246" w:rsidRPr="00302ECA" w:rsidRDefault="001272FF" w:rsidP="00A56175">
            <w:pPr>
              <w:rPr>
                <w:rFonts w:ascii="Verdana" w:hAnsi="Verdana"/>
              </w:rPr>
            </w:pPr>
            <m:oMathPara>
              <m:oMath>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w:rPr>
                        <w:rFonts w:ascii="Cambria Math" w:hAnsi="Cambria Math"/>
                      </w:rPr>
                      <m:t>+i</m:t>
                    </m:r>
                    <m:d>
                      <m:dPr>
                        <m:begChr m:val="{"/>
                        <m:endChr m:val="}"/>
                        <m:ctrlPr>
                          <w:rPr>
                            <w:rFonts w:ascii="Cambria Math" w:hAnsi="Cambria Math"/>
                            <w:i/>
                            <w:iCs/>
                          </w:rPr>
                        </m:ctrlPr>
                      </m:dPr>
                      <m:e>
                        <m:r>
                          <w:rPr>
                            <w:rFonts w:ascii="Cambria Math" w:hAnsi="Cambria Math"/>
                          </w:rPr>
                          <m:t>ω 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 xml:space="preserve">+ω </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I</m:t>
                        </m:r>
                        <m:r>
                          <w:rPr>
                            <w:rFonts w:ascii="Cambria Math" w:hAnsi="Cambria Math"/>
                          </w:rPr>
                          <m:t>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sup>
                </m:sSup>
                <m:r>
                  <w:rPr>
                    <w:rFonts w:ascii="Cambria Math" w:hAnsi="Cambria Math"/>
                  </w:rPr>
                  <m:t>= 0</m:t>
                </m:r>
              </m:oMath>
            </m:oMathPara>
          </w:p>
        </w:tc>
        <w:tc>
          <w:tcPr>
            <w:tcW w:w="645" w:type="dxa"/>
          </w:tcPr>
          <w:p w:rsidR="00231246" w:rsidRPr="00302ECA" w:rsidRDefault="00231246" w:rsidP="00A56175">
            <w:pPr>
              <w:rPr>
                <w:rFonts w:ascii="Verdana" w:hAnsi="Verdana"/>
              </w:rPr>
            </w:pPr>
            <w:bookmarkStart w:id="259" w:name="_Ref405927882"/>
            <w:r w:rsidRPr="00302ECA">
              <w:rPr>
                <w:rFonts w:ascii="Verdana" w:hAnsi="Verdana"/>
              </w:rPr>
              <w:t>(</w:t>
            </w:r>
            <w:r w:rsidR="00C5420A" w:rsidRPr="00302ECA">
              <w:rPr>
                <w:rFonts w:ascii="Verdana" w:hAnsi="Verdana"/>
              </w:rPr>
              <w:fldChar w:fldCharType="begin"/>
            </w:r>
            <w:r w:rsidRPr="00302ECA">
              <w:rPr>
                <w:rFonts w:ascii="Verdana" w:hAnsi="Verdana"/>
              </w:rPr>
              <w:instrText xml:space="preserve"> SEQ Equation \* ARABIC </w:instrText>
            </w:r>
            <w:r w:rsidR="00C5420A" w:rsidRPr="00302ECA">
              <w:rPr>
                <w:rFonts w:ascii="Verdana" w:hAnsi="Verdana"/>
              </w:rPr>
              <w:fldChar w:fldCharType="separate"/>
            </w:r>
            <w:r w:rsidR="00302ECA">
              <w:rPr>
                <w:rFonts w:ascii="Verdana" w:hAnsi="Verdana"/>
                <w:noProof/>
              </w:rPr>
              <w:t>50</w:t>
            </w:r>
            <w:r w:rsidR="00C5420A" w:rsidRPr="00302ECA">
              <w:rPr>
                <w:rFonts w:ascii="Verdana" w:hAnsi="Verdana"/>
              </w:rPr>
              <w:fldChar w:fldCharType="end"/>
            </w:r>
            <w:r w:rsidRPr="00302ECA">
              <w:rPr>
                <w:rFonts w:ascii="Verdana" w:hAnsi="Verdana"/>
              </w:rPr>
              <w:t>)</w:t>
            </w:r>
            <w:bookmarkEnd w:id="259"/>
          </w:p>
        </w:tc>
      </w:tr>
    </w:tbl>
    <w:p w:rsidR="00867FC5" w:rsidRPr="00302ECA" w:rsidRDefault="00867FC5" w:rsidP="00A56175"/>
    <w:p w:rsidR="001909A8" w:rsidRPr="00302ECA" w:rsidRDefault="001909A8"/>
    <w:sectPr w:rsidR="001909A8" w:rsidRPr="00302ECA" w:rsidSect="00C63C27">
      <w:head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Michael" w:date="2015-11-19T09:03:00Z" w:initials="M">
    <w:p w:rsidR="00150A6E" w:rsidRDefault="00150A6E">
      <w:pPr>
        <w:pStyle w:val="CommentText"/>
      </w:pPr>
      <w:r>
        <w:rPr>
          <w:rStyle w:val="CommentReference"/>
        </w:rPr>
        <w:annotationRef/>
      </w:r>
      <w:r>
        <w:t>Samuel, check the sign in the exponent</w:t>
      </w:r>
    </w:p>
  </w:comment>
  <w:comment w:id="39" w:author="Michael" w:date="2015-11-22T11:41:00Z" w:initials="M">
    <w:p w:rsidR="00150A6E" w:rsidRDefault="00150A6E">
      <w:pPr>
        <w:pStyle w:val="CommentText"/>
      </w:pPr>
      <w:r>
        <w:rPr>
          <w:rStyle w:val="CommentReference"/>
        </w:rPr>
        <w:annotationRef/>
      </w:r>
      <w:r>
        <w:t>I suggest you show this in an appendix</w:t>
      </w:r>
    </w:p>
  </w:comment>
  <w:comment w:id="44" w:author="Michael" w:date="2015-11-22T11:45:00Z" w:initials="M">
    <w:p w:rsidR="00150A6E" w:rsidRDefault="00150A6E">
      <w:pPr>
        <w:pStyle w:val="CommentText"/>
      </w:pPr>
      <w:r>
        <w:rPr>
          <w:rStyle w:val="CommentReference"/>
        </w:rPr>
        <w:annotationRef/>
      </w:r>
      <w:r>
        <w:t>???</w:t>
      </w:r>
    </w:p>
  </w:comment>
  <w:comment w:id="55" w:author="Michael" w:date="2015-11-22T12:48:00Z" w:initials="M">
    <w:p w:rsidR="00150A6E" w:rsidRDefault="00150A6E">
      <w:pPr>
        <w:pStyle w:val="CommentText"/>
      </w:pPr>
      <w:r>
        <w:rPr>
          <w:rStyle w:val="CommentReference"/>
        </w:rPr>
        <w:annotationRef/>
      </w:r>
      <w:r>
        <w:t>Move to appendix</w:t>
      </w:r>
    </w:p>
  </w:comment>
  <w:comment w:id="199" w:author="Michael" w:date="2015-11-11T16:59:00Z" w:initials="M">
    <w:p w:rsidR="00150A6E" w:rsidRDefault="00150A6E" w:rsidP="00AF3028">
      <w:pPr>
        <w:pStyle w:val="CommentText"/>
        <w:rPr>
          <w:rtl/>
          <w:lang w:bidi="he-IL"/>
        </w:rPr>
      </w:pPr>
      <w:r>
        <w:rPr>
          <w:rStyle w:val="CommentReference"/>
        </w:rPr>
        <w:annotationRef/>
      </w:r>
      <w:r>
        <w:rPr>
          <w:rFonts w:hint="cs"/>
          <w:rtl/>
          <w:lang w:bidi="he-IL"/>
        </w:rPr>
        <w:t>להעביר לניתוח בפרספקטיבה אישית</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631" w:rsidRDefault="00CF4631" w:rsidP="00F75197">
      <w:r>
        <w:separator/>
      </w:r>
    </w:p>
  </w:endnote>
  <w:endnote w:type="continuationSeparator" w:id="0">
    <w:p w:rsidR="00CF4631" w:rsidRDefault="00CF4631" w:rsidP="00F75197">
      <w:r>
        <w:continuationSeparator/>
      </w:r>
    </w:p>
  </w:endnote>
  <w:endnote w:type="continuationNotice" w:id="1">
    <w:p w:rsidR="00CF4631" w:rsidRDefault="00CF4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631" w:rsidRDefault="00CF4631" w:rsidP="00F75197">
      <w:r>
        <w:separator/>
      </w:r>
    </w:p>
  </w:footnote>
  <w:footnote w:type="continuationSeparator" w:id="0">
    <w:p w:rsidR="00CF4631" w:rsidRDefault="00CF4631" w:rsidP="00F75197">
      <w:r>
        <w:continuationSeparator/>
      </w:r>
    </w:p>
  </w:footnote>
  <w:footnote w:type="continuationNotice" w:id="1">
    <w:p w:rsidR="00CF4631" w:rsidRDefault="00CF4631"/>
  </w:footnote>
  <w:footnote w:id="2">
    <w:p w:rsidR="00150A6E" w:rsidRPr="00AD28BF" w:rsidRDefault="00150A6E" w:rsidP="00D73E5E">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3">
    <w:p w:rsidR="00150A6E" w:rsidRDefault="00150A6E" w:rsidP="00D73E5E">
      <w:pPr>
        <w:pStyle w:val="FootnoteText"/>
      </w:pPr>
      <w:r>
        <w:rPr>
          <w:rStyle w:val="FootnoteReference"/>
        </w:rPr>
        <w:footnoteRef/>
      </w:r>
      <w:r w:rsidRPr="00AD28BF">
        <w:t xml:space="preserve"> </w:t>
      </w:r>
      <w:r>
        <w:t>“Detection and characterization of breast masses with ultrasound tomography: Clinical results”,</w:t>
      </w:r>
    </w:p>
    <w:p w:rsidR="00150A6E" w:rsidRDefault="00150A6E" w:rsidP="00D73E5E">
      <w:pPr>
        <w:pStyle w:val="FootnoteText"/>
      </w:pPr>
      <w:r>
        <w:t xml:space="preserve">   Neb </w:t>
      </w:r>
      <w:proofErr w:type="spellStart"/>
      <w:r>
        <w:t>Duric</w:t>
      </w:r>
      <w:proofErr w:type="spellEnd"/>
      <w:r>
        <w:t xml:space="preserve">, Peter </w:t>
      </w:r>
      <w:proofErr w:type="spellStart"/>
      <w:r>
        <w:t>Littrup</w:t>
      </w:r>
      <w:proofErr w:type="spellEnd"/>
      <w:r>
        <w:t xml:space="preserve">, </w:t>
      </w:r>
      <w:proofErr w:type="spellStart"/>
      <w:r>
        <w:t>Cuiping</w:t>
      </w:r>
      <w:proofErr w:type="spellEnd"/>
      <w:r>
        <w:t xml:space="preserve"> Li, </w:t>
      </w:r>
      <w:proofErr w:type="spellStart"/>
      <w:r>
        <w:t>Olsi</w:t>
      </w:r>
      <w:proofErr w:type="spellEnd"/>
      <w:r>
        <w:t xml:space="preserve"> Rama, Lisa </w:t>
      </w:r>
      <w:proofErr w:type="spellStart"/>
      <w:r>
        <w:t>Bey</w:t>
      </w:r>
      <w:proofErr w:type="spellEnd"/>
      <w:r>
        <w:t xml:space="preserve">-Knight, Steven Schmidt and Jessica </w:t>
      </w:r>
      <w:proofErr w:type="spellStart"/>
      <w:r>
        <w:t>Lupinacci</w:t>
      </w:r>
      <w:proofErr w:type="spellEnd"/>
    </w:p>
    <w:p w:rsidR="00150A6E" w:rsidRDefault="00150A6E" w:rsidP="00D73E5E">
      <w:pPr>
        <w:pStyle w:val="FootnoteText"/>
      </w:pPr>
      <w:r>
        <w:t xml:space="preserve">   Medical Imaging 2009: Ultrasonic Imaging and Signal Processing, edited by Stephen A. </w:t>
      </w:r>
      <w:proofErr w:type="spellStart"/>
      <w:r>
        <w:t>McAleavey</w:t>
      </w:r>
      <w:proofErr w:type="spellEnd"/>
      <w:r>
        <w:t xml:space="preserve">, </w:t>
      </w:r>
    </w:p>
    <w:p w:rsidR="00150A6E" w:rsidRPr="00AD28BF" w:rsidRDefault="00150A6E" w:rsidP="00D73E5E">
      <w:pPr>
        <w:pStyle w:val="FootnoteText"/>
      </w:pPr>
      <w:r>
        <w:t xml:space="preserve">   Jan </w:t>
      </w:r>
      <w:proofErr w:type="spellStart"/>
      <w:r>
        <w:t>D'hooge</w:t>
      </w:r>
      <w:proofErr w:type="spellEnd"/>
      <w:r>
        <w:t>, Proc. of SPIE Vol. 7265, 1-8</w:t>
      </w:r>
    </w:p>
  </w:footnote>
  <w:footnote w:id="4">
    <w:p w:rsidR="00150A6E" w:rsidRPr="001F0281" w:rsidRDefault="00150A6E" w:rsidP="000B097E">
      <w:pPr>
        <w:pStyle w:val="FootnoteText"/>
        <w:rPr>
          <w:b/>
          <w:bCs/>
          <w:lang w:val="fr-FR"/>
        </w:rPr>
      </w:pPr>
      <w:r>
        <w:rPr>
          <w:rStyle w:val="FootnoteReference"/>
        </w:rPr>
        <w:footnoteRef/>
      </w:r>
      <w:r>
        <w:t xml:space="preserve"> Informally, </w:t>
      </w:r>
      <m:oMath>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h</m:t>
                </m:r>
              </m:e>
            </m:d>
          </m:e>
        </m:d>
      </m:oMath>
      <w:r>
        <w:t xml:space="preserve"> as </w:t>
      </w:r>
      <m:oMath>
        <m:r>
          <w:rPr>
            <w:rFonts w:ascii="Cambria Math" w:hAnsi="Cambria Math"/>
          </w:rPr>
          <m:t>h→a</m:t>
        </m:r>
      </m:oMath>
      <w:r>
        <w:t xml:space="preserve"> if there exist </w:t>
      </w:r>
      <m:oMath>
        <m:r>
          <w:rPr>
            <w:rFonts w:ascii="Cambria Math" w:hAnsi="Cambria Math"/>
          </w:rPr>
          <m:t>M</m:t>
        </m:r>
      </m:oMath>
      <w:r>
        <w:t xml:space="preserve"> and </w:t>
      </w:r>
      <m:oMath>
        <m:r>
          <w:rPr>
            <w:rFonts w:ascii="Cambria Math" w:hAnsi="Cambria Math"/>
          </w:rPr>
          <m:t>δ</m:t>
        </m:r>
      </m:oMath>
      <w:r>
        <w:t xml:space="preserve"> such that </w:t>
      </w:r>
      <m:oMath>
        <m:d>
          <m:dPr>
            <m:begChr m:val="|"/>
            <m:endChr m:val="|"/>
            <m:ctrlPr>
              <w:rPr>
                <w:rFonts w:ascii="Cambria Math" w:hAnsi="Cambria Math"/>
                <w:i/>
              </w:rPr>
            </m:ctrlPr>
          </m:dPr>
          <m:e>
            <m:r>
              <w:rPr>
                <w:rFonts w:ascii="Cambria Math" w:hAnsi="Cambria Math"/>
              </w:rPr>
              <m:t>f(h)</m:t>
            </m:r>
          </m:e>
        </m:d>
        <m:r>
          <w:rPr>
            <w:rFonts w:ascii="Cambria Math" w:hAnsi="Cambria Math"/>
          </w:rPr>
          <m:t>≤Mg</m:t>
        </m:r>
        <m:d>
          <m:dPr>
            <m:ctrlPr>
              <w:rPr>
                <w:rFonts w:ascii="Cambria Math" w:hAnsi="Cambria Math"/>
                <w:i/>
              </w:rPr>
            </m:ctrlPr>
          </m:dPr>
          <m:e>
            <m:r>
              <w:rPr>
                <w:rFonts w:ascii="Cambria Math" w:hAnsi="Cambria Math"/>
              </w:rPr>
              <m:t>h</m:t>
            </m:r>
          </m:e>
        </m:d>
      </m:oMath>
      <w:r>
        <w:t xml:space="preserve"> </w:t>
      </w:r>
      <w:proofErr w:type="gramStart"/>
      <w:r>
        <w:t xml:space="preserve">for </w:t>
      </w:r>
      <w:proofErr w:type="gramEnd"/>
      <m:oMath>
        <m:d>
          <m:dPr>
            <m:begChr m:val="|"/>
            <m:endChr m:val="|"/>
            <m:ctrlPr>
              <w:rPr>
                <w:rFonts w:ascii="Cambria Math" w:hAnsi="Cambria Math"/>
                <w:i/>
              </w:rPr>
            </m:ctrlPr>
          </m:dPr>
          <m:e>
            <m:r>
              <w:rPr>
                <w:rFonts w:ascii="Cambria Math" w:hAnsi="Cambria Math"/>
              </w:rPr>
              <m:t>x-a</m:t>
            </m:r>
          </m:e>
        </m:d>
        <m:r>
          <w:rPr>
            <w:rFonts w:ascii="Cambria Math" w:hAnsi="Cambria Math"/>
          </w:rPr>
          <m:t>&lt;δ</m:t>
        </m:r>
      </m:oMath>
      <w:r>
        <w:t xml:space="preserve">. If </w:t>
      </w:r>
      <m:oMath>
        <m:r>
          <w:rPr>
            <w:rFonts w:ascii="Cambria Math" w:hAnsi="Cambria Math"/>
          </w:rPr>
          <m:t>h→∞</m:t>
        </m:r>
      </m:oMath>
      <w:r>
        <w:t xml:space="preserve"> as </w:t>
      </w:r>
      <m:oMath>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h</m:t>
                </m:r>
              </m:e>
            </m:d>
          </m:e>
        </m:d>
      </m:oMath>
      <w:r>
        <w:t xml:space="preserve"> as if there exist </w:t>
      </w:r>
      <m:oMath>
        <m:r>
          <w:rPr>
            <w:rFonts w:ascii="Cambria Math" w:hAnsi="Cambria Math"/>
          </w:rPr>
          <m:t>M</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such that </w:t>
      </w:r>
      <m:oMath>
        <m:d>
          <m:dPr>
            <m:begChr m:val="|"/>
            <m:endChr m:val="|"/>
            <m:ctrlPr>
              <w:rPr>
                <w:rFonts w:ascii="Cambria Math" w:hAnsi="Cambria Math"/>
                <w:i/>
              </w:rPr>
            </m:ctrlPr>
          </m:dPr>
          <m:e>
            <m:r>
              <w:rPr>
                <w:rFonts w:ascii="Cambria Math" w:hAnsi="Cambria Math"/>
              </w:rPr>
              <m:t>f(h)</m:t>
            </m:r>
          </m:e>
        </m:d>
        <m:r>
          <w:rPr>
            <w:rFonts w:ascii="Cambria Math" w:hAnsi="Cambria Math"/>
          </w:rPr>
          <m:t>≤Mg</m:t>
        </m:r>
        <m:d>
          <m:dPr>
            <m:ctrlPr>
              <w:rPr>
                <w:rFonts w:ascii="Cambria Math" w:hAnsi="Cambria Math"/>
                <w:i/>
              </w:rPr>
            </m:ctrlPr>
          </m:dPr>
          <m:e>
            <m:r>
              <w:rPr>
                <w:rFonts w:ascii="Cambria Math" w:hAnsi="Cambria Math"/>
              </w:rPr>
              <m:t>h</m:t>
            </m:r>
          </m:e>
        </m:d>
      </m:oMath>
      <w:r>
        <w:t xml:space="preserve"> </w:t>
      </w:r>
      <w:proofErr w:type="gramStart"/>
      <w:r>
        <w:t xml:space="preserve">for </w:t>
      </w:r>
      <w:proofErr w:type="gramEnd"/>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footnote>
  <w:footnote w:id="5">
    <w:p w:rsidR="00150A6E" w:rsidRDefault="00150A6E" w:rsidP="00771F71">
      <w:pPr>
        <w:pStyle w:val="FootnoteText"/>
      </w:pPr>
      <w:r>
        <w:rPr>
          <w:rStyle w:val="FootnoteReference"/>
        </w:rPr>
        <w:footnoteRef/>
      </w:r>
      <w:r>
        <w:t xml:space="preserve"> </w:t>
      </w:r>
      <w:r w:rsidRPr="00C90090">
        <w:t xml:space="preserve">The Dirichlet condition is applied </w:t>
      </w:r>
      <w:r>
        <w:t xml:space="preserve">by replacing the unknown point (also called the phantom point) by its known value i.e. its Dirichlet value. Thus the calculation of the rightmost point of the line (for the one dimensional problem) is given by </w:t>
      </w:r>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lang w:val="en-US"/>
          </w:rPr>
          <m:t>=0</m:t>
        </m:r>
      </m:oMath>
      <w:r>
        <w:rPr>
          <w:lang w:val="en-US"/>
        </w:rPr>
        <w:t xml:space="preserve"> that gives the coefficient of the matrix and </w:t>
      </w:r>
      <m:oMath>
        <m:sSub>
          <m:sSubPr>
            <m:ctrlPr>
              <w:rPr>
                <w:rFonts w:ascii="Cambria Math" w:hAnsi="Cambria Math"/>
                <w:i/>
                <w:lang w:val="en-US"/>
              </w:rPr>
            </m:ctrlPr>
          </m:sSubPr>
          <m:e>
            <m:r>
              <w:rPr>
                <w:rFonts w:ascii="Cambria Math" w:hAnsi="Cambria Math"/>
              </w:rPr>
              <m:t>u</m:t>
            </m:r>
          </m:e>
          <m:sub>
            <m:r>
              <w:rPr>
                <w:rFonts w:ascii="Cambria Math" w:hAnsi="Cambria Math"/>
              </w:rPr>
              <m:t>i+1</m:t>
            </m:r>
          </m:sub>
        </m:sSub>
      </m:oMath>
      <w:r>
        <w:rPr>
          <w:lang w:val="en-US"/>
        </w:rPr>
        <w:t xml:space="preserve"> that take the Dirichlet value </w:t>
      </w:r>
      <m:oMath>
        <m:r>
          <w:rPr>
            <w:rFonts w:ascii="Cambria Math" w:hAnsi="Cambria Math"/>
          </w:rPr>
          <m:t>α</m:t>
        </m:r>
      </m:oMath>
      <w:r>
        <w:rPr>
          <w:lang w:val="en-US"/>
        </w:rPr>
        <w:t xml:space="preserve"> is placed in the vector </w:t>
      </w:r>
      <m:oMath>
        <m:r>
          <w:rPr>
            <w:rFonts w:ascii="Cambria Math" w:hAnsi="Cambria Math"/>
          </w:rPr>
          <m:t>b</m:t>
        </m:r>
      </m:oMath>
      <w:r>
        <w:t xml:space="preserve"> thus </w:t>
      </w:r>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w:r>
        <w:t xml:space="preserve"> for more details about this technique see </w:t>
      </w:r>
      <w:r w:rsidRPr="008E63D9">
        <w:fldChar w:fldCharType="begin"/>
      </w:r>
      <w:r w:rsidRPr="008E63D9">
        <w:instrText xml:space="preserve"> CITATION Cha10 \l 1036 </w:instrText>
      </w:r>
      <w:r w:rsidRPr="008E63D9">
        <w:fldChar w:fldCharType="separate"/>
      </w:r>
      <w:r w:rsidRPr="008E63D9">
        <w:rPr>
          <w:noProof/>
        </w:rPr>
        <w:t>[</w:t>
      </w:r>
      <w:hyperlink w:anchor="Cha10" w:history="1">
        <w:r w:rsidRPr="008E63D9">
          <w:rPr>
            <w:rStyle w:val="QuoteChar"/>
            <w:noProof/>
          </w:rPr>
          <w:t>4</w:t>
        </w:r>
      </w:hyperlink>
      <w:r w:rsidRPr="008E63D9">
        <w:rPr>
          <w:noProof/>
        </w:rPr>
        <w:t>]</w:t>
      </w:r>
      <w:r w:rsidRPr="008E63D9">
        <w:fldChar w:fldCharType="end"/>
      </w:r>
      <w:r>
        <w:t>,</w:t>
      </w:r>
      <w:sdt>
        <w:sdtPr>
          <w:id w:val="180251586"/>
          <w:citation/>
        </w:sdtPr>
        <w:sdtEndPr>
          <w:rPr>
            <w:b/>
            <w:bCs/>
          </w:rPr>
        </w:sdtEndPr>
        <w:sdtContent>
          <w:r w:rsidRPr="00B34F0B">
            <w:rPr>
              <w:b/>
              <w:bCs/>
            </w:rPr>
            <w:fldChar w:fldCharType="begin"/>
          </w:r>
          <w:r w:rsidRPr="00B34F0B">
            <w:rPr>
              <w:b/>
              <w:bCs/>
              <w:lang w:val="fr-FR"/>
            </w:rPr>
            <w:instrText xml:space="preserve"> CITATION Bur10 \l 1036 </w:instrText>
          </w:r>
          <w:r w:rsidRPr="00B34F0B">
            <w:rPr>
              <w:b/>
              <w:bCs/>
            </w:rPr>
            <w:fldChar w:fldCharType="separate"/>
          </w:r>
          <w:r w:rsidRPr="00B34F0B">
            <w:rPr>
              <w:b/>
              <w:bCs/>
              <w:noProof/>
              <w:lang w:val="fr-FR"/>
            </w:rPr>
            <w:t xml:space="preserve"> [</w:t>
          </w:r>
          <w:hyperlink w:anchor="Bur10" w:history="1">
            <w:r w:rsidRPr="00B34F0B">
              <w:rPr>
                <w:rStyle w:val="QuoteChar"/>
                <w:noProof/>
                <w:sz w:val="20"/>
                <w:szCs w:val="20"/>
                <w:lang w:val="fr-FR"/>
              </w:rPr>
              <w:t>5</w:t>
            </w:r>
          </w:hyperlink>
          <w:r w:rsidRPr="00B34F0B">
            <w:rPr>
              <w:b/>
              <w:bCs/>
              <w:noProof/>
              <w:lang w:val="fr-FR"/>
            </w:rPr>
            <w:t>]</w:t>
          </w:r>
          <w:r w:rsidRPr="00B34F0B">
            <w:rPr>
              <w:b/>
              <w:bCs/>
            </w:rPr>
            <w:fldChar w:fldCharType="end"/>
          </w:r>
        </w:sdtContent>
      </w:sdt>
      <w:r>
        <w:t xml:space="preserve"> or </w:t>
      </w:r>
      <w:r w:rsidRPr="002A6578">
        <w:fldChar w:fldCharType="begin"/>
      </w:r>
      <w:r w:rsidRPr="002A6578">
        <w:instrText xml:space="preserve"> CITATION LeV07 \l 1036 </w:instrText>
      </w:r>
      <w:r w:rsidRPr="002A6578">
        <w:fldChar w:fldCharType="separate"/>
      </w:r>
      <w:r w:rsidRPr="002A6578">
        <w:rPr>
          <w:noProof/>
        </w:rPr>
        <w:t>[</w:t>
      </w:r>
      <w:hyperlink w:anchor="LeV07" w:history="1">
        <w:r w:rsidRPr="002A6578">
          <w:rPr>
            <w:rStyle w:val="QuoteChar"/>
            <w:noProof/>
          </w:rPr>
          <w:t>3</w:t>
        </w:r>
      </w:hyperlink>
      <w:r w:rsidRPr="002A6578">
        <w:rPr>
          <w:noProof/>
        </w:rPr>
        <w:t>]</w:t>
      </w:r>
      <w:r w:rsidRPr="002A6578">
        <w:fldChar w:fldCharType="end"/>
      </w:r>
      <w:r>
        <w:t xml:space="preserve">. </w:t>
      </w:r>
      <w:r w:rsidRPr="00C9009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5514"/>
      <w:docPartObj>
        <w:docPartGallery w:val="Watermarks"/>
        <w:docPartUnique/>
      </w:docPartObj>
    </w:sdtPr>
    <w:sdtContent>
      <w:p w:rsidR="00150A6E" w:rsidRDefault="00150A6E">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73272" o:spid="_x0000_s2053" type="#_x0000_t136" style="position:absolute;left:0;text-align:left;margin-left:0;margin-top:0;width:399.7pt;height:239.8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A6942"/>
    <w:multiLevelType w:val="hybridMultilevel"/>
    <w:tmpl w:val="3B1ADA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B72B78"/>
    <w:multiLevelType w:val="hybridMultilevel"/>
    <w:tmpl w:val="9440EEF2"/>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1">
    <w:nsid w:val="23D42FB8"/>
    <w:multiLevelType w:val="hybridMultilevel"/>
    <w:tmpl w:val="A5204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191D1F"/>
    <w:multiLevelType w:val="hybridMultilevel"/>
    <w:tmpl w:val="BFD268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81DDA"/>
    <w:multiLevelType w:val="hybridMultilevel"/>
    <w:tmpl w:val="B7D4D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60E41"/>
    <w:multiLevelType w:val="hybridMultilevel"/>
    <w:tmpl w:val="F7BCA2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BE7B63"/>
    <w:multiLevelType w:val="hybridMultilevel"/>
    <w:tmpl w:val="981CF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E5337F"/>
    <w:multiLevelType w:val="hybridMultilevel"/>
    <w:tmpl w:val="82FEE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B65D7B"/>
    <w:multiLevelType w:val="hybridMultilevel"/>
    <w:tmpl w:val="CA2EC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056CB3"/>
    <w:multiLevelType w:val="hybridMultilevel"/>
    <w:tmpl w:val="40F8C0A8"/>
    <w:lvl w:ilvl="0" w:tplc="964C5004">
      <w:numFmt w:val="bullet"/>
      <w:lvlText w:val="-"/>
      <w:lvlJc w:val="left"/>
      <w:pPr>
        <w:ind w:left="720" w:hanging="360"/>
      </w:pPr>
      <w:rPr>
        <w:rFonts w:ascii="Calibri" w:eastAsiaTheme="minorEastAsia"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856582"/>
    <w:multiLevelType w:val="hybridMultilevel"/>
    <w:tmpl w:val="099876AE"/>
    <w:lvl w:ilvl="0" w:tplc="08090001">
      <w:start w:val="1"/>
      <w:numFmt w:val="bullet"/>
      <w:lvlText w:val=""/>
      <w:lvlJc w:val="left"/>
      <w:pPr>
        <w:ind w:left="1096" w:hanging="360"/>
      </w:pPr>
      <w:rPr>
        <w:rFonts w:ascii="Symbol" w:hAnsi="Symbol" w:hint="default"/>
      </w:rPr>
    </w:lvl>
    <w:lvl w:ilvl="1" w:tplc="08090003" w:tentative="1">
      <w:start w:val="1"/>
      <w:numFmt w:val="bullet"/>
      <w:lvlText w:val="o"/>
      <w:lvlJc w:val="left"/>
      <w:pPr>
        <w:ind w:left="1816" w:hanging="360"/>
      </w:pPr>
      <w:rPr>
        <w:rFonts w:ascii="Courier New" w:hAnsi="Courier New" w:cs="Courier New" w:hint="default"/>
      </w:rPr>
    </w:lvl>
    <w:lvl w:ilvl="2" w:tplc="08090005" w:tentative="1">
      <w:start w:val="1"/>
      <w:numFmt w:val="bullet"/>
      <w:lvlText w:val=""/>
      <w:lvlJc w:val="left"/>
      <w:pPr>
        <w:ind w:left="2536" w:hanging="360"/>
      </w:pPr>
      <w:rPr>
        <w:rFonts w:ascii="Wingdings" w:hAnsi="Wingdings" w:hint="default"/>
      </w:rPr>
    </w:lvl>
    <w:lvl w:ilvl="3" w:tplc="08090001" w:tentative="1">
      <w:start w:val="1"/>
      <w:numFmt w:val="bullet"/>
      <w:lvlText w:val=""/>
      <w:lvlJc w:val="left"/>
      <w:pPr>
        <w:ind w:left="3256" w:hanging="360"/>
      </w:pPr>
      <w:rPr>
        <w:rFonts w:ascii="Symbol" w:hAnsi="Symbol" w:hint="default"/>
      </w:rPr>
    </w:lvl>
    <w:lvl w:ilvl="4" w:tplc="08090003" w:tentative="1">
      <w:start w:val="1"/>
      <w:numFmt w:val="bullet"/>
      <w:lvlText w:val="o"/>
      <w:lvlJc w:val="left"/>
      <w:pPr>
        <w:ind w:left="3976" w:hanging="360"/>
      </w:pPr>
      <w:rPr>
        <w:rFonts w:ascii="Courier New" w:hAnsi="Courier New" w:cs="Courier New" w:hint="default"/>
      </w:rPr>
    </w:lvl>
    <w:lvl w:ilvl="5" w:tplc="08090005" w:tentative="1">
      <w:start w:val="1"/>
      <w:numFmt w:val="bullet"/>
      <w:lvlText w:val=""/>
      <w:lvlJc w:val="left"/>
      <w:pPr>
        <w:ind w:left="4696" w:hanging="360"/>
      </w:pPr>
      <w:rPr>
        <w:rFonts w:ascii="Wingdings" w:hAnsi="Wingdings" w:hint="default"/>
      </w:rPr>
    </w:lvl>
    <w:lvl w:ilvl="6" w:tplc="08090001" w:tentative="1">
      <w:start w:val="1"/>
      <w:numFmt w:val="bullet"/>
      <w:lvlText w:val=""/>
      <w:lvlJc w:val="left"/>
      <w:pPr>
        <w:ind w:left="5416" w:hanging="360"/>
      </w:pPr>
      <w:rPr>
        <w:rFonts w:ascii="Symbol" w:hAnsi="Symbol" w:hint="default"/>
      </w:rPr>
    </w:lvl>
    <w:lvl w:ilvl="7" w:tplc="08090003" w:tentative="1">
      <w:start w:val="1"/>
      <w:numFmt w:val="bullet"/>
      <w:lvlText w:val="o"/>
      <w:lvlJc w:val="left"/>
      <w:pPr>
        <w:ind w:left="6136" w:hanging="360"/>
      </w:pPr>
      <w:rPr>
        <w:rFonts w:ascii="Courier New" w:hAnsi="Courier New" w:cs="Courier New" w:hint="default"/>
      </w:rPr>
    </w:lvl>
    <w:lvl w:ilvl="8" w:tplc="08090005" w:tentative="1">
      <w:start w:val="1"/>
      <w:numFmt w:val="bullet"/>
      <w:lvlText w:val=""/>
      <w:lvlJc w:val="left"/>
      <w:pPr>
        <w:ind w:left="6856" w:hanging="360"/>
      </w:pPr>
      <w:rPr>
        <w:rFonts w:ascii="Wingdings" w:hAnsi="Wingdings" w:hint="default"/>
      </w:rPr>
    </w:lvl>
  </w:abstractNum>
  <w:abstractNum w:abstractNumId="29">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0">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BA77FB"/>
    <w:multiLevelType w:val="hybridMultilevel"/>
    <w:tmpl w:val="6C64948A"/>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33">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4935D9"/>
    <w:multiLevelType w:val="hybridMultilevel"/>
    <w:tmpl w:val="704A5800"/>
    <w:lvl w:ilvl="0" w:tplc="2806D6D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2"/>
  </w:num>
  <w:num w:numId="4">
    <w:abstractNumId w:val="19"/>
  </w:num>
  <w:num w:numId="5">
    <w:abstractNumId w:val="14"/>
  </w:num>
  <w:num w:numId="6">
    <w:abstractNumId w:val="33"/>
  </w:num>
  <w:num w:numId="7">
    <w:abstractNumId w:val="29"/>
  </w:num>
  <w:num w:numId="8">
    <w:abstractNumId w:val="34"/>
  </w:num>
  <w:num w:numId="9">
    <w:abstractNumId w:val="8"/>
  </w:num>
  <w:num w:numId="10">
    <w:abstractNumId w:val="3"/>
  </w:num>
  <w:num w:numId="11">
    <w:abstractNumId w:val="24"/>
  </w:num>
  <w:num w:numId="12">
    <w:abstractNumId w:val="30"/>
  </w:num>
  <w:num w:numId="13">
    <w:abstractNumId w:val="5"/>
  </w:num>
  <w:num w:numId="14">
    <w:abstractNumId w:val="7"/>
  </w:num>
  <w:num w:numId="15">
    <w:abstractNumId w:val="9"/>
  </w:num>
  <w:num w:numId="16">
    <w:abstractNumId w:val="17"/>
  </w:num>
  <w:num w:numId="17">
    <w:abstractNumId w:val="31"/>
  </w:num>
  <w:num w:numId="18">
    <w:abstractNumId w:val="35"/>
  </w:num>
  <w:num w:numId="19">
    <w:abstractNumId w:val="13"/>
  </w:num>
  <w:num w:numId="20">
    <w:abstractNumId w:val="4"/>
  </w:num>
  <w:num w:numId="21">
    <w:abstractNumId w:val="0"/>
  </w:num>
  <w:num w:numId="22">
    <w:abstractNumId w:val="25"/>
  </w:num>
  <w:num w:numId="23">
    <w:abstractNumId w:val="21"/>
  </w:num>
  <w:num w:numId="24">
    <w:abstractNumId w:val="27"/>
  </w:num>
  <w:num w:numId="25">
    <w:abstractNumId w:val="20"/>
  </w:num>
  <w:num w:numId="26">
    <w:abstractNumId w:val="22"/>
  </w:num>
  <w:num w:numId="27">
    <w:abstractNumId w:val="23"/>
  </w:num>
  <w:num w:numId="28">
    <w:abstractNumId w:val="1"/>
  </w:num>
  <w:num w:numId="29">
    <w:abstractNumId w:val="36"/>
  </w:num>
  <w:num w:numId="30">
    <w:abstractNumId w:val="26"/>
  </w:num>
  <w:num w:numId="31">
    <w:abstractNumId w:val="11"/>
  </w:num>
  <w:num w:numId="32">
    <w:abstractNumId w:val="15"/>
  </w:num>
  <w:num w:numId="33">
    <w:abstractNumId w:val="10"/>
  </w:num>
  <w:num w:numId="34">
    <w:abstractNumId w:val="28"/>
  </w:num>
  <w:num w:numId="35">
    <w:abstractNumId w:val="32"/>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CA63B7"/>
    <w:rsid w:val="00000CE2"/>
    <w:rsid w:val="000035F0"/>
    <w:rsid w:val="00013F2C"/>
    <w:rsid w:val="00014849"/>
    <w:rsid w:val="00014BBE"/>
    <w:rsid w:val="00020107"/>
    <w:rsid w:val="00021528"/>
    <w:rsid w:val="00023602"/>
    <w:rsid w:val="00024305"/>
    <w:rsid w:val="000244F8"/>
    <w:rsid w:val="000336C9"/>
    <w:rsid w:val="000341FF"/>
    <w:rsid w:val="00034B7C"/>
    <w:rsid w:val="00035CC1"/>
    <w:rsid w:val="00041117"/>
    <w:rsid w:val="000441CB"/>
    <w:rsid w:val="0004455F"/>
    <w:rsid w:val="00044607"/>
    <w:rsid w:val="00044CA1"/>
    <w:rsid w:val="00045A1D"/>
    <w:rsid w:val="0004791E"/>
    <w:rsid w:val="00047C82"/>
    <w:rsid w:val="000525B0"/>
    <w:rsid w:val="00055AD6"/>
    <w:rsid w:val="00057A9B"/>
    <w:rsid w:val="00060A52"/>
    <w:rsid w:val="000641F8"/>
    <w:rsid w:val="00064495"/>
    <w:rsid w:val="00066AF7"/>
    <w:rsid w:val="00066F20"/>
    <w:rsid w:val="0007010D"/>
    <w:rsid w:val="000715DE"/>
    <w:rsid w:val="0007398E"/>
    <w:rsid w:val="00073D82"/>
    <w:rsid w:val="00076D67"/>
    <w:rsid w:val="00081AB4"/>
    <w:rsid w:val="000848DA"/>
    <w:rsid w:val="000864D2"/>
    <w:rsid w:val="00086895"/>
    <w:rsid w:val="000915F2"/>
    <w:rsid w:val="00091AE8"/>
    <w:rsid w:val="000923B7"/>
    <w:rsid w:val="00092A74"/>
    <w:rsid w:val="00096D30"/>
    <w:rsid w:val="000A642C"/>
    <w:rsid w:val="000A6A02"/>
    <w:rsid w:val="000B097E"/>
    <w:rsid w:val="000B2921"/>
    <w:rsid w:val="000B7906"/>
    <w:rsid w:val="000C11B9"/>
    <w:rsid w:val="000C1343"/>
    <w:rsid w:val="000C23BD"/>
    <w:rsid w:val="000C37D0"/>
    <w:rsid w:val="000C671A"/>
    <w:rsid w:val="000C7369"/>
    <w:rsid w:val="000C7511"/>
    <w:rsid w:val="000C753F"/>
    <w:rsid w:val="000D30EF"/>
    <w:rsid w:val="000D62C5"/>
    <w:rsid w:val="000E0542"/>
    <w:rsid w:val="000E1E8F"/>
    <w:rsid w:val="000E3A33"/>
    <w:rsid w:val="000E6798"/>
    <w:rsid w:val="000F0F44"/>
    <w:rsid w:val="000F7EB3"/>
    <w:rsid w:val="00101368"/>
    <w:rsid w:val="00101A81"/>
    <w:rsid w:val="0011165E"/>
    <w:rsid w:val="001120AC"/>
    <w:rsid w:val="001131CB"/>
    <w:rsid w:val="00113408"/>
    <w:rsid w:val="001137AB"/>
    <w:rsid w:val="00117E00"/>
    <w:rsid w:val="00120074"/>
    <w:rsid w:val="0012123C"/>
    <w:rsid w:val="00121E76"/>
    <w:rsid w:val="001272FF"/>
    <w:rsid w:val="001301B0"/>
    <w:rsid w:val="0013133A"/>
    <w:rsid w:val="00131F54"/>
    <w:rsid w:val="00134886"/>
    <w:rsid w:val="001348A3"/>
    <w:rsid w:val="00136137"/>
    <w:rsid w:val="0013768C"/>
    <w:rsid w:val="00140401"/>
    <w:rsid w:val="00141312"/>
    <w:rsid w:val="00141FB5"/>
    <w:rsid w:val="00144BA2"/>
    <w:rsid w:val="00145C8B"/>
    <w:rsid w:val="001479E5"/>
    <w:rsid w:val="00147EDF"/>
    <w:rsid w:val="00150A6E"/>
    <w:rsid w:val="00151BC7"/>
    <w:rsid w:val="00154268"/>
    <w:rsid w:val="00156380"/>
    <w:rsid w:val="001564EA"/>
    <w:rsid w:val="00160C9E"/>
    <w:rsid w:val="00160CD4"/>
    <w:rsid w:val="00163446"/>
    <w:rsid w:val="00167945"/>
    <w:rsid w:val="00167F2B"/>
    <w:rsid w:val="001743C6"/>
    <w:rsid w:val="00176230"/>
    <w:rsid w:val="0017760B"/>
    <w:rsid w:val="001810FE"/>
    <w:rsid w:val="00181774"/>
    <w:rsid w:val="0018265E"/>
    <w:rsid w:val="001909A8"/>
    <w:rsid w:val="00194198"/>
    <w:rsid w:val="00194EE4"/>
    <w:rsid w:val="00195379"/>
    <w:rsid w:val="00195462"/>
    <w:rsid w:val="001A7D60"/>
    <w:rsid w:val="001B01E7"/>
    <w:rsid w:val="001B082D"/>
    <w:rsid w:val="001B08EC"/>
    <w:rsid w:val="001B0C3A"/>
    <w:rsid w:val="001B153D"/>
    <w:rsid w:val="001B5A3F"/>
    <w:rsid w:val="001C002B"/>
    <w:rsid w:val="001C1B78"/>
    <w:rsid w:val="001C51EA"/>
    <w:rsid w:val="001C5216"/>
    <w:rsid w:val="001C71F5"/>
    <w:rsid w:val="001C7358"/>
    <w:rsid w:val="001C7EE7"/>
    <w:rsid w:val="001D25D1"/>
    <w:rsid w:val="001D6568"/>
    <w:rsid w:val="001E483B"/>
    <w:rsid w:val="001E51F7"/>
    <w:rsid w:val="001E52B6"/>
    <w:rsid w:val="001E7A52"/>
    <w:rsid w:val="001F0281"/>
    <w:rsid w:val="001F1A41"/>
    <w:rsid w:val="001F1C64"/>
    <w:rsid w:val="001F2C15"/>
    <w:rsid w:val="001F4B87"/>
    <w:rsid w:val="001F4D7A"/>
    <w:rsid w:val="0020012C"/>
    <w:rsid w:val="00206228"/>
    <w:rsid w:val="00207044"/>
    <w:rsid w:val="00212125"/>
    <w:rsid w:val="00213113"/>
    <w:rsid w:val="0021484E"/>
    <w:rsid w:val="00222BA2"/>
    <w:rsid w:val="00227109"/>
    <w:rsid w:val="00231246"/>
    <w:rsid w:val="00235A11"/>
    <w:rsid w:val="00242967"/>
    <w:rsid w:val="00245B10"/>
    <w:rsid w:val="00247191"/>
    <w:rsid w:val="002504F7"/>
    <w:rsid w:val="002524C8"/>
    <w:rsid w:val="0025470A"/>
    <w:rsid w:val="00254B8C"/>
    <w:rsid w:val="00265747"/>
    <w:rsid w:val="00271794"/>
    <w:rsid w:val="00271940"/>
    <w:rsid w:val="00271B3C"/>
    <w:rsid w:val="002733E6"/>
    <w:rsid w:val="00276387"/>
    <w:rsid w:val="00280930"/>
    <w:rsid w:val="00281859"/>
    <w:rsid w:val="002919A0"/>
    <w:rsid w:val="0029338D"/>
    <w:rsid w:val="002948FA"/>
    <w:rsid w:val="00295C59"/>
    <w:rsid w:val="0029677D"/>
    <w:rsid w:val="002A3669"/>
    <w:rsid w:val="002A36E0"/>
    <w:rsid w:val="002A389A"/>
    <w:rsid w:val="002A585C"/>
    <w:rsid w:val="002A58E0"/>
    <w:rsid w:val="002A72FE"/>
    <w:rsid w:val="002B0D7E"/>
    <w:rsid w:val="002B10AD"/>
    <w:rsid w:val="002B1A80"/>
    <w:rsid w:val="002B566D"/>
    <w:rsid w:val="002C0FEB"/>
    <w:rsid w:val="002C2AD7"/>
    <w:rsid w:val="002C3001"/>
    <w:rsid w:val="002C3C65"/>
    <w:rsid w:val="002C3C6A"/>
    <w:rsid w:val="002C4496"/>
    <w:rsid w:val="002C453C"/>
    <w:rsid w:val="002C6449"/>
    <w:rsid w:val="002D4288"/>
    <w:rsid w:val="002D4437"/>
    <w:rsid w:val="002D488E"/>
    <w:rsid w:val="002D5588"/>
    <w:rsid w:val="002D6539"/>
    <w:rsid w:val="002D6C95"/>
    <w:rsid w:val="002D7155"/>
    <w:rsid w:val="002E1054"/>
    <w:rsid w:val="002E1127"/>
    <w:rsid w:val="002E1255"/>
    <w:rsid w:val="002E1558"/>
    <w:rsid w:val="002E265E"/>
    <w:rsid w:val="002E359E"/>
    <w:rsid w:val="002E65AF"/>
    <w:rsid w:val="002E7E96"/>
    <w:rsid w:val="002F1738"/>
    <w:rsid w:val="002F19F6"/>
    <w:rsid w:val="002F2DED"/>
    <w:rsid w:val="002F300E"/>
    <w:rsid w:val="002F7A91"/>
    <w:rsid w:val="00301D3E"/>
    <w:rsid w:val="00302ECA"/>
    <w:rsid w:val="00303D5F"/>
    <w:rsid w:val="003066FE"/>
    <w:rsid w:val="0031334B"/>
    <w:rsid w:val="0031790D"/>
    <w:rsid w:val="00323349"/>
    <w:rsid w:val="003270B3"/>
    <w:rsid w:val="00327795"/>
    <w:rsid w:val="003332A3"/>
    <w:rsid w:val="00334F9C"/>
    <w:rsid w:val="0033747C"/>
    <w:rsid w:val="00342EC1"/>
    <w:rsid w:val="003432CE"/>
    <w:rsid w:val="0034341F"/>
    <w:rsid w:val="00344F4D"/>
    <w:rsid w:val="003452BD"/>
    <w:rsid w:val="00345E25"/>
    <w:rsid w:val="003464C9"/>
    <w:rsid w:val="00352164"/>
    <w:rsid w:val="0035241C"/>
    <w:rsid w:val="00353DC5"/>
    <w:rsid w:val="00355597"/>
    <w:rsid w:val="0035790A"/>
    <w:rsid w:val="003756D3"/>
    <w:rsid w:val="003806F1"/>
    <w:rsid w:val="00380B48"/>
    <w:rsid w:val="00380F66"/>
    <w:rsid w:val="003833CA"/>
    <w:rsid w:val="00387A8E"/>
    <w:rsid w:val="0039100A"/>
    <w:rsid w:val="0039357B"/>
    <w:rsid w:val="0039415E"/>
    <w:rsid w:val="00397903"/>
    <w:rsid w:val="003A28C9"/>
    <w:rsid w:val="003A398E"/>
    <w:rsid w:val="003A3AB3"/>
    <w:rsid w:val="003B0AC2"/>
    <w:rsid w:val="003B1364"/>
    <w:rsid w:val="003B5138"/>
    <w:rsid w:val="003B5E5A"/>
    <w:rsid w:val="003B5F30"/>
    <w:rsid w:val="003C6BD0"/>
    <w:rsid w:val="003D0381"/>
    <w:rsid w:val="003D0E82"/>
    <w:rsid w:val="003D2745"/>
    <w:rsid w:val="003D2D05"/>
    <w:rsid w:val="003D56AB"/>
    <w:rsid w:val="003E37B7"/>
    <w:rsid w:val="003E3A15"/>
    <w:rsid w:val="003E46F8"/>
    <w:rsid w:val="003E5DB7"/>
    <w:rsid w:val="003E61D0"/>
    <w:rsid w:val="003F05FD"/>
    <w:rsid w:val="003F2F39"/>
    <w:rsid w:val="003F33C4"/>
    <w:rsid w:val="003F6E27"/>
    <w:rsid w:val="004033C4"/>
    <w:rsid w:val="004046E4"/>
    <w:rsid w:val="00405B10"/>
    <w:rsid w:val="00406196"/>
    <w:rsid w:val="0040645F"/>
    <w:rsid w:val="0041001F"/>
    <w:rsid w:val="004101BC"/>
    <w:rsid w:val="00411EF9"/>
    <w:rsid w:val="00412612"/>
    <w:rsid w:val="00412CFC"/>
    <w:rsid w:val="00415471"/>
    <w:rsid w:val="004160A6"/>
    <w:rsid w:val="004200C1"/>
    <w:rsid w:val="004228F3"/>
    <w:rsid w:val="0042395E"/>
    <w:rsid w:val="004276FD"/>
    <w:rsid w:val="00427B4C"/>
    <w:rsid w:val="004346CA"/>
    <w:rsid w:val="00437519"/>
    <w:rsid w:val="00437F18"/>
    <w:rsid w:val="0044094F"/>
    <w:rsid w:val="00440B6F"/>
    <w:rsid w:val="00442635"/>
    <w:rsid w:val="0044268A"/>
    <w:rsid w:val="00444B6D"/>
    <w:rsid w:val="00446006"/>
    <w:rsid w:val="004514E9"/>
    <w:rsid w:val="00452A32"/>
    <w:rsid w:val="00456D5D"/>
    <w:rsid w:val="00464655"/>
    <w:rsid w:val="0046600F"/>
    <w:rsid w:val="004677BE"/>
    <w:rsid w:val="00471D42"/>
    <w:rsid w:val="00472509"/>
    <w:rsid w:val="004738A9"/>
    <w:rsid w:val="00474E93"/>
    <w:rsid w:val="0047794D"/>
    <w:rsid w:val="00477DAD"/>
    <w:rsid w:val="004809A0"/>
    <w:rsid w:val="004836D8"/>
    <w:rsid w:val="00484F78"/>
    <w:rsid w:val="00491251"/>
    <w:rsid w:val="00492A3A"/>
    <w:rsid w:val="00494B5B"/>
    <w:rsid w:val="00495D25"/>
    <w:rsid w:val="004A241C"/>
    <w:rsid w:val="004B1230"/>
    <w:rsid w:val="004B45CB"/>
    <w:rsid w:val="004B501D"/>
    <w:rsid w:val="004B5584"/>
    <w:rsid w:val="004B6CC9"/>
    <w:rsid w:val="004B6D69"/>
    <w:rsid w:val="004C043F"/>
    <w:rsid w:val="004C49A2"/>
    <w:rsid w:val="004C7DA1"/>
    <w:rsid w:val="004D02EB"/>
    <w:rsid w:val="004D11F7"/>
    <w:rsid w:val="004D1882"/>
    <w:rsid w:val="004D22E0"/>
    <w:rsid w:val="004D25D5"/>
    <w:rsid w:val="004D4627"/>
    <w:rsid w:val="004D4D3A"/>
    <w:rsid w:val="004E4E53"/>
    <w:rsid w:val="004E5107"/>
    <w:rsid w:val="004E6E92"/>
    <w:rsid w:val="004F1CBC"/>
    <w:rsid w:val="004F494B"/>
    <w:rsid w:val="004F7CEF"/>
    <w:rsid w:val="00500274"/>
    <w:rsid w:val="005041AD"/>
    <w:rsid w:val="00506BD8"/>
    <w:rsid w:val="00506F0F"/>
    <w:rsid w:val="00514B64"/>
    <w:rsid w:val="0051685C"/>
    <w:rsid w:val="005178DD"/>
    <w:rsid w:val="00526C70"/>
    <w:rsid w:val="00527107"/>
    <w:rsid w:val="00527194"/>
    <w:rsid w:val="00533324"/>
    <w:rsid w:val="00534DA0"/>
    <w:rsid w:val="00537C53"/>
    <w:rsid w:val="005408B7"/>
    <w:rsid w:val="00544A63"/>
    <w:rsid w:val="00544CE8"/>
    <w:rsid w:val="005450CF"/>
    <w:rsid w:val="00550E27"/>
    <w:rsid w:val="00551C99"/>
    <w:rsid w:val="00551E64"/>
    <w:rsid w:val="005528CB"/>
    <w:rsid w:val="00552F2E"/>
    <w:rsid w:val="005556D6"/>
    <w:rsid w:val="005605A9"/>
    <w:rsid w:val="00560E81"/>
    <w:rsid w:val="00564816"/>
    <w:rsid w:val="00564E1D"/>
    <w:rsid w:val="005656A4"/>
    <w:rsid w:val="00565DBD"/>
    <w:rsid w:val="00571FA5"/>
    <w:rsid w:val="00575F77"/>
    <w:rsid w:val="00577595"/>
    <w:rsid w:val="005810D5"/>
    <w:rsid w:val="00581A9E"/>
    <w:rsid w:val="00596A49"/>
    <w:rsid w:val="005A5C32"/>
    <w:rsid w:val="005A77FB"/>
    <w:rsid w:val="005B27F9"/>
    <w:rsid w:val="005B435B"/>
    <w:rsid w:val="005B5FE6"/>
    <w:rsid w:val="005B7250"/>
    <w:rsid w:val="005B7A4B"/>
    <w:rsid w:val="005C101C"/>
    <w:rsid w:val="005C3459"/>
    <w:rsid w:val="005C7E89"/>
    <w:rsid w:val="005D1627"/>
    <w:rsid w:val="005D359D"/>
    <w:rsid w:val="005E0A22"/>
    <w:rsid w:val="005E1F0E"/>
    <w:rsid w:val="005E36F4"/>
    <w:rsid w:val="005E4144"/>
    <w:rsid w:val="005E4604"/>
    <w:rsid w:val="005F2164"/>
    <w:rsid w:val="005F44E8"/>
    <w:rsid w:val="005F5556"/>
    <w:rsid w:val="00600068"/>
    <w:rsid w:val="00600A3D"/>
    <w:rsid w:val="006029EB"/>
    <w:rsid w:val="006041BA"/>
    <w:rsid w:val="00605D54"/>
    <w:rsid w:val="00612F39"/>
    <w:rsid w:val="006146DB"/>
    <w:rsid w:val="006205BF"/>
    <w:rsid w:val="00621F5F"/>
    <w:rsid w:val="006220F8"/>
    <w:rsid w:val="006229E8"/>
    <w:rsid w:val="00626C1E"/>
    <w:rsid w:val="00626D66"/>
    <w:rsid w:val="00631052"/>
    <w:rsid w:val="00636533"/>
    <w:rsid w:val="006406A2"/>
    <w:rsid w:val="00645483"/>
    <w:rsid w:val="00652111"/>
    <w:rsid w:val="00652871"/>
    <w:rsid w:val="00653720"/>
    <w:rsid w:val="006540BF"/>
    <w:rsid w:val="00656902"/>
    <w:rsid w:val="00660077"/>
    <w:rsid w:val="006611E8"/>
    <w:rsid w:val="006613CF"/>
    <w:rsid w:val="00661731"/>
    <w:rsid w:val="006669B4"/>
    <w:rsid w:val="00666FC7"/>
    <w:rsid w:val="006728C2"/>
    <w:rsid w:val="006730DA"/>
    <w:rsid w:val="00675F86"/>
    <w:rsid w:val="00682B83"/>
    <w:rsid w:val="00683295"/>
    <w:rsid w:val="00683A98"/>
    <w:rsid w:val="006879A0"/>
    <w:rsid w:val="00690ADD"/>
    <w:rsid w:val="00694809"/>
    <w:rsid w:val="00695631"/>
    <w:rsid w:val="00695796"/>
    <w:rsid w:val="006978C2"/>
    <w:rsid w:val="00697EC8"/>
    <w:rsid w:val="006A12C3"/>
    <w:rsid w:val="006A5AC4"/>
    <w:rsid w:val="006A67AA"/>
    <w:rsid w:val="006B2636"/>
    <w:rsid w:val="006B681B"/>
    <w:rsid w:val="006C1587"/>
    <w:rsid w:val="006C2B10"/>
    <w:rsid w:val="006C5E8C"/>
    <w:rsid w:val="006C61BB"/>
    <w:rsid w:val="006C71F7"/>
    <w:rsid w:val="006D20E4"/>
    <w:rsid w:val="006D4A6A"/>
    <w:rsid w:val="006D659C"/>
    <w:rsid w:val="006D6717"/>
    <w:rsid w:val="006E2F01"/>
    <w:rsid w:val="006E326F"/>
    <w:rsid w:val="006E6A28"/>
    <w:rsid w:val="006F050F"/>
    <w:rsid w:val="006F1ACB"/>
    <w:rsid w:val="006F45D3"/>
    <w:rsid w:val="006F689B"/>
    <w:rsid w:val="00703A16"/>
    <w:rsid w:val="007065F3"/>
    <w:rsid w:val="0071214C"/>
    <w:rsid w:val="0071304B"/>
    <w:rsid w:val="0071661F"/>
    <w:rsid w:val="0072450E"/>
    <w:rsid w:val="00724BD8"/>
    <w:rsid w:val="0072554E"/>
    <w:rsid w:val="007279FF"/>
    <w:rsid w:val="00730618"/>
    <w:rsid w:val="00731A6B"/>
    <w:rsid w:val="007348F5"/>
    <w:rsid w:val="007357D5"/>
    <w:rsid w:val="00735E92"/>
    <w:rsid w:val="00745A1E"/>
    <w:rsid w:val="00747414"/>
    <w:rsid w:val="007477C4"/>
    <w:rsid w:val="00751EB7"/>
    <w:rsid w:val="00752BE5"/>
    <w:rsid w:val="007532C1"/>
    <w:rsid w:val="00754581"/>
    <w:rsid w:val="00755740"/>
    <w:rsid w:val="007639B5"/>
    <w:rsid w:val="0076635A"/>
    <w:rsid w:val="00771F71"/>
    <w:rsid w:val="00774BE1"/>
    <w:rsid w:val="007831F3"/>
    <w:rsid w:val="007838FC"/>
    <w:rsid w:val="007859D7"/>
    <w:rsid w:val="0078763C"/>
    <w:rsid w:val="00793386"/>
    <w:rsid w:val="00796649"/>
    <w:rsid w:val="007A797A"/>
    <w:rsid w:val="007B137C"/>
    <w:rsid w:val="007B1758"/>
    <w:rsid w:val="007B177F"/>
    <w:rsid w:val="007B32A7"/>
    <w:rsid w:val="007C25EC"/>
    <w:rsid w:val="007C71FB"/>
    <w:rsid w:val="007D103F"/>
    <w:rsid w:val="007D2968"/>
    <w:rsid w:val="007D3527"/>
    <w:rsid w:val="007D35E7"/>
    <w:rsid w:val="007D5C38"/>
    <w:rsid w:val="007D6EA8"/>
    <w:rsid w:val="007D76B1"/>
    <w:rsid w:val="007D79A8"/>
    <w:rsid w:val="007D7B05"/>
    <w:rsid w:val="007E247B"/>
    <w:rsid w:val="007E310B"/>
    <w:rsid w:val="007E3D0B"/>
    <w:rsid w:val="007E5D3C"/>
    <w:rsid w:val="007E5FE4"/>
    <w:rsid w:val="007F15EF"/>
    <w:rsid w:val="007F3228"/>
    <w:rsid w:val="007F429B"/>
    <w:rsid w:val="007F4361"/>
    <w:rsid w:val="007F52E2"/>
    <w:rsid w:val="00805535"/>
    <w:rsid w:val="008069A5"/>
    <w:rsid w:val="0080751C"/>
    <w:rsid w:val="00810AB8"/>
    <w:rsid w:val="00811893"/>
    <w:rsid w:val="0081227C"/>
    <w:rsid w:val="008127AC"/>
    <w:rsid w:val="00812889"/>
    <w:rsid w:val="00812C13"/>
    <w:rsid w:val="0081343F"/>
    <w:rsid w:val="00815EBE"/>
    <w:rsid w:val="008160E3"/>
    <w:rsid w:val="00816BAF"/>
    <w:rsid w:val="00816D30"/>
    <w:rsid w:val="008211E9"/>
    <w:rsid w:val="008268CB"/>
    <w:rsid w:val="00830984"/>
    <w:rsid w:val="00830F43"/>
    <w:rsid w:val="0083170B"/>
    <w:rsid w:val="008321BC"/>
    <w:rsid w:val="008342ED"/>
    <w:rsid w:val="0084525D"/>
    <w:rsid w:val="0084727D"/>
    <w:rsid w:val="0085313C"/>
    <w:rsid w:val="00856FA9"/>
    <w:rsid w:val="0085745C"/>
    <w:rsid w:val="00861BCF"/>
    <w:rsid w:val="00861FDA"/>
    <w:rsid w:val="00867C0F"/>
    <w:rsid w:val="00867FC5"/>
    <w:rsid w:val="0087531A"/>
    <w:rsid w:val="00887BAD"/>
    <w:rsid w:val="008930E3"/>
    <w:rsid w:val="00893266"/>
    <w:rsid w:val="00893C9B"/>
    <w:rsid w:val="00894E4F"/>
    <w:rsid w:val="008955DB"/>
    <w:rsid w:val="008957C0"/>
    <w:rsid w:val="008A04AB"/>
    <w:rsid w:val="008A16DF"/>
    <w:rsid w:val="008B0ED3"/>
    <w:rsid w:val="008B1864"/>
    <w:rsid w:val="008B1FD0"/>
    <w:rsid w:val="008B4CE5"/>
    <w:rsid w:val="008B748B"/>
    <w:rsid w:val="008B7CDD"/>
    <w:rsid w:val="008D3A19"/>
    <w:rsid w:val="008D76D7"/>
    <w:rsid w:val="008E24EF"/>
    <w:rsid w:val="008E4399"/>
    <w:rsid w:val="008E7F9C"/>
    <w:rsid w:val="008F021D"/>
    <w:rsid w:val="008F2C8E"/>
    <w:rsid w:val="008F3B06"/>
    <w:rsid w:val="008F5FBB"/>
    <w:rsid w:val="00902074"/>
    <w:rsid w:val="009118F1"/>
    <w:rsid w:val="00911CBE"/>
    <w:rsid w:val="00914212"/>
    <w:rsid w:val="00915B4F"/>
    <w:rsid w:val="009243B4"/>
    <w:rsid w:val="00931103"/>
    <w:rsid w:val="0093748B"/>
    <w:rsid w:val="009418A3"/>
    <w:rsid w:val="00943929"/>
    <w:rsid w:val="00945449"/>
    <w:rsid w:val="00945C08"/>
    <w:rsid w:val="00961E7C"/>
    <w:rsid w:val="00962454"/>
    <w:rsid w:val="00964C5E"/>
    <w:rsid w:val="0096538B"/>
    <w:rsid w:val="009702BE"/>
    <w:rsid w:val="00970531"/>
    <w:rsid w:val="0097156D"/>
    <w:rsid w:val="00972760"/>
    <w:rsid w:val="009727EE"/>
    <w:rsid w:val="00984B67"/>
    <w:rsid w:val="00994BAA"/>
    <w:rsid w:val="009960B2"/>
    <w:rsid w:val="009A0C50"/>
    <w:rsid w:val="009A2B66"/>
    <w:rsid w:val="009A43CE"/>
    <w:rsid w:val="009A752C"/>
    <w:rsid w:val="009A7708"/>
    <w:rsid w:val="009B1C9F"/>
    <w:rsid w:val="009B29F2"/>
    <w:rsid w:val="009C0BF9"/>
    <w:rsid w:val="009C0E3A"/>
    <w:rsid w:val="009C6811"/>
    <w:rsid w:val="009C7318"/>
    <w:rsid w:val="009D091E"/>
    <w:rsid w:val="009D18E0"/>
    <w:rsid w:val="009D2AD4"/>
    <w:rsid w:val="009D2F53"/>
    <w:rsid w:val="009D6764"/>
    <w:rsid w:val="009E227F"/>
    <w:rsid w:val="009E239D"/>
    <w:rsid w:val="009E76E5"/>
    <w:rsid w:val="009F0321"/>
    <w:rsid w:val="009F4DCF"/>
    <w:rsid w:val="00A0329B"/>
    <w:rsid w:val="00A06116"/>
    <w:rsid w:val="00A20A3B"/>
    <w:rsid w:val="00A20DB2"/>
    <w:rsid w:val="00A2204A"/>
    <w:rsid w:val="00A24980"/>
    <w:rsid w:val="00A25591"/>
    <w:rsid w:val="00A27DFD"/>
    <w:rsid w:val="00A27EA9"/>
    <w:rsid w:val="00A31421"/>
    <w:rsid w:val="00A315B4"/>
    <w:rsid w:val="00A320A1"/>
    <w:rsid w:val="00A350F4"/>
    <w:rsid w:val="00A404ED"/>
    <w:rsid w:val="00A40637"/>
    <w:rsid w:val="00A451D1"/>
    <w:rsid w:val="00A46899"/>
    <w:rsid w:val="00A46AE5"/>
    <w:rsid w:val="00A52B95"/>
    <w:rsid w:val="00A53DE8"/>
    <w:rsid w:val="00A54AE9"/>
    <w:rsid w:val="00A56175"/>
    <w:rsid w:val="00A5647D"/>
    <w:rsid w:val="00A56D9D"/>
    <w:rsid w:val="00A61B2B"/>
    <w:rsid w:val="00A71FDB"/>
    <w:rsid w:val="00A72CC5"/>
    <w:rsid w:val="00A7337B"/>
    <w:rsid w:val="00A73C59"/>
    <w:rsid w:val="00A82694"/>
    <w:rsid w:val="00A943F8"/>
    <w:rsid w:val="00AA06E6"/>
    <w:rsid w:val="00AA15DC"/>
    <w:rsid w:val="00AA23E8"/>
    <w:rsid w:val="00AA25C0"/>
    <w:rsid w:val="00AA644B"/>
    <w:rsid w:val="00AA7BCE"/>
    <w:rsid w:val="00AB155D"/>
    <w:rsid w:val="00AB2659"/>
    <w:rsid w:val="00AB53E8"/>
    <w:rsid w:val="00AB59A1"/>
    <w:rsid w:val="00AC11F0"/>
    <w:rsid w:val="00AC1AC1"/>
    <w:rsid w:val="00AC288C"/>
    <w:rsid w:val="00AC6077"/>
    <w:rsid w:val="00AC7058"/>
    <w:rsid w:val="00AD0FCD"/>
    <w:rsid w:val="00AD28BF"/>
    <w:rsid w:val="00AD5623"/>
    <w:rsid w:val="00AE009D"/>
    <w:rsid w:val="00AE3254"/>
    <w:rsid w:val="00AE51A3"/>
    <w:rsid w:val="00AE5A0C"/>
    <w:rsid w:val="00AE70A2"/>
    <w:rsid w:val="00AF3028"/>
    <w:rsid w:val="00AF3793"/>
    <w:rsid w:val="00AF39E7"/>
    <w:rsid w:val="00AF41C5"/>
    <w:rsid w:val="00B017A4"/>
    <w:rsid w:val="00B04F7D"/>
    <w:rsid w:val="00B05529"/>
    <w:rsid w:val="00B07CBC"/>
    <w:rsid w:val="00B100DE"/>
    <w:rsid w:val="00B10FDE"/>
    <w:rsid w:val="00B12CDB"/>
    <w:rsid w:val="00B1597F"/>
    <w:rsid w:val="00B16993"/>
    <w:rsid w:val="00B172CF"/>
    <w:rsid w:val="00B17453"/>
    <w:rsid w:val="00B17B0A"/>
    <w:rsid w:val="00B23119"/>
    <w:rsid w:val="00B241D4"/>
    <w:rsid w:val="00B2686D"/>
    <w:rsid w:val="00B3219C"/>
    <w:rsid w:val="00B37D0F"/>
    <w:rsid w:val="00B446A3"/>
    <w:rsid w:val="00B450A2"/>
    <w:rsid w:val="00B50A6F"/>
    <w:rsid w:val="00B546C8"/>
    <w:rsid w:val="00B57B11"/>
    <w:rsid w:val="00B63716"/>
    <w:rsid w:val="00B725EB"/>
    <w:rsid w:val="00B77376"/>
    <w:rsid w:val="00B820C7"/>
    <w:rsid w:val="00B8781E"/>
    <w:rsid w:val="00B912A3"/>
    <w:rsid w:val="00B92E84"/>
    <w:rsid w:val="00B93987"/>
    <w:rsid w:val="00B94B48"/>
    <w:rsid w:val="00B95DE4"/>
    <w:rsid w:val="00B97A5B"/>
    <w:rsid w:val="00BA0E5D"/>
    <w:rsid w:val="00BA2BED"/>
    <w:rsid w:val="00BA3B6B"/>
    <w:rsid w:val="00BA7F79"/>
    <w:rsid w:val="00BB193F"/>
    <w:rsid w:val="00BB1B84"/>
    <w:rsid w:val="00BB2483"/>
    <w:rsid w:val="00BB2B7B"/>
    <w:rsid w:val="00BB2EE2"/>
    <w:rsid w:val="00BB3C88"/>
    <w:rsid w:val="00BB4AE9"/>
    <w:rsid w:val="00BC057B"/>
    <w:rsid w:val="00BC1609"/>
    <w:rsid w:val="00BD4C13"/>
    <w:rsid w:val="00BD5EB9"/>
    <w:rsid w:val="00BE04FE"/>
    <w:rsid w:val="00BE12F1"/>
    <w:rsid w:val="00BE5F27"/>
    <w:rsid w:val="00BE6F47"/>
    <w:rsid w:val="00BF0997"/>
    <w:rsid w:val="00BF0F00"/>
    <w:rsid w:val="00BF35CB"/>
    <w:rsid w:val="00BF69CF"/>
    <w:rsid w:val="00C00DD2"/>
    <w:rsid w:val="00C0245D"/>
    <w:rsid w:val="00C02646"/>
    <w:rsid w:val="00C02DEE"/>
    <w:rsid w:val="00C05813"/>
    <w:rsid w:val="00C06929"/>
    <w:rsid w:val="00C06B63"/>
    <w:rsid w:val="00C10CBC"/>
    <w:rsid w:val="00C135B9"/>
    <w:rsid w:val="00C1381B"/>
    <w:rsid w:val="00C21E57"/>
    <w:rsid w:val="00C23334"/>
    <w:rsid w:val="00C23803"/>
    <w:rsid w:val="00C260A7"/>
    <w:rsid w:val="00C313F6"/>
    <w:rsid w:val="00C32BBA"/>
    <w:rsid w:val="00C3495C"/>
    <w:rsid w:val="00C35002"/>
    <w:rsid w:val="00C3523D"/>
    <w:rsid w:val="00C44858"/>
    <w:rsid w:val="00C47A75"/>
    <w:rsid w:val="00C5163A"/>
    <w:rsid w:val="00C51CA5"/>
    <w:rsid w:val="00C52B48"/>
    <w:rsid w:val="00C52E45"/>
    <w:rsid w:val="00C5420A"/>
    <w:rsid w:val="00C57AB2"/>
    <w:rsid w:val="00C601D4"/>
    <w:rsid w:val="00C60372"/>
    <w:rsid w:val="00C608C9"/>
    <w:rsid w:val="00C621D8"/>
    <w:rsid w:val="00C622FD"/>
    <w:rsid w:val="00C63A5E"/>
    <w:rsid w:val="00C63C27"/>
    <w:rsid w:val="00C652A3"/>
    <w:rsid w:val="00C6556F"/>
    <w:rsid w:val="00C6636F"/>
    <w:rsid w:val="00C75D89"/>
    <w:rsid w:val="00C76FAE"/>
    <w:rsid w:val="00C81C2A"/>
    <w:rsid w:val="00C84194"/>
    <w:rsid w:val="00C94D36"/>
    <w:rsid w:val="00C957B3"/>
    <w:rsid w:val="00C9688F"/>
    <w:rsid w:val="00CA0C32"/>
    <w:rsid w:val="00CA44A1"/>
    <w:rsid w:val="00CA63B7"/>
    <w:rsid w:val="00CA6657"/>
    <w:rsid w:val="00CA6D84"/>
    <w:rsid w:val="00CB1030"/>
    <w:rsid w:val="00CB6EA9"/>
    <w:rsid w:val="00CC1B1D"/>
    <w:rsid w:val="00CC54C7"/>
    <w:rsid w:val="00CC7BAE"/>
    <w:rsid w:val="00CD45B7"/>
    <w:rsid w:val="00CD5A0B"/>
    <w:rsid w:val="00CE3559"/>
    <w:rsid w:val="00CE50F1"/>
    <w:rsid w:val="00CF4631"/>
    <w:rsid w:val="00CF5573"/>
    <w:rsid w:val="00CF6AE0"/>
    <w:rsid w:val="00CF728A"/>
    <w:rsid w:val="00CF733C"/>
    <w:rsid w:val="00D01918"/>
    <w:rsid w:val="00D0254D"/>
    <w:rsid w:val="00D0548C"/>
    <w:rsid w:val="00D12E1D"/>
    <w:rsid w:val="00D16C8F"/>
    <w:rsid w:val="00D24FBA"/>
    <w:rsid w:val="00D26C06"/>
    <w:rsid w:val="00D27E72"/>
    <w:rsid w:val="00D27F1B"/>
    <w:rsid w:val="00D30E5E"/>
    <w:rsid w:val="00D33863"/>
    <w:rsid w:val="00D35261"/>
    <w:rsid w:val="00D402D5"/>
    <w:rsid w:val="00D4196D"/>
    <w:rsid w:val="00D41ED5"/>
    <w:rsid w:val="00D464AD"/>
    <w:rsid w:val="00D466A4"/>
    <w:rsid w:val="00D53359"/>
    <w:rsid w:val="00D579AD"/>
    <w:rsid w:val="00D6067C"/>
    <w:rsid w:val="00D6460E"/>
    <w:rsid w:val="00D654F1"/>
    <w:rsid w:val="00D729D1"/>
    <w:rsid w:val="00D73E5E"/>
    <w:rsid w:val="00D74A11"/>
    <w:rsid w:val="00D81ED7"/>
    <w:rsid w:val="00D84E3D"/>
    <w:rsid w:val="00D87579"/>
    <w:rsid w:val="00D901CC"/>
    <w:rsid w:val="00D9046F"/>
    <w:rsid w:val="00D90892"/>
    <w:rsid w:val="00D923B6"/>
    <w:rsid w:val="00D92801"/>
    <w:rsid w:val="00D932DE"/>
    <w:rsid w:val="00D95A26"/>
    <w:rsid w:val="00D9602A"/>
    <w:rsid w:val="00DA27EC"/>
    <w:rsid w:val="00DA2FA3"/>
    <w:rsid w:val="00DA4886"/>
    <w:rsid w:val="00DB015F"/>
    <w:rsid w:val="00DB07CB"/>
    <w:rsid w:val="00DB5FC6"/>
    <w:rsid w:val="00DB6C93"/>
    <w:rsid w:val="00DC0F92"/>
    <w:rsid w:val="00DC10A8"/>
    <w:rsid w:val="00DC2891"/>
    <w:rsid w:val="00DC28AC"/>
    <w:rsid w:val="00DC3528"/>
    <w:rsid w:val="00DC35F5"/>
    <w:rsid w:val="00DC47F8"/>
    <w:rsid w:val="00DC516A"/>
    <w:rsid w:val="00DD68A3"/>
    <w:rsid w:val="00DE27C4"/>
    <w:rsid w:val="00DE6692"/>
    <w:rsid w:val="00DE7BA4"/>
    <w:rsid w:val="00DF19FE"/>
    <w:rsid w:val="00DF2AF6"/>
    <w:rsid w:val="00DF5159"/>
    <w:rsid w:val="00E00CFD"/>
    <w:rsid w:val="00E01C11"/>
    <w:rsid w:val="00E01F2D"/>
    <w:rsid w:val="00E077F7"/>
    <w:rsid w:val="00E14260"/>
    <w:rsid w:val="00E17466"/>
    <w:rsid w:val="00E309EB"/>
    <w:rsid w:val="00E31E26"/>
    <w:rsid w:val="00E33D53"/>
    <w:rsid w:val="00E34F13"/>
    <w:rsid w:val="00E3672D"/>
    <w:rsid w:val="00E37041"/>
    <w:rsid w:val="00E41CAC"/>
    <w:rsid w:val="00E42574"/>
    <w:rsid w:val="00E429E2"/>
    <w:rsid w:val="00E434E5"/>
    <w:rsid w:val="00E4510C"/>
    <w:rsid w:val="00E45B22"/>
    <w:rsid w:val="00E50550"/>
    <w:rsid w:val="00E52670"/>
    <w:rsid w:val="00E52F3A"/>
    <w:rsid w:val="00E56027"/>
    <w:rsid w:val="00E56E59"/>
    <w:rsid w:val="00E607CC"/>
    <w:rsid w:val="00E61077"/>
    <w:rsid w:val="00E6271C"/>
    <w:rsid w:val="00E67EBE"/>
    <w:rsid w:val="00E73436"/>
    <w:rsid w:val="00E75CD1"/>
    <w:rsid w:val="00E81320"/>
    <w:rsid w:val="00E82B14"/>
    <w:rsid w:val="00E83705"/>
    <w:rsid w:val="00E8432C"/>
    <w:rsid w:val="00E87E2B"/>
    <w:rsid w:val="00E90A97"/>
    <w:rsid w:val="00E90FAD"/>
    <w:rsid w:val="00E96A78"/>
    <w:rsid w:val="00EA02EC"/>
    <w:rsid w:val="00EA0CF4"/>
    <w:rsid w:val="00EA3A5E"/>
    <w:rsid w:val="00EA439F"/>
    <w:rsid w:val="00EA46A7"/>
    <w:rsid w:val="00EA7EB2"/>
    <w:rsid w:val="00EB13C5"/>
    <w:rsid w:val="00EB664D"/>
    <w:rsid w:val="00EB6BB9"/>
    <w:rsid w:val="00EB739F"/>
    <w:rsid w:val="00EB74A8"/>
    <w:rsid w:val="00EC3BAE"/>
    <w:rsid w:val="00EC3CA0"/>
    <w:rsid w:val="00EC70C3"/>
    <w:rsid w:val="00ED5B7B"/>
    <w:rsid w:val="00ED6BFE"/>
    <w:rsid w:val="00EE07EF"/>
    <w:rsid w:val="00EE1593"/>
    <w:rsid w:val="00EE3686"/>
    <w:rsid w:val="00EE4615"/>
    <w:rsid w:val="00EF6147"/>
    <w:rsid w:val="00EF7A90"/>
    <w:rsid w:val="00EF7FA6"/>
    <w:rsid w:val="00F01468"/>
    <w:rsid w:val="00F02CF1"/>
    <w:rsid w:val="00F06285"/>
    <w:rsid w:val="00F10B21"/>
    <w:rsid w:val="00F10CCA"/>
    <w:rsid w:val="00F10FFF"/>
    <w:rsid w:val="00F16EC6"/>
    <w:rsid w:val="00F243FF"/>
    <w:rsid w:val="00F2593F"/>
    <w:rsid w:val="00F27402"/>
    <w:rsid w:val="00F31C55"/>
    <w:rsid w:val="00F3459A"/>
    <w:rsid w:val="00F34F0B"/>
    <w:rsid w:val="00F37BDC"/>
    <w:rsid w:val="00F429E5"/>
    <w:rsid w:val="00F50651"/>
    <w:rsid w:val="00F50749"/>
    <w:rsid w:val="00F52231"/>
    <w:rsid w:val="00F53495"/>
    <w:rsid w:val="00F552BA"/>
    <w:rsid w:val="00F570D3"/>
    <w:rsid w:val="00F5745A"/>
    <w:rsid w:val="00F63512"/>
    <w:rsid w:val="00F637F4"/>
    <w:rsid w:val="00F668A2"/>
    <w:rsid w:val="00F74170"/>
    <w:rsid w:val="00F74C40"/>
    <w:rsid w:val="00F75063"/>
    <w:rsid w:val="00F75197"/>
    <w:rsid w:val="00F771C2"/>
    <w:rsid w:val="00F83814"/>
    <w:rsid w:val="00F87AC1"/>
    <w:rsid w:val="00F9100F"/>
    <w:rsid w:val="00F93A63"/>
    <w:rsid w:val="00F940D1"/>
    <w:rsid w:val="00F94CED"/>
    <w:rsid w:val="00F952D9"/>
    <w:rsid w:val="00FA115A"/>
    <w:rsid w:val="00FA41DF"/>
    <w:rsid w:val="00FB282D"/>
    <w:rsid w:val="00FB3A7C"/>
    <w:rsid w:val="00FB478E"/>
    <w:rsid w:val="00FC5D14"/>
    <w:rsid w:val="00FC6968"/>
    <w:rsid w:val="00FC78B2"/>
    <w:rsid w:val="00FD0737"/>
    <w:rsid w:val="00FD1D2B"/>
    <w:rsid w:val="00FD616C"/>
    <w:rsid w:val="00FD7F1E"/>
    <w:rsid w:val="00FE1421"/>
    <w:rsid w:val="00FE155E"/>
    <w:rsid w:val="00FE37DB"/>
    <w:rsid w:val="00FE43D5"/>
    <w:rsid w:val="00FE65B0"/>
    <w:rsid w:val="00FF0A54"/>
    <w:rsid w:val="00FF402A"/>
    <w:rsid w:val="00FF4E81"/>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CE8"/>
    <w:pPr>
      <w:spacing w:line="360" w:lineRule="auto"/>
      <w:jc w:val="both"/>
    </w:pPr>
    <w:rPr>
      <w:sz w:val="24"/>
      <w:szCs w:val="24"/>
      <w:lang w:val="en-GB"/>
    </w:rPr>
  </w:style>
  <w:style w:type="paragraph" w:styleId="Heading1">
    <w:name w:val="heading 1"/>
    <w:basedOn w:val="Normal"/>
    <w:next w:val="Normal"/>
    <w:link w:val="Heading1Char"/>
    <w:uiPriority w:val="9"/>
    <w:qFormat/>
    <w:rsid w:val="00F2593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2593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2593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2593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F2593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2593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2593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2593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2593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93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2593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2593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F2593F"/>
    <w:rPr>
      <w:rFonts w:cstheme="majorBidi"/>
      <w:b/>
      <w:bCs/>
      <w:sz w:val="28"/>
      <w:szCs w:val="28"/>
    </w:rPr>
  </w:style>
  <w:style w:type="character" w:customStyle="1" w:styleId="Heading5Char">
    <w:name w:val="Heading 5 Char"/>
    <w:basedOn w:val="DefaultParagraphFont"/>
    <w:link w:val="Heading5"/>
    <w:uiPriority w:val="9"/>
    <w:rsid w:val="00F2593F"/>
    <w:rPr>
      <w:rFonts w:cstheme="majorBidi"/>
      <w:b/>
      <w:bCs/>
      <w:i/>
      <w:iCs/>
      <w:sz w:val="26"/>
      <w:szCs w:val="26"/>
    </w:rPr>
  </w:style>
  <w:style w:type="character" w:customStyle="1" w:styleId="Heading6Char">
    <w:name w:val="Heading 6 Char"/>
    <w:basedOn w:val="DefaultParagraphFont"/>
    <w:link w:val="Heading6"/>
    <w:uiPriority w:val="9"/>
    <w:semiHidden/>
    <w:rsid w:val="00F2593F"/>
    <w:rPr>
      <w:rFonts w:cstheme="majorBidi"/>
      <w:b/>
      <w:bCs/>
    </w:rPr>
  </w:style>
  <w:style w:type="character" w:customStyle="1" w:styleId="Heading7Char">
    <w:name w:val="Heading 7 Char"/>
    <w:basedOn w:val="DefaultParagraphFont"/>
    <w:link w:val="Heading7"/>
    <w:uiPriority w:val="9"/>
    <w:semiHidden/>
    <w:rsid w:val="00F2593F"/>
    <w:rPr>
      <w:rFonts w:cstheme="majorBidi"/>
      <w:sz w:val="24"/>
      <w:szCs w:val="24"/>
    </w:rPr>
  </w:style>
  <w:style w:type="character" w:customStyle="1" w:styleId="Heading8Char">
    <w:name w:val="Heading 8 Char"/>
    <w:basedOn w:val="DefaultParagraphFont"/>
    <w:link w:val="Heading8"/>
    <w:uiPriority w:val="9"/>
    <w:semiHidden/>
    <w:rsid w:val="00F2593F"/>
    <w:rPr>
      <w:rFonts w:cstheme="majorBidi"/>
      <w:i/>
      <w:iCs/>
      <w:sz w:val="24"/>
      <w:szCs w:val="24"/>
    </w:rPr>
  </w:style>
  <w:style w:type="character" w:customStyle="1" w:styleId="Heading9Char">
    <w:name w:val="Heading 9 Char"/>
    <w:basedOn w:val="DefaultParagraphFont"/>
    <w:link w:val="Heading9"/>
    <w:uiPriority w:val="9"/>
    <w:semiHidden/>
    <w:rsid w:val="00F2593F"/>
    <w:rPr>
      <w:rFonts w:asciiTheme="majorHAnsi" w:eastAsiaTheme="majorEastAsia" w:hAnsiTheme="majorHAnsi" w:cstheme="majorBidi"/>
    </w:rPr>
  </w:style>
  <w:style w:type="paragraph" w:styleId="Caption">
    <w:name w:val="caption"/>
    <w:basedOn w:val="Normal"/>
    <w:next w:val="Normal"/>
    <w:uiPriority w:val="35"/>
    <w:unhideWhenUsed/>
    <w:rsid w:val="00F2593F"/>
    <w:rPr>
      <w:b/>
      <w:bCs/>
      <w:sz w:val="18"/>
      <w:szCs w:val="18"/>
    </w:rPr>
  </w:style>
  <w:style w:type="paragraph" w:styleId="Title">
    <w:name w:val="Title"/>
    <w:basedOn w:val="Normal"/>
    <w:next w:val="Normal"/>
    <w:link w:val="TitleChar"/>
    <w:uiPriority w:val="10"/>
    <w:qFormat/>
    <w:rsid w:val="00F2593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2593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2593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2593F"/>
    <w:rPr>
      <w:rFonts w:asciiTheme="majorHAnsi" w:eastAsiaTheme="majorEastAsia" w:hAnsiTheme="majorHAnsi"/>
      <w:sz w:val="24"/>
      <w:szCs w:val="24"/>
    </w:rPr>
  </w:style>
  <w:style w:type="character" w:styleId="Strong">
    <w:name w:val="Strong"/>
    <w:basedOn w:val="DefaultParagraphFont"/>
    <w:uiPriority w:val="22"/>
    <w:qFormat/>
    <w:rsid w:val="00F2593F"/>
    <w:rPr>
      <w:b/>
      <w:bCs/>
    </w:rPr>
  </w:style>
  <w:style w:type="character" w:styleId="Emphasis">
    <w:name w:val="Emphasis"/>
    <w:basedOn w:val="DefaultParagraphFont"/>
    <w:uiPriority w:val="20"/>
    <w:qFormat/>
    <w:rsid w:val="00F2593F"/>
    <w:rPr>
      <w:rFonts w:asciiTheme="minorHAnsi" w:hAnsiTheme="minorHAnsi"/>
      <w:b/>
      <w:i/>
      <w:iCs/>
    </w:rPr>
  </w:style>
  <w:style w:type="paragraph" w:styleId="NoSpacing">
    <w:name w:val="No Spacing"/>
    <w:basedOn w:val="Normal"/>
    <w:link w:val="NoSpacingChar"/>
    <w:uiPriority w:val="1"/>
    <w:qFormat/>
    <w:rsid w:val="00F2593F"/>
    <w:rPr>
      <w:szCs w:val="32"/>
    </w:rPr>
  </w:style>
  <w:style w:type="character" w:customStyle="1" w:styleId="NoSpacingChar">
    <w:name w:val="No Spacing Char"/>
    <w:basedOn w:val="DefaultParagraphFont"/>
    <w:link w:val="NoSpacing"/>
    <w:uiPriority w:val="1"/>
    <w:rsid w:val="00F2593F"/>
    <w:rPr>
      <w:sz w:val="24"/>
      <w:szCs w:val="32"/>
    </w:rPr>
  </w:style>
  <w:style w:type="paragraph" w:styleId="ListParagraph">
    <w:name w:val="List Paragraph"/>
    <w:basedOn w:val="Normal"/>
    <w:uiPriority w:val="34"/>
    <w:qFormat/>
    <w:rsid w:val="00F2593F"/>
    <w:pPr>
      <w:ind w:left="720"/>
      <w:contextualSpacing/>
    </w:pPr>
  </w:style>
  <w:style w:type="paragraph" w:styleId="Quote">
    <w:name w:val="Quote"/>
    <w:basedOn w:val="Normal"/>
    <w:next w:val="Normal"/>
    <w:link w:val="QuoteChar"/>
    <w:uiPriority w:val="29"/>
    <w:qFormat/>
    <w:rsid w:val="00F2593F"/>
    <w:rPr>
      <w:rFonts w:cstheme="majorBidi"/>
      <w:i/>
    </w:rPr>
  </w:style>
  <w:style w:type="character" w:customStyle="1" w:styleId="QuoteChar">
    <w:name w:val="Quote Char"/>
    <w:basedOn w:val="DefaultParagraphFont"/>
    <w:link w:val="Quote"/>
    <w:uiPriority w:val="29"/>
    <w:rsid w:val="00F2593F"/>
    <w:rPr>
      <w:rFonts w:cstheme="majorBidi"/>
      <w:i/>
      <w:sz w:val="24"/>
      <w:szCs w:val="24"/>
    </w:rPr>
  </w:style>
  <w:style w:type="paragraph" w:styleId="IntenseQuote">
    <w:name w:val="Intense Quote"/>
    <w:basedOn w:val="Normal"/>
    <w:next w:val="Normal"/>
    <w:link w:val="IntenseQuoteChar"/>
    <w:uiPriority w:val="30"/>
    <w:qFormat/>
    <w:rsid w:val="00F2593F"/>
    <w:pPr>
      <w:ind w:left="720" w:right="720"/>
    </w:pPr>
    <w:rPr>
      <w:rFonts w:cstheme="majorBidi"/>
      <w:b/>
      <w:i/>
      <w:szCs w:val="22"/>
    </w:rPr>
  </w:style>
  <w:style w:type="character" w:customStyle="1" w:styleId="IntenseQuoteChar">
    <w:name w:val="Intense Quote Char"/>
    <w:basedOn w:val="DefaultParagraphFont"/>
    <w:link w:val="IntenseQuote"/>
    <w:uiPriority w:val="30"/>
    <w:rsid w:val="00F2593F"/>
    <w:rPr>
      <w:rFonts w:cstheme="majorBidi"/>
      <w:b/>
      <w:i/>
      <w:sz w:val="24"/>
    </w:rPr>
  </w:style>
  <w:style w:type="character" w:styleId="SubtleEmphasis">
    <w:name w:val="Subtle Emphasis"/>
    <w:uiPriority w:val="19"/>
    <w:qFormat/>
    <w:rsid w:val="00F2593F"/>
    <w:rPr>
      <w:i/>
      <w:color w:val="5A5A5A" w:themeColor="text1" w:themeTint="A5"/>
    </w:rPr>
  </w:style>
  <w:style w:type="character" w:styleId="IntenseEmphasis">
    <w:name w:val="Intense Emphasis"/>
    <w:basedOn w:val="DefaultParagraphFont"/>
    <w:uiPriority w:val="21"/>
    <w:qFormat/>
    <w:rsid w:val="00F2593F"/>
    <w:rPr>
      <w:b/>
      <w:i/>
      <w:sz w:val="24"/>
      <w:szCs w:val="24"/>
      <w:u w:val="single"/>
    </w:rPr>
  </w:style>
  <w:style w:type="character" w:styleId="SubtleReference">
    <w:name w:val="Subtle Reference"/>
    <w:basedOn w:val="DefaultParagraphFont"/>
    <w:uiPriority w:val="31"/>
    <w:qFormat/>
    <w:rsid w:val="00F2593F"/>
    <w:rPr>
      <w:sz w:val="24"/>
      <w:szCs w:val="24"/>
      <w:u w:val="single"/>
    </w:rPr>
  </w:style>
  <w:style w:type="character" w:styleId="IntenseReference">
    <w:name w:val="Intense Reference"/>
    <w:basedOn w:val="DefaultParagraphFont"/>
    <w:uiPriority w:val="32"/>
    <w:qFormat/>
    <w:rsid w:val="00F2593F"/>
    <w:rPr>
      <w:b/>
      <w:sz w:val="24"/>
      <w:u w:val="single"/>
    </w:rPr>
  </w:style>
  <w:style w:type="character" w:styleId="BookTitle">
    <w:name w:val="Book Title"/>
    <w:basedOn w:val="DefaultParagraphFont"/>
    <w:uiPriority w:val="33"/>
    <w:qFormat/>
    <w:rsid w:val="00F2593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2593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qFormat/>
    <w:rsid w:val="00931103"/>
    <w:pPr>
      <w:spacing w:before="120" w:after="120"/>
    </w:pPr>
    <w:rPr>
      <w:b/>
      <w:bCs/>
      <w:caps/>
      <w:sz w:val="20"/>
    </w:rPr>
  </w:style>
  <w:style w:type="paragraph" w:styleId="TOC2">
    <w:name w:val="toc 2"/>
    <w:basedOn w:val="Normal"/>
    <w:next w:val="Normal"/>
    <w:autoRedefine/>
    <w:uiPriority w:val="39"/>
    <w:unhideWhenUsed/>
    <w:qFormat/>
    <w:rsid w:val="00931103"/>
    <w:pPr>
      <w:ind w:left="240"/>
    </w:pPr>
    <w:rPr>
      <w:smallCaps/>
      <w:sz w:val="20"/>
    </w:rPr>
  </w:style>
  <w:style w:type="paragraph" w:customStyle="1" w:styleId="Bibliographie">
    <w:name w:val="Bibliographie"/>
    <w:basedOn w:val="Normal"/>
    <w:link w:val="BibliographieChar"/>
    <w:qFormat/>
    <w:rsid w:val="00066AF7"/>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pPr>
    <w:rPr>
      <w:lang w:bidi="he-IL"/>
    </w:rPr>
  </w:style>
  <w:style w:type="paragraph" w:customStyle="1" w:styleId="Afterequation">
    <w:name w:val="After equation"/>
    <w:basedOn w:val="Normal"/>
    <w:link w:val="AfterequationChar"/>
    <w:qFormat/>
    <w:rsid w:val="006D20E4"/>
    <w:pPr>
      <w:spacing w:before="240"/>
    </w:pPr>
    <w:rPr>
      <w:lang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 w:type="paragraph" w:styleId="TOC3">
    <w:name w:val="toc 3"/>
    <w:basedOn w:val="Normal"/>
    <w:next w:val="Normal"/>
    <w:autoRedefine/>
    <w:uiPriority w:val="39"/>
    <w:unhideWhenUsed/>
    <w:qFormat/>
    <w:rsid w:val="004D22E0"/>
    <w:pPr>
      <w:ind w:left="480"/>
    </w:pPr>
    <w:rPr>
      <w:i/>
      <w:iCs/>
      <w:sz w:val="20"/>
    </w:rPr>
  </w:style>
  <w:style w:type="paragraph" w:styleId="TOC4">
    <w:name w:val="toc 4"/>
    <w:basedOn w:val="Normal"/>
    <w:next w:val="Normal"/>
    <w:autoRedefine/>
    <w:uiPriority w:val="39"/>
    <w:unhideWhenUsed/>
    <w:rsid w:val="004D22E0"/>
    <w:pPr>
      <w:ind w:left="720"/>
    </w:pPr>
    <w:rPr>
      <w:sz w:val="18"/>
      <w:szCs w:val="21"/>
    </w:rPr>
  </w:style>
  <w:style w:type="paragraph" w:styleId="TOC5">
    <w:name w:val="toc 5"/>
    <w:basedOn w:val="Normal"/>
    <w:next w:val="Normal"/>
    <w:autoRedefine/>
    <w:uiPriority w:val="39"/>
    <w:unhideWhenUsed/>
    <w:rsid w:val="004D22E0"/>
    <w:pPr>
      <w:ind w:left="960"/>
    </w:pPr>
    <w:rPr>
      <w:sz w:val="18"/>
      <w:szCs w:val="21"/>
    </w:rPr>
  </w:style>
  <w:style w:type="paragraph" w:styleId="TOC6">
    <w:name w:val="toc 6"/>
    <w:basedOn w:val="Normal"/>
    <w:next w:val="Normal"/>
    <w:autoRedefine/>
    <w:uiPriority w:val="39"/>
    <w:unhideWhenUsed/>
    <w:rsid w:val="004D22E0"/>
    <w:pPr>
      <w:ind w:left="1200"/>
    </w:pPr>
    <w:rPr>
      <w:sz w:val="18"/>
      <w:szCs w:val="21"/>
    </w:rPr>
  </w:style>
  <w:style w:type="paragraph" w:styleId="TOC7">
    <w:name w:val="toc 7"/>
    <w:basedOn w:val="Normal"/>
    <w:next w:val="Normal"/>
    <w:autoRedefine/>
    <w:uiPriority w:val="39"/>
    <w:unhideWhenUsed/>
    <w:rsid w:val="004D22E0"/>
    <w:pPr>
      <w:ind w:left="1440"/>
    </w:pPr>
    <w:rPr>
      <w:sz w:val="18"/>
      <w:szCs w:val="21"/>
    </w:rPr>
  </w:style>
  <w:style w:type="paragraph" w:styleId="TOC8">
    <w:name w:val="toc 8"/>
    <w:basedOn w:val="Normal"/>
    <w:next w:val="Normal"/>
    <w:autoRedefine/>
    <w:uiPriority w:val="39"/>
    <w:unhideWhenUsed/>
    <w:rsid w:val="004D22E0"/>
    <w:pPr>
      <w:ind w:left="1680"/>
    </w:pPr>
    <w:rPr>
      <w:sz w:val="18"/>
      <w:szCs w:val="21"/>
    </w:rPr>
  </w:style>
  <w:style w:type="paragraph" w:styleId="TOC9">
    <w:name w:val="toc 9"/>
    <w:basedOn w:val="Normal"/>
    <w:next w:val="Normal"/>
    <w:autoRedefine/>
    <w:uiPriority w:val="39"/>
    <w:unhideWhenUsed/>
    <w:rsid w:val="004D22E0"/>
    <w:pPr>
      <w:ind w:left="1920"/>
    </w:pPr>
    <w:rPr>
      <w:sz w:val="18"/>
      <w:szCs w:val="21"/>
    </w:rPr>
  </w:style>
  <w:style w:type="character" w:styleId="FollowedHyperlink">
    <w:name w:val="FollowedHyperlink"/>
    <w:basedOn w:val="DefaultParagraphFont"/>
    <w:uiPriority w:val="99"/>
    <w:semiHidden/>
    <w:unhideWhenUsed/>
    <w:rsid w:val="009B1C9F"/>
    <w:rPr>
      <w:color w:val="800080" w:themeColor="followedHyperlink"/>
      <w:u w:val="single"/>
    </w:rPr>
  </w:style>
  <w:style w:type="paragraph" w:customStyle="1" w:styleId="Normal-spacedparagraph">
    <w:name w:val="Normal - spaced paragraph"/>
    <w:basedOn w:val="Normal"/>
    <w:link w:val="Normal-spacedparagraphChar"/>
    <w:qFormat/>
    <w:rsid w:val="00101368"/>
    <w:pPr>
      <w:spacing w:after="240"/>
    </w:pPr>
    <w:rPr>
      <w:rFonts w:cs="Tahoma"/>
    </w:rPr>
  </w:style>
  <w:style w:type="paragraph" w:customStyle="1" w:styleId="Normal-spacedaboveunder">
    <w:name w:val="Normal - spaced above under"/>
    <w:basedOn w:val="Normal-spacedparagraph"/>
    <w:link w:val="Normal-spacedaboveunderChar"/>
    <w:qFormat/>
    <w:rsid w:val="00101368"/>
    <w:pPr>
      <w:spacing w:before="120"/>
    </w:pPr>
  </w:style>
  <w:style w:type="character" w:customStyle="1" w:styleId="Normal-spacedparagraphChar">
    <w:name w:val="Normal - spaced paragraph Char"/>
    <w:basedOn w:val="DefaultParagraphFont"/>
    <w:link w:val="Normal-spacedparagraph"/>
    <w:rsid w:val="00101368"/>
    <w:rPr>
      <w:rFonts w:cs="Tahoma"/>
      <w:sz w:val="24"/>
      <w:szCs w:val="24"/>
      <w:lang w:val="en-GB"/>
    </w:rPr>
  </w:style>
  <w:style w:type="character" w:customStyle="1" w:styleId="Normal-spacedaboveunderChar">
    <w:name w:val="Normal - spaced above under Char"/>
    <w:basedOn w:val="Normal-spacedparagraphChar"/>
    <w:link w:val="Normal-spacedaboveunder"/>
    <w:rsid w:val="00101368"/>
    <w:rPr>
      <w:rFonts w:cs="Tahoma"/>
      <w:sz w:val="24"/>
      <w:szCs w:val="24"/>
      <w:lang w:val="en-GB"/>
    </w:rPr>
  </w:style>
  <w:style w:type="paragraph" w:styleId="Revision">
    <w:name w:val="Revision"/>
    <w:hidden/>
    <w:uiPriority w:val="99"/>
    <w:semiHidden/>
    <w:rsid w:val="00144BA2"/>
    <w:rPr>
      <w:sz w:val="24"/>
      <w:szCs w:val="24"/>
      <w:lang w:val="en-GB"/>
    </w:rPr>
  </w:style>
  <w:style w:type="table" w:styleId="LightShading">
    <w:name w:val="Light Shading"/>
    <w:basedOn w:val="TableNormal"/>
    <w:uiPriority w:val="60"/>
    <w:rsid w:val="00E425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4257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aption1">
    <w:name w:val="Caption1"/>
    <w:basedOn w:val="Afterequation"/>
    <w:link w:val="captionChar"/>
    <w:qFormat/>
    <w:rsid w:val="00491251"/>
    <w:pPr>
      <w:jc w:val="center"/>
    </w:pPr>
    <w:rPr>
      <w:lang w:val="fr-FR"/>
    </w:rPr>
  </w:style>
  <w:style w:type="paragraph" w:styleId="TableofFigures">
    <w:name w:val="table of figures"/>
    <w:basedOn w:val="Normal"/>
    <w:next w:val="Normal"/>
    <w:uiPriority w:val="99"/>
    <w:unhideWhenUsed/>
    <w:rsid w:val="00491251"/>
  </w:style>
  <w:style w:type="character" w:customStyle="1" w:styleId="captionChar">
    <w:name w:val="caption Char"/>
    <w:basedOn w:val="AfterequationChar"/>
    <w:link w:val="Caption1"/>
    <w:rsid w:val="00491251"/>
    <w:rPr>
      <w:sz w:val="24"/>
      <w:szCs w:val="24"/>
      <w:lang w:val="en-GB" w:bidi="he-IL"/>
    </w:rPr>
  </w:style>
  <w:style w:type="table" w:customStyle="1" w:styleId="Helmholtz-Shading">
    <w:name w:val="Helmholtz - Shading"/>
    <w:basedOn w:val="LightShading"/>
    <w:uiPriority w:val="99"/>
    <w:rsid w:val="00771F71"/>
    <w:rPr>
      <w:lang w:val="en-GB" w:bidi="he-I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454"/>
    <w:pPr>
      <w:spacing w:line="360" w:lineRule="auto"/>
      <w:jc w:val="both"/>
    </w:pPr>
    <w:rPr>
      <w:sz w:val="24"/>
      <w:szCs w:val="24"/>
      <w:lang w:val="en-GB"/>
    </w:rPr>
  </w:style>
  <w:style w:type="paragraph" w:styleId="Heading1">
    <w:name w:val="heading 1"/>
    <w:basedOn w:val="Normal"/>
    <w:next w:val="Normal"/>
    <w:link w:val="Heading1Char"/>
    <w:uiPriority w:val="9"/>
    <w:qFormat/>
    <w:rsid w:val="00F2593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2593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2593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2593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F2593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2593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2593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2593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2593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93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2593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2593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F2593F"/>
    <w:rPr>
      <w:rFonts w:cstheme="majorBidi"/>
      <w:b/>
      <w:bCs/>
      <w:sz w:val="28"/>
      <w:szCs w:val="28"/>
    </w:rPr>
  </w:style>
  <w:style w:type="character" w:customStyle="1" w:styleId="Heading5Char">
    <w:name w:val="Heading 5 Char"/>
    <w:basedOn w:val="DefaultParagraphFont"/>
    <w:link w:val="Heading5"/>
    <w:uiPriority w:val="9"/>
    <w:semiHidden/>
    <w:rsid w:val="00F2593F"/>
    <w:rPr>
      <w:rFonts w:cstheme="majorBidi"/>
      <w:b/>
      <w:bCs/>
      <w:i/>
      <w:iCs/>
      <w:sz w:val="26"/>
      <w:szCs w:val="26"/>
    </w:rPr>
  </w:style>
  <w:style w:type="character" w:customStyle="1" w:styleId="Heading6Char">
    <w:name w:val="Heading 6 Char"/>
    <w:basedOn w:val="DefaultParagraphFont"/>
    <w:link w:val="Heading6"/>
    <w:uiPriority w:val="9"/>
    <w:semiHidden/>
    <w:rsid w:val="00F2593F"/>
    <w:rPr>
      <w:rFonts w:cstheme="majorBidi"/>
      <w:b/>
      <w:bCs/>
    </w:rPr>
  </w:style>
  <w:style w:type="character" w:customStyle="1" w:styleId="Heading7Char">
    <w:name w:val="Heading 7 Char"/>
    <w:basedOn w:val="DefaultParagraphFont"/>
    <w:link w:val="Heading7"/>
    <w:uiPriority w:val="9"/>
    <w:semiHidden/>
    <w:rsid w:val="00F2593F"/>
    <w:rPr>
      <w:rFonts w:cstheme="majorBidi"/>
      <w:sz w:val="24"/>
      <w:szCs w:val="24"/>
    </w:rPr>
  </w:style>
  <w:style w:type="character" w:customStyle="1" w:styleId="Heading8Char">
    <w:name w:val="Heading 8 Char"/>
    <w:basedOn w:val="DefaultParagraphFont"/>
    <w:link w:val="Heading8"/>
    <w:uiPriority w:val="9"/>
    <w:semiHidden/>
    <w:rsid w:val="00F2593F"/>
    <w:rPr>
      <w:rFonts w:cstheme="majorBidi"/>
      <w:i/>
      <w:iCs/>
      <w:sz w:val="24"/>
      <w:szCs w:val="24"/>
    </w:rPr>
  </w:style>
  <w:style w:type="character" w:customStyle="1" w:styleId="Heading9Char">
    <w:name w:val="Heading 9 Char"/>
    <w:basedOn w:val="DefaultParagraphFont"/>
    <w:link w:val="Heading9"/>
    <w:uiPriority w:val="9"/>
    <w:semiHidden/>
    <w:rsid w:val="00F2593F"/>
    <w:rPr>
      <w:rFonts w:asciiTheme="majorHAnsi" w:eastAsiaTheme="majorEastAsia" w:hAnsiTheme="majorHAnsi" w:cstheme="majorBidi"/>
    </w:rPr>
  </w:style>
  <w:style w:type="paragraph" w:styleId="Caption">
    <w:name w:val="caption"/>
    <w:basedOn w:val="Normal"/>
    <w:next w:val="Normal"/>
    <w:uiPriority w:val="35"/>
    <w:unhideWhenUsed/>
    <w:rsid w:val="00F2593F"/>
    <w:rPr>
      <w:b/>
      <w:bCs/>
      <w:sz w:val="18"/>
      <w:szCs w:val="18"/>
    </w:rPr>
  </w:style>
  <w:style w:type="paragraph" w:styleId="Title">
    <w:name w:val="Title"/>
    <w:basedOn w:val="Normal"/>
    <w:next w:val="Normal"/>
    <w:link w:val="TitleChar"/>
    <w:uiPriority w:val="10"/>
    <w:qFormat/>
    <w:rsid w:val="00F2593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2593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2593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2593F"/>
    <w:rPr>
      <w:rFonts w:asciiTheme="majorHAnsi" w:eastAsiaTheme="majorEastAsia" w:hAnsiTheme="majorHAnsi"/>
      <w:sz w:val="24"/>
      <w:szCs w:val="24"/>
    </w:rPr>
  </w:style>
  <w:style w:type="character" w:styleId="Strong">
    <w:name w:val="Strong"/>
    <w:basedOn w:val="DefaultParagraphFont"/>
    <w:uiPriority w:val="22"/>
    <w:qFormat/>
    <w:rsid w:val="00F2593F"/>
    <w:rPr>
      <w:b/>
      <w:bCs/>
    </w:rPr>
  </w:style>
  <w:style w:type="character" w:styleId="Emphasis">
    <w:name w:val="Emphasis"/>
    <w:basedOn w:val="DefaultParagraphFont"/>
    <w:uiPriority w:val="20"/>
    <w:qFormat/>
    <w:rsid w:val="00F2593F"/>
    <w:rPr>
      <w:rFonts w:asciiTheme="minorHAnsi" w:hAnsiTheme="minorHAnsi"/>
      <w:b/>
      <w:i/>
      <w:iCs/>
    </w:rPr>
  </w:style>
  <w:style w:type="paragraph" w:styleId="NoSpacing">
    <w:name w:val="No Spacing"/>
    <w:basedOn w:val="Normal"/>
    <w:link w:val="NoSpacingChar"/>
    <w:uiPriority w:val="1"/>
    <w:qFormat/>
    <w:rsid w:val="00F2593F"/>
    <w:rPr>
      <w:szCs w:val="32"/>
    </w:rPr>
  </w:style>
  <w:style w:type="character" w:customStyle="1" w:styleId="NoSpacingChar">
    <w:name w:val="No Spacing Char"/>
    <w:basedOn w:val="DefaultParagraphFont"/>
    <w:link w:val="NoSpacing"/>
    <w:uiPriority w:val="1"/>
    <w:rsid w:val="00F2593F"/>
    <w:rPr>
      <w:sz w:val="24"/>
      <w:szCs w:val="32"/>
    </w:rPr>
  </w:style>
  <w:style w:type="paragraph" w:styleId="ListParagraph">
    <w:name w:val="List Paragraph"/>
    <w:basedOn w:val="Normal"/>
    <w:uiPriority w:val="34"/>
    <w:qFormat/>
    <w:rsid w:val="00F2593F"/>
    <w:pPr>
      <w:ind w:left="720"/>
      <w:contextualSpacing/>
    </w:pPr>
  </w:style>
  <w:style w:type="paragraph" w:styleId="Quote">
    <w:name w:val="Quote"/>
    <w:basedOn w:val="Normal"/>
    <w:next w:val="Normal"/>
    <w:link w:val="QuoteChar"/>
    <w:uiPriority w:val="29"/>
    <w:qFormat/>
    <w:rsid w:val="00F2593F"/>
    <w:rPr>
      <w:rFonts w:cstheme="majorBidi"/>
      <w:i/>
    </w:rPr>
  </w:style>
  <w:style w:type="character" w:customStyle="1" w:styleId="QuoteChar">
    <w:name w:val="Quote Char"/>
    <w:basedOn w:val="DefaultParagraphFont"/>
    <w:link w:val="Quote"/>
    <w:uiPriority w:val="29"/>
    <w:rsid w:val="00F2593F"/>
    <w:rPr>
      <w:rFonts w:cstheme="majorBidi"/>
      <w:i/>
      <w:sz w:val="24"/>
      <w:szCs w:val="24"/>
    </w:rPr>
  </w:style>
  <w:style w:type="paragraph" w:styleId="IntenseQuote">
    <w:name w:val="Intense Quote"/>
    <w:basedOn w:val="Normal"/>
    <w:next w:val="Normal"/>
    <w:link w:val="IntenseQuoteChar"/>
    <w:uiPriority w:val="30"/>
    <w:qFormat/>
    <w:rsid w:val="00F2593F"/>
    <w:pPr>
      <w:ind w:left="720" w:right="720"/>
    </w:pPr>
    <w:rPr>
      <w:rFonts w:cstheme="majorBidi"/>
      <w:b/>
      <w:i/>
      <w:szCs w:val="22"/>
    </w:rPr>
  </w:style>
  <w:style w:type="character" w:customStyle="1" w:styleId="IntenseQuoteChar">
    <w:name w:val="Intense Quote Char"/>
    <w:basedOn w:val="DefaultParagraphFont"/>
    <w:link w:val="IntenseQuote"/>
    <w:uiPriority w:val="30"/>
    <w:rsid w:val="00F2593F"/>
    <w:rPr>
      <w:rFonts w:cstheme="majorBidi"/>
      <w:b/>
      <w:i/>
      <w:sz w:val="24"/>
    </w:rPr>
  </w:style>
  <w:style w:type="character" w:styleId="SubtleEmphasis">
    <w:name w:val="Subtle Emphasis"/>
    <w:uiPriority w:val="19"/>
    <w:qFormat/>
    <w:rsid w:val="00F2593F"/>
    <w:rPr>
      <w:i/>
      <w:color w:val="5A5A5A" w:themeColor="text1" w:themeTint="A5"/>
    </w:rPr>
  </w:style>
  <w:style w:type="character" w:styleId="IntenseEmphasis">
    <w:name w:val="Intense Emphasis"/>
    <w:basedOn w:val="DefaultParagraphFont"/>
    <w:uiPriority w:val="21"/>
    <w:qFormat/>
    <w:rsid w:val="00F2593F"/>
    <w:rPr>
      <w:b/>
      <w:i/>
      <w:sz w:val="24"/>
      <w:szCs w:val="24"/>
      <w:u w:val="single"/>
    </w:rPr>
  </w:style>
  <w:style w:type="character" w:styleId="SubtleReference">
    <w:name w:val="Subtle Reference"/>
    <w:basedOn w:val="DefaultParagraphFont"/>
    <w:uiPriority w:val="31"/>
    <w:qFormat/>
    <w:rsid w:val="00F2593F"/>
    <w:rPr>
      <w:sz w:val="24"/>
      <w:szCs w:val="24"/>
      <w:u w:val="single"/>
    </w:rPr>
  </w:style>
  <w:style w:type="character" w:styleId="IntenseReference">
    <w:name w:val="Intense Reference"/>
    <w:basedOn w:val="DefaultParagraphFont"/>
    <w:uiPriority w:val="32"/>
    <w:qFormat/>
    <w:rsid w:val="00F2593F"/>
    <w:rPr>
      <w:b/>
      <w:sz w:val="24"/>
      <w:u w:val="single"/>
    </w:rPr>
  </w:style>
  <w:style w:type="character" w:styleId="BookTitle">
    <w:name w:val="Book Title"/>
    <w:basedOn w:val="DefaultParagraphFont"/>
    <w:uiPriority w:val="33"/>
    <w:qFormat/>
    <w:rsid w:val="00F2593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2593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before="120" w:after="120"/>
    </w:pPr>
    <w:rPr>
      <w:b/>
      <w:bCs/>
      <w:caps/>
      <w:sz w:val="20"/>
    </w:rPr>
  </w:style>
  <w:style w:type="paragraph" w:styleId="TOC2">
    <w:name w:val="toc 2"/>
    <w:basedOn w:val="Normal"/>
    <w:next w:val="Normal"/>
    <w:autoRedefine/>
    <w:uiPriority w:val="39"/>
    <w:unhideWhenUsed/>
    <w:rsid w:val="00931103"/>
    <w:pPr>
      <w:ind w:left="240"/>
    </w:pPr>
    <w:rPr>
      <w:smallCaps/>
      <w:sz w:val="20"/>
    </w:rPr>
  </w:style>
  <w:style w:type="paragraph" w:customStyle="1" w:styleId="Bibliographie">
    <w:name w:val="Bibliographie"/>
    <w:basedOn w:val="Normal"/>
    <w:link w:val="BibliographieChar"/>
    <w:qFormat/>
    <w:rsid w:val="00066AF7"/>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pPr>
    <w:rPr>
      <w:lang w:bidi="he-IL"/>
    </w:rPr>
  </w:style>
  <w:style w:type="paragraph" w:customStyle="1" w:styleId="Afterequation">
    <w:name w:val="After equation"/>
    <w:basedOn w:val="Normal"/>
    <w:link w:val="AfterequationChar"/>
    <w:qFormat/>
    <w:rsid w:val="006D20E4"/>
    <w:pPr>
      <w:spacing w:before="240"/>
    </w:pPr>
    <w:rPr>
      <w:lang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 w:type="paragraph" w:styleId="TOC3">
    <w:name w:val="toc 3"/>
    <w:basedOn w:val="Normal"/>
    <w:next w:val="Normal"/>
    <w:autoRedefine/>
    <w:uiPriority w:val="39"/>
    <w:unhideWhenUsed/>
    <w:rsid w:val="004D22E0"/>
    <w:pPr>
      <w:ind w:left="480"/>
    </w:pPr>
    <w:rPr>
      <w:i/>
      <w:iCs/>
      <w:sz w:val="20"/>
    </w:rPr>
  </w:style>
  <w:style w:type="paragraph" w:styleId="TOC4">
    <w:name w:val="toc 4"/>
    <w:basedOn w:val="Normal"/>
    <w:next w:val="Normal"/>
    <w:autoRedefine/>
    <w:uiPriority w:val="39"/>
    <w:unhideWhenUsed/>
    <w:rsid w:val="004D22E0"/>
    <w:pPr>
      <w:ind w:left="720"/>
    </w:pPr>
    <w:rPr>
      <w:sz w:val="18"/>
      <w:szCs w:val="21"/>
    </w:rPr>
  </w:style>
  <w:style w:type="paragraph" w:styleId="TOC5">
    <w:name w:val="toc 5"/>
    <w:basedOn w:val="Normal"/>
    <w:next w:val="Normal"/>
    <w:autoRedefine/>
    <w:uiPriority w:val="39"/>
    <w:unhideWhenUsed/>
    <w:rsid w:val="004D22E0"/>
    <w:pPr>
      <w:ind w:left="960"/>
    </w:pPr>
    <w:rPr>
      <w:sz w:val="18"/>
      <w:szCs w:val="21"/>
    </w:rPr>
  </w:style>
  <w:style w:type="paragraph" w:styleId="TOC6">
    <w:name w:val="toc 6"/>
    <w:basedOn w:val="Normal"/>
    <w:next w:val="Normal"/>
    <w:autoRedefine/>
    <w:uiPriority w:val="39"/>
    <w:unhideWhenUsed/>
    <w:rsid w:val="004D22E0"/>
    <w:pPr>
      <w:ind w:left="1200"/>
    </w:pPr>
    <w:rPr>
      <w:sz w:val="18"/>
      <w:szCs w:val="21"/>
    </w:rPr>
  </w:style>
  <w:style w:type="paragraph" w:styleId="TOC7">
    <w:name w:val="toc 7"/>
    <w:basedOn w:val="Normal"/>
    <w:next w:val="Normal"/>
    <w:autoRedefine/>
    <w:uiPriority w:val="39"/>
    <w:unhideWhenUsed/>
    <w:rsid w:val="004D22E0"/>
    <w:pPr>
      <w:ind w:left="1440"/>
    </w:pPr>
    <w:rPr>
      <w:sz w:val="18"/>
      <w:szCs w:val="21"/>
    </w:rPr>
  </w:style>
  <w:style w:type="paragraph" w:styleId="TOC8">
    <w:name w:val="toc 8"/>
    <w:basedOn w:val="Normal"/>
    <w:next w:val="Normal"/>
    <w:autoRedefine/>
    <w:uiPriority w:val="39"/>
    <w:unhideWhenUsed/>
    <w:rsid w:val="004D22E0"/>
    <w:pPr>
      <w:ind w:left="1680"/>
    </w:pPr>
    <w:rPr>
      <w:sz w:val="18"/>
      <w:szCs w:val="21"/>
    </w:rPr>
  </w:style>
  <w:style w:type="paragraph" w:styleId="TOC9">
    <w:name w:val="toc 9"/>
    <w:basedOn w:val="Normal"/>
    <w:next w:val="Normal"/>
    <w:autoRedefine/>
    <w:uiPriority w:val="39"/>
    <w:unhideWhenUsed/>
    <w:rsid w:val="004D22E0"/>
    <w:pPr>
      <w:ind w:left="1920"/>
    </w:pPr>
    <w:rPr>
      <w:sz w:val="18"/>
      <w:szCs w:val="21"/>
    </w:rPr>
  </w:style>
  <w:style w:type="character" w:styleId="FollowedHyperlink">
    <w:name w:val="FollowedHyperlink"/>
    <w:basedOn w:val="DefaultParagraphFont"/>
    <w:uiPriority w:val="99"/>
    <w:semiHidden/>
    <w:unhideWhenUsed/>
    <w:rsid w:val="009B1C9F"/>
    <w:rPr>
      <w:color w:val="800080" w:themeColor="followedHyperlink"/>
      <w:u w:val="single"/>
    </w:rPr>
  </w:style>
  <w:style w:type="paragraph" w:customStyle="1" w:styleId="Normal-spacedparagraph">
    <w:name w:val="Normal - spaced paragraph"/>
    <w:basedOn w:val="Normal"/>
    <w:link w:val="Normal-spacedparagraphChar"/>
    <w:qFormat/>
    <w:rsid w:val="00101368"/>
    <w:pPr>
      <w:spacing w:after="240"/>
    </w:pPr>
    <w:rPr>
      <w:rFonts w:cs="Tahoma"/>
    </w:rPr>
  </w:style>
  <w:style w:type="paragraph" w:customStyle="1" w:styleId="Normal-spacedaboveunder">
    <w:name w:val="Normal - spaced above under"/>
    <w:basedOn w:val="Normal-spacedparagraph"/>
    <w:link w:val="Normal-spacedaboveunderChar"/>
    <w:qFormat/>
    <w:rsid w:val="00101368"/>
    <w:pPr>
      <w:spacing w:before="120"/>
    </w:pPr>
  </w:style>
  <w:style w:type="character" w:customStyle="1" w:styleId="Normal-spacedparagraphChar">
    <w:name w:val="Normal - spaced paragraph Char"/>
    <w:basedOn w:val="DefaultParagraphFont"/>
    <w:link w:val="Normal-spacedparagraph"/>
    <w:rsid w:val="00101368"/>
    <w:rPr>
      <w:rFonts w:cs="Tahoma"/>
      <w:sz w:val="24"/>
      <w:szCs w:val="24"/>
      <w:lang w:val="en-GB"/>
    </w:rPr>
  </w:style>
  <w:style w:type="character" w:customStyle="1" w:styleId="Normal-spacedaboveunderChar">
    <w:name w:val="Normal - spaced above under Char"/>
    <w:basedOn w:val="Normal-spacedparagraphChar"/>
    <w:link w:val="Normal-spacedaboveunder"/>
    <w:rsid w:val="00101368"/>
    <w:rPr>
      <w:rFonts w:cs="Tahoma"/>
      <w:sz w:val="24"/>
      <w:szCs w:val="24"/>
      <w:lang w:val="en-GB"/>
    </w:rPr>
  </w:style>
  <w:style w:type="paragraph" w:styleId="Revision">
    <w:name w:val="Revision"/>
    <w:hidden/>
    <w:uiPriority w:val="99"/>
    <w:semiHidden/>
    <w:rsid w:val="00144BA2"/>
    <w:rPr>
      <w:sz w:val="24"/>
      <w:szCs w:val="24"/>
      <w:lang w:val="en-GB"/>
    </w:rPr>
  </w:style>
  <w:style w:type="table" w:styleId="LightShading">
    <w:name w:val="Light Shading"/>
    <w:basedOn w:val="TableNormal"/>
    <w:uiPriority w:val="60"/>
    <w:rsid w:val="00E4257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4257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981019">
      <w:bodyDiv w:val="1"/>
      <w:marLeft w:val="0"/>
      <w:marRight w:val="0"/>
      <w:marTop w:val="0"/>
      <w:marBottom w:val="0"/>
      <w:divBdr>
        <w:top w:val="none" w:sz="0" w:space="0" w:color="auto"/>
        <w:left w:val="none" w:sz="0" w:space="0" w:color="auto"/>
        <w:bottom w:val="none" w:sz="0" w:space="0" w:color="auto"/>
        <w:right w:val="none" w:sz="0" w:space="0" w:color="auto"/>
      </w:divBdr>
    </w:div>
    <w:div w:id="693074972">
      <w:bodyDiv w:val="1"/>
      <w:marLeft w:val="0"/>
      <w:marRight w:val="0"/>
      <w:marTop w:val="0"/>
      <w:marBottom w:val="0"/>
      <w:divBdr>
        <w:top w:val="none" w:sz="0" w:space="0" w:color="auto"/>
        <w:left w:val="none" w:sz="0" w:space="0" w:color="auto"/>
        <w:bottom w:val="none" w:sz="0" w:space="0" w:color="auto"/>
        <w:right w:val="none" w:sz="0" w:space="0" w:color="auto"/>
      </w:divBdr>
    </w:div>
    <w:div w:id="802774250">
      <w:bodyDiv w:val="1"/>
      <w:marLeft w:val="0"/>
      <w:marRight w:val="0"/>
      <w:marTop w:val="0"/>
      <w:marBottom w:val="0"/>
      <w:divBdr>
        <w:top w:val="none" w:sz="0" w:space="0" w:color="auto"/>
        <w:left w:val="none" w:sz="0" w:space="0" w:color="auto"/>
        <w:bottom w:val="none" w:sz="0" w:space="0" w:color="auto"/>
        <w:right w:val="none" w:sz="0" w:space="0" w:color="auto"/>
      </w:divBdr>
    </w:div>
    <w:div w:id="826438701">
      <w:bodyDiv w:val="1"/>
      <w:marLeft w:val="0"/>
      <w:marRight w:val="0"/>
      <w:marTop w:val="0"/>
      <w:marBottom w:val="0"/>
      <w:divBdr>
        <w:top w:val="none" w:sz="0" w:space="0" w:color="auto"/>
        <w:left w:val="none" w:sz="0" w:space="0" w:color="auto"/>
        <w:bottom w:val="none" w:sz="0" w:space="0" w:color="auto"/>
        <w:right w:val="none" w:sz="0" w:space="0" w:color="auto"/>
      </w:divBdr>
    </w:div>
    <w:div w:id="930704667">
      <w:bodyDiv w:val="1"/>
      <w:marLeft w:val="0"/>
      <w:marRight w:val="0"/>
      <w:marTop w:val="0"/>
      <w:marBottom w:val="0"/>
      <w:divBdr>
        <w:top w:val="none" w:sz="0" w:space="0" w:color="auto"/>
        <w:left w:val="none" w:sz="0" w:space="0" w:color="auto"/>
        <w:bottom w:val="none" w:sz="0" w:space="0" w:color="auto"/>
        <w:right w:val="none" w:sz="0" w:space="0" w:color="auto"/>
      </w:divBdr>
    </w:div>
    <w:div w:id="937834375">
      <w:bodyDiv w:val="1"/>
      <w:marLeft w:val="0"/>
      <w:marRight w:val="0"/>
      <w:marTop w:val="0"/>
      <w:marBottom w:val="0"/>
      <w:divBdr>
        <w:top w:val="none" w:sz="0" w:space="0" w:color="auto"/>
        <w:left w:val="none" w:sz="0" w:space="0" w:color="auto"/>
        <w:bottom w:val="none" w:sz="0" w:space="0" w:color="auto"/>
        <w:right w:val="none" w:sz="0" w:space="0" w:color="auto"/>
      </w:divBdr>
    </w:div>
    <w:div w:id="1232229441">
      <w:bodyDiv w:val="1"/>
      <w:marLeft w:val="0"/>
      <w:marRight w:val="0"/>
      <w:marTop w:val="0"/>
      <w:marBottom w:val="0"/>
      <w:divBdr>
        <w:top w:val="none" w:sz="0" w:space="0" w:color="auto"/>
        <w:left w:val="none" w:sz="0" w:space="0" w:color="auto"/>
        <w:bottom w:val="none" w:sz="0" w:space="0" w:color="auto"/>
        <w:right w:val="none" w:sz="0" w:space="0" w:color="auto"/>
      </w:divBdr>
    </w:div>
    <w:div w:id="1238637197">
      <w:bodyDiv w:val="1"/>
      <w:marLeft w:val="0"/>
      <w:marRight w:val="0"/>
      <w:marTop w:val="0"/>
      <w:marBottom w:val="0"/>
      <w:divBdr>
        <w:top w:val="none" w:sz="0" w:space="0" w:color="auto"/>
        <w:left w:val="none" w:sz="0" w:space="0" w:color="auto"/>
        <w:bottom w:val="none" w:sz="0" w:space="0" w:color="auto"/>
        <w:right w:val="none" w:sz="0" w:space="0" w:color="auto"/>
      </w:divBdr>
    </w:div>
    <w:div w:id="1281301573">
      <w:bodyDiv w:val="1"/>
      <w:marLeft w:val="0"/>
      <w:marRight w:val="0"/>
      <w:marTop w:val="0"/>
      <w:marBottom w:val="0"/>
      <w:divBdr>
        <w:top w:val="none" w:sz="0" w:space="0" w:color="auto"/>
        <w:left w:val="none" w:sz="0" w:space="0" w:color="auto"/>
        <w:bottom w:val="none" w:sz="0" w:space="0" w:color="auto"/>
        <w:right w:val="none" w:sz="0" w:space="0" w:color="auto"/>
      </w:divBdr>
    </w:div>
    <w:div w:id="1687093870">
      <w:bodyDiv w:val="1"/>
      <w:marLeft w:val="0"/>
      <w:marRight w:val="0"/>
      <w:marTop w:val="0"/>
      <w:marBottom w:val="0"/>
      <w:divBdr>
        <w:top w:val="none" w:sz="0" w:space="0" w:color="auto"/>
        <w:left w:val="none" w:sz="0" w:space="0" w:color="auto"/>
        <w:bottom w:val="none" w:sz="0" w:space="0" w:color="auto"/>
        <w:right w:val="none" w:sz="0" w:space="0" w:color="auto"/>
      </w:divBdr>
    </w:div>
    <w:div w:id="1726179883">
      <w:bodyDiv w:val="1"/>
      <w:marLeft w:val="0"/>
      <w:marRight w:val="0"/>
      <w:marTop w:val="0"/>
      <w:marBottom w:val="0"/>
      <w:divBdr>
        <w:top w:val="none" w:sz="0" w:space="0" w:color="auto"/>
        <w:left w:val="none" w:sz="0" w:space="0" w:color="auto"/>
        <w:bottom w:val="none" w:sz="0" w:space="0" w:color="auto"/>
        <w:right w:val="none" w:sz="0" w:space="0" w:color="auto"/>
      </w:divBdr>
    </w:div>
    <w:div w:id="1770737643">
      <w:bodyDiv w:val="1"/>
      <w:marLeft w:val="0"/>
      <w:marRight w:val="0"/>
      <w:marTop w:val="0"/>
      <w:marBottom w:val="0"/>
      <w:divBdr>
        <w:top w:val="none" w:sz="0" w:space="0" w:color="auto"/>
        <w:left w:val="none" w:sz="0" w:space="0" w:color="auto"/>
        <w:bottom w:val="none" w:sz="0" w:space="0" w:color="auto"/>
        <w:right w:val="none" w:sz="0" w:space="0" w:color="auto"/>
      </w:divBdr>
    </w:div>
    <w:div w:id="1792364077">
      <w:bodyDiv w:val="1"/>
      <w:marLeft w:val="0"/>
      <w:marRight w:val="0"/>
      <w:marTop w:val="0"/>
      <w:marBottom w:val="0"/>
      <w:divBdr>
        <w:top w:val="none" w:sz="0" w:space="0" w:color="auto"/>
        <w:left w:val="none" w:sz="0" w:space="0" w:color="auto"/>
        <w:bottom w:val="none" w:sz="0" w:space="0" w:color="auto"/>
        <w:right w:val="none" w:sz="0" w:space="0" w:color="auto"/>
      </w:divBdr>
    </w:div>
    <w:div w:id="1833595213">
      <w:bodyDiv w:val="1"/>
      <w:marLeft w:val="0"/>
      <w:marRight w:val="0"/>
      <w:marTop w:val="0"/>
      <w:marBottom w:val="0"/>
      <w:divBdr>
        <w:top w:val="none" w:sz="0" w:space="0" w:color="auto"/>
        <w:left w:val="none" w:sz="0" w:space="0" w:color="auto"/>
        <w:bottom w:val="none" w:sz="0" w:space="0" w:color="auto"/>
        <w:right w:val="none" w:sz="0" w:space="0" w:color="auto"/>
      </w:divBdr>
    </w:div>
    <w:div w:id="211466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F3"/>
    <w:rsid w:val="007F067E"/>
    <w:rsid w:val="00DB70F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67E"/>
    <w:rPr>
      <w:color w:val="808080"/>
    </w:rPr>
  </w:style>
  <w:style w:type="paragraph" w:customStyle="1" w:styleId="FF7DBE42BCC34C60A43C6D9850452B16">
    <w:name w:val="FF7DBE42BCC34C60A43C6D9850452B16"/>
    <w:rsid w:val="007F067E"/>
  </w:style>
  <w:style w:type="paragraph" w:customStyle="1" w:styleId="D032FDF70ADD47EEB368D4A588CED6B1">
    <w:name w:val="D032FDF70ADD47EEB368D4A588CED6B1"/>
    <w:rsid w:val="007F067E"/>
  </w:style>
  <w:style w:type="paragraph" w:customStyle="1" w:styleId="259A38A48B384073BC58F9216856E5B6">
    <w:name w:val="259A38A48B384073BC58F9216856E5B6"/>
    <w:rsid w:val="007F06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67E"/>
    <w:rPr>
      <w:color w:val="808080"/>
    </w:rPr>
  </w:style>
  <w:style w:type="paragraph" w:customStyle="1" w:styleId="FF7DBE42BCC34C60A43C6D9850452B16">
    <w:name w:val="FF7DBE42BCC34C60A43C6D9850452B16"/>
    <w:rsid w:val="007F067E"/>
  </w:style>
  <w:style w:type="paragraph" w:customStyle="1" w:styleId="D032FDF70ADD47EEB368D4A588CED6B1">
    <w:name w:val="D032FDF70ADD47EEB368D4A588CED6B1"/>
    <w:rsid w:val="007F067E"/>
  </w:style>
  <w:style w:type="paragraph" w:customStyle="1" w:styleId="259A38A48B384073BC58F9216856E5B6">
    <w:name w:val="259A38A48B384073BC58F9216856E5B6"/>
    <w:rsid w:val="007F0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8</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9</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7</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3</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6</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5</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4</b:RefOrder>
  </b:Source>
  <b:Source>
    <b:Tag>LiC14</b:Tag>
    <b:SourceType>BookSection</b:SourceType>
    <b:Guid>{E41EBDD9-3731-4C52-8850-912841D2FA89}</b:Guid>
    <b:Author>
      <b:Author>
        <b:NameList>
          <b:Person>
            <b:Last>Li C</b:Last>
            <b:First>Sandhu</b:First>
            <b:Middle>S G, Roy O, Duric N, Allada V and Schmidt S</b:Middle>
          </b:Person>
        </b:NameList>
      </b:Author>
    </b:Author>
    <b:Title>Toward a practical ultrasound waveform tomography algorithm for improving breast imaging</b:Title>
    <b:BookTitle>Medical Imaging 2014: Ultrasonic Imaging and Tomography, 9040</b:BookTitle>
    <b:Year>2014</b:Year>
    <b:Publisher>Proc. SPIE</b:Publisher>
    <b:RefOrder>1</b:RefOrder>
  </b:Source>
  <b:Source>
    <b:Tag>Hop14</b:Tag>
    <b:SourceType>BookSection</b:SourceType>
    <b:Guid>{0FA9D586-379B-4A9E-9E2F-AF8CC29978F6}</b:Guid>
    <b:Author>
      <b:Author>
        <b:NameList>
          <b:Person>
            <b:Last>Hopp T</b:Last>
            <b:First>Zapf</b:First>
            <b:Middle>M, Dapp R, Kretzek E, Gemmeke H, Ruiter N V</b:Middle>
          </b:Person>
        </b:NameList>
      </b:Author>
    </b:Author>
    <b:Title>Breast Imaging with 3D Ultrasound Computer Tomography: Result of a First In-vivo Study in Comparison to MRI Images</b:Title>
    <b:Year>2014</b:Year>
    <b:ConferenceName>Lecture Notes in Computer Science, Springer-Verlag</b:ConferenceName>
    <b:JournalName>Lectures Notes in Computer Science, Springer-</b:JournalName>
    <b:BookTitle>Lectures Notes in Computer Science, 853972-9</b:BookTitle>
    <b:Publisher>Springer-Verlag</b:Publisher>
    <b:RefOrder>2</b:RefOrder>
  </b:Source>
  <b:Source>
    <b:Tag>Run</b:Tag>
    <b:SourceType>ConferenceProceedings</b:SourceType>
    <b:Guid>{E31D865D-2087-4D4D-8862-3FB7D7F615AC}</b:Guid>
    <b:Author>
      <b:Author>
        <b:NameList>
          <b:Person>
            <b:Last>Runborg</b:Last>
            <b:First>Olof</b:First>
          </b:Person>
        </b:NameList>
      </b:Author>
    </b:Author>
    <b:Title>Helmholtz Equation and High Frequency Approximations</b:Title>
    <b:ConferenceName>http://www.csc.kth.se/utbildning/kth/kurser/DN2255/ndiff12/</b:ConferenceName>
    <b:RefOrder>10</b:RefOrder>
  </b:Source>
  <b:Source>
    <b:Tag>Goc02</b:Tag>
    <b:SourceType>Book</b:SourceType>
    <b:Guid>{5C6FA0A9-0E66-48B3-B81D-B5A17426180C}</b:Guid>
    <b:Author>
      <b:Author>
        <b:NameList>
          <b:Person>
            <b:Last>Gockenbach</b:Last>
            <b:First>Mark</b:First>
            <b:Middle>S.</b:Middle>
          </b:Person>
        </b:NameList>
      </b:Author>
      <b:Editor>
        <b:NameList>
          <b:Person>
            <b:Last>(SIAM)</b:Last>
            <b:First>Society</b:First>
            <b:Middle>for Industrial and Applied Mathematics</b:Middle>
          </b:Person>
        </b:NameList>
      </b:Editor>
    </b:Author>
    <b:Title>Partial Differential Equation - Analytical and Numerical Methods</b:Title>
    <b:Year>2002</b:Year>
    <b:City>Philadelphia</b:City>
    <b:Publisher>Library of Congress</b:Publisher>
    <b:RefOrder>11</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12</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13</b:RefOrder>
  </b:Source>
  <b:Source>
    <b:Tag>Eli12</b:Tag>
    <b:SourceType>JournalArticle</b:SourceType>
    <b:Guid>{53598B00-B709-4FDA-A820-0F9014C999A5}</b:Guid>
    <b:Author>
      <b:Author>
        <b:NameList>
          <b:Person>
            <b:Last>Turkel</b:Last>
            <b:First>Eli</b:First>
          </b:Person>
          <b:Person>
            <b:Last>Gordon</b:Last>
            <b:First>Dan</b:First>
          </b:Person>
          <b:Person>
            <b:Last>Gordon</b:Last>
            <b:First>Rachel</b:First>
          </b:Person>
          <b:Person>
            <b:Last>Tsynkov</b:Last>
            <b:First>Semyon</b:First>
          </b:Person>
        </b:NameList>
      </b:Author>
    </b:Author>
    <b:Title>Compact 2D and 3D sixth order schemes for the Helmholtz equation with variable wave number</b:Title>
    <b:JournalName>Journal of Computational Physics</b:JournalName>
    <b:Year>2012</b:Year>
    <b:Volume> 232 (2013) 272–287</b:Volume>
    <b:RefOrder>14</b:RefOrder>
  </b:Source>
  <b:Source>
    <b:Tag>Kum11</b:Tag>
    <b:SourceType>JournalArticle</b:SourceType>
    <b:Guid>{8025F16A-F119-4C53-9A5E-C410BAC74245}</b:Guid>
    <b:Author>
      <b:Author>
        <b:NameList>
          <b:Person>
            <b:Last>Kumar M</b:Last>
            <b:First>MishraG</b:First>
          </b:Person>
        </b:NameList>
      </b:Author>
    </b:Author>
    <b:Title>An Introduction to Numerical Methods for the Solution of Partial Differential Equation</b:Title>
    <b:Year>2011</b:Year>
    <b:Publisher>Scientific Research</b:Publisher>
    <b:JournalName>Applied Mathematics</b:JournalName>
    <b:Volume>2, 1327-1338</b:Volume>
    <b:RefOrder>15</b:RefOrder>
  </b:Source>
  <b:Source>
    <b:Tag>JWT95</b:Tag>
    <b:SourceType>Book</b:SourceType>
    <b:Guid>{D2718B56-1AAB-4BBC-96B8-4F786F37EA2D}</b:Guid>
    <b:Author>
      <b:Author>
        <b:NameList>
          <b:Person>
            <b:Last>Thomas</b:Last>
            <b:First>J.W.</b:First>
          </b:Person>
        </b:NameList>
      </b:Author>
    </b:Author>
    <b:Title>PDE, Finite Difference Methods</b:Title>
    <b:Year>1995</b:Year>
    <b:City>New York</b:City>
    <b:Publisher>Springer Verlag</b:Publisher>
    <b:RefOrder>19</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18</b:RefOrder>
  </b:Source>
  <b:Source>
    <b:Tag>Str89</b:Tag>
    <b:SourceType>Book</b:SourceType>
    <b:Guid>{22379B25-717C-40FE-84C8-1710288D5B77}</b:Guid>
    <b:Author>
      <b:Author>
        <b:NameList>
          <b:Person>
            <b:Last>J.</b:Last>
            <b:First>Strikwerda</b:First>
          </b:Person>
        </b:NameList>
      </b:Author>
    </b:Author>
    <b:Title>Finite-Difference-Schemes-PDE</b:Title>
    <b:Year>1989</b:Year>
    <b:City>Philadelphia</b:City>
    <b:Publisher>Society for Industrial and Applied Mathematics (SIAM)</b:Publisher>
    <b:RefOrder>20</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16</b:RefOrder>
  </b:Source>
  <b:Source>
    <b:Tag>Bur10</b:Tag>
    <b:SourceType>Book</b:SourceType>
    <b:Guid>{6EC304C4-0859-409D-A481-6473F5FA1594}</b:Guid>
    <b:Author>
      <b:Author>
        <b:NameList>
          <b:Person>
            <b:Last>L.</b:Last>
            <b:First>Burden</b:First>
            <b:Middle>R</b:Middle>
          </b:Person>
          <b:Person>
            <b:Last>D</b:Last>
            <b:First>Faire</b:First>
            <b:Middle>J</b:Middle>
          </b:Person>
        </b:NameList>
      </b:Author>
    </b:Author>
    <b:Title>Numerical Analysis</b:Title>
    <b:Year>2010</b:Year>
    <b:Publisher>Brooks/Cole</b:Publisher>
    <b:Edition>9th</b:Edition>
    <b:RefOrder>17</b:RefOrder>
  </b:Source>
  <b:Source>
    <b:Tag>Coo02</b:Tag>
    <b:SourceType>Book</b:SourceType>
    <b:Guid>{F9726751-1844-499D-90E7-22E56DBC6AB9}</b:Guid>
    <b:Title>Concepts and Application of Finite Element Analysis</b:Title>
    <b:Year>2002</b:Year>
    <b:Author>
      <b:Author>
        <b:NameList>
          <b:Person>
            <b:Last>Cook R. D.</b:Last>
            <b:First>Malkus</b:First>
            <b:Middle>D. S., Plesha M. E., Witt R. J.</b:Middle>
          </b:Person>
        </b:NameList>
      </b:Author>
    </b:Author>
    <b:Publisher>Lehigh Press</b:Publisher>
    <b:Edition>John Wiley &amp; Sons</b:Edition>
    <b:RefOrder>21</b:RefOrder>
  </b:Source>
  <b:Source>
    <b:Tag>Goc06</b:Tag>
    <b:SourceType>Book</b:SourceType>
    <b:Guid>{F918FB26-A252-46D0-AFEB-2C5658B218A4}</b:Guid>
    <b:Author>
      <b:Author>
        <b:NameList>
          <b:Person>
            <b:Last>S.</b:Last>
            <b:First>Gockenbach</b:First>
            <b:Middle>M.</b:Middle>
          </b:Person>
        </b:NameList>
      </b:Author>
      <b:Editor>
        <b:NameList>
          <b:Person>
            <b:Last>Mathematics)</b:Last>
            <b:First>SIAM</b:First>
            <b:Middle>(Society of industrial and Applied</b:Middle>
          </b:Person>
        </b:NameList>
      </b:Editor>
    </b:Author>
    <b:Title>Understanding and Implementing the Finite Element Method</b:Title>
    <b:Year>2006</b:Year>
    <b:Publisher>Library of Congress</b:Publisher>
    <b:RefOrder>24</b:RefOrder>
  </b:Source>
  <b:Source>
    <b:Tag>Joh88</b:Tag>
    <b:SourceType>Book</b:SourceType>
    <b:Guid>{2EF2CF40-E882-4498-B66B-E7525B9BBC3E}</b:Guid>
    <b:Author>
      <b:Author>
        <b:NameList>
          <b:Person>
            <b:Last>C.</b:Last>
            <b:First>Johnson</b:First>
          </b:Person>
        </b:NameList>
      </b:Author>
    </b:Author>
    <b:Title>Numerical Solution of Partial Differential Equations by the Finite Element Method</b:Title>
    <b:Year>1988</b:Year>
    <b:Publisher>Cambridge University Press</b:Publisher>
    <b:City>New York</b:City>
    <b:RefOrder>25</b:RefOrder>
  </b:Source>
  <b:Source>
    <b:Tag>Axe01</b:Tag>
    <b:SourceType>Book</b:SourceType>
    <b:Guid>{D58C8A51-2CA6-402A-8E23-C2757D29BBE8}</b:Guid>
    <b:Author>
      <b:Author>
        <b:NameList>
          <b:Person>
            <b:Last>Axelsson O.</b:Last>
            <b:First>Barker</b:First>
            <b:Middle>V. A.</b:Middle>
          </b:Person>
        </b:NameList>
      </b:Author>
      <b:Editor>
        <b:NameList>
          <b:Person>
            <b:Last>Mathematics)</b:Last>
            <b:First>SIAM</b:First>
            <b:Middle>(Society of Industrial and Applied</b:Middle>
          </b:Person>
        </b:NameList>
      </b:Editor>
    </b:Author>
    <b:Title>Finite Element Solution of Boundary Value Problem</b:Title>
    <b:Year>2001</b:Year>
    <b:Publisher>Library of Congress</b:Publisher>
    <b:RefOrder>26</b:RefOrder>
  </b:Source>
  <b:Source>
    <b:Tag>PSo06</b:Tag>
    <b:SourceType>Book</b:SourceType>
    <b:Guid>{876DF38E-807E-4D6B-A756-F154369B486D}</b:Guid>
    <b:Author>
      <b:Author>
        <b:NameList>
          <b:Person>
            <b:Last>P.</b:Last>
            <b:First>Solin</b:First>
          </b:Person>
        </b:NameList>
      </b:Author>
    </b:Author>
    <b:Title>Partial Differential Equations and the Finite Element Method</b:Title>
    <b:Year>2006</b:Year>
    <b:City>Hoboken, New Jersey</b:City>
    <b:Publisher>John Wiley &amp; Sons</b:Publisher>
    <b:Edition>Interscience</b:Edition>
    <b:RefOrder>27</b:RefOrder>
  </b:Source>
  <b:Source>
    <b:Tag>The13</b:Tag>
    <b:SourceType>Book</b:SourceType>
    <b:Guid>{9B760ED3-1EAE-4B79-95C5-C3C08DA8F4B7}</b:Guid>
    <b:Author>
      <b:Author>
        <b:NameList>
          <b:Person>
            <b:Last>M.G.</b:Last>
            <b:First>Larson</b:First>
          </b:Person>
          <b:Person>
            <b:Last>F.</b:Last>
            <b:First>Bengzon</b:First>
          </b:Person>
        </b:NameList>
      </b:Author>
    </b:Author>
    <b:Year>2013</b:Year>
    <b:Title>The Finite Element Method. Theory, Implementation, and Applications</b:Title>
    <b:City>Berlin, Heidelberg</b:City>
    <b:Publisher>Springer-Verlag </b:Publisher>
    <b:RefOrder>23</b:RefOrder>
  </b:Source>
  <b:Source>
    <b:Tag>Sch06</b:Tag>
    <b:SourceType>Book</b:SourceType>
    <b:Guid>{CB2B7EE4-697A-48B0-9152-361134CF3A78}</b:Guid>
    <b:Author>
      <b:Author>
        <b:NameList>
          <b:Person>
            <b:Last>M</b:Last>
            <b:First>Schafer</b:First>
          </b:Person>
        </b:NameList>
      </b:Author>
    </b:Author>
    <b:Title>Computational Engineering - Introduction to Numerical Methods</b:Title>
    <b:Year>2006</b:Year>
    <b:Publisher>Library of Congress</b:Publisher>
    <b:Edition>Springer</b:Edition>
    <b:RefOrder>22</b:RefOrder>
  </b:Source>
  <b:Source>
    <b:Tag>Lev04</b:Tag>
    <b:SourceType>Book</b:SourceType>
    <b:Guid>{9382CB0A-A4B6-4465-9D65-906F32A127A3}</b:Guid>
    <b:Author>
      <b:Author>
        <b:NameList>
          <b:Person>
            <b:Last>J.</b:Last>
            <b:First>Leveque</b:First>
            <b:Middle>Randall</b:Middle>
          </b:Person>
        </b:NameList>
      </b:Author>
    </b:Author>
    <b:Title>Finite Volume Methods for Hyperbolic Problems</b:Title>
    <b:Year>2004</b:Year>
    <b:City>Edimburgh</b:City>
    <b:Publisher>The Press Syndicate of The University of Cambridge</b:Publisher>
    <b:Edition>Cambridge University Press</b:Edition>
    <b:RefOrder>29</b:RefOrder>
  </b:Source>
  <b:Source>
    <b:Tag>JPe05</b:Tag>
    <b:SourceType>BookSection</b:SourceType>
    <b:Guid>{0436CFF1-EB96-45DB-9B53-104C749D7173}</b:Guid>
    <b:Author>
      <b:Author>
        <b:NameList>
          <b:Person>
            <b:Last>J.</b:Last>
            <b:First>Peiro,</b:First>
            <b:Middle>Sherwin S</b:Middle>
          </b:Person>
        </b:NameList>
      </b:Author>
    </b:Author>
    <b:Title>Numerical Methods for Partial Differential Equations: Finite Difference and Finite Volume Methods. Volume I: Methods and Models</b:Title>
    <b:Year>2005</b:Year>
    <b:CountryRegion>Netherland</b:CountryRegion>
    <b:BookTitle>Handbook of Material Modeling </b:BookTitle>
    <b:Pages>1-32</b:Pages>
    <b:ChapterNumber>8.2</b:ChapterNumber>
    <b:RefOrder>28</b:RefOrder>
  </b:Source>
  <b:Source>
    <b:Tag>AKo09</b:Tag>
    <b:SourceType>Book</b:SourceType>
    <b:Guid>{56110DEF-7A18-4DC2-8FE6-AFC90A3131B6}</b:Guid>
    <b:Author>
      <b:Author>
        <b:NameList>
          <b:Person>
            <b:Last>A.</b:Last>
            <b:First>Kopriva</b:First>
            <b:Middle>D</b:Middle>
          </b:Person>
        </b:NameList>
      </b:Author>
    </b:Author>
    <b:Title>Implementing Spectral Methods for Partial Differential Equations</b:Title>
    <b:Year>2009</b:Year>
    <b:Publisher>Springer</b:Publisher>
    <b:Edition>Scientific Computation</b:Edition>
    <b:ShortTitle>Algorithms for Scientists and Engineers</b:ShortTitle>
    <b:RefOrder>30</b:RefOrder>
  </b:Source>
  <b:Source>
    <b:Tag>Tre96</b:Tag>
    <b:SourceType>Book</b:SourceType>
    <b:Guid>{1EAFA7CF-4B1F-4752-BD59-814C82D79782}</b:Guid>
    <b:Author>
      <b:Author>
        <b:NameList>
          <b:Person>
            <b:Last>L.</b:Last>
            <b:First>Trefthen</b:First>
            <b:Middle>N</b:Middle>
          </b:Person>
        </b:NameList>
      </b:Author>
    </b:Author>
    <b:Title>Finite Difference And Spectral Methods For Ordinary And Paritial Differential Equation</b:Title>
    <b:Year>1996</b:Year>
    <b:City>Ithaca</b:City>
    <b:Publisher>Trefthen</b:Publisher>
    <b:RefOrder>31</b:RefOrder>
  </b:Source>
  <b:Source>
    <b:Tag>Boy00</b:Tag>
    <b:SourceType>Book</b:SourceType>
    <b:Guid>{1967B6EB-17F0-4500-8153-B15DA2405CA5}</b:Guid>
    <b:Author>
      <b:Author>
        <b:NameList>
          <b:Person>
            <b:Last>P.</b:Last>
            <b:First>Boyd</b:First>
            <b:Middle>J</b:Middle>
          </b:Person>
        </b:NameList>
      </b:Author>
    </b:Author>
    <b:Title>Chebyshev and Fourier Spectral Methods</b:Title>
    <b:Year>2000</b:Year>
    <b:City>New York</b:City>
    <b:Publisher>DOVER Publications, Inc.</b:Publisher>
    <b:RefOrder>32</b:RefOrder>
  </b:Source>
  <b:Source>
    <b:Tag>Tre01</b:Tag>
    <b:SourceType>Book</b:SourceType>
    <b:Guid>{4B861BBF-1CE5-4BF1-ACDF-7AC57181DA34}</b:Guid>
    <b:Author>
      <b:Author>
        <b:NameList>
          <b:Person>
            <b:Last>Trefthen L N.</b:Last>
          </b:Person>
        </b:NameList>
      </b:Author>
    </b:Author>
    <b:Title>Spectral Methods in MATLAB</b:Title>
    <b:Year>2001</b:Year>
    <b:Publisher>Society for Industrial and Applied Mathematics (SIAM)</b:Publisher>
    <b:Edition>Software, Environments, Tools</b:Edition>
    <b:RefOrder>33</b:RefOrder>
  </b:Source>
  <b:Source>
    <b:Tag>OCZ06</b:Tag>
    <b:SourceType>BookSection</b:SourceType>
    <b:Guid>{6FF7E63F-EFE7-4E36-AD85-ABDC5DCCBDDF}</b:Guid>
    <b:Author>
      <b:Author>
        <b:NameList>
          <b:Person>
            <b:Last>O. C. Zienkiewicz</b:Last>
            <b:First>K.</b:First>
            <b:Middle>Morgan</b:Middle>
          </b:Person>
        </b:NameList>
      </b:Author>
      <b:BookAuthor>
        <b:NameList>
          <b:Person>
            <b:Last>O. C. Zienkiewicz</b:Last>
            <b:First>K.</b:First>
            <b:Middle>Morgan</b:Middle>
          </b:Person>
        </b:NameList>
      </b:BookAuthor>
    </b:Author>
    <b:Title>Are Finite Difference a Special Case of the Finite Element Method</b:Title>
    <b:Year>2006</b:Year>
    <b:Publisher>Dover Publications</b:Publisher>
    <b:BookTitle>Finite Element and Approximation (Dover Books on Engineering)</b:BookTitle>
    <b:Pages>154-157</b:Pages>
    <b:RefOrder>34</b:RefOrder>
  </b:Source>
  <b:Source>
    <b:Tag>Har10</b:Tag>
    <b:SourceType>JournalArticle</b:SourceType>
    <b:Guid>{82E69D59-2B1C-408E-8EE0-55F766BBAE23}</b:Guid>
    <b:Author>
      <b:Author>
        <b:NameList>
          <b:Person>
            <b:Last>Harish S. Bhat</b:Last>
            <b:First>Braxton</b:First>
            <b:Middle>Osting</b:Middle>
          </b:Person>
        </b:NameList>
      </b:Author>
    </b:Author>
    <b:Title>Kirchhoff’s Laws as a Finite Volume</b:Title>
    <b:Year>2010</b:Year>
    <b:RefOrder>35</b:RefOrder>
  </b:Source>
  <b:Source>
    <b:Tag>EHA01</b:Tag>
    <b:SourceType>ArticleInAPeriodical</b:SourceType>
    <b:Guid>{5EE934AC-C170-4FD3-AB5F-79148C9B302C}</b:Guid>
    <b:Author>
      <b:Author>
        <b:NameList>
          <b:Person>
            <b:Last>E. HABER</b:Last>
            <b:First>U.</b:First>
            <b:Middle>M. ASCHER</b:Middle>
          </b:Person>
        </b:NameList>
      </b:Author>
    </b:Author>
    <b:Title>FAST FINITE VOLUME SIMULATION OF 3D ELECTROMAGNETIC PROBLEMS WITH HIGHLY DISCONTINUOUS COEFFICIENTS</b:Title>
    <b:Year>2001</b:Year>
    <b:Pages>1943-1961</b:Pages>
    <b:Volume>2, 6</b:Volume>
    <b:Issue>Society for Industrial and Applied Mathematics</b:Issue>
    <b:RefOrder>36</b:RefOrder>
  </b:Source>
  <b:Source>
    <b:Tag>She05</b:Tag>
    <b:SourceType>ArticleInAPeriodical</b:SourceType>
    <b:Guid>{6F810BA1-A597-4D55-9E9E-B89BF6D8CB42}</b:Guid>
    <b:Author>
      <b:Author>
        <b:NameList>
          <b:Person>
            <b:Last>Shen J</b:Last>
            <b:First>Wang</b:First>
            <b:Middle>L</b:Middle>
          </b:Person>
        </b:NameList>
      </b:Author>
    </b:Author>
    <b:Title>Spectral Approximation of the Helmholtz Equation with High Wave Numbers </b:Title>
    <b:PeriodicalTitle>Journal of Numerical Analysis, Society for Industrial and Applied Mathematics</b:PeriodicalTitle>
    <b:Year>2005</b:Year>
    <b:Pages>623-644</b:Pages>
    <b:Volume>43,2</b:Volume>
    <b:RefOrder>37</b:RefOrder>
  </b:Source>
  <b:Source>
    <b:Tag>YAU01</b:Tag>
    <b:SourceType>Book</b:SourceType>
    <b:Guid>{213EA716-78F7-4EE0-A844-954D78E8F1C8}</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 Helmholtz Equation at Any Wavenumber</b:Title>
    <b:Year>2001</b:Year>
    <b:Publisher>International Journal of Numerical Analysis and Modeling</b:Publisher>
    <b:Volume>2</b:Volume>
    <b:Pages>91-108</b:Pages>
    <b:RefOrder>38</b:RefOrder>
  </b:Source>
  <b:Source>
    <b:Tag>TZh12</b:Tag>
    <b:SourceType>ArticleInAPeriodical</b:SourceType>
    <b:Guid>{A22FB689-FA1F-4209-982D-A13A00CBA7DE}</b:Guid>
    <b:Author>
      <b:Author>
        <b:NameList>
          <b:Person>
            <b:Last>T. Zhanlav</b:Last>
            <b:First>V.</b:First>
            <b:Middle>Ulziibayar</b:Middle>
          </b:Person>
        </b:NameList>
      </b:Author>
    </b:Author>
    <b:Title>The Best Finite-Different Scheme for the Helmholtz Equation</b:Title>
    <b:PeriodicalTitle>American Journal of Computational Mathematics</b:PeriodicalTitle>
    <b:Year>2012</b:Year>
    <b:Month>September</b:Month>
    <b:Volume>2, 207-212</b:Volume>
    <b:RefOrder>39</b:RefOrder>
  </b:Source>
  <b:Source>
    <b:Tag>Lam03</b:Tag>
    <b:SourceType>ArticleInAPeriodical</b:SourceType>
    <b:Guid>{2748F116-0063-4A57-96E5-A7E6503CAA04}</b:Guid>
    <b:Author>
      <b:Author>
        <b:NameList>
          <b:Person>
            <b:Last>A.</b:Last>
            <b:First>Lambe</b:First>
            <b:Middle>L.</b:Middle>
          </b:Person>
          <b:Person>
            <b:Last>R.</b:Last>
            <b:First>Luczak</b:First>
          </b:Person>
          <b:Person>
            <b:Last>B.</b:Last>
            <b:First>Nehrbass</b:First>
            <b:Middle>J.</b:Middle>
          </b:Person>
        </b:NameList>
      </b:Author>
    </b:Author>
    <b:Title>A NEW FINITE DIFFERENCE METHOD FOR THE HELMHOLTZ EQUATION USING SYMBOLIC COMPUTATION</b:Title>
    <b:PeriodicalTitle>International Journal of Computational Engineering</b:PeriodicalTitle>
    <b:Year>2003</b:Year>
    <b:Pages>121-144</b:Pages>
    <b:Volume>4</b:Volume>
    <b:RefOrder>40</b:RefOrder>
  </b:Source>
  <b:Source>
    <b:Tag>Erl12</b:Tag>
    <b:SourceType>JournalArticle</b:SourceType>
    <b:Guid>{C30EA945-D8E0-4344-964C-1D571CA629A0}</b:Guid>
    <b:Author>
      <b:Author>
        <b:NameList>
          <b:Person>
            <b:Last>Erlangga</b:Last>
            <b:First>Yogi</b:First>
          </b:Person>
          <b:Person>
            <b:Last>Turkel</b:Last>
            <b:First>Eli</b:First>
          </b:Person>
        </b:NameList>
      </b:Author>
    </b:Author>
    <b:Title>ITERATIVE SCHEMES FOR HIGH ORDER COMPACT DISCRETIZATIONS TO THE EXTERIOR HELMHOLTZ EQUATION</b:Title>
    <b:Year>2012</b:Year>
    <b:Publisher>ESAIM: Mathematical Modelling and Numerical Analysis</b:Publisher>
    <b:RefOrder>41</b:RefOrder>
  </b:Source>
  <b:Source>
    <b:Tag>Isa94</b:Tag>
    <b:SourceType>JournalArticle</b:SourceType>
    <b:Guid>{AE71EDE0-9E16-4192-AB65-C3847F2769A3}</b:Guid>
    <b:Author>
      <b:Author>
        <b:NameList>
          <b:Person>
            <b:Last>Harari</b:Last>
            <b:First>Isaac</b:First>
          </b:Person>
          <b:Person>
            <b:Last>Turkel</b:Last>
            <b:First>Eli</b:First>
          </b:Person>
        </b:NameList>
      </b:Author>
    </b:Author>
    <b:Title>Accurate Finite Difference Methods for Time-Harmonic Wave Propagation</b:Title>
    <b:JournalName>Journal of Computational Physics</b:JournalName>
    <b:Year>1994</b:Year>
    <b:Volume>119, 252-270 (1995)</b:Volume>
    <b:RefOrder>42</b:RefOrder>
  </b:Source>
  <b:Source>
    <b:Tag>Moo88</b:Tag>
    <b:SourceType>ArticleInAPeriodical</b:SourceType>
    <b:Guid>{A382FA28-ADA2-4DE3-81F0-1F70286C7B21}</b:Guid>
    <b:Author>
      <b:Author>
        <b:NameList>
          <b:Person>
            <b:Last>Moore T.G.</b:Last>
            <b:First>Blaschak</b:First>
            <b:Middle>G.B, Taflove A, Kriegsmann G. A</b:Middle>
          </b:Person>
        </b:NameList>
      </b:Author>
    </b:Author>
    <b:Title>Theory and Application of Radiation Boundary Operators</b:Title>
    <b:PeriodicalTitle>IEEE Transactions on antennas and propagation</b:PeriodicalTitle>
    <b:Year>1988</b:Year>
    <b:Month>december</b:Month>
    <b:Volume>36</b:Volume>
    <b:Issue>12</b:Issue>
    <b:RefOrder>43</b:RefOrder>
  </b:Source>
  <b:Source>
    <b:Tag>Bay83</b:Tag>
    <b:SourceType>ArticleInAPeriodical</b:SourceType>
    <b:Guid>{BDAC38B2-4BD0-4E96-B5D3-16387D567959}</b:Guid>
    <b:Author>
      <b:Author>
        <b:NameList>
          <b:Person>
            <b:Last>Bayliss A</b:Last>
            <b:First>Goldstein</b:First>
            <b:Middle>C. I., Turkel E.</b:Middle>
          </b:Person>
        </b:NameList>
      </b:Author>
    </b:Author>
    <b:Title>An Iterative Method for the Helmholtz Equation</b:Title>
    <b:PeriodicalTitle>Journal of Computational Physics</b:PeriodicalTitle>
    <b:Year>1983</b:Year>
    <b:Pages>443-457</b:Pages>
    <b:Issue>49</b:Issue>
    <b:RefOrder>44</b:RefOrder>
  </b:Source>
  <b:Source>
    <b:Tag>Sin06</b:Tag>
    <b:SourceType>ArticleInAPeriodical</b:SourceType>
    <b:Guid>{E922DA8D-2128-4E6D-90DD-32255A77283C}</b:Guid>
    <b:Author>
      <b:Author>
        <b:NameList>
          <b:Person>
            <b:Last>Singer I</b:Last>
            <b:First>Turkel</b:First>
            <b:Middle>E</b:Middle>
          </b:Person>
        </b:NameList>
      </b:Author>
    </b:Author>
    <b:Title>Sixth-Order Accurate Finite Difference Schemes for the Helmholtz Equation</b:Title>
    <b:PeriodicalTitle>Journal of Computational Accoustics</b:PeriodicalTitle>
    <b:Year>2006</b:Year>
    <b:Month>June</b:Month>
    <b:Pages>339-351</b:Pages>
    <b:Volume>14</b:Volume>
    <b:Issue>3</b:Issue>
    <b:RefOrder>46</b:RefOrder>
  </b:Source>
  <b:Source>
    <b:Tag>Sin04</b:Tag>
    <b:SourceType>ArticleInAPeriodical</b:SourceType>
    <b:Guid>{0939AD72-5A37-4890-B533-E94D02D7F0D5}</b:Guid>
    <b:Author>
      <b:Author>
        <b:NameList>
          <b:Person>
            <b:Last>Singer I.</b:Last>
            <b:First>Turkel</b:First>
            <b:Middle>E.</b:Middle>
          </b:Person>
        </b:NameList>
      </b:Author>
    </b:Author>
    <b:Title>A perfectly matched layer for the Helmholtz equation in a semi-infinite strip</b:Title>
    <b:PeriodicalTitle>Journal of Computational Physics</b:PeriodicalTitle>
    <b:Year>2004</b:Year>
    <b:Month>december</b:Month>
    <b:RefOrder>45</b:RefOrder>
  </b:Source>
  <b:Source>
    <b:Tag>Dan12</b:Tag>
    <b:SourceType>JournalArticle</b:SourceType>
    <b:Guid>{9FCAC9F5-5316-4162-87C4-BDBEC386A5FC}</b:Guid>
    <b:Author>
      <b:Author>
        <b:NameList>
          <b:Person>
            <b:Last>Gordon</b:Last>
            <b:First>Dan</b:First>
          </b:Person>
          <b:Person>
            <b:Last>Gordon</b:Last>
            <b:First>Rachel</b:First>
          </b:Person>
        </b:NameList>
      </b:Author>
    </b:Author>
    <b:Title>Parallel solution of high frequency Helmholtz equations using high order finite difference schemes</b:Title>
    <b:JournalName>Applied Mathematics and Computation</b:JournalName>
    <b:Year>2012</b:Year>
    <b:Volume>218 (2012) 10737–10754</b:Volume>
    <b:RefOrder>47</b:RefOrder>
  </b:Source>
</b:Sources>
</file>

<file path=customXml/itemProps1.xml><?xml version="1.0" encoding="utf-8"?>
<ds:datastoreItem xmlns:ds="http://schemas.openxmlformats.org/officeDocument/2006/customXml" ds:itemID="{7862D361-A705-467E-9BD8-A6AEFA8E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11596</TotalTime>
  <Pages>48</Pages>
  <Words>13974</Words>
  <Characters>79653</Characters>
  <Application>Microsoft Office Word</Application>
  <DocSecurity>0</DocSecurity>
  <Lines>663</Lines>
  <Paragraphs>186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411</cp:revision>
  <cp:lastPrinted>2014-11-17T06:02:00Z</cp:lastPrinted>
  <dcterms:created xsi:type="dcterms:W3CDTF">2014-12-09T20:14:00Z</dcterms:created>
  <dcterms:modified xsi:type="dcterms:W3CDTF">2015-11-29T09:25:00Z</dcterms:modified>
</cp:coreProperties>
</file>