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89D" w:rsidRPr="000806F8" w:rsidRDefault="0055489D" w:rsidP="000806F8">
      <w:pPr>
        <w:pStyle w:val="Header"/>
        <w:tabs>
          <w:tab w:val="left" w:pos="180"/>
        </w:tabs>
        <w:spacing w:line="276" w:lineRule="auto"/>
        <w:jc w:val="center"/>
        <w:rPr>
          <w:b/>
          <w:sz w:val="28"/>
          <w:szCs w:val="24"/>
        </w:rPr>
      </w:pPr>
      <w:r w:rsidRPr="000806F8">
        <w:rPr>
          <w:b/>
          <w:sz w:val="28"/>
          <w:szCs w:val="24"/>
        </w:rPr>
        <w:t>Parkland College</w:t>
      </w:r>
    </w:p>
    <w:p w:rsidR="0055489D" w:rsidRPr="000806F8" w:rsidRDefault="0055489D" w:rsidP="000806F8">
      <w:pPr>
        <w:pStyle w:val="Header"/>
        <w:tabs>
          <w:tab w:val="left" w:pos="315"/>
        </w:tabs>
        <w:spacing w:line="276" w:lineRule="auto"/>
        <w:jc w:val="center"/>
        <w:rPr>
          <w:b/>
          <w:sz w:val="28"/>
          <w:szCs w:val="24"/>
        </w:rPr>
      </w:pPr>
      <w:r w:rsidRPr="000806F8">
        <w:rPr>
          <w:b/>
          <w:sz w:val="28"/>
          <w:szCs w:val="24"/>
        </w:rPr>
        <w:t>Arba Minch</w:t>
      </w:r>
    </w:p>
    <w:p w:rsidR="0055489D" w:rsidRPr="000806F8" w:rsidRDefault="0055489D" w:rsidP="000806F8">
      <w:pPr>
        <w:pStyle w:val="Header"/>
        <w:pBdr>
          <w:bottom w:val="single" w:sz="12" w:space="1" w:color="auto"/>
        </w:pBdr>
        <w:spacing w:line="276" w:lineRule="auto"/>
        <w:jc w:val="center"/>
        <w:rPr>
          <w:b/>
          <w:sz w:val="28"/>
          <w:szCs w:val="24"/>
        </w:rPr>
      </w:pPr>
      <w:r w:rsidRPr="000806F8">
        <w:rPr>
          <w:b/>
          <w:sz w:val="28"/>
          <w:szCs w:val="24"/>
        </w:rPr>
        <w:t>Short Term Trainings Programs</w:t>
      </w:r>
    </w:p>
    <w:p w:rsidR="006148AD" w:rsidRPr="00E57BCA" w:rsidRDefault="00835BF7" w:rsidP="00E57BCA">
      <w:pPr>
        <w:spacing w:after="0" w:line="276" w:lineRule="auto"/>
        <w:jc w:val="both"/>
        <w:rPr>
          <w:szCs w:val="24"/>
          <w:lang w:eastAsia="en-GB"/>
        </w:rPr>
      </w:pPr>
      <w:r w:rsidRPr="00E57BCA">
        <w:rPr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255905</wp:posOffset>
                </wp:positionV>
                <wp:extent cx="5734050" cy="3619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BF7" w:rsidRDefault="0072460E" w:rsidP="00835BF7">
                            <w:pPr>
                              <w:shd w:val="clear" w:color="auto" w:fill="C5E0B3" w:themeFill="accent6" w:themeFillTint="66"/>
                              <w:jc w:val="center"/>
                            </w:pPr>
                            <w:r w:rsidRPr="0072460E"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4"/>
                                <w:lang w:eastAsia="en-GB"/>
                              </w:rPr>
                              <w:t xml:space="preserve">Data Management and Analysis using </w:t>
                            </w:r>
                            <w:proofErr w:type="spellStart"/>
                            <w:r w:rsidRPr="0072460E">
                              <w:rPr>
                                <w:rFonts w:eastAsia="Times New Roman"/>
                                <w:b/>
                                <w:bCs/>
                                <w:sz w:val="28"/>
                                <w:szCs w:val="24"/>
                                <w:lang w:eastAsia="en-GB"/>
                              </w:rPr>
                              <w:t>EpiInfo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.75pt;margin-top:20.15pt;width:451.5pt;height:2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" fillcolor="white [3201]" strokeweight=".5pt">
                <v:textbox>
                  <w:txbxContent>
                    <w:p w:rsidR="00835BF7" w:rsidRDefault="0072460E" w:rsidP="00835BF7">
                      <w:pPr>
                        <w:shd w:val="clear" w:color="auto" w:fill="C5E0B3" w:themeFill="accent6" w:themeFillTint="66"/>
                        <w:jc w:val="center"/>
                      </w:pPr>
                      <w:r w:rsidRPr="0072460E">
                        <w:rPr>
                          <w:rFonts w:eastAsia="Times New Roman"/>
                          <w:b/>
                          <w:bCs/>
                          <w:sz w:val="28"/>
                          <w:szCs w:val="24"/>
                          <w:lang w:eastAsia="en-GB"/>
                        </w:rPr>
                        <w:t>Data Management and Analysis using EpiInfo</w:t>
                      </w:r>
                    </w:p>
                  </w:txbxContent>
                </v:textbox>
              </v:shape>
            </w:pict>
          </mc:Fallback>
        </mc:AlternateContent>
      </w:r>
    </w:p>
    <w:p w:rsidR="00835BF7" w:rsidRPr="00E57BCA" w:rsidRDefault="00835BF7" w:rsidP="00E57BCA">
      <w:pPr>
        <w:spacing w:after="0" w:line="276" w:lineRule="auto"/>
        <w:jc w:val="both"/>
        <w:rPr>
          <w:szCs w:val="24"/>
        </w:rPr>
      </w:pPr>
    </w:p>
    <w:p w:rsidR="00835BF7" w:rsidRPr="00E57BCA" w:rsidRDefault="00835BF7" w:rsidP="00E57BCA">
      <w:pPr>
        <w:spacing w:after="0" w:line="276" w:lineRule="auto"/>
        <w:jc w:val="both"/>
        <w:rPr>
          <w:szCs w:val="24"/>
        </w:rPr>
      </w:pPr>
    </w:p>
    <w:p w:rsidR="004B7003" w:rsidRDefault="004B7003" w:rsidP="00E57BCA">
      <w:pPr>
        <w:spacing w:after="0" w:line="276" w:lineRule="auto"/>
        <w:jc w:val="both"/>
        <w:rPr>
          <w:b/>
          <w:szCs w:val="24"/>
          <w:lang w:eastAsia="en-GB"/>
        </w:rPr>
      </w:pPr>
    </w:p>
    <w:p w:rsidR="00207F10" w:rsidRPr="00E57BCA" w:rsidRDefault="00207F10" w:rsidP="00E57BCA">
      <w:pPr>
        <w:spacing w:after="0" w:line="276" w:lineRule="auto"/>
        <w:jc w:val="both"/>
        <w:rPr>
          <w:b/>
          <w:szCs w:val="24"/>
          <w:lang w:eastAsia="en-GB"/>
        </w:rPr>
      </w:pPr>
      <w:r w:rsidRPr="00E57BCA">
        <w:rPr>
          <w:b/>
          <w:szCs w:val="24"/>
          <w:lang w:eastAsia="en-GB"/>
        </w:rPr>
        <w:t>About the Course</w:t>
      </w:r>
    </w:p>
    <w:p w:rsidR="00C7638C" w:rsidRDefault="00C7638C" w:rsidP="00C7638C">
      <w:pPr>
        <w:spacing w:after="0" w:line="276" w:lineRule="auto"/>
        <w:jc w:val="both"/>
        <w:rPr>
          <w:szCs w:val="24"/>
          <w:lang w:eastAsia="en-GB"/>
        </w:rPr>
      </w:pPr>
      <w:proofErr w:type="spellStart"/>
      <w:r w:rsidRPr="00C7638C">
        <w:rPr>
          <w:szCs w:val="24"/>
          <w:lang w:eastAsia="en-GB"/>
        </w:rPr>
        <w:t>EpiInfo</w:t>
      </w:r>
      <w:proofErr w:type="spellEnd"/>
      <w:r w:rsidRPr="00C7638C">
        <w:rPr>
          <w:szCs w:val="24"/>
          <w:lang w:eastAsia="en-GB"/>
        </w:rPr>
        <w:t xml:space="preserve"> provides a wide range of functions for data management, analysis, and visualization, including statistical analysis, data visualization, and map</w:t>
      </w:r>
      <w:r>
        <w:rPr>
          <w:szCs w:val="24"/>
          <w:lang w:eastAsia="en-GB"/>
        </w:rPr>
        <w:t xml:space="preserve">ping. </w:t>
      </w:r>
      <w:proofErr w:type="spellStart"/>
      <w:r w:rsidRPr="00C7638C">
        <w:rPr>
          <w:szCs w:val="24"/>
          <w:lang w:eastAsia="en-GB"/>
        </w:rPr>
        <w:t>EpiInfo</w:t>
      </w:r>
      <w:proofErr w:type="spellEnd"/>
      <w:r w:rsidRPr="00C7638C">
        <w:rPr>
          <w:szCs w:val="24"/>
          <w:lang w:eastAsia="en-GB"/>
        </w:rPr>
        <w:t xml:space="preserve"> is widely used in the field of epidemiology and public health, and is a valuable resource for researchers, students, and practitioners.</w:t>
      </w:r>
    </w:p>
    <w:p w:rsidR="00C7638C" w:rsidRDefault="00C7638C" w:rsidP="00995613">
      <w:pPr>
        <w:spacing w:after="0" w:line="276" w:lineRule="auto"/>
        <w:jc w:val="both"/>
        <w:rPr>
          <w:szCs w:val="24"/>
          <w:lang w:eastAsia="en-GB"/>
        </w:rPr>
      </w:pPr>
    </w:p>
    <w:p w:rsidR="00995613" w:rsidRDefault="00995613" w:rsidP="00995613">
      <w:pPr>
        <w:spacing w:after="0" w:line="276" w:lineRule="auto"/>
        <w:jc w:val="both"/>
        <w:rPr>
          <w:szCs w:val="24"/>
          <w:lang w:eastAsia="en-GB"/>
        </w:rPr>
      </w:pPr>
      <w:r w:rsidRPr="00995613">
        <w:rPr>
          <w:szCs w:val="24"/>
          <w:lang w:eastAsia="en-GB"/>
        </w:rPr>
        <w:t>This training provides comprehensive introductory you will need to</w:t>
      </w:r>
      <w:r w:rsidR="0072460E">
        <w:rPr>
          <w:szCs w:val="24"/>
          <w:lang w:eastAsia="en-GB"/>
        </w:rPr>
        <w:t xml:space="preserve"> know in order to </w:t>
      </w:r>
      <w:r w:rsidRPr="00995613">
        <w:rPr>
          <w:szCs w:val="24"/>
          <w:lang w:eastAsia="en-GB"/>
        </w:rPr>
        <w:t xml:space="preserve">manage and </w:t>
      </w:r>
      <w:proofErr w:type="spellStart"/>
      <w:r w:rsidRPr="00995613">
        <w:rPr>
          <w:szCs w:val="24"/>
          <w:lang w:eastAsia="en-GB"/>
        </w:rPr>
        <w:t>analyze</w:t>
      </w:r>
      <w:proofErr w:type="spellEnd"/>
      <w:r w:rsidRPr="00995613">
        <w:rPr>
          <w:szCs w:val="24"/>
          <w:lang w:eastAsia="en-GB"/>
        </w:rPr>
        <w:t xml:space="preserve"> the data collected d</w:t>
      </w:r>
      <w:r w:rsidR="0072460E">
        <w:rPr>
          <w:szCs w:val="24"/>
          <w:lang w:eastAsia="en-GB"/>
        </w:rPr>
        <w:t xml:space="preserve">uring the PLACE assessment, as </w:t>
      </w:r>
      <w:r w:rsidRPr="00995613">
        <w:rPr>
          <w:szCs w:val="24"/>
          <w:lang w:eastAsia="en-GB"/>
        </w:rPr>
        <w:t xml:space="preserve">well as guidance in preparing the data </w:t>
      </w:r>
      <w:r w:rsidR="0072460E">
        <w:rPr>
          <w:szCs w:val="24"/>
          <w:lang w:eastAsia="en-GB"/>
        </w:rPr>
        <w:t xml:space="preserve">tables used in a PLACE report. </w:t>
      </w:r>
      <w:r w:rsidRPr="00995613">
        <w:rPr>
          <w:szCs w:val="24"/>
          <w:lang w:eastAsia="en-GB"/>
        </w:rPr>
        <w:t>It begins with step-by-step instructions for p</w:t>
      </w:r>
      <w:r w:rsidR="0072460E">
        <w:rPr>
          <w:szCs w:val="24"/>
          <w:lang w:eastAsia="en-GB"/>
        </w:rPr>
        <w:t xml:space="preserve">reparing customized data entry </w:t>
      </w:r>
      <w:r w:rsidRPr="00995613">
        <w:rPr>
          <w:szCs w:val="24"/>
          <w:lang w:eastAsia="en-GB"/>
        </w:rPr>
        <w:t>screens in Epi Info for the prepared questionnaire.</w:t>
      </w:r>
    </w:p>
    <w:p w:rsidR="0072460E" w:rsidRDefault="0072460E" w:rsidP="00995613">
      <w:pPr>
        <w:spacing w:after="0" w:line="276" w:lineRule="auto"/>
        <w:jc w:val="both"/>
        <w:rPr>
          <w:szCs w:val="24"/>
          <w:lang w:eastAsia="en-GB"/>
        </w:rPr>
      </w:pPr>
    </w:p>
    <w:p w:rsidR="00204FB6" w:rsidRPr="00204FB6" w:rsidRDefault="00204FB6" w:rsidP="00204FB6">
      <w:pPr>
        <w:spacing w:after="0" w:line="276" w:lineRule="auto"/>
        <w:jc w:val="both"/>
        <w:rPr>
          <w:b/>
          <w:szCs w:val="24"/>
          <w:lang w:eastAsia="en-GB"/>
        </w:rPr>
      </w:pPr>
      <w:r w:rsidRPr="00204FB6">
        <w:rPr>
          <w:b/>
          <w:szCs w:val="24"/>
          <w:lang w:eastAsia="en-GB"/>
        </w:rPr>
        <w:t>Target Participants</w:t>
      </w:r>
    </w:p>
    <w:p w:rsidR="00610CEC" w:rsidRPr="00610CEC" w:rsidRDefault="00610CEC" w:rsidP="00610CEC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szCs w:val="24"/>
          <w:lang w:eastAsia="en-GB"/>
        </w:rPr>
      </w:pPr>
      <w:r w:rsidRPr="00610CEC">
        <w:rPr>
          <w:szCs w:val="24"/>
          <w:lang w:eastAsia="en-GB"/>
        </w:rPr>
        <w:t xml:space="preserve">Anyone with no </w:t>
      </w:r>
      <w:proofErr w:type="spellStart"/>
      <w:r w:rsidRPr="00610CEC">
        <w:rPr>
          <w:szCs w:val="24"/>
          <w:lang w:eastAsia="en-GB"/>
        </w:rPr>
        <w:t>EpiInfo</w:t>
      </w:r>
      <w:proofErr w:type="spellEnd"/>
      <w:r w:rsidRPr="00610CEC">
        <w:rPr>
          <w:szCs w:val="24"/>
          <w:lang w:eastAsia="en-GB"/>
        </w:rPr>
        <w:t xml:space="preserve"> background</w:t>
      </w:r>
    </w:p>
    <w:p w:rsidR="00EA4940" w:rsidRPr="00610CEC" w:rsidRDefault="00610CEC" w:rsidP="00610CEC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szCs w:val="24"/>
          <w:lang w:eastAsia="en-GB"/>
        </w:rPr>
      </w:pPr>
      <w:r w:rsidRPr="00610CEC">
        <w:rPr>
          <w:szCs w:val="24"/>
          <w:lang w:eastAsia="en-GB"/>
        </w:rPr>
        <w:t xml:space="preserve">Anyone who wants to understand the workflow in </w:t>
      </w:r>
      <w:proofErr w:type="spellStart"/>
      <w:r w:rsidRPr="00610CEC">
        <w:rPr>
          <w:szCs w:val="24"/>
          <w:lang w:eastAsia="en-GB"/>
        </w:rPr>
        <w:t>EpiInfo</w:t>
      </w:r>
      <w:proofErr w:type="spellEnd"/>
    </w:p>
    <w:p w:rsidR="00610CEC" w:rsidRPr="00857D10" w:rsidRDefault="00610CEC" w:rsidP="00610CEC">
      <w:pPr>
        <w:spacing w:after="0" w:line="276" w:lineRule="auto"/>
        <w:jc w:val="both"/>
        <w:rPr>
          <w:szCs w:val="24"/>
          <w:lang w:eastAsia="en-GB"/>
        </w:rPr>
      </w:pPr>
    </w:p>
    <w:p w:rsidR="00077A80" w:rsidRPr="00EA5A15" w:rsidRDefault="00077A80" w:rsidP="00077A80">
      <w:pPr>
        <w:spacing w:after="0" w:line="276" w:lineRule="auto"/>
        <w:jc w:val="both"/>
        <w:rPr>
          <w:b/>
          <w:szCs w:val="24"/>
          <w:lang w:eastAsia="en-GB"/>
        </w:rPr>
      </w:pPr>
      <w:r>
        <w:rPr>
          <w:b/>
          <w:szCs w:val="24"/>
          <w:lang w:eastAsia="en-GB"/>
        </w:rPr>
        <w:t>Course D</w:t>
      </w:r>
      <w:r w:rsidRPr="00EA5A15">
        <w:rPr>
          <w:b/>
          <w:szCs w:val="24"/>
          <w:lang w:eastAsia="en-GB"/>
        </w:rPr>
        <w:t>uration</w:t>
      </w:r>
    </w:p>
    <w:p w:rsidR="00077A80" w:rsidRPr="00EA5A15" w:rsidRDefault="006B0876" w:rsidP="001D303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Cs w:val="24"/>
        </w:rPr>
      </w:pPr>
      <w:r>
        <w:rPr>
          <w:szCs w:val="24"/>
        </w:rPr>
        <w:t>4</w:t>
      </w:r>
      <w:r w:rsidR="00077A80" w:rsidRPr="00EA5A15">
        <w:rPr>
          <w:szCs w:val="24"/>
        </w:rPr>
        <w:t xml:space="preserve"> Days at 8 hour</w:t>
      </w:r>
      <w:r w:rsidR="00077A80">
        <w:rPr>
          <w:szCs w:val="24"/>
        </w:rPr>
        <w:t>s</w:t>
      </w:r>
      <w:r w:rsidR="00077A80" w:rsidRPr="00EA5A15">
        <w:rPr>
          <w:szCs w:val="24"/>
        </w:rPr>
        <w:t xml:space="preserve"> a day</w:t>
      </w:r>
    </w:p>
    <w:p w:rsidR="001829D7" w:rsidRDefault="001829D7" w:rsidP="00204FB6">
      <w:pPr>
        <w:spacing w:after="0" w:line="276" w:lineRule="auto"/>
        <w:jc w:val="both"/>
        <w:rPr>
          <w:b/>
          <w:szCs w:val="24"/>
          <w:lang w:eastAsia="en-GB"/>
        </w:rPr>
      </w:pPr>
    </w:p>
    <w:p w:rsidR="00AF2573" w:rsidRDefault="00AF2573" w:rsidP="00204FB6">
      <w:pPr>
        <w:spacing w:after="0" w:line="276" w:lineRule="auto"/>
        <w:jc w:val="both"/>
        <w:rPr>
          <w:b/>
          <w:szCs w:val="24"/>
          <w:lang w:eastAsia="en-GB"/>
        </w:rPr>
      </w:pPr>
      <w:r>
        <w:rPr>
          <w:b/>
          <w:szCs w:val="24"/>
          <w:lang w:eastAsia="en-GB"/>
        </w:rPr>
        <w:t xml:space="preserve">Course </w:t>
      </w:r>
      <w:r w:rsidR="00EF00A0" w:rsidRPr="00EF00A0">
        <w:rPr>
          <w:b/>
          <w:szCs w:val="24"/>
          <w:lang w:eastAsia="en-GB"/>
        </w:rPr>
        <w:t>learning outcomes</w:t>
      </w:r>
    </w:p>
    <w:p w:rsidR="00EF00A0" w:rsidRDefault="00EF00A0" w:rsidP="00E31FFA">
      <w:pPr>
        <w:spacing w:after="0" w:line="276" w:lineRule="auto"/>
        <w:jc w:val="both"/>
        <w:rPr>
          <w:szCs w:val="24"/>
          <w:lang w:eastAsia="en-GB"/>
        </w:rPr>
      </w:pPr>
      <w:r w:rsidRPr="00EF00A0">
        <w:rPr>
          <w:szCs w:val="24"/>
          <w:lang w:eastAsia="en-GB"/>
        </w:rPr>
        <w:t>After studying this course, you should be able to:</w:t>
      </w:r>
    </w:p>
    <w:p w:rsidR="00EF00A0" w:rsidRPr="00EF00A0" w:rsidRDefault="00EF00A0" w:rsidP="00EF00A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szCs w:val="24"/>
          <w:lang w:eastAsia="en-GB"/>
        </w:rPr>
      </w:pPr>
      <w:r w:rsidRPr="00EF00A0">
        <w:rPr>
          <w:szCs w:val="24"/>
          <w:lang w:eastAsia="en-GB"/>
        </w:rPr>
        <w:t>Modifying or creating a questionnaire date entry screen</w:t>
      </w:r>
    </w:p>
    <w:p w:rsidR="00EF00A0" w:rsidRPr="00EF00A0" w:rsidRDefault="00EF00A0" w:rsidP="00EF00A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Cs w:val="24"/>
          <w:lang w:eastAsia="en-GB"/>
        </w:rPr>
      </w:pPr>
      <w:r w:rsidRPr="00EF00A0">
        <w:rPr>
          <w:rFonts w:eastAsia="Times New Roman"/>
          <w:color w:val="000000"/>
          <w:szCs w:val="24"/>
          <w:lang w:eastAsia="en-GB"/>
        </w:rPr>
        <w:t>Entering data and merging files</w:t>
      </w:r>
    </w:p>
    <w:p w:rsidR="00EF00A0" w:rsidRPr="00EF00A0" w:rsidRDefault="00EF00A0" w:rsidP="00EF00A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Cs w:val="24"/>
          <w:lang w:eastAsia="en-GB"/>
        </w:rPr>
      </w:pPr>
      <w:r w:rsidRPr="00EF00A0">
        <w:rPr>
          <w:rFonts w:eastAsia="Times New Roman"/>
          <w:color w:val="000000"/>
          <w:szCs w:val="24"/>
          <w:lang w:eastAsia="en-GB"/>
        </w:rPr>
        <w:t>Producing frequency tables</w:t>
      </w:r>
    </w:p>
    <w:p w:rsidR="00EF00A0" w:rsidRPr="00EF00A0" w:rsidRDefault="00EF00A0" w:rsidP="00EF00A0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color w:val="000000"/>
          <w:szCs w:val="24"/>
          <w:lang w:eastAsia="en-GB"/>
        </w:rPr>
      </w:pPr>
      <w:r w:rsidRPr="00EF00A0">
        <w:rPr>
          <w:rFonts w:eastAsia="Times New Roman"/>
          <w:color w:val="000000"/>
          <w:szCs w:val="24"/>
          <w:lang w:eastAsia="en-GB"/>
        </w:rPr>
        <w:t>Cleaning Data in Epi Info</w:t>
      </w:r>
    </w:p>
    <w:p w:rsidR="001D70AD" w:rsidRDefault="001D70AD" w:rsidP="00E31FFA">
      <w:pPr>
        <w:spacing w:after="0" w:line="276" w:lineRule="auto"/>
        <w:jc w:val="both"/>
        <w:rPr>
          <w:szCs w:val="24"/>
          <w:lang w:eastAsia="en-GB"/>
        </w:rPr>
      </w:pPr>
    </w:p>
    <w:p w:rsidR="00BF0747" w:rsidRPr="008820F2" w:rsidRDefault="00204FB6" w:rsidP="008F24B2">
      <w:pPr>
        <w:spacing w:after="0" w:line="276" w:lineRule="auto"/>
        <w:jc w:val="both"/>
        <w:rPr>
          <w:b/>
          <w:szCs w:val="24"/>
        </w:rPr>
      </w:pPr>
      <w:r w:rsidRPr="00204FB6">
        <w:rPr>
          <w:b/>
          <w:szCs w:val="24"/>
        </w:rPr>
        <w:t>Course Outline</w:t>
      </w:r>
    </w:p>
    <w:p w:rsidR="002654C9" w:rsidRPr="004426BB" w:rsidRDefault="00C35613" w:rsidP="004426BB">
      <w:pPr>
        <w:pStyle w:val="ListParagraph"/>
        <w:numPr>
          <w:ilvl w:val="0"/>
          <w:numId w:val="24"/>
        </w:numPr>
        <w:spacing w:after="0" w:line="276" w:lineRule="auto"/>
        <w:jc w:val="both"/>
        <w:rPr>
          <w:b/>
          <w:szCs w:val="24"/>
        </w:rPr>
      </w:pPr>
      <w:r>
        <w:rPr>
          <w:b/>
          <w:szCs w:val="24"/>
        </w:rPr>
        <w:t xml:space="preserve">SECTION 1: </w:t>
      </w:r>
      <w:r w:rsidR="002654C9" w:rsidRPr="004426BB">
        <w:rPr>
          <w:b/>
          <w:szCs w:val="24"/>
        </w:rPr>
        <w:t>Preparing for Data Entry</w:t>
      </w:r>
    </w:p>
    <w:p w:rsidR="00C35613" w:rsidRDefault="002654C9" w:rsidP="00C35613">
      <w:pPr>
        <w:pStyle w:val="ListParagraph"/>
        <w:numPr>
          <w:ilvl w:val="1"/>
          <w:numId w:val="25"/>
        </w:numPr>
        <w:spacing w:after="0" w:line="276" w:lineRule="auto"/>
        <w:jc w:val="both"/>
        <w:rPr>
          <w:szCs w:val="24"/>
        </w:rPr>
      </w:pPr>
      <w:r w:rsidRPr="00C35613">
        <w:rPr>
          <w:szCs w:val="24"/>
        </w:rPr>
        <w:t>How to Use This Module</w:t>
      </w:r>
    </w:p>
    <w:p w:rsidR="00C35613" w:rsidRDefault="002654C9" w:rsidP="00C35613">
      <w:pPr>
        <w:pStyle w:val="ListParagraph"/>
        <w:numPr>
          <w:ilvl w:val="1"/>
          <w:numId w:val="25"/>
        </w:numPr>
        <w:spacing w:after="0" w:line="276" w:lineRule="auto"/>
        <w:jc w:val="both"/>
        <w:rPr>
          <w:szCs w:val="24"/>
        </w:rPr>
      </w:pPr>
      <w:r w:rsidRPr="00C35613">
        <w:rPr>
          <w:szCs w:val="24"/>
        </w:rPr>
        <w:t>Modifying or Creating a Questionnaire Date Entry Screen</w:t>
      </w:r>
    </w:p>
    <w:p w:rsidR="00C35613" w:rsidRDefault="002654C9" w:rsidP="00C35613">
      <w:pPr>
        <w:pStyle w:val="ListParagraph"/>
        <w:numPr>
          <w:ilvl w:val="1"/>
          <w:numId w:val="25"/>
        </w:numPr>
        <w:spacing w:after="0" w:line="276" w:lineRule="auto"/>
        <w:jc w:val="both"/>
        <w:rPr>
          <w:szCs w:val="24"/>
        </w:rPr>
      </w:pPr>
      <w:r w:rsidRPr="00C35613">
        <w:rPr>
          <w:szCs w:val="24"/>
        </w:rPr>
        <w:t>Data Entry Exercise: Understanding Data Entry Screen Programming</w:t>
      </w:r>
    </w:p>
    <w:p w:rsidR="00C35613" w:rsidRDefault="002654C9" w:rsidP="00C35613">
      <w:pPr>
        <w:pStyle w:val="ListParagraph"/>
        <w:numPr>
          <w:ilvl w:val="1"/>
          <w:numId w:val="25"/>
        </w:numPr>
        <w:spacing w:after="0" w:line="276" w:lineRule="auto"/>
        <w:jc w:val="both"/>
        <w:rPr>
          <w:szCs w:val="24"/>
        </w:rPr>
      </w:pPr>
      <w:r w:rsidRPr="00C35613">
        <w:rPr>
          <w:szCs w:val="24"/>
        </w:rPr>
        <w:t>Data Entry Exercise:  Modifying Data Entry Screens</w:t>
      </w:r>
    </w:p>
    <w:p w:rsidR="00C35613" w:rsidRDefault="002654C9" w:rsidP="00C35613">
      <w:pPr>
        <w:pStyle w:val="ListParagraph"/>
        <w:numPr>
          <w:ilvl w:val="1"/>
          <w:numId w:val="25"/>
        </w:numPr>
        <w:spacing w:after="0" w:line="276" w:lineRule="auto"/>
        <w:jc w:val="both"/>
        <w:rPr>
          <w:szCs w:val="24"/>
        </w:rPr>
      </w:pPr>
      <w:r w:rsidRPr="00C35613">
        <w:rPr>
          <w:szCs w:val="24"/>
        </w:rPr>
        <w:t>Setting Check Parameters for Data Entry</w:t>
      </w:r>
    </w:p>
    <w:p w:rsidR="002654C9" w:rsidRPr="00C35613" w:rsidRDefault="002654C9" w:rsidP="00C35613">
      <w:pPr>
        <w:pStyle w:val="ListParagraph"/>
        <w:numPr>
          <w:ilvl w:val="1"/>
          <w:numId w:val="25"/>
        </w:numPr>
        <w:spacing w:after="0" w:line="276" w:lineRule="auto"/>
        <w:jc w:val="both"/>
        <w:rPr>
          <w:szCs w:val="24"/>
        </w:rPr>
      </w:pPr>
      <w:r w:rsidRPr="00C35613">
        <w:rPr>
          <w:szCs w:val="24"/>
        </w:rPr>
        <w:t>Date Entry Exercise: Using the Check Entry Program Window</w:t>
      </w:r>
    </w:p>
    <w:p w:rsidR="002654C9" w:rsidRPr="00C35613" w:rsidRDefault="00C35613" w:rsidP="00C35613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b/>
          <w:szCs w:val="24"/>
        </w:rPr>
      </w:pPr>
      <w:r>
        <w:rPr>
          <w:b/>
          <w:szCs w:val="24"/>
        </w:rPr>
        <w:t xml:space="preserve">SECTION 2: </w:t>
      </w:r>
      <w:r w:rsidR="002654C9" w:rsidRPr="00C35613">
        <w:rPr>
          <w:b/>
          <w:szCs w:val="24"/>
        </w:rPr>
        <w:t>Data Entry</w:t>
      </w:r>
    </w:p>
    <w:p w:rsidR="002654C9" w:rsidRPr="00C35613" w:rsidRDefault="002654C9" w:rsidP="00C35613">
      <w:pPr>
        <w:pStyle w:val="ListParagraph"/>
        <w:numPr>
          <w:ilvl w:val="1"/>
          <w:numId w:val="25"/>
        </w:numPr>
        <w:spacing w:after="0" w:line="276" w:lineRule="auto"/>
        <w:jc w:val="both"/>
        <w:rPr>
          <w:szCs w:val="24"/>
        </w:rPr>
      </w:pPr>
      <w:r w:rsidRPr="00C35613">
        <w:rPr>
          <w:szCs w:val="24"/>
        </w:rPr>
        <w:t xml:space="preserve">Entering Data </w:t>
      </w:r>
    </w:p>
    <w:p w:rsidR="002654C9" w:rsidRPr="00C35613" w:rsidRDefault="002654C9" w:rsidP="00C35613">
      <w:pPr>
        <w:pStyle w:val="ListParagraph"/>
        <w:numPr>
          <w:ilvl w:val="1"/>
          <w:numId w:val="25"/>
        </w:numPr>
        <w:spacing w:after="0" w:line="276" w:lineRule="auto"/>
        <w:jc w:val="both"/>
        <w:rPr>
          <w:szCs w:val="24"/>
        </w:rPr>
      </w:pPr>
      <w:r w:rsidRPr="00C35613">
        <w:rPr>
          <w:szCs w:val="24"/>
        </w:rPr>
        <w:t>Merging Files</w:t>
      </w:r>
    </w:p>
    <w:p w:rsidR="002654C9" w:rsidRPr="00C35613" w:rsidRDefault="00C35613" w:rsidP="00C35613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b/>
          <w:szCs w:val="24"/>
        </w:rPr>
      </w:pPr>
      <w:r>
        <w:rPr>
          <w:b/>
          <w:szCs w:val="24"/>
        </w:rPr>
        <w:lastRenderedPageBreak/>
        <w:t xml:space="preserve">SECTION 3: </w:t>
      </w:r>
      <w:r w:rsidR="002654C9" w:rsidRPr="00C35613">
        <w:rPr>
          <w:b/>
          <w:szCs w:val="24"/>
        </w:rPr>
        <w:t>Data Analysis</w:t>
      </w:r>
    </w:p>
    <w:p w:rsidR="002654C9" w:rsidRPr="00C35613" w:rsidRDefault="002654C9" w:rsidP="00C35613">
      <w:pPr>
        <w:pStyle w:val="ListParagraph"/>
        <w:numPr>
          <w:ilvl w:val="1"/>
          <w:numId w:val="25"/>
        </w:numPr>
        <w:spacing w:after="0" w:line="276" w:lineRule="auto"/>
        <w:jc w:val="both"/>
        <w:rPr>
          <w:szCs w:val="24"/>
        </w:rPr>
      </w:pPr>
      <w:r w:rsidRPr="00C35613">
        <w:rPr>
          <w:szCs w:val="24"/>
        </w:rPr>
        <w:t>Producing Frequency Tables</w:t>
      </w:r>
    </w:p>
    <w:p w:rsidR="002654C9" w:rsidRPr="00C35613" w:rsidRDefault="002654C9" w:rsidP="00C35613">
      <w:pPr>
        <w:pStyle w:val="ListParagraph"/>
        <w:numPr>
          <w:ilvl w:val="1"/>
          <w:numId w:val="25"/>
        </w:numPr>
        <w:spacing w:after="0" w:line="276" w:lineRule="auto"/>
        <w:jc w:val="both"/>
        <w:rPr>
          <w:szCs w:val="24"/>
        </w:rPr>
      </w:pPr>
      <w:r w:rsidRPr="00C35613">
        <w:rPr>
          <w:szCs w:val="24"/>
        </w:rPr>
        <w:t>Data Analysis Exercise: Creating a Text File</w:t>
      </w:r>
    </w:p>
    <w:p w:rsidR="002654C9" w:rsidRPr="00C35613" w:rsidRDefault="002654C9" w:rsidP="00C35613">
      <w:pPr>
        <w:pStyle w:val="ListParagraph"/>
        <w:numPr>
          <w:ilvl w:val="1"/>
          <w:numId w:val="25"/>
        </w:numPr>
        <w:spacing w:after="0" w:line="276" w:lineRule="auto"/>
        <w:jc w:val="both"/>
        <w:rPr>
          <w:szCs w:val="24"/>
        </w:rPr>
      </w:pPr>
      <w:r w:rsidRPr="00C35613">
        <w:rPr>
          <w:szCs w:val="24"/>
        </w:rPr>
        <w:t>Cleaning Data and Outputting a New Data Set</w:t>
      </w:r>
    </w:p>
    <w:p w:rsidR="002654C9" w:rsidRPr="00C35613" w:rsidRDefault="002654C9" w:rsidP="00C35613">
      <w:pPr>
        <w:pStyle w:val="ListParagraph"/>
        <w:numPr>
          <w:ilvl w:val="1"/>
          <w:numId w:val="25"/>
        </w:numPr>
        <w:spacing w:after="0" w:line="276" w:lineRule="auto"/>
        <w:jc w:val="both"/>
        <w:rPr>
          <w:szCs w:val="24"/>
        </w:rPr>
      </w:pPr>
      <w:r w:rsidRPr="00C35613">
        <w:rPr>
          <w:szCs w:val="24"/>
        </w:rPr>
        <w:t>Instructions for Data Analysis</w:t>
      </w:r>
    </w:p>
    <w:p w:rsidR="002654C9" w:rsidRPr="002654C9" w:rsidRDefault="002654C9" w:rsidP="002654C9">
      <w:pPr>
        <w:spacing w:after="0" w:line="276" w:lineRule="auto"/>
        <w:jc w:val="both"/>
        <w:rPr>
          <w:szCs w:val="24"/>
        </w:rPr>
      </w:pPr>
      <w:r w:rsidRPr="002654C9">
        <w:rPr>
          <w:szCs w:val="24"/>
        </w:rPr>
        <w:t xml:space="preserve"> </w:t>
      </w:r>
    </w:p>
    <w:p w:rsidR="002654C9" w:rsidRPr="00C35613" w:rsidRDefault="00C35613" w:rsidP="00C35613">
      <w:pPr>
        <w:pStyle w:val="ListParagraph"/>
        <w:numPr>
          <w:ilvl w:val="0"/>
          <w:numId w:val="25"/>
        </w:numPr>
        <w:spacing w:after="0" w:line="276" w:lineRule="auto"/>
        <w:jc w:val="both"/>
        <w:rPr>
          <w:b/>
          <w:szCs w:val="24"/>
        </w:rPr>
      </w:pPr>
      <w:r>
        <w:rPr>
          <w:b/>
          <w:szCs w:val="24"/>
        </w:rPr>
        <w:t>SECTION 4:</w:t>
      </w:r>
      <w:r w:rsidR="002654C9" w:rsidRPr="00C35613">
        <w:rPr>
          <w:b/>
          <w:szCs w:val="24"/>
        </w:rPr>
        <w:t xml:space="preserve"> Data Use Exercise</w:t>
      </w:r>
    </w:p>
    <w:p w:rsidR="002654C9" w:rsidRPr="00C35613" w:rsidRDefault="00C35613" w:rsidP="00C35613">
      <w:pPr>
        <w:pStyle w:val="ListParagraph"/>
        <w:numPr>
          <w:ilvl w:val="1"/>
          <w:numId w:val="25"/>
        </w:numPr>
        <w:spacing w:after="0" w:line="276" w:lineRule="auto"/>
        <w:jc w:val="both"/>
        <w:rPr>
          <w:szCs w:val="24"/>
        </w:rPr>
      </w:pPr>
      <w:r w:rsidRPr="00C35613">
        <w:rPr>
          <w:szCs w:val="24"/>
        </w:rPr>
        <w:t>Data Use Exercise:</w:t>
      </w:r>
      <w:r w:rsidR="002654C9" w:rsidRPr="00C35613">
        <w:rPr>
          <w:szCs w:val="24"/>
        </w:rPr>
        <w:t xml:space="preserve"> Documenting the PPA Selection Process</w:t>
      </w:r>
    </w:p>
    <w:p w:rsidR="002654C9" w:rsidRPr="00C35613" w:rsidRDefault="00C35613" w:rsidP="00C35613">
      <w:pPr>
        <w:pStyle w:val="ListParagraph"/>
        <w:numPr>
          <w:ilvl w:val="1"/>
          <w:numId w:val="25"/>
        </w:numPr>
        <w:spacing w:after="0" w:line="276" w:lineRule="auto"/>
        <w:jc w:val="both"/>
        <w:rPr>
          <w:szCs w:val="24"/>
        </w:rPr>
      </w:pPr>
      <w:r w:rsidRPr="00C35613">
        <w:rPr>
          <w:szCs w:val="24"/>
        </w:rPr>
        <w:t xml:space="preserve">Data Use Exercise: </w:t>
      </w:r>
      <w:r w:rsidR="002654C9" w:rsidRPr="00C35613">
        <w:rPr>
          <w:szCs w:val="24"/>
        </w:rPr>
        <w:t>Understanding PLACE Questionnaires</w:t>
      </w:r>
    </w:p>
    <w:p w:rsidR="002654C9" w:rsidRPr="00C35613" w:rsidRDefault="00C35613" w:rsidP="00C35613">
      <w:pPr>
        <w:pStyle w:val="ListParagraph"/>
        <w:numPr>
          <w:ilvl w:val="1"/>
          <w:numId w:val="25"/>
        </w:numPr>
        <w:spacing w:after="0" w:line="276" w:lineRule="auto"/>
        <w:jc w:val="both"/>
        <w:rPr>
          <w:szCs w:val="24"/>
        </w:rPr>
      </w:pPr>
      <w:r w:rsidRPr="00C35613">
        <w:rPr>
          <w:szCs w:val="24"/>
        </w:rPr>
        <w:t xml:space="preserve">Data Use Exercise: </w:t>
      </w:r>
      <w:r w:rsidR="002654C9" w:rsidRPr="00C35613">
        <w:rPr>
          <w:szCs w:val="24"/>
        </w:rPr>
        <w:t>Understanding PLACE Questionnaire Legal Values</w:t>
      </w:r>
    </w:p>
    <w:p w:rsidR="002654C9" w:rsidRPr="00C35613" w:rsidRDefault="00C35613" w:rsidP="00C35613">
      <w:pPr>
        <w:pStyle w:val="ListParagraph"/>
        <w:numPr>
          <w:ilvl w:val="1"/>
          <w:numId w:val="25"/>
        </w:numPr>
        <w:spacing w:after="0" w:line="276" w:lineRule="auto"/>
        <w:jc w:val="both"/>
        <w:rPr>
          <w:szCs w:val="24"/>
        </w:rPr>
      </w:pPr>
      <w:r w:rsidRPr="00C35613">
        <w:rPr>
          <w:szCs w:val="24"/>
        </w:rPr>
        <w:t xml:space="preserve">Data Use Exercise: </w:t>
      </w:r>
      <w:r w:rsidR="002654C9" w:rsidRPr="00C35613">
        <w:rPr>
          <w:szCs w:val="24"/>
        </w:rPr>
        <w:t>Understanding Data Cleaning</w:t>
      </w:r>
    </w:p>
    <w:p w:rsidR="002654C9" w:rsidRPr="00C35613" w:rsidRDefault="002654C9" w:rsidP="00C35613">
      <w:pPr>
        <w:pStyle w:val="ListParagraph"/>
        <w:numPr>
          <w:ilvl w:val="1"/>
          <w:numId w:val="25"/>
        </w:numPr>
        <w:spacing w:after="0" w:line="276" w:lineRule="auto"/>
        <w:jc w:val="both"/>
        <w:rPr>
          <w:szCs w:val="24"/>
        </w:rPr>
      </w:pPr>
      <w:r w:rsidRPr="00C35613">
        <w:rPr>
          <w:szCs w:val="24"/>
        </w:rPr>
        <w:t>Data Use Exer</w:t>
      </w:r>
      <w:r w:rsidR="00C35613" w:rsidRPr="00C35613">
        <w:rPr>
          <w:szCs w:val="24"/>
        </w:rPr>
        <w:t xml:space="preserve">cise: </w:t>
      </w:r>
      <w:r w:rsidRPr="00C35613">
        <w:rPr>
          <w:szCs w:val="24"/>
        </w:rPr>
        <w:t>Cleaning Data in Epi Info</w:t>
      </w:r>
    </w:p>
    <w:p w:rsidR="002654C9" w:rsidRPr="00C35613" w:rsidRDefault="00C35613" w:rsidP="00C35613">
      <w:pPr>
        <w:pStyle w:val="ListParagraph"/>
        <w:numPr>
          <w:ilvl w:val="1"/>
          <w:numId w:val="25"/>
        </w:numPr>
        <w:spacing w:after="0" w:line="276" w:lineRule="auto"/>
        <w:jc w:val="both"/>
        <w:rPr>
          <w:szCs w:val="24"/>
        </w:rPr>
      </w:pPr>
      <w:r w:rsidRPr="00C35613">
        <w:rPr>
          <w:szCs w:val="24"/>
        </w:rPr>
        <w:t xml:space="preserve">Data Use Exercise: </w:t>
      </w:r>
      <w:r w:rsidR="002654C9" w:rsidRPr="00C35613">
        <w:rPr>
          <w:szCs w:val="24"/>
        </w:rPr>
        <w:t>Creating New Variables in Epi Info</w:t>
      </w:r>
    </w:p>
    <w:p w:rsidR="00E50A9C" w:rsidRPr="00C35613" w:rsidRDefault="002654C9" w:rsidP="00C35613">
      <w:pPr>
        <w:pStyle w:val="ListParagraph"/>
        <w:numPr>
          <w:ilvl w:val="1"/>
          <w:numId w:val="25"/>
        </w:numPr>
        <w:spacing w:after="0" w:line="276" w:lineRule="auto"/>
        <w:jc w:val="both"/>
        <w:rPr>
          <w:szCs w:val="24"/>
        </w:rPr>
      </w:pPr>
      <w:r w:rsidRPr="00C35613">
        <w:rPr>
          <w:szCs w:val="24"/>
        </w:rPr>
        <w:t>Data Use Exercise</w:t>
      </w:r>
      <w:r w:rsidR="00C35613" w:rsidRPr="00C35613">
        <w:rPr>
          <w:szCs w:val="24"/>
        </w:rPr>
        <w:t xml:space="preserve">: </w:t>
      </w:r>
      <w:r w:rsidRPr="00C35613">
        <w:rPr>
          <w:szCs w:val="24"/>
        </w:rPr>
        <w:t>Filling in the PLACE Report Template Tables</w:t>
      </w:r>
    </w:p>
    <w:p w:rsidR="00EA4940" w:rsidRPr="0077205C" w:rsidRDefault="00EA4940" w:rsidP="008F24B2">
      <w:pPr>
        <w:spacing w:after="0" w:line="276" w:lineRule="auto"/>
        <w:jc w:val="both"/>
        <w:rPr>
          <w:szCs w:val="24"/>
        </w:rPr>
      </w:pPr>
    </w:p>
    <w:p w:rsidR="008F24B2" w:rsidRPr="008F24B2" w:rsidRDefault="008F24B2" w:rsidP="008F24B2">
      <w:pPr>
        <w:spacing w:after="0" w:line="276" w:lineRule="auto"/>
        <w:jc w:val="both"/>
        <w:rPr>
          <w:b/>
          <w:szCs w:val="24"/>
        </w:rPr>
      </w:pPr>
      <w:r w:rsidRPr="008F24B2">
        <w:rPr>
          <w:b/>
          <w:szCs w:val="24"/>
        </w:rPr>
        <w:t>Prerequisites</w:t>
      </w:r>
    </w:p>
    <w:p w:rsidR="004C2FC2" w:rsidRDefault="004C2FC2" w:rsidP="001E655C">
      <w:pPr>
        <w:spacing w:after="0" w:line="276" w:lineRule="auto"/>
        <w:jc w:val="both"/>
        <w:rPr>
          <w:szCs w:val="24"/>
        </w:rPr>
      </w:pPr>
      <w:r>
        <w:rPr>
          <w:szCs w:val="24"/>
        </w:rPr>
        <w:t>The training</w:t>
      </w:r>
      <w:r w:rsidRPr="004C2FC2">
        <w:rPr>
          <w:szCs w:val="24"/>
        </w:rPr>
        <w:t xml:space="preserve"> is designed for students with </w:t>
      </w:r>
      <w:r>
        <w:rPr>
          <w:szCs w:val="24"/>
        </w:rPr>
        <w:t xml:space="preserve">little to no background with </w:t>
      </w:r>
      <w:proofErr w:type="spellStart"/>
      <w:r>
        <w:rPr>
          <w:szCs w:val="24"/>
        </w:rPr>
        <w:t>EpiInfo</w:t>
      </w:r>
      <w:proofErr w:type="spellEnd"/>
      <w:r>
        <w:rPr>
          <w:szCs w:val="24"/>
        </w:rPr>
        <w:t>. B</w:t>
      </w:r>
      <w:r w:rsidRPr="004C2FC2">
        <w:rPr>
          <w:szCs w:val="24"/>
        </w:rPr>
        <w:t>as</w:t>
      </w:r>
      <w:r>
        <w:rPr>
          <w:szCs w:val="24"/>
        </w:rPr>
        <w:t xml:space="preserve">ic computer operational skills </w:t>
      </w:r>
      <w:r w:rsidRPr="004C2FC2">
        <w:rPr>
          <w:szCs w:val="24"/>
        </w:rPr>
        <w:t>is ideal.</w:t>
      </w:r>
    </w:p>
    <w:p w:rsidR="00BD56CF" w:rsidRDefault="00BD56CF" w:rsidP="00BD56CF">
      <w:pPr>
        <w:spacing w:after="0" w:line="276" w:lineRule="auto"/>
        <w:jc w:val="both"/>
        <w:rPr>
          <w:szCs w:val="24"/>
        </w:rPr>
      </w:pPr>
    </w:p>
    <w:p w:rsidR="00F51F3C" w:rsidRPr="008F24B2" w:rsidRDefault="00F51F3C" w:rsidP="00F51F3C">
      <w:pPr>
        <w:spacing w:after="0" w:line="276" w:lineRule="auto"/>
        <w:jc w:val="both"/>
        <w:rPr>
          <w:b/>
          <w:szCs w:val="24"/>
        </w:rPr>
      </w:pPr>
      <w:r w:rsidRPr="008F24B2">
        <w:rPr>
          <w:b/>
          <w:szCs w:val="24"/>
        </w:rPr>
        <w:t>Training Approach</w:t>
      </w:r>
    </w:p>
    <w:p w:rsidR="002654C9" w:rsidRDefault="002654C9" w:rsidP="002654C9">
      <w:pPr>
        <w:spacing w:after="0" w:line="276" w:lineRule="auto"/>
        <w:jc w:val="both"/>
        <w:rPr>
          <w:szCs w:val="24"/>
        </w:rPr>
      </w:pPr>
      <w:r w:rsidRPr="002654C9">
        <w:rPr>
          <w:szCs w:val="24"/>
        </w:rPr>
        <w:t xml:space="preserve">This training on Data Management and Analysis using </w:t>
      </w:r>
      <w:proofErr w:type="spellStart"/>
      <w:r w:rsidRPr="002654C9">
        <w:rPr>
          <w:szCs w:val="24"/>
        </w:rPr>
        <w:t>EpiInf</w:t>
      </w:r>
      <w:r>
        <w:rPr>
          <w:szCs w:val="24"/>
        </w:rPr>
        <w:t>o</w:t>
      </w:r>
      <w:proofErr w:type="spellEnd"/>
      <w:r>
        <w:rPr>
          <w:szCs w:val="24"/>
        </w:rPr>
        <w:t xml:space="preserve"> is delivered by our seasoned </w:t>
      </w:r>
      <w:r w:rsidRPr="002654C9">
        <w:rPr>
          <w:szCs w:val="24"/>
        </w:rPr>
        <w:t>trainers who have vast experience</w:t>
      </w:r>
      <w:r w:rsidR="001842D0">
        <w:rPr>
          <w:szCs w:val="24"/>
        </w:rPr>
        <w:t xml:space="preserve"> as expert professionals using </w:t>
      </w:r>
      <w:proofErr w:type="spellStart"/>
      <w:r w:rsidR="001842D0" w:rsidRPr="002654C9">
        <w:rPr>
          <w:szCs w:val="24"/>
        </w:rPr>
        <w:t>EpiInf</w:t>
      </w:r>
      <w:r w:rsidR="001842D0">
        <w:rPr>
          <w:szCs w:val="24"/>
        </w:rPr>
        <w:t>o</w:t>
      </w:r>
      <w:proofErr w:type="spellEnd"/>
      <w:r w:rsidR="001842D0">
        <w:rPr>
          <w:szCs w:val="24"/>
        </w:rPr>
        <w:t xml:space="preserve"> software</w:t>
      </w:r>
      <w:bookmarkStart w:id="0" w:name="_GoBack"/>
      <w:bookmarkEnd w:id="0"/>
      <w:r w:rsidRPr="002654C9">
        <w:rPr>
          <w:szCs w:val="24"/>
        </w:rPr>
        <w:t xml:space="preserve">. The course is taught through </w:t>
      </w:r>
      <w:r>
        <w:rPr>
          <w:szCs w:val="24"/>
        </w:rPr>
        <w:t xml:space="preserve">a mix of practical activities, </w:t>
      </w:r>
      <w:r w:rsidRPr="002654C9">
        <w:rPr>
          <w:szCs w:val="24"/>
        </w:rPr>
        <w:t>theory and group works.</w:t>
      </w:r>
      <w:r>
        <w:rPr>
          <w:szCs w:val="24"/>
        </w:rPr>
        <w:t xml:space="preserve"> </w:t>
      </w:r>
    </w:p>
    <w:p w:rsidR="00D1001F" w:rsidRDefault="007F3A4A" w:rsidP="002654C9">
      <w:pPr>
        <w:spacing w:after="0" w:line="276" w:lineRule="auto"/>
        <w:jc w:val="both"/>
        <w:rPr>
          <w:szCs w:val="24"/>
        </w:rPr>
      </w:pPr>
      <w:r w:rsidRPr="007F3A4A">
        <w:rPr>
          <w:szCs w:val="24"/>
        </w:rPr>
        <w:t>Training manuals and additional reference materials are provided to the participants.</w:t>
      </w:r>
    </w:p>
    <w:p w:rsidR="007F3A4A" w:rsidRPr="00F51F3C" w:rsidRDefault="007F3A4A" w:rsidP="007F3A4A">
      <w:pPr>
        <w:spacing w:after="0" w:line="276" w:lineRule="auto"/>
        <w:jc w:val="both"/>
        <w:rPr>
          <w:szCs w:val="24"/>
        </w:rPr>
      </w:pPr>
    </w:p>
    <w:p w:rsidR="00F51F3C" w:rsidRPr="00F51F3C" w:rsidRDefault="00F51F3C" w:rsidP="00F51F3C">
      <w:pPr>
        <w:spacing w:after="0" w:line="276" w:lineRule="auto"/>
        <w:jc w:val="both"/>
        <w:rPr>
          <w:b/>
          <w:szCs w:val="24"/>
        </w:rPr>
      </w:pPr>
      <w:r w:rsidRPr="00F51F3C">
        <w:rPr>
          <w:b/>
          <w:szCs w:val="24"/>
        </w:rPr>
        <w:t>Certification</w:t>
      </w:r>
    </w:p>
    <w:p w:rsidR="00F51F3C" w:rsidRDefault="00D1001F" w:rsidP="00F51F3C">
      <w:pPr>
        <w:spacing w:after="0" w:line="276" w:lineRule="auto"/>
        <w:jc w:val="both"/>
        <w:rPr>
          <w:szCs w:val="24"/>
        </w:rPr>
      </w:pPr>
      <w:r w:rsidRPr="00D1001F">
        <w:rPr>
          <w:szCs w:val="24"/>
        </w:rPr>
        <w:t>Upon successful completion of this course, participants will be issued with a certificate.</w:t>
      </w:r>
    </w:p>
    <w:p w:rsidR="00D1001F" w:rsidRPr="00F51F3C" w:rsidRDefault="00D1001F" w:rsidP="00F51F3C">
      <w:pPr>
        <w:spacing w:after="0" w:line="276" w:lineRule="auto"/>
        <w:jc w:val="both"/>
        <w:rPr>
          <w:szCs w:val="24"/>
        </w:rPr>
      </w:pPr>
    </w:p>
    <w:p w:rsidR="00F51F3C" w:rsidRPr="00F51F3C" w:rsidRDefault="00F51F3C" w:rsidP="00F51F3C">
      <w:pPr>
        <w:spacing w:after="0" w:line="276" w:lineRule="auto"/>
        <w:jc w:val="both"/>
        <w:rPr>
          <w:b/>
          <w:szCs w:val="24"/>
        </w:rPr>
      </w:pPr>
      <w:r w:rsidRPr="00F51F3C">
        <w:rPr>
          <w:b/>
          <w:szCs w:val="24"/>
        </w:rPr>
        <w:t>Tailor-Made Course</w:t>
      </w:r>
    </w:p>
    <w:p w:rsidR="000576A2" w:rsidRPr="000576A2" w:rsidRDefault="007F3A4A" w:rsidP="007F3A4A">
      <w:pPr>
        <w:spacing w:after="0" w:line="276" w:lineRule="auto"/>
        <w:jc w:val="both"/>
        <w:rPr>
          <w:szCs w:val="24"/>
        </w:rPr>
      </w:pPr>
      <w:r w:rsidRPr="007F3A4A">
        <w:rPr>
          <w:szCs w:val="24"/>
        </w:rPr>
        <w:t>We can also do this as a tailor-made course to meet organization-wide needs. A training needs assessment will be done on the training participants to collect data on the existing skills, knowledge gaps, training expectations, and tailor-made needs.</w:t>
      </w:r>
    </w:p>
    <w:sectPr w:rsidR="000576A2" w:rsidRPr="000576A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FA1" w:rsidRDefault="00781FA1" w:rsidP="003D4963">
      <w:pPr>
        <w:spacing w:after="0" w:line="240" w:lineRule="auto"/>
      </w:pPr>
      <w:r>
        <w:separator/>
      </w:r>
    </w:p>
  </w:endnote>
  <w:endnote w:type="continuationSeparator" w:id="0">
    <w:p w:rsidR="00781FA1" w:rsidRDefault="00781FA1" w:rsidP="003D4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8658211"/>
      <w:docPartObj>
        <w:docPartGallery w:val="Page Numbers (Bottom of Page)"/>
        <w:docPartUnique/>
      </w:docPartObj>
    </w:sdtPr>
    <w:sdtEndPr>
      <w:rPr>
        <w:rFonts w:ascii="Verdana" w:hAnsi="Verdana"/>
        <w:b/>
        <w:i/>
        <w:noProof/>
        <w:sz w:val="20"/>
      </w:rPr>
    </w:sdtEndPr>
    <w:sdtContent>
      <w:p w:rsidR="00D6576E" w:rsidRDefault="003D4963" w:rsidP="00D6576E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42D0">
          <w:rPr>
            <w:noProof/>
          </w:rPr>
          <w:t>1</w:t>
        </w:r>
        <w:r>
          <w:rPr>
            <w:noProof/>
          </w:rPr>
          <w:fldChar w:fldCharType="end"/>
        </w:r>
      </w:p>
      <w:p w:rsidR="003D4963" w:rsidRPr="00D6576E" w:rsidRDefault="00D6576E">
        <w:pPr>
          <w:pStyle w:val="Footer"/>
          <w:rPr>
            <w:rFonts w:ascii="Verdana" w:hAnsi="Verdana"/>
            <w:b/>
            <w:i/>
            <w:noProof/>
            <w:sz w:val="20"/>
          </w:rPr>
        </w:pPr>
        <w:r w:rsidRPr="00D6576E">
          <w:rPr>
            <w:rFonts w:ascii="Verdana" w:hAnsi="Verdana"/>
            <w:b/>
            <w:i/>
            <w:noProof/>
            <w:sz w:val="20"/>
          </w:rPr>
          <w:t xml:space="preserve">Parkland College </w:t>
        </w:r>
        <w:r w:rsidRPr="00D6576E">
          <w:rPr>
            <w:rFonts w:ascii="Verdana" w:hAnsi="Verdana"/>
            <w:b/>
            <w:i/>
            <w:noProof/>
            <w:sz w:val="20"/>
          </w:rPr>
          <w:tab/>
        </w:r>
        <w:r w:rsidRPr="00D6576E">
          <w:rPr>
            <w:rFonts w:ascii="Verdana" w:hAnsi="Verdana"/>
            <w:b/>
            <w:i/>
            <w:noProof/>
            <w:sz w:val="20"/>
          </w:rPr>
          <w:tab/>
          <w:t>Arba Minch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FA1" w:rsidRDefault="00781FA1" w:rsidP="003D4963">
      <w:pPr>
        <w:spacing w:after="0" w:line="240" w:lineRule="auto"/>
      </w:pPr>
      <w:r>
        <w:separator/>
      </w:r>
    </w:p>
  </w:footnote>
  <w:footnote w:type="continuationSeparator" w:id="0">
    <w:p w:rsidR="00781FA1" w:rsidRDefault="00781FA1" w:rsidP="003D4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6F8" w:rsidRDefault="000806F8">
    <w:pPr>
      <w:pStyle w:val="Header"/>
    </w:pPr>
    <w:r w:rsidRPr="00E57BCA">
      <w:rPr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066541B" wp14:editId="50B589CB">
          <wp:simplePos x="0" y="0"/>
          <wp:positionH relativeFrom="column">
            <wp:posOffset>2400300</wp:posOffset>
          </wp:positionH>
          <wp:positionV relativeFrom="paragraph">
            <wp:posOffset>-372110</wp:posOffset>
          </wp:positionV>
          <wp:extent cx="720000" cy="720000"/>
          <wp:effectExtent l="0" t="0" r="4445" b="4445"/>
          <wp:wrapNone/>
          <wp:docPr id="4" name="Picture 4" descr="C:\chat3\parkland\assets\img\logo\parklan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chat3\parkland\assets\img\logo\parklan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4A8"/>
    <w:multiLevelType w:val="multilevel"/>
    <w:tmpl w:val="3D86A6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0E75F73"/>
    <w:multiLevelType w:val="hybridMultilevel"/>
    <w:tmpl w:val="EE1E8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412C2A"/>
    <w:multiLevelType w:val="hybridMultilevel"/>
    <w:tmpl w:val="DECCF320"/>
    <w:lvl w:ilvl="0" w:tplc="AF1A19B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906E14"/>
    <w:multiLevelType w:val="hybridMultilevel"/>
    <w:tmpl w:val="8C288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D776BF"/>
    <w:multiLevelType w:val="hybridMultilevel"/>
    <w:tmpl w:val="99B65A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F44996"/>
    <w:multiLevelType w:val="hybridMultilevel"/>
    <w:tmpl w:val="AA446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61659F"/>
    <w:multiLevelType w:val="hybridMultilevel"/>
    <w:tmpl w:val="70B685A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DEF06C3"/>
    <w:multiLevelType w:val="hybridMultilevel"/>
    <w:tmpl w:val="AC92C7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BF87B12">
      <w:start w:val="1"/>
      <w:numFmt w:val="decimal"/>
      <w:lvlText w:val="1.%2"/>
      <w:lvlJc w:val="left"/>
      <w:pPr>
        <w:ind w:left="786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D8596B"/>
    <w:multiLevelType w:val="multilevel"/>
    <w:tmpl w:val="3AA093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17072B0"/>
    <w:multiLevelType w:val="multilevel"/>
    <w:tmpl w:val="337A2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2BE94E38"/>
    <w:multiLevelType w:val="hybridMultilevel"/>
    <w:tmpl w:val="A322D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92312"/>
    <w:multiLevelType w:val="hybridMultilevel"/>
    <w:tmpl w:val="58AAE1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BF87B12">
      <w:start w:val="1"/>
      <w:numFmt w:val="decimal"/>
      <w:lvlText w:val="1.%2"/>
      <w:lvlJc w:val="left"/>
      <w:pPr>
        <w:ind w:left="786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D23572F"/>
    <w:multiLevelType w:val="multilevel"/>
    <w:tmpl w:val="EEE0C1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13">
    <w:nsid w:val="3D1F014B"/>
    <w:multiLevelType w:val="hybridMultilevel"/>
    <w:tmpl w:val="8B26D0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D178B2"/>
    <w:multiLevelType w:val="hybridMultilevel"/>
    <w:tmpl w:val="AC84B8D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7B455B"/>
    <w:multiLevelType w:val="hybridMultilevel"/>
    <w:tmpl w:val="E26AA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3C3572"/>
    <w:multiLevelType w:val="hybridMultilevel"/>
    <w:tmpl w:val="40E85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B42554"/>
    <w:multiLevelType w:val="hybridMultilevel"/>
    <w:tmpl w:val="D7EC178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D00318C"/>
    <w:multiLevelType w:val="multilevel"/>
    <w:tmpl w:val="0E4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E02580D"/>
    <w:multiLevelType w:val="multilevel"/>
    <w:tmpl w:val="54D6F5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>
    <w:nsid w:val="5C0042E2"/>
    <w:multiLevelType w:val="hybridMultilevel"/>
    <w:tmpl w:val="45624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4F5D19"/>
    <w:multiLevelType w:val="hybridMultilevel"/>
    <w:tmpl w:val="C0843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E137DA"/>
    <w:multiLevelType w:val="hybridMultilevel"/>
    <w:tmpl w:val="C9E62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9F1EF8"/>
    <w:multiLevelType w:val="multilevel"/>
    <w:tmpl w:val="8F82E5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4">
    <w:nsid w:val="69314AAE"/>
    <w:multiLevelType w:val="hybridMultilevel"/>
    <w:tmpl w:val="594AC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6"/>
  </w:num>
  <w:num w:numId="4">
    <w:abstractNumId w:val="9"/>
  </w:num>
  <w:num w:numId="5">
    <w:abstractNumId w:val="5"/>
  </w:num>
  <w:num w:numId="6">
    <w:abstractNumId w:val="17"/>
  </w:num>
  <w:num w:numId="7">
    <w:abstractNumId w:val="19"/>
  </w:num>
  <w:num w:numId="8">
    <w:abstractNumId w:val="14"/>
  </w:num>
  <w:num w:numId="9">
    <w:abstractNumId w:val="7"/>
  </w:num>
  <w:num w:numId="10">
    <w:abstractNumId w:val="12"/>
  </w:num>
  <w:num w:numId="11">
    <w:abstractNumId w:val="11"/>
  </w:num>
  <w:num w:numId="12">
    <w:abstractNumId w:val="23"/>
  </w:num>
  <w:num w:numId="13">
    <w:abstractNumId w:val="0"/>
  </w:num>
  <w:num w:numId="14">
    <w:abstractNumId w:val="4"/>
  </w:num>
  <w:num w:numId="15">
    <w:abstractNumId w:val="22"/>
  </w:num>
  <w:num w:numId="16">
    <w:abstractNumId w:val="1"/>
  </w:num>
  <w:num w:numId="17">
    <w:abstractNumId w:val="13"/>
  </w:num>
  <w:num w:numId="18">
    <w:abstractNumId w:val="3"/>
  </w:num>
  <w:num w:numId="19">
    <w:abstractNumId w:val="15"/>
  </w:num>
  <w:num w:numId="20">
    <w:abstractNumId w:val="16"/>
  </w:num>
  <w:num w:numId="21">
    <w:abstractNumId w:val="20"/>
  </w:num>
  <w:num w:numId="22">
    <w:abstractNumId w:val="18"/>
  </w:num>
  <w:num w:numId="23">
    <w:abstractNumId w:val="24"/>
  </w:num>
  <w:num w:numId="24">
    <w:abstractNumId w:val="2"/>
  </w:num>
  <w:num w:numId="2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FC0"/>
    <w:rsid w:val="00022707"/>
    <w:rsid w:val="000270DC"/>
    <w:rsid w:val="000576A2"/>
    <w:rsid w:val="00077A80"/>
    <w:rsid w:val="000806F8"/>
    <w:rsid w:val="00083984"/>
    <w:rsid w:val="000A247C"/>
    <w:rsid w:val="000C50FF"/>
    <w:rsid w:val="000C5156"/>
    <w:rsid w:val="000D2E55"/>
    <w:rsid w:val="000F1A6C"/>
    <w:rsid w:val="00106D81"/>
    <w:rsid w:val="00152C4B"/>
    <w:rsid w:val="0017026C"/>
    <w:rsid w:val="001719C8"/>
    <w:rsid w:val="001829D7"/>
    <w:rsid w:val="001842D0"/>
    <w:rsid w:val="001A0448"/>
    <w:rsid w:val="001A75C8"/>
    <w:rsid w:val="001D303F"/>
    <w:rsid w:val="001D52EA"/>
    <w:rsid w:val="001D70AD"/>
    <w:rsid w:val="001E5A81"/>
    <w:rsid w:val="001E655C"/>
    <w:rsid w:val="00204FB6"/>
    <w:rsid w:val="00207F10"/>
    <w:rsid w:val="002654C9"/>
    <w:rsid w:val="00295788"/>
    <w:rsid w:val="00304EFA"/>
    <w:rsid w:val="00372DD3"/>
    <w:rsid w:val="003D4963"/>
    <w:rsid w:val="003E035C"/>
    <w:rsid w:val="003E6E14"/>
    <w:rsid w:val="00414F4F"/>
    <w:rsid w:val="0042300D"/>
    <w:rsid w:val="00430DF2"/>
    <w:rsid w:val="004411C7"/>
    <w:rsid w:val="004426BB"/>
    <w:rsid w:val="004450B3"/>
    <w:rsid w:val="00450AEE"/>
    <w:rsid w:val="00450FDB"/>
    <w:rsid w:val="004659E9"/>
    <w:rsid w:val="004B4D1B"/>
    <w:rsid w:val="004B7003"/>
    <w:rsid w:val="004C2FC2"/>
    <w:rsid w:val="004E3D5F"/>
    <w:rsid w:val="00516BB6"/>
    <w:rsid w:val="00531B99"/>
    <w:rsid w:val="00544B51"/>
    <w:rsid w:val="0055489D"/>
    <w:rsid w:val="005B6066"/>
    <w:rsid w:val="005D321C"/>
    <w:rsid w:val="005E0244"/>
    <w:rsid w:val="005E0482"/>
    <w:rsid w:val="00606DA5"/>
    <w:rsid w:val="00610CEC"/>
    <w:rsid w:val="006148AD"/>
    <w:rsid w:val="0062563E"/>
    <w:rsid w:val="006A77DB"/>
    <w:rsid w:val="006B0876"/>
    <w:rsid w:val="006E6A89"/>
    <w:rsid w:val="006F42E7"/>
    <w:rsid w:val="00710009"/>
    <w:rsid w:val="0072460E"/>
    <w:rsid w:val="007348B8"/>
    <w:rsid w:val="0077205C"/>
    <w:rsid w:val="00781FA1"/>
    <w:rsid w:val="0078793B"/>
    <w:rsid w:val="007A1D31"/>
    <w:rsid w:val="007C77FC"/>
    <w:rsid w:val="007D3453"/>
    <w:rsid w:val="007E0FC8"/>
    <w:rsid w:val="007F3A4A"/>
    <w:rsid w:val="00816B2F"/>
    <w:rsid w:val="0082236A"/>
    <w:rsid w:val="00835BF7"/>
    <w:rsid w:val="00857D10"/>
    <w:rsid w:val="008820F2"/>
    <w:rsid w:val="008A2495"/>
    <w:rsid w:val="008B0367"/>
    <w:rsid w:val="008B69C4"/>
    <w:rsid w:val="008C1A41"/>
    <w:rsid w:val="008E0027"/>
    <w:rsid w:val="008F24B2"/>
    <w:rsid w:val="00907970"/>
    <w:rsid w:val="00960CFD"/>
    <w:rsid w:val="00995613"/>
    <w:rsid w:val="009A0D46"/>
    <w:rsid w:val="009A4A4F"/>
    <w:rsid w:val="009A4B4B"/>
    <w:rsid w:val="009A7DEA"/>
    <w:rsid w:val="009C40DD"/>
    <w:rsid w:val="009E68DC"/>
    <w:rsid w:val="009F4A96"/>
    <w:rsid w:val="00A00D12"/>
    <w:rsid w:val="00A019FF"/>
    <w:rsid w:val="00A54BE9"/>
    <w:rsid w:val="00AA1FC9"/>
    <w:rsid w:val="00AD2AA9"/>
    <w:rsid w:val="00AD4FC0"/>
    <w:rsid w:val="00AF2573"/>
    <w:rsid w:val="00B0562F"/>
    <w:rsid w:val="00B510EB"/>
    <w:rsid w:val="00B81EBE"/>
    <w:rsid w:val="00B83D55"/>
    <w:rsid w:val="00BD56CF"/>
    <w:rsid w:val="00BD7DD9"/>
    <w:rsid w:val="00BF0747"/>
    <w:rsid w:val="00C340C7"/>
    <w:rsid w:val="00C35613"/>
    <w:rsid w:val="00C625C6"/>
    <w:rsid w:val="00C7638C"/>
    <w:rsid w:val="00CC0797"/>
    <w:rsid w:val="00CC5660"/>
    <w:rsid w:val="00CD40D9"/>
    <w:rsid w:val="00CF33CF"/>
    <w:rsid w:val="00D1001F"/>
    <w:rsid w:val="00D56DB8"/>
    <w:rsid w:val="00D6576E"/>
    <w:rsid w:val="00D764B0"/>
    <w:rsid w:val="00DA076D"/>
    <w:rsid w:val="00DA5B9D"/>
    <w:rsid w:val="00DD113E"/>
    <w:rsid w:val="00DF01C9"/>
    <w:rsid w:val="00E31FFA"/>
    <w:rsid w:val="00E322A7"/>
    <w:rsid w:val="00E43CE1"/>
    <w:rsid w:val="00E50A9C"/>
    <w:rsid w:val="00E57BCA"/>
    <w:rsid w:val="00E665C4"/>
    <w:rsid w:val="00E93314"/>
    <w:rsid w:val="00EA4940"/>
    <w:rsid w:val="00EA5A15"/>
    <w:rsid w:val="00EA7747"/>
    <w:rsid w:val="00EC4E34"/>
    <w:rsid w:val="00EE145D"/>
    <w:rsid w:val="00EF00A0"/>
    <w:rsid w:val="00F3517B"/>
    <w:rsid w:val="00F50117"/>
    <w:rsid w:val="00F51F3C"/>
    <w:rsid w:val="00F53305"/>
    <w:rsid w:val="00F7119E"/>
    <w:rsid w:val="00F76BF3"/>
    <w:rsid w:val="00F87225"/>
    <w:rsid w:val="00FA2F7F"/>
    <w:rsid w:val="00FB1536"/>
    <w:rsid w:val="00FB251C"/>
    <w:rsid w:val="00FD3196"/>
    <w:rsid w:val="00FF3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660E77-EBAE-4E97-969A-7A7CC2A5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4FC0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D4FC0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AD4FC0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FC0"/>
    <w:rPr>
      <w:rFonts w:eastAsia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D4FC0"/>
    <w:rPr>
      <w:rFonts w:eastAsia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D4FC0"/>
    <w:rPr>
      <w:rFonts w:eastAsia="Times New Roman"/>
      <w:b/>
      <w:bCs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AD4F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4FC0"/>
    <w:pPr>
      <w:spacing w:before="100" w:beforeAutospacing="1" w:after="100" w:afterAutospacing="1" w:line="240" w:lineRule="auto"/>
    </w:pPr>
    <w:rPr>
      <w:rFonts w:eastAsia="Times New Roman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3D4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963"/>
  </w:style>
  <w:style w:type="paragraph" w:styleId="Footer">
    <w:name w:val="footer"/>
    <w:basedOn w:val="Normal"/>
    <w:link w:val="FooterChar"/>
    <w:uiPriority w:val="99"/>
    <w:unhideWhenUsed/>
    <w:rsid w:val="003D4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963"/>
  </w:style>
  <w:style w:type="paragraph" w:styleId="ListParagraph">
    <w:name w:val="List Paragraph"/>
    <w:basedOn w:val="Normal"/>
    <w:uiPriority w:val="34"/>
    <w:qFormat/>
    <w:rsid w:val="003D49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07F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4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23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9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40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1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17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49400">
                  <w:marLeft w:val="0"/>
                  <w:marRight w:val="0"/>
                  <w:marTop w:val="0"/>
                  <w:marBottom w:val="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  <w:divsChild>
                    <w:div w:id="203083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4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87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49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08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8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8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4744903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226528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  <w:div w:id="1477799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FFFFF"/>
                        <w:left w:val="single" w:sz="6" w:space="0" w:color="FFFFFF"/>
                        <w:bottom w:val="single" w:sz="6" w:space="0" w:color="FFFFFF"/>
                        <w:right w:val="single" w:sz="6" w:space="0" w:color="FFFFFF"/>
                      </w:divBdr>
                    </w:div>
                  </w:divsChild>
                </w:div>
                <w:div w:id="3817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3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6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2754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7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1F766-8DDF-4713-8FE0-591AA1A96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103</cp:revision>
  <cp:lastPrinted>2023-10-05T16:39:00Z</cp:lastPrinted>
  <dcterms:created xsi:type="dcterms:W3CDTF">2023-10-05T15:35:00Z</dcterms:created>
  <dcterms:modified xsi:type="dcterms:W3CDTF">2023-10-10T15:30:00Z</dcterms:modified>
</cp:coreProperties>
</file>