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Стандартная авторизация по логину и паролю: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«Авторизация», разделенную вертикально на два блока и содержащую: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левой части: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Меню выбора типа аутентификации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номеру, "Номер"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логину и паролю, "Почта"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почте и паролю, "Логин"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лицевому счету и паролю, “Лицевой счет”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 "Номер" или "Логин" или "Почта" или “Лицевой счет” (По умолчанию выбрана форма авторизации по телефону)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 "Пароль"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правой части: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Продуктовый слоган ЛК "Ростелеком ID".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Вспомогательная информация для клиента.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вводе номера телефона/почты/логина/лицевого счета - таб выбора аутентификации меняется автоматически.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"Номер":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номер телефона и пароль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введенного номера;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Номер+Пароль;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Номера и пароля - система переходит к следующему шагу п.3. , иначе клиенту отображается ошибка, сценарий начинается с пункта 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 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введенному номеру телефона;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"Почта":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Почта и пароль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введенной почты;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Почта+Пароль;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почты и пароля - система переходит к следующему шагу п.3. , иначе клиенту отображается ошибка, сценарий начинается с пункта 1.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 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на ввод 12 цифр и подсказка под символами в виде нижних подчеркиваний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введенной почте;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"Логин":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Логин и пароль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введенного логина;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Логин+Пароль;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почты и пароля - система переходит к следующему шагу п.3. , иначе клиенту отображается ошибка, сценарий начинается с пункта 1.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 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введенному логину;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"Лицевой счет":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Лицевой счет и пароль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введенного лицевого счет и ищет логин связанный с лицевым счетом, в следующих шагах проверяется найденный логин;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Логин+Пароль;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логина и пароля - система переходит к следующему шагу п.3. , иначе клиенту отображается ошибка, сценарий начинается с пункта 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 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Лицевому счету;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Авторизация по временному коду: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«Авторизация по коду», содержащую: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Подсказку по работе с формой 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Укажите контактный номер телефона или почту, на которые необходимо отправить код подтверждения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номера телефона или почты;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 "Получить код".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номер телефона/почту и нажимает кнопку "Получить код";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введенного номера/почты;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Отправляет код на введенный номер телефон/почту;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форму ввода кода подтверждения, содержащую: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телефона/Почту на который был отправлен код;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Ссылку "Изменить номер", если пользователь ввел телефон на 2 шаге или ссылку 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Изменить почту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если пользователь ввел почту на шаге 2 (ссылка ведет на форму ввода номера телефона/почты);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Шесть отдельных полей для ввода кода подтверждения;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с обратным отсчётом времени до повторной попытки отправки код, по завершении отсчёта отображается ссылка "Получить новый код";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начинает вводить полученный код;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каждой цифры переводит фокус ввода в следующее поле;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событии заполнения всех 6 полей производит верификацию кода;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верификации кода система переходит к следующему шагу, иначе клиенту отображается ошибка, сценарий останавливается.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на ввод только цифр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поиск УЗ по введенному номеру телефона/почте: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2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УЗ с таким телефоном/почтой не найдена, то создает новую без пароля, ФИО, Региона после чего переход на шаг 8;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2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УЗ найдена – переход на шаг 8;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из redirect_uri;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Восстановление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Окно выбора типа восстановления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«Восстановление пароля» содержащую: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Меню выбора типа ввода контактных данных: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 восстановления пароля по номеру, "Номер"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 выбора восстановления пароля по логину и паролю, "Почта"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 выбора восстановления пароля по почте и паролю, "Логин"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 выбора восстановления пароля по ЛС, "Лицевой счет"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 "Номер" или "Логин" или "Почта" или "Лицевой счет" (По умолчанию выбрана форма восстановления пароля по телефону)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 "Капча"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"Далее" переход в п.3. (Продолжить сценарий восстановления пароля)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 УЗ привязан только телефон, то переход в Сценарий восстановления пароля клиента по номеру телефона, кнопка "По SMS на номер телефона"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 УЗ привязан только почту, то переход в Сценарий восстановления пароля клиента по номеру телефона, кнопка "По ссылке на почту"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"Вернуться" (Вернуться на форму авторизации)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введения телефона, почты, логина или ЛС отображается форма выбора восстановления пароля: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"По SMS на номер телефона" (Если телефон привязан к УЗ)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"По ссылке на почту" (Если почта привязана к УЗ)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"Продолжить" (Продолжить сценарий восстановления пароля)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Кнопка "Вернуться назад" (Вернуться на форму ввода контактных данных п.1 для восстановления пароля)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восстановления пароля клиента по номеру телефона, кнопка "По номеру телефона":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выбирает восстановить по номеру телефона;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отправляем пользователю смс с кодом на номер привязанный к УЗ SSO;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Открывается форма с полем для ввода кода из СМС которая содержит: </w:t>
        <w:br w:type="textWrapping"/>
        <w:br w:type="textWrapping"/>
        <w:t xml:space="preserve">3.1 Кнопку "Получить код повторно" (Повторная отправка смс с новым кодом);</w:t>
        <w:br w:type="textWrapping"/>
        <w:t xml:space="preserve">3.2 Кнопка "Вернуться назад" (Вернуться на шаг ввода контактных данных для восстановления доступа);</w:t>
        <w:br w:type="textWrapping"/>
        <w:t xml:space="preserve">3.3 При вводе неправильного кода отображается ошибка "Неверный код. Повторите попытку"</w:t>
        <w:br w:type="textWrapping"/>
        <w:t xml:space="preserve">3.4 При вводе временного кода срок времени которого закончился отображается ошибка "Время жизни кода истекло"</w:t>
        <w:br w:type="textWrapping"/>
        <w:t xml:space="preserve">3.5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на ввод только цифр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корректный проверочный код (переход в п.5);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корректного кода из смс - открывается форма для ввода нового пароля, состоящая из:</w:t>
        <w:br w:type="textWrapping"/>
        <w:br w:type="textWrapping"/>
        <w:t xml:space="preserve">5.1 Поле ввода нового пароля</w:t>
        <w:br w:type="textWrapping"/>
        <w:t xml:space="preserve">5.2 Поле ввода для подтверждения нового пароля</w:t>
        <w:br w:type="textWrapping"/>
        <w:t xml:space="preserve">5.3 Кнопка "Сохранить" для подтверждения нового пароля (Переход в п.5)</w:t>
        <w:br w:type="textWrapping"/>
        <w:t xml:space="preserve">5.4 Правила для создания пароля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новый пароль, подтверждение пароля и нажимает кнопку "Сохранить";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корректность пароля по правилам и при успешной проверке отображается следующая форма, иначе отображается ошибка:</w:t>
        <w:br w:type="textWrapping"/>
        <w:t xml:space="preserve">7.1 Если пользователь ввел пароль менее 8 символов "Длина пароля должна быть не менее 8 символов" под полем "Новый пароль"</w:t>
        <w:br w:type="textWrapping"/>
        <w:t xml:space="preserve">7.2 Если пользователь ввел пароль без заглавных букв "Пароль должен содержать хотя бы одну заглавную букву"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7.3 Если пользователь ввел пароль не с латинскими буквами "Пароль должен содержать только латинские буквы"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7.4 Если пользователь ввел в поле "Подтверждение пароля" пароль отличный от пароль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выводим "Пароли не совпадают"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"Подтверждение пароля"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ввел пароль согласно парольной политике, система проверяет введенный пароль с тремя предыдущими:</w:t>
        <w:br w:type="textWrapping"/>
        <w:t xml:space="preserve">8.1 Если пользователь ввел пароль, идентичный трем предыдущим  "Этот пароль уже использовался, укажите другой пароль"</w:t>
        <w:br w:type="textWrapping"/>
        <w:t xml:space="preserve">8.2 Если пользователь ввел пароль, отличный от трех предыдущих - переход на шаг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перенаправляется на страницу авторизации.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 восстановления пароля клиента по номеру телефона, кнопка "По e-mail":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выбирает восстановить по почте;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отправляем пользователю письмо с кодом на почту привязанную к УЗ SSO;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Открывается форма с полем для ввода кода из письма которая содержит: </w:t>
        <w:br w:type="textWrapping"/>
        <w:br w:type="textWrapping"/>
        <w:t xml:space="preserve">3.1 Кнопку "Получить код повторно" (Повторная отправка письма с новым кодом);</w:t>
        <w:br w:type="textWrapping"/>
        <w:t xml:space="preserve">3.2 Кнопка "Вернуться назад" (Вернуться на шаг ввода контактных данных для восстановления доступа);</w:t>
        <w:br w:type="textWrapping"/>
        <w:t xml:space="preserve">3.3 При вводе неправильного кода отображается ошибка "Неверный код. Повторите попытку"</w:t>
        <w:br w:type="textWrapping"/>
        <w:t xml:space="preserve">3.4 При вводе временного кода срок времени которого закончился отображается ошибка "Время жизни кода истекло"</w:t>
        <w:br w:type="textWrapping"/>
        <w:t xml:space="preserve">3.5 Ограничение на ввод только цифры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корректный проверочный код (переход в п.5);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корректного кода из письма - открывается форма для ввода нового пароля, состоящая из:</w:t>
        <w:br w:type="textWrapping"/>
        <w:br w:type="textWrapping"/>
        <w:t xml:space="preserve">5.1 Поле ввода нового пароля</w:t>
        <w:br w:type="textWrapping"/>
        <w:t xml:space="preserve">5.2 Поле ввода для подтверждения нового пароля</w:t>
        <w:br w:type="textWrapping"/>
        <w:t xml:space="preserve">5.3 Кнопка "Сохранить" для подтверждения нового пароля (Переход в п.5)</w:t>
        <w:br w:type="textWrapping"/>
        <w:t xml:space="preserve">5.4 Правила для создания пароля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новый пароль, подтверждение пароля и нажимает кнопку "Сохранить";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корректность пароля по правилам и при успешной проверке отображается следующая форма, иначе отображается ошибка:</w:t>
        <w:br w:type="textWrapping"/>
        <w:t xml:space="preserve">7.1 Если пользователь ввел пароль менее 8 символов "Длина пароля должна быть не менее 8 символов" под полем "Новый пароль"</w:t>
        <w:br w:type="textWrapping"/>
        <w:t xml:space="preserve">7.2 Если пользователь ввел пароль без заглавных букв "Пароль должен содержать хотя бы одну заглавную букву"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7.3 Если пользователь ввел пароль не с латинскими буквами "Пароль должен содержать только латинские буквы"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7.4 Если пользователь ввел в поле "Подтверждение пароля" пароль отличный от пароль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выводим "Пароли не совпадают"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"Подтверждение пароля"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ввел пароль согласно парольной политике, система проверяет введенный пароль с тремя предыдущими:</w:t>
        <w:br w:type="textWrapping"/>
        <w:t xml:space="preserve">8.1 Если пользователь ввел пароль, идентичный трем предыдущим  "Этот пароль уже использовался, укажите другой пароль"</w:t>
        <w:br w:type="textWrapping"/>
        <w:t xml:space="preserve">8.2 Если пользователь ввел пароль, отличный от трех предыдущих - переход на шаг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перенаправляется на страницу авторизации.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Регистрация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шаги сценария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переходит на страницу авторизации;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нажимает на ссылку "Зарегистрироваться";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регистрации, которая делится по вертикали на две половины;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Правая часть содержит: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имени (обязательное);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фамилии (обязательное);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выбора региона (обязательное);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email или мобильного телефона(обязательное);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пароля(обязательное);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подтверждения пароля(обязательное);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"Продолжить";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 на политику конфиденциальности и пользовательское соглашение;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Левая часть содержит логотип и продуктовый слоган кабинета;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заполняет поле для ввода имени;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на корректность введенные данные, поле ввода должно содержать минимум 2 символа состоящих из букв кириллицы или знака тире (-);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заполняет поле для ввода фамилии;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на корректность введенные данные, поле ввода должно содержать минимум 2 символа состоящих из букв кириллицы или знака тире (-)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выбирает регион из выпадающего списка (по умолчанию Москва);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email или телефон;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формат введенного адреса\телефона;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пароль и подтверждение пароля;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корректность пароля по правилам и при успешной проверке отображается следующая форма, иначе отображается ошибка:</w:t>
        <w:br w:type="textWrapping"/>
        <w:t xml:space="preserve">8.1 Если пользователь ввел пароль менее 8 символов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"Длина пароля должна быть не менее 8 символов"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8.2 Если пользователь ввел пароль без заглавных букв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"Пароль должен содержать хотя бы одну заглавную букву"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8.3 Если пользователь ввел пароль не с латинскими буквами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"Пароль должен содержать только латинские буквы"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8.4 Если пользователь ввел в поле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"Подтверждение пароля"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пароль отличный от пароль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выводим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"Пароли не совпадают"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"Подтверждение пароля"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8.5 Если пользователь ввел пароль согласно парольной политике - переход на шаг 9.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нажимает кнопку "Продолжить";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отправляет код подтверждения на email или телефон;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все обязательные к заполнению поля, валидацию телефона\email и отображает ошибку если какое-то поле не соответствует требованиям;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введенный email на уникальность, если введенный email привязан к имеющейся УЗ SSO, то отображается оповещающая форма, которая состоит из: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"Войти" - редирект на форму авторизации.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"Восстановить пароль" - редирект на форму восстановления пароля.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"х" - закрыть всплывающее окно оповещения. 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введенный телефон на уникальность, если введенный телефон привязан к имеющейся УЗ SSO, то отображается оповещающая форма, которая состоит из: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"Зарегистрироваться" - телефон отвязывается от существующей УЗ и привязывается к УЗ, которая создается в процессе регистрации;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"Отмена" - закрыть оповещающую форму;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перенаправляет пользователя на страницу ввода кода из смс или email, которая содержит:</w:t>
        <w:br w:type="textWrapping"/>
        <w:t xml:space="preserve">(Маскированный номер телефона, если введен номер телефона при регистрации)</w:t>
        <w:br w:type="textWrapping"/>
        <w:t xml:space="preserve">(Маскированная почта, если введена почта при регистрации)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Поля для ввода кода;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 "Получить код повторно"</w:t>
        <w:br w:type="textWrapping"/>
        <w:t xml:space="preserve">(Повторная отправка смс с новым кодом, если введен номер телефона при регистрации);</w:t>
        <w:br w:type="textWrapping"/>
        <w:t xml:space="preserve">(Повторная отправка письма с новым кодом, если введена почта при регистрации)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"Изменить номер"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(Если введен номер телефона при регистрации) (Переход на форму ввода регистрационных данных п.2, при этом необходимо отобразить все регистрационные данные, которые пользователь ввел до этого);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"Изменить почта"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(Переход на форму ввода регистрационных данных п.2, при этом необходимо отобразить все регистрационные данные, которые пользователь ввел до этого); 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вводе неправильного кода отображается ошибка "Неверный код. Повторите попытку"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вводе временного кода срок времени которого закончился отображается ошибка "Время жизни кода истекло"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на ввод только цифр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корректный проверочный код (переход в п.11);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перенаправляется в кабинет инициатор.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авторизации с настройкой (Блокировать/Отключить файлы cookie)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При переходе на страницу авторизации открывается popup состоящий из: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Заглавного текста “Cookie отключены»;</w:t>
        <w:br w:type="textWrapping"/>
        <w:t xml:space="preserve">1.2 Вспомогательной подсказки в виде «Для авторизации необходимо предоставить доступ к файлам cookie», где  “cookie” – это кнопка открывающая popup с вспомогательным текстом объясняющий необходимость cookie и возможностью закрыть данный popup;</w:t>
        <w:br w:type="textWrapping"/>
        <w:t xml:space="preserve">1.3 Кнопка “Повторить попытку” – перезагрузить текущую страницу.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зависимости от продукта необходимо менять атрибутивный состав форм авторизации, регистрации, восстановления пароля. Ниже перечислены продукты и таблицы с атрибутами.</w:t>
      </w:r>
    </w:p>
    <w:tbl>
      <w:tblPr>
        <w:tblStyle w:val="Table1"/>
        <w:tblW w:w="62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5"/>
        <w:gridCol w:w="3115"/>
        <w:tblGridChange w:id="0">
          <w:tblGrid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https://lk.rt.ru/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https://my.rt.ru/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https://start.rt.ru/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https://lk.smarthome.rt.ru/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https://key.rt.ru/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80.999999999999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7"/>
        <w:gridCol w:w="902"/>
        <w:gridCol w:w="1079"/>
        <w:gridCol w:w="902"/>
        <w:gridCol w:w="932"/>
        <w:gridCol w:w="1582"/>
        <w:gridCol w:w="1597"/>
        <w:tblGridChange w:id="0">
          <w:tblGrid>
            <w:gridCol w:w="1187"/>
            <w:gridCol w:w="902"/>
            <w:gridCol w:w="1079"/>
            <w:gridCol w:w="902"/>
            <w:gridCol w:w="932"/>
            <w:gridCol w:w="1582"/>
            <w:gridCol w:w="1597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Логин\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Почта\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ЛС ЕЛК\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одноразовый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Почта\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одноразовый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748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8"/>
        <w:gridCol w:w="1271"/>
        <w:gridCol w:w="1319"/>
        <w:gridCol w:w="2523"/>
        <w:gridCol w:w="2977"/>
        <w:tblGridChange w:id="0">
          <w:tblGrid>
            <w:gridCol w:w="1658"/>
            <w:gridCol w:w="1271"/>
            <w:gridCol w:w="1319"/>
            <w:gridCol w:w="2523"/>
            <w:gridCol w:w="2977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Авторегистрация  при входе по коду на 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Авторегистрация при входе по коду на почту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28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3"/>
        <w:gridCol w:w="2448"/>
        <w:gridCol w:w="3367"/>
        <w:tblGridChange w:id="0">
          <w:tblGrid>
            <w:gridCol w:w="2313"/>
            <w:gridCol w:w="2448"/>
            <w:gridCol w:w="3367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Восстановление доступа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 на на почту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 на номер телефона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851" w:top="1276" w:left="1418" w:right="850" w:header="568" w:footer="97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Исп.  </w:t>
    </w:r>
  </w:p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Тел.: +7 900 000 00 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923.0" w:type="dxa"/>
      <w:jc w:val="left"/>
      <w:tblInd w:w="-392.0" w:type="dxa"/>
      <w:tblLayout w:type="fixed"/>
      <w:tblLook w:val="0000"/>
    </w:tblPr>
    <w:tblGrid>
      <w:gridCol w:w="2127"/>
      <w:gridCol w:w="7796"/>
      <w:tblGridChange w:id="0">
        <w:tblGrid>
          <w:gridCol w:w="2127"/>
          <w:gridCol w:w="7796"/>
        </w:tblGrid>
      </w:tblGridChange>
    </w:tblGrid>
    <w:tr>
      <w:trPr>
        <w:cantSplit w:val="0"/>
        <w:trHeight w:val="226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13485" cy="941070"/>
                <wp:effectExtent b="0" l="0" r="0" t="0"/>
                <wp:docPr descr="C:\Users\VALERI~1.IVA\AppData\Local\Temp\Rar$DIa0.012\RIT_full_logo-RGB_Vertical_rus.png" id="1027" name="image1.png"/>
                <a:graphic>
                  <a:graphicData uri="http://schemas.openxmlformats.org/drawingml/2006/picture">
                    <pic:pic>
                      <pic:nvPicPr>
                        <pic:cNvPr descr="C:\Users\VALERI~1.IVA\AppData\Local\Temp\Rar$DIa0.012\RIT_full_logo-RGB_Vertical_rus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485" cy="941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Общество с ограниченной ответственностью</w:t>
          </w:r>
        </w:p>
        <w:p w:rsidR="00000000" w:rsidDel="00000000" w:rsidP="00000000" w:rsidRDefault="00000000" w:rsidRPr="00000000" w14:paraId="000001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«Ростелеком Информационные Технологии»</w:t>
          </w:r>
        </w:p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(ООО «РТК ИТ»)</w:t>
          </w:r>
        </w:p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59875" y="3780000"/>
                        <a:ext cx="657225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7700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lowerLetter"/>
      <w:lvlText w:val="%1)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6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28" w:hanging="36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lowerRoman"/>
      <w:lvlText w:val="%4."/>
      <w:lvlJc w:val="righ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lowerRoman"/>
      <w:lvlText w:val="%1."/>
      <w:lvlJc w:val="righ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2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3">
    <w:lvl w:ilvl="0">
      <w:start w:val="1"/>
      <w:numFmt w:val="lowerLetter"/>
      <w:lvlText w:val="%1)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6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28" w:hanging="360"/>
      </w:pPr>
      <w:rPr>
        <w:vertAlign w:val="baseline"/>
      </w:rPr>
    </w:lvl>
  </w:abstractNum>
  <w:abstractNum w:abstractNumId="24">
    <w:lvl w:ilvl="0">
      <w:start w:val="1"/>
      <w:numFmt w:val="lowerLetter"/>
      <w:lvlText w:val="%1)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6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28" w:hanging="360"/>
      </w:pPr>
      <w:rPr>
        <w:vertAlign w:val="baseline"/>
      </w:rPr>
    </w:lvl>
  </w:abstractNum>
  <w:abstractNum w:abstractNumId="25">
    <w:lvl w:ilvl="0">
      <w:start w:val="1"/>
      <w:numFmt w:val="lowerRoman"/>
      <w:lvlText w:val="%1."/>
      <w:lvlJc w:val="right"/>
      <w:pPr>
        <w:ind w:left="142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430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502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46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7188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ВерхнийколонтитулЗнак">
    <w:name w:val="Верхний колонтитул Знак"/>
    <w:basedOn w:val="Основнойшрифтабзаца"/>
    <w:next w:val="Верхнийколонтитул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НижнийколонтитулЗнак">
    <w:name w:val="Нижний колонтитул Знак"/>
    <w:basedOn w:val="Основнойшрифтабзаца"/>
    <w:next w:val="Нижнийколонтитул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ru-RU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eastAsia="ar-SA"/>
    </w:rPr>
  </w:style>
  <w:style w:type="character" w:styleId="Замещающийтекст">
    <w:name w:val="Замещающий текст"/>
    <w:next w:val="Замещающийтекст"/>
    <w:autoRedefine w:val="0"/>
    <w:hidden w:val="0"/>
    <w:qFormat w:val="0"/>
    <w:rPr>
      <w:color w:val="808080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ey.rt.ru/" TargetMode="External"/><Relationship Id="rId10" Type="http://schemas.openxmlformats.org/officeDocument/2006/relationships/hyperlink" Target="https://lk.smarthome.rt.ru/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rt.rt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k.rt.ru/" TargetMode="External"/><Relationship Id="rId8" Type="http://schemas.openxmlformats.org/officeDocument/2006/relationships/hyperlink" Target="https://my.rt.ru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9cTpO62IVH13M7lcA7uDMu3i8Q==">CgMxLjA4AGoiChRzdWdnZXN0LjdibDB6bDJzYnF6YRIK0JXQstCz0LXQvXIhMTNYUnB4ZTJVNWJHY0xvX2Q1ZktRWDIzQXRLYkFfXzda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2023-04-22T11:59:00Z</dcterms:created>
  <dc:creator>Ерохин Виталий Владимирович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