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D3" w:rsidRPr="00E576D3" w:rsidRDefault="00E576D3" w:rsidP="00E576D3">
      <w:pPr>
        <w:jc w:val="both"/>
        <w:rPr>
          <w:b/>
          <w:sz w:val="28"/>
          <w:szCs w:val="28"/>
        </w:rPr>
      </w:pPr>
      <w:r w:rsidRPr="00E576D3">
        <w:rPr>
          <w:b/>
          <w:sz w:val="28"/>
          <w:szCs w:val="28"/>
        </w:rPr>
        <w:t>Nama</w:t>
      </w:r>
      <w:r w:rsidRPr="00E576D3">
        <w:rPr>
          <w:b/>
          <w:sz w:val="28"/>
          <w:szCs w:val="28"/>
        </w:rPr>
        <w:tab/>
        <w:t xml:space="preserve">: </w:t>
      </w:r>
      <w:proofErr w:type="spellStart"/>
      <w:r w:rsidRPr="00E576D3">
        <w:rPr>
          <w:b/>
          <w:sz w:val="28"/>
          <w:szCs w:val="28"/>
        </w:rPr>
        <w:t>Yuni</w:t>
      </w:r>
      <w:proofErr w:type="spellEnd"/>
      <w:r w:rsidRPr="00E576D3">
        <w:rPr>
          <w:b/>
          <w:sz w:val="28"/>
          <w:szCs w:val="28"/>
        </w:rPr>
        <w:t xml:space="preserve"> </w:t>
      </w:r>
      <w:proofErr w:type="spellStart"/>
      <w:r w:rsidRPr="00E576D3">
        <w:rPr>
          <w:b/>
          <w:sz w:val="28"/>
          <w:szCs w:val="28"/>
        </w:rPr>
        <w:t>Fitriani</w:t>
      </w:r>
      <w:proofErr w:type="spellEnd"/>
    </w:p>
    <w:p w:rsidR="00E576D3" w:rsidRPr="00E576D3" w:rsidRDefault="00E576D3" w:rsidP="00E576D3">
      <w:pPr>
        <w:jc w:val="both"/>
        <w:rPr>
          <w:b/>
          <w:sz w:val="28"/>
          <w:szCs w:val="28"/>
        </w:rPr>
      </w:pPr>
      <w:r w:rsidRPr="00E576D3">
        <w:rPr>
          <w:b/>
          <w:sz w:val="28"/>
          <w:szCs w:val="28"/>
        </w:rPr>
        <w:t>NIM</w:t>
      </w:r>
      <w:r w:rsidRPr="00E576D3">
        <w:rPr>
          <w:b/>
          <w:sz w:val="28"/>
          <w:szCs w:val="28"/>
        </w:rPr>
        <w:tab/>
        <w:t>: 043771462</w:t>
      </w:r>
    </w:p>
    <w:p w:rsidR="00E576D3" w:rsidRPr="00E576D3" w:rsidRDefault="00E576D3" w:rsidP="00E576D3">
      <w:pPr>
        <w:jc w:val="both"/>
        <w:rPr>
          <w:sz w:val="24"/>
          <w:szCs w:val="24"/>
        </w:rPr>
      </w:pPr>
    </w:p>
    <w:p w:rsidR="00E576D3" w:rsidRPr="00E576D3" w:rsidRDefault="00E576D3" w:rsidP="00E576D3">
      <w:pPr>
        <w:jc w:val="both"/>
        <w:rPr>
          <w:b/>
          <w:sz w:val="28"/>
          <w:szCs w:val="28"/>
        </w:rPr>
      </w:pPr>
      <w:proofErr w:type="spellStart"/>
      <w:r w:rsidRPr="00E576D3">
        <w:rPr>
          <w:b/>
          <w:sz w:val="28"/>
          <w:szCs w:val="28"/>
        </w:rPr>
        <w:t>Tugas</w:t>
      </w:r>
      <w:proofErr w:type="spellEnd"/>
      <w:r w:rsidRPr="00E576D3">
        <w:rPr>
          <w:b/>
          <w:sz w:val="28"/>
          <w:szCs w:val="28"/>
        </w:rPr>
        <w:t xml:space="preserve"> 2 Agama Hindu</w:t>
      </w:r>
    </w:p>
    <w:p w:rsidR="00CA0C0B" w:rsidRPr="00E576D3" w:rsidRDefault="00CA0C0B" w:rsidP="00E576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Mahāṛṣi</w:t>
      </w:r>
      <w:proofErr w:type="spellEnd"/>
      <w:r w:rsidRPr="00E576D3">
        <w:rPr>
          <w:sz w:val="24"/>
          <w:szCs w:val="24"/>
        </w:rPr>
        <w:t xml:space="preserve"> Manu, </w:t>
      </w:r>
      <w:proofErr w:type="spellStart"/>
      <w:r w:rsidRPr="00E576D3">
        <w:rPr>
          <w:sz w:val="24"/>
          <w:szCs w:val="24"/>
        </w:rPr>
        <w:t>peletak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dasar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hukum</w:t>
      </w:r>
      <w:proofErr w:type="spellEnd"/>
      <w:r w:rsidRPr="00E576D3">
        <w:rPr>
          <w:sz w:val="24"/>
          <w:szCs w:val="24"/>
        </w:rPr>
        <w:t xml:space="preserve"> Hindu </w:t>
      </w:r>
      <w:proofErr w:type="spellStart"/>
      <w:r w:rsidRPr="00E576D3">
        <w:rPr>
          <w:sz w:val="24"/>
          <w:szCs w:val="24"/>
        </w:rPr>
        <w:t>menjelaskan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bahwa</w:t>
      </w:r>
      <w:proofErr w:type="spellEnd"/>
      <w:r w:rsidRPr="00E576D3">
        <w:rPr>
          <w:sz w:val="24"/>
          <w:szCs w:val="24"/>
        </w:rPr>
        <w:t xml:space="preserve"> Veda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sumber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dari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segala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sumber</w:t>
      </w:r>
      <w:proofErr w:type="spellEnd"/>
      <w:r w:rsidRPr="00E576D3">
        <w:rPr>
          <w:sz w:val="24"/>
          <w:szCs w:val="24"/>
        </w:rPr>
        <w:t xml:space="preserve"> dharma </w:t>
      </w:r>
      <w:proofErr w:type="spellStart"/>
      <w:r w:rsidRPr="00E576D3">
        <w:rPr>
          <w:sz w:val="24"/>
          <w:szCs w:val="24"/>
        </w:rPr>
        <w:t>atau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hukum</w:t>
      </w:r>
      <w:proofErr w:type="spellEnd"/>
      <w:r w:rsidRPr="00E576D3">
        <w:rPr>
          <w:sz w:val="24"/>
          <w:szCs w:val="24"/>
        </w:rPr>
        <w:t xml:space="preserve"> Hindu, </w:t>
      </w:r>
      <w:proofErr w:type="spellStart"/>
      <w:r w:rsidRPr="00E576D3">
        <w:rPr>
          <w:sz w:val="24"/>
          <w:szCs w:val="24"/>
        </w:rPr>
        <w:t>pernyataan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tersebut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terdapat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pada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kitab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Mānava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Dharmaśāstra</w:t>
      </w:r>
      <w:proofErr w:type="spellEnd"/>
      <w:r w:rsidRPr="00E576D3">
        <w:rPr>
          <w:sz w:val="24"/>
          <w:szCs w:val="24"/>
        </w:rPr>
        <w:t xml:space="preserve"> II.6. </w:t>
      </w:r>
      <w:proofErr w:type="spellStart"/>
      <w:r w:rsidRPr="00E576D3">
        <w:rPr>
          <w:sz w:val="24"/>
          <w:szCs w:val="24"/>
        </w:rPr>
        <w:t>Jelaskan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isi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terkandung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kitab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Mānava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Dharmaśāstra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tersebut</w:t>
      </w:r>
      <w:proofErr w:type="spellEnd"/>
      <w:r w:rsidRPr="00E576D3">
        <w:rPr>
          <w:sz w:val="24"/>
          <w:szCs w:val="24"/>
        </w:rPr>
        <w:t>!</w:t>
      </w:r>
    </w:p>
    <w:p w:rsidR="00CA0C0B" w:rsidRPr="00E576D3" w:rsidRDefault="00CA0C0B" w:rsidP="00E576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Smṛti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Veda yang </w:t>
      </w:r>
      <w:proofErr w:type="spellStart"/>
      <w:r w:rsidRPr="00E576D3">
        <w:rPr>
          <w:sz w:val="24"/>
          <w:szCs w:val="24"/>
        </w:rPr>
        <w:t>disusun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kembali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berdasarkan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ingatan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Secara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garis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besarnya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Smṛti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digolongkan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tiga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kelompok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besar</w:t>
      </w:r>
      <w:proofErr w:type="spellEnd"/>
      <w:r w:rsidRPr="00E576D3">
        <w:rPr>
          <w:sz w:val="24"/>
          <w:szCs w:val="24"/>
        </w:rPr>
        <w:t xml:space="preserve">. Salah </w:t>
      </w:r>
      <w:proofErr w:type="spellStart"/>
      <w:r w:rsidRPr="00E576D3">
        <w:rPr>
          <w:sz w:val="24"/>
          <w:szCs w:val="24"/>
        </w:rPr>
        <w:t>satu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kelompok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Vedangga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Sebutkan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penjelasan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termasuk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kelompok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Vedangga</w:t>
      </w:r>
      <w:proofErr w:type="spellEnd"/>
      <w:r w:rsidRPr="00E576D3">
        <w:rPr>
          <w:sz w:val="24"/>
          <w:szCs w:val="24"/>
        </w:rPr>
        <w:t>!</w:t>
      </w:r>
    </w:p>
    <w:p w:rsidR="00CA0C0B" w:rsidRPr="00E576D3" w:rsidRDefault="00CA0C0B" w:rsidP="00E576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576D3">
        <w:rPr>
          <w:sz w:val="24"/>
          <w:szCs w:val="24"/>
        </w:rPr>
        <w:t xml:space="preserve">Hindu </w:t>
      </w:r>
      <w:proofErr w:type="spellStart"/>
      <w:r w:rsidRPr="00E576D3">
        <w:rPr>
          <w:sz w:val="24"/>
          <w:szCs w:val="24"/>
        </w:rPr>
        <w:t>memiliki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konsep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jenjang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kehidupan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jelas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tersusun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dengan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sistimatis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Catur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Asrama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Mengapa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Catur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Asrama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dikatakan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sebagai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jenjang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kehidupan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manusia</w:t>
      </w:r>
      <w:proofErr w:type="spellEnd"/>
      <w:r w:rsidRPr="00E576D3">
        <w:rPr>
          <w:sz w:val="24"/>
          <w:szCs w:val="24"/>
        </w:rPr>
        <w:t xml:space="preserve">? </w:t>
      </w:r>
      <w:proofErr w:type="spellStart"/>
      <w:r w:rsidRPr="00E576D3">
        <w:rPr>
          <w:sz w:val="24"/>
          <w:szCs w:val="24"/>
        </w:rPr>
        <w:t>Uraikan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jelaskan</w:t>
      </w:r>
      <w:proofErr w:type="spellEnd"/>
      <w:r w:rsidRPr="00E576D3">
        <w:rPr>
          <w:sz w:val="24"/>
          <w:szCs w:val="24"/>
        </w:rPr>
        <w:t>!</w:t>
      </w:r>
    </w:p>
    <w:p w:rsidR="00CA0C0B" w:rsidRPr="00E576D3" w:rsidRDefault="00CA0C0B" w:rsidP="00E576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Sebagaimana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tertuang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Nitisastra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maka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perlu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diketahui</w:t>
      </w:r>
      <w:proofErr w:type="spellEnd"/>
      <w:r w:rsidRPr="00E576D3">
        <w:rPr>
          <w:sz w:val="24"/>
          <w:szCs w:val="24"/>
        </w:rPr>
        <w:t xml:space="preserve"> pula </w:t>
      </w:r>
      <w:proofErr w:type="spellStart"/>
      <w:r w:rsidRPr="00E576D3">
        <w:rPr>
          <w:sz w:val="24"/>
          <w:szCs w:val="24"/>
        </w:rPr>
        <w:t>bagaimana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ajaran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kepemimpinan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Nitisastra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Jelaskan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kriteria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menurut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Nitisastra</w:t>
      </w:r>
      <w:proofErr w:type="spellEnd"/>
      <w:r w:rsidRPr="00E576D3">
        <w:rPr>
          <w:sz w:val="24"/>
          <w:szCs w:val="24"/>
        </w:rPr>
        <w:t>!</w:t>
      </w:r>
    </w:p>
    <w:p w:rsidR="007623D3" w:rsidRPr="00E576D3" w:rsidRDefault="00CA0C0B" w:rsidP="00E576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Bentuk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bela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negara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sangat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diperlukan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upaya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bela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negara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bentuk</w:t>
      </w:r>
      <w:proofErr w:type="spellEnd"/>
      <w:r w:rsidRPr="00E576D3">
        <w:rPr>
          <w:sz w:val="24"/>
          <w:szCs w:val="24"/>
        </w:rPr>
        <w:t xml:space="preserve"> non </w:t>
      </w:r>
      <w:proofErr w:type="spellStart"/>
      <w:r w:rsidRPr="00E576D3">
        <w:rPr>
          <w:sz w:val="24"/>
          <w:szCs w:val="24"/>
        </w:rPr>
        <w:t>fisik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Sebuah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negara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layaknya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rumah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tangga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juga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memerlukan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pembiayaan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operasionalnya</w:t>
      </w:r>
      <w:proofErr w:type="spellEnd"/>
      <w:r w:rsidRPr="00E576D3">
        <w:rPr>
          <w:sz w:val="24"/>
          <w:szCs w:val="24"/>
        </w:rPr>
        <w:t xml:space="preserve">. Salah </w:t>
      </w:r>
      <w:proofErr w:type="spellStart"/>
      <w:r w:rsidRPr="00E576D3">
        <w:rPr>
          <w:sz w:val="24"/>
          <w:szCs w:val="24"/>
        </w:rPr>
        <w:t>satunya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dengan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taat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pajak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ajaran</w:t>
      </w:r>
      <w:proofErr w:type="spellEnd"/>
      <w:r w:rsidRPr="00E576D3">
        <w:rPr>
          <w:sz w:val="24"/>
          <w:szCs w:val="24"/>
        </w:rPr>
        <w:t xml:space="preserve"> Hindu </w:t>
      </w:r>
      <w:proofErr w:type="spellStart"/>
      <w:r w:rsidRPr="00E576D3">
        <w:rPr>
          <w:sz w:val="24"/>
          <w:szCs w:val="24"/>
        </w:rPr>
        <w:t>membayar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pajak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dimaksudkan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sebagai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hubungan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timbal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balik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yaitu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balas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jasa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kepada</w:t>
      </w:r>
      <w:proofErr w:type="spellEnd"/>
      <w:r w:rsidRPr="00E576D3">
        <w:rPr>
          <w:sz w:val="24"/>
          <w:szCs w:val="24"/>
        </w:rPr>
        <w:t xml:space="preserve"> para </w:t>
      </w:r>
      <w:proofErr w:type="spellStart"/>
      <w:r w:rsidRPr="00E576D3">
        <w:rPr>
          <w:sz w:val="24"/>
          <w:szCs w:val="24"/>
        </w:rPr>
        <w:t>kesatria</w:t>
      </w:r>
      <w:proofErr w:type="spellEnd"/>
      <w:r w:rsidRPr="00E576D3">
        <w:rPr>
          <w:sz w:val="24"/>
          <w:szCs w:val="24"/>
        </w:rPr>
        <w:t xml:space="preserve"> (raja) </w:t>
      </w:r>
      <w:proofErr w:type="spellStart"/>
      <w:r w:rsidRPr="00E576D3">
        <w:rPr>
          <w:sz w:val="24"/>
          <w:szCs w:val="24"/>
        </w:rPr>
        <w:t>atas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jaminan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keamanan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atau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perlindungan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diberikan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oleh</w:t>
      </w:r>
      <w:proofErr w:type="spellEnd"/>
      <w:r w:rsidRPr="00E576D3">
        <w:rPr>
          <w:sz w:val="24"/>
          <w:szCs w:val="24"/>
        </w:rPr>
        <w:t xml:space="preserve"> raja. </w:t>
      </w:r>
      <w:proofErr w:type="spellStart"/>
      <w:r w:rsidRPr="00E576D3">
        <w:rPr>
          <w:sz w:val="24"/>
          <w:szCs w:val="24"/>
        </w:rPr>
        <w:t>Bagaimana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pandangan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tentang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pajak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menurut</w:t>
      </w:r>
      <w:proofErr w:type="spellEnd"/>
      <w:r w:rsidRPr="00E576D3">
        <w:rPr>
          <w:sz w:val="24"/>
          <w:szCs w:val="24"/>
        </w:rPr>
        <w:t xml:space="preserve"> Manawa Dharma Sastra X.118? </w:t>
      </w:r>
      <w:proofErr w:type="spellStart"/>
      <w:r w:rsidRPr="00E576D3">
        <w:rPr>
          <w:sz w:val="24"/>
          <w:szCs w:val="24"/>
        </w:rPr>
        <w:t>Jelaskan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jawaban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Anda</w:t>
      </w:r>
      <w:proofErr w:type="spellEnd"/>
      <w:r w:rsidRPr="00E576D3">
        <w:rPr>
          <w:sz w:val="24"/>
          <w:szCs w:val="24"/>
        </w:rPr>
        <w:t>!</w:t>
      </w:r>
    </w:p>
    <w:p w:rsidR="00CA0C0B" w:rsidRPr="00E576D3" w:rsidRDefault="00CA0C0B" w:rsidP="00E576D3">
      <w:pPr>
        <w:jc w:val="both"/>
        <w:rPr>
          <w:sz w:val="24"/>
          <w:szCs w:val="24"/>
        </w:rPr>
      </w:pPr>
    </w:p>
    <w:p w:rsidR="00CA0C0B" w:rsidRPr="00E576D3" w:rsidRDefault="00CA0C0B" w:rsidP="00E576D3">
      <w:pPr>
        <w:jc w:val="both"/>
        <w:rPr>
          <w:sz w:val="24"/>
          <w:szCs w:val="24"/>
        </w:rPr>
      </w:pPr>
    </w:p>
    <w:p w:rsidR="00CA0C0B" w:rsidRPr="00E576D3" w:rsidRDefault="00CA0C0B" w:rsidP="00E576D3">
      <w:pPr>
        <w:jc w:val="both"/>
        <w:rPr>
          <w:sz w:val="24"/>
          <w:szCs w:val="24"/>
        </w:rPr>
      </w:pPr>
      <w:proofErr w:type="spellStart"/>
      <w:proofErr w:type="gramStart"/>
      <w:r w:rsidRPr="00E576D3">
        <w:rPr>
          <w:sz w:val="24"/>
          <w:szCs w:val="24"/>
        </w:rPr>
        <w:t>Jawab</w:t>
      </w:r>
      <w:proofErr w:type="spellEnd"/>
      <w:r w:rsidRPr="00E576D3">
        <w:rPr>
          <w:sz w:val="24"/>
          <w:szCs w:val="24"/>
        </w:rPr>
        <w:t xml:space="preserve"> :</w:t>
      </w:r>
      <w:proofErr w:type="gramEnd"/>
    </w:p>
    <w:p w:rsidR="00CA0C0B" w:rsidRPr="00E576D3" w:rsidRDefault="00C73041" w:rsidP="00E576D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76D3">
        <w:rPr>
          <w:sz w:val="24"/>
          <w:szCs w:val="24"/>
        </w:rPr>
        <w:t xml:space="preserve">Isi yang </w:t>
      </w:r>
      <w:proofErr w:type="spellStart"/>
      <w:r w:rsidRPr="00E576D3">
        <w:rPr>
          <w:sz w:val="24"/>
          <w:szCs w:val="24"/>
        </w:rPr>
        <w:t>terkand</w:t>
      </w:r>
      <w:r w:rsidR="00CA0C0B" w:rsidRPr="00E576D3">
        <w:rPr>
          <w:sz w:val="24"/>
          <w:szCs w:val="24"/>
        </w:rPr>
        <w:t>ung</w:t>
      </w:r>
      <w:proofErr w:type="spellEnd"/>
      <w:r w:rsidR="00CA0C0B" w:rsidRPr="00E576D3">
        <w:rPr>
          <w:sz w:val="24"/>
          <w:szCs w:val="24"/>
        </w:rPr>
        <w:t xml:space="preserve"> </w:t>
      </w:r>
      <w:proofErr w:type="spellStart"/>
      <w:r w:rsidR="00CA0C0B" w:rsidRPr="00E576D3">
        <w:rPr>
          <w:sz w:val="24"/>
          <w:szCs w:val="24"/>
        </w:rPr>
        <w:t>dalam</w:t>
      </w:r>
      <w:proofErr w:type="spellEnd"/>
      <w:r w:rsidR="00CA0C0B" w:rsidRPr="00E576D3">
        <w:rPr>
          <w:sz w:val="24"/>
          <w:szCs w:val="24"/>
        </w:rPr>
        <w:t xml:space="preserve"> </w:t>
      </w:r>
      <w:proofErr w:type="spellStart"/>
      <w:r w:rsidR="00CA0C0B" w:rsidRPr="00E576D3">
        <w:rPr>
          <w:sz w:val="24"/>
          <w:szCs w:val="24"/>
        </w:rPr>
        <w:t>kitab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Manav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Dharmasastra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isinya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menyebutkan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bahwa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ajaran</w:t>
      </w:r>
      <w:proofErr w:type="spellEnd"/>
      <w:r w:rsidRPr="00E576D3">
        <w:rPr>
          <w:sz w:val="24"/>
          <w:szCs w:val="24"/>
        </w:rPr>
        <w:t xml:space="preserve"> Hindu </w:t>
      </w:r>
      <w:proofErr w:type="spellStart"/>
      <w:r w:rsidRPr="00E576D3">
        <w:rPr>
          <w:sz w:val="24"/>
          <w:szCs w:val="24"/>
        </w:rPr>
        <w:t>tidak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hanya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berpatok</w:t>
      </w:r>
      <w:r w:rsidR="00E76C7F" w:rsidRPr="00E576D3">
        <w:rPr>
          <w:sz w:val="24"/>
          <w:szCs w:val="24"/>
        </w:rPr>
        <w:t>an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pada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s</w:t>
      </w:r>
      <w:r w:rsidRPr="00E576D3">
        <w:rPr>
          <w:sz w:val="24"/>
          <w:szCs w:val="24"/>
        </w:rPr>
        <w:t>atu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sumber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hukum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tetapi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sumber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hukum</w:t>
      </w:r>
      <w:proofErr w:type="spellEnd"/>
      <w:r w:rsidRPr="00E576D3">
        <w:rPr>
          <w:sz w:val="24"/>
          <w:szCs w:val="24"/>
        </w:rPr>
        <w:t xml:space="preserve"> </w:t>
      </w:r>
      <w:r w:rsidR="00E76C7F" w:rsidRPr="00E576D3">
        <w:rPr>
          <w:sz w:val="24"/>
          <w:szCs w:val="24"/>
        </w:rPr>
        <w:t xml:space="preserve">Hindu </w:t>
      </w:r>
      <w:proofErr w:type="spellStart"/>
      <w:r w:rsidR="00E76C7F" w:rsidRPr="00E576D3">
        <w:rPr>
          <w:sz w:val="24"/>
          <w:szCs w:val="24"/>
        </w:rPr>
        <w:t>juga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termasuk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tradisi</w:t>
      </w:r>
      <w:proofErr w:type="spellEnd"/>
      <w:r w:rsidR="00E76C7F" w:rsidRPr="00E576D3">
        <w:rPr>
          <w:sz w:val="24"/>
          <w:szCs w:val="24"/>
        </w:rPr>
        <w:t xml:space="preserve">, </w:t>
      </w:r>
      <w:proofErr w:type="spellStart"/>
      <w:r w:rsidR="00E76C7F" w:rsidRPr="00E576D3">
        <w:rPr>
          <w:sz w:val="24"/>
          <w:szCs w:val="24"/>
        </w:rPr>
        <w:t>tingkah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laku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baik</w:t>
      </w:r>
      <w:proofErr w:type="spellEnd"/>
      <w:r w:rsidR="00E76C7F" w:rsidRPr="00E576D3">
        <w:rPr>
          <w:sz w:val="24"/>
          <w:szCs w:val="24"/>
        </w:rPr>
        <w:t xml:space="preserve">, </w:t>
      </w:r>
      <w:proofErr w:type="spellStart"/>
      <w:r w:rsidR="00E76C7F" w:rsidRPr="00E576D3">
        <w:rPr>
          <w:sz w:val="24"/>
          <w:szCs w:val="24"/>
        </w:rPr>
        <w:t>dan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kepuasan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hati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sebagai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seorang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pemuja</w:t>
      </w:r>
      <w:proofErr w:type="spellEnd"/>
      <w:r w:rsidR="00E76C7F" w:rsidRPr="00E576D3">
        <w:rPr>
          <w:sz w:val="24"/>
          <w:szCs w:val="24"/>
        </w:rPr>
        <w:t xml:space="preserve">. </w:t>
      </w:r>
      <w:proofErr w:type="spellStart"/>
      <w:r w:rsidR="00E76C7F" w:rsidRPr="00E576D3">
        <w:rPr>
          <w:sz w:val="24"/>
          <w:szCs w:val="24"/>
        </w:rPr>
        <w:t>Adanya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sumber</w:t>
      </w:r>
      <w:proofErr w:type="spellEnd"/>
      <w:r w:rsidR="00E76C7F" w:rsidRPr="00E576D3">
        <w:rPr>
          <w:sz w:val="24"/>
          <w:szCs w:val="24"/>
        </w:rPr>
        <w:t xml:space="preserve"> hokum </w:t>
      </w:r>
      <w:proofErr w:type="spellStart"/>
      <w:r w:rsidR="00E76C7F" w:rsidRPr="00E576D3">
        <w:rPr>
          <w:sz w:val="24"/>
          <w:szCs w:val="24"/>
        </w:rPr>
        <w:t>tersebut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karena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ajaran</w:t>
      </w:r>
      <w:proofErr w:type="spellEnd"/>
      <w:r w:rsidR="00E76C7F" w:rsidRPr="00E576D3">
        <w:rPr>
          <w:sz w:val="24"/>
          <w:szCs w:val="24"/>
        </w:rPr>
        <w:t xml:space="preserve"> Hindu </w:t>
      </w:r>
      <w:proofErr w:type="spellStart"/>
      <w:r w:rsidR="00E76C7F" w:rsidRPr="00E576D3">
        <w:rPr>
          <w:sz w:val="24"/>
          <w:szCs w:val="24"/>
        </w:rPr>
        <w:t>tidak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bersifat</w:t>
      </w:r>
      <w:proofErr w:type="spellEnd"/>
      <w:r w:rsidR="00E76C7F" w:rsidRPr="00E576D3">
        <w:rPr>
          <w:sz w:val="24"/>
          <w:szCs w:val="24"/>
        </w:rPr>
        <w:t xml:space="preserve"> dogma yang </w:t>
      </w:r>
      <w:proofErr w:type="spellStart"/>
      <w:r w:rsidR="00E76C7F" w:rsidRPr="00E576D3">
        <w:rPr>
          <w:sz w:val="24"/>
          <w:szCs w:val="24"/>
        </w:rPr>
        <w:t>harus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melaksanakan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ajaran</w:t>
      </w:r>
      <w:proofErr w:type="spellEnd"/>
      <w:r w:rsidR="00E76C7F" w:rsidRPr="00E576D3">
        <w:rPr>
          <w:sz w:val="24"/>
          <w:szCs w:val="24"/>
        </w:rPr>
        <w:t xml:space="preserve"> agama </w:t>
      </w:r>
      <w:proofErr w:type="spellStart"/>
      <w:r w:rsidR="00E76C7F" w:rsidRPr="00E576D3">
        <w:rPr>
          <w:sz w:val="24"/>
          <w:szCs w:val="24"/>
        </w:rPr>
        <w:t>sama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persis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seperti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didaerah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tempat</w:t>
      </w:r>
      <w:proofErr w:type="spellEnd"/>
      <w:r w:rsidR="00E76C7F" w:rsidRPr="00E576D3">
        <w:rPr>
          <w:sz w:val="24"/>
          <w:szCs w:val="24"/>
        </w:rPr>
        <w:t xml:space="preserve"> Hindu </w:t>
      </w:r>
      <w:proofErr w:type="spellStart"/>
      <w:r w:rsidR="00E76C7F" w:rsidRPr="00E576D3">
        <w:rPr>
          <w:sz w:val="24"/>
          <w:szCs w:val="24"/>
        </w:rPr>
        <w:t>berasal</w:t>
      </w:r>
      <w:proofErr w:type="spellEnd"/>
      <w:r w:rsidR="00E76C7F" w:rsidRPr="00E576D3">
        <w:rPr>
          <w:sz w:val="24"/>
          <w:szCs w:val="24"/>
        </w:rPr>
        <w:t xml:space="preserve">, </w:t>
      </w:r>
      <w:proofErr w:type="spellStart"/>
      <w:r w:rsidR="00E76C7F" w:rsidRPr="00E576D3">
        <w:rPr>
          <w:sz w:val="24"/>
          <w:szCs w:val="24"/>
        </w:rPr>
        <w:t>akan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tetapi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dapat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disesuaikan</w:t>
      </w:r>
      <w:proofErr w:type="spellEnd"/>
      <w:r w:rsidR="00E76C7F" w:rsidRPr="00E576D3">
        <w:rPr>
          <w:sz w:val="24"/>
          <w:szCs w:val="24"/>
        </w:rPr>
        <w:t xml:space="preserve">, </w:t>
      </w:r>
      <w:proofErr w:type="spellStart"/>
      <w:r w:rsidR="00E76C7F" w:rsidRPr="00E576D3">
        <w:rPr>
          <w:sz w:val="24"/>
          <w:szCs w:val="24"/>
        </w:rPr>
        <w:t>tergantung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pada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desa</w:t>
      </w:r>
      <w:proofErr w:type="spellEnd"/>
      <w:r w:rsidR="00E76C7F" w:rsidRPr="00E576D3">
        <w:rPr>
          <w:sz w:val="24"/>
          <w:szCs w:val="24"/>
        </w:rPr>
        <w:t xml:space="preserve">, kala, </w:t>
      </w:r>
      <w:proofErr w:type="spellStart"/>
      <w:r w:rsidR="00E76C7F" w:rsidRPr="00E576D3">
        <w:rPr>
          <w:sz w:val="24"/>
          <w:szCs w:val="24"/>
        </w:rPr>
        <w:t>dan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patra</w:t>
      </w:r>
      <w:proofErr w:type="spellEnd"/>
      <w:r w:rsidR="00E76C7F" w:rsidRPr="00E576D3">
        <w:rPr>
          <w:sz w:val="24"/>
          <w:szCs w:val="24"/>
        </w:rPr>
        <w:t>,</w:t>
      </w:r>
    </w:p>
    <w:p w:rsidR="00E76C7F" w:rsidRPr="00E576D3" w:rsidRDefault="00E76C7F" w:rsidP="00E576D3">
      <w:pPr>
        <w:jc w:val="both"/>
        <w:rPr>
          <w:sz w:val="24"/>
          <w:szCs w:val="24"/>
        </w:rPr>
      </w:pPr>
    </w:p>
    <w:p w:rsidR="00E76C7F" w:rsidRPr="00E576D3" w:rsidRDefault="00E576D3" w:rsidP="00E576D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E76C7F" w:rsidRPr="00E576D3">
        <w:rPr>
          <w:sz w:val="24"/>
          <w:szCs w:val="24"/>
        </w:rPr>
        <w:t xml:space="preserve">Yang </w:t>
      </w:r>
      <w:proofErr w:type="spellStart"/>
      <w:r w:rsidR="00E76C7F" w:rsidRPr="00E576D3">
        <w:rPr>
          <w:sz w:val="24"/>
          <w:szCs w:val="24"/>
        </w:rPr>
        <w:t>termasuk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kelompok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Vedanga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dalam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proofErr w:type="gramStart"/>
      <w:r w:rsidR="00E76C7F" w:rsidRPr="00E576D3">
        <w:rPr>
          <w:sz w:val="24"/>
          <w:szCs w:val="24"/>
        </w:rPr>
        <w:t>Smrti</w:t>
      </w:r>
      <w:proofErr w:type="spellEnd"/>
      <w:r w:rsidR="00E76C7F" w:rsidRPr="00E576D3">
        <w:rPr>
          <w:sz w:val="24"/>
          <w:szCs w:val="24"/>
        </w:rPr>
        <w:t xml:space="preserve"> :</w:t>
      </w:r>
      <w:proofErr w:type="gramEnd"/>
    </w:p>
    <w:p w:rsidR="00E76C7F" w:rsidRPr="00E576D3" w:rsidRDefault="0051141F" w:rsidP="00E576D3">
      <w:pPr>
        <w:pStyle w:val="ListParagraph"/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Kelompok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vedan</w:t>
      </w:r>
      <w:r w:rsidR="00E76C7F" w:rsidRPr="00E576D3">
        <w:rPr>
          <w:sz w:val="24"/>
          <w:szCs w:val="24"/>
        </w:rPr>
        <w:t>ga</w:t>
      </w:r>
      <w:proofErr w:type="spellEnd"/>
      <w:r w:rsidR="00E76C7F" w:rsidRPr="00E576D3">
        <w:rPr>
          <w:sz w:val="24"/>
          <w:szCs w:val="24"/>
        </w:rPr>
        <w:t xml:space="preserve"> yang </w:t>
      </w:r>
      <w:proofErr w:type="spellStart"/>
      <w:r w:rsidR="00E76C7F" w:rsidRPr="00E576D3">
        <w:rPr>
          <w:sz w:val="24"/>
          <w:szCs w:val="24"/>
        </w:rPr>
        <w:t>terdiri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dari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enam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bidang</w:t>
      </w:r>
      <w:proofErr w:type="spellEnd"/>
      <w:r w:rsidR="00E76C7F" w:rsidRPr="00E576D3">
        <w:rPr>
          <w:sz w:val="24"/>
          <w:szCs w:val="24"/>
        </w:rPr>
        <w:t xml:space="preserve"> </w:t>
      </w:r>
      <w:proofErr w:type="spellStart"/>
      <w:r w:rsidR="00E76C7F" w:rsidRPr="00E576D3">
        <w:rPr>
          <w:sz w:val="24"/>
          <w:szCs w:val="24"/>
        </w:rPr>
        <w:t>weda</w:t>
      </w:r>
      <w:proofErr w:type="spellEnd"/>
      <w:r w:rsidR="00E76C7F" w:rsidRPr="00E576D3">
        <w:rPr>
          <w:sz w:val="24"/>
          <w:szCs w:val="24"/>
        </w:rPr>
        <w:t xml:space="preserve">, yang </w:t>
      </w:r>
      <w:proofErr w:type="spellStart"/>
      <w:proofErr w:type="gramStart"/>
      <w:r w:rsidR="00E76C7F" w:rsidRPr="00E576D3">
        <w:rPr>
          <w:sz w:val="24"/>
          <w:szCs w:val="24"/>
        </w:rPr>
        <w:t>meliputi</w:t>
      </w:r>
      <w:proofErr w:type="spellEnd"/>
      <w:r w:rsidR="00E76C7F" w:rsidRPr="00E576D3">
        <w:rPr>
          <w:sz w:val="24"/>
          <w:szCs w:val="24"/>
        </w:rPr>
        <w:t xml:space="preserve"> :</w:t>
      </w:r>
      <w:proofErr w:type="gramEnd"/>
    </w:p>
    <w:p w:rsidR="00E76C7F" w:rsidRPr="00E576D3" w:rsidRDefault="00E76C7F" w:rsidP="00E576D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Siksa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memuat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petunjuk-petunjuk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tentang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cara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tepat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pengucapan</w:t>
      </w:r>
      <w:proofErr w:type="spellEnd"/>
      <w:r w:rsidRPr="00E576D3">
        <w:rPr>
          <w:sz w:val="24"/>
          <w:szCs w:val="24"/>
        </w:rPr>
        <w:t xml:space="preserve"> mantra </w:t>
      </w:r>
      <w:proofErr w:type="spellStart"/>
      <w:r w:rsidRPr="00E576D3">
        <w:rPr>
          <w:sz w:val="24"/>
          <w:szCs w:val="24"/>
        </w:rPr>
        <w:t>serta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tinggi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rendahnya</w:t>
      </w:r>
      <w:proofErr w:type="spellEnd"/>
      <w:r w:rsidRPr="00E576D3">
        <w:rPr>
          <w:sz w:val="24"/>
          <w:szCs w:val="24"/>
        </w:rPr>
        <w:t xml:space="preserve"> nada.</w:t>
      </w:r>
    </w:p>
    <w:p w:rsidR="00E76C7F" w:rsidRPr="00E576D3" w:rsidRDefault="00E76C7F" w:rsidP="00E576D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Vyakarana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merupakan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ilmu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tata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bahasa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untuk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mengerti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dan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menghayati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Weda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Sruti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dengan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pengertian</w:t>
      </w:r>
      <w:proofErr w:type="spellEnd"/>
      <w:r w:rsidR="0051141F" w:rsidRPr="00E576D3">
        <w:rPr>
          <w:sz w:val="24"/>
          <w:szCs w:val="24"/>
        </w:rPr>
        <w:t xml:space="preserve"> </w:t>
      </w:r>
      <w:proofErr w:type="spellStart"/>
      <w:r w:rsidR="0051141F" w:rsidRPr="00E576D3">
        <w:rPr>
          <w:sz w:val="24"/>
          <w:szCs w:val="24"/>
        </w:rPr>
        <w:t>dan</w:t>
      </w:r>
      <w:proofErr w:type="spellEnd"/>
      <w:r w:rsidR="0051141F" w:rsidRPr="00E576D3">
        <w:rPr>
          <w:sz w:val="24"/>
          <w:szCs w:val="24"/>
        </w:rPr>
        <w:t xml:space="preserve"> Bahasa yang </w:t>
      </w:r>
      <w:proofErr w:type="spellStart"/>
      <w:r w:rsidR="0051141F" w:rsidRPr="00E576D3">
        <w:rPr>
          <w:sz w:val="24"/>
          <w:szCs w:val="24"/>
        </w:rPr>
        <w:t>benar</w:t>
      </w:r>
      <w:proofErr w:type="spellEnd"/>
      <w:r w:rsidR="0051141F" w:rsidRPr="00E576D3">
        <w:rPr>
          <w:sz w:val="24"/>
          <w:szCs w:val="24"/>
        </w:rPr>
        <w:t>.</w:t>
      </w:r>
    </w:p>
    <w:p w:rsidR="0051141F" w:rsidRPr="00E576D3" w:rsidRDefault="0051141F" w:rsidP="00E576D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lastRenderedPageBreak/>
        <w:t>Chanda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cabang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Weda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membahas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aspek</w:t>
      </w:r>
      <w:proofErr w:type="spellEnd"/>
      <w:r w:rsidRPr="00E576D3">
        <w:rPr>
          <w:sz w:val="24"/>
          <w:szCs w:val="24"/>
        </w:rPr>
        <w:t xml:space="preserve"> Bahasa </w:t>
      </w:r>
      <w:proofErr w:type="spellStart"/>
      <w:r w:rsidRPr="00E576D3">
        <w:rPr>
          <w:sz w:val="24"/>
          <w:szCs w:val="24"/>
        </w:rPr>
        <w:t>seperti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lagu</w:t>
      </w:r>
      <w:proofErr w:type="spellEnd"/>
      <w:r w:rsidRPr="00E576D3">
        <w:rPr>
          <w:sz w:val="24"/>
          <w:szCs w:val="24"/>
        </w:rPr>
        <w:t>.</w:t>
      </w:r>
    </w:p>
    <w:p w:rsidR="0051141F" w:rsidRPr="00E576D3" w:rsidRDefault="0051141F" w:rsidP="00E576D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Nirukta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memuat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berbagai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penafsiran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autentik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tentang</w:t>
      </w:r>
      <w:proofErr w:type="spellEnd"/>
      <w:r w:rsidRPr="00E576D3">
        <w:rPr>
          <w:sz w:val="24"/>
          <w:szCs w:val="24"/>
        </w:rPr>
        <w:t xml:space="preserve"> kata-kata yang </w:t>
      </w:r>
      <w:proofErr w:type="spellStart"/>
      <w:r w:rsidRPr="00E576D3">
        <w:rPr>
          <w:sz w:val="24"/>
          <w:szCs w:val="24"/>
        </w:rPr>
        <w:t>terdapat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Weda</w:t>
      </w:r>
      <w:proofErr w:type="spellEnd"/>
      <w:r w:rsidRPr="00E576D3">
        <w:rPr>
          <w:sz w:val="24"/>
          <w:szCs w:val="24"/>
        </w:rPr>
        <w:t>.</w:t>
      </w:r>
    </w:p>
    <w:p w:rsidR="0051141F" w:rsidRPr="00E576D3" w:rsidRDefault="0051141F" w:rsidP="00E576D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Jyotisa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memuat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pokok-pokok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ajaran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astronomi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diperlukan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untuk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pedoman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melakukan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yajna</w:t>
      </w:r>
      <w:proofErr w:type="spellEnd"/>
      <w:r w:rsidRPr="00E576D3">
        <w:rPr>
          <w:sz w:val="24"/>
          <w:szCs w:val="24"/>
        </w:rPr>
        <w:t>.</w:t>
      </w:r>
    </w:p>
    <w:p w:rsidR="0051141F" w:rsidRDefault="0051141F" w:rsidP="00E576D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Kalpa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memuat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berbagai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aspek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tentang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kehidupan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seperti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pelaksanaan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yajna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membangun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tempat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ibadah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yajna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berumah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tangga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bermasyarakat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bernegara</w:t>
      </w:r>
      <w:proofErr w:type="spellEnd"/>
      <w:r w:rsidRPr="00E576D3">
        <w:rPr>
          <w:sz w:val="24"/>
          <w:szCs w:val="24"/>
        </w:rPr>
        <w:t>.</w:t>
      </w:r>
    </w:p>
    <w:p w:rsidR="00E576D3" w:rsidRPr="00E576D3" w:rsidRDefault="00E576D3" w:rsidP="00E576D3">
      <w:pPr>
        <w:pStyle w:val="ListParagraph"/>
        <w:ind w:left="1440"/>
        <w:jc w:val="both"/>
        <w:rPr>
          <w:sz w:val="24"/>
          <w:szCs w:val="24"/>
        </w:rPr>
      </w:pPr>
    </w:p>
    <w:p w:rsidR="0051141F" w:rsidRPr="00E576D3" w:rsidRDefault="00E576D3" w:rsidP="00E576D3">
      <w:p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 w:rsidR="00446AF5" w:rsidRPr="00E576D3">
        <w:rPr>
          <w:sz w:val="24"/>
          <w:szCs w:val="24"/>
        </w:rPr>
        <w:t>Catur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asrama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sebagai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jenjang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kehidupan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karena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catur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asrama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berisikan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jenjang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kehidupan</w:t>
      </w:r>
      <w:proofErr w:type="spellEnd"/>
      <w:r w:rsidR="00446AF5" w:rsidRPr="00E576D3">
        <w:rPr>
          <w:sz w:val="24"/>
          <w:szCs w:val="24"/>
        </w:rPr>
        <w:t xml:space="preserve"> yang </w:t>
      </w:r>
      <w:proofErr w:type="spellStart"/>
      <w:r w:rsidR="00446AF5" w:rsidRPr="00E576D3">
        <w:rPr>
          <w:sz w:val="24"/>
          <w:szCs w:val="24"/>
        </w:rPr>
        <w:t>berdasarkan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atas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tatanan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rohani</w:t>
      </w:r>
      <w:proofErr w:type="spellEnd"/>
      <w:r w:rsidR="00446AF5" w:rsidRPr="00E576D3">
        <w:rPr>
          <w:sz w:val="24"/>
          <w:szCs w:val="24"/>
        </w:rPr>
        <w:t xml:space="preserve">, </w:t>
      </w:r>
      <w:proofErr w:type="spellStart"/>
      <w:r w:rsidR="00446AF5" w:rsidRPr="00E576D3">
        <w:rPr>
          <w:sz w:val="24"/>
          <w:szCs w:val="24"/>
        </w:rPr>
        <w:t>waktu</w:t>
      </w:r>
      <w:proofErr w:type="spellEnd"/>
      <w:r w:rsidR="00446AF5" w:rsidRPr="00E576D3">
        <w:rPr>
          <w:sz w:val="24"/>
          <w:szCs w:val="24"/>
        </w:rPr>
        <w:t xml:space="preserve">, </w:t>
      </w:r>
      <w:proofErr w:type="spellStart"/>
      <w:r w:rsidR="00446AF5" w:rsidRPr="00E576D3">
        <w:rPr>
          <w:sz w:val="24"/>
          <w:szCs w:val="24"/>
        </w:rPr>
        <w:t>umur</w:t>
      </w:r>
      <w:proofErr w:type="spellEnd"/>
      <w:r w:rsidR="00446AF5" w:rsidRPr="00E576D3">
        <w:rPr>
          <w:sz w:val="24"/>
          <w:szCs w:val="24"/>
        </w:rPr>
        <w:t xml:space="preserve">, </w:t>
      </w:r>
      <w:proofErr w:type="spellStart"/>
      <w:r w:rsidR="00446AF5" w:rsidRPr="00E576D3">
        <w:rPr>
          <w:sz w:val="24"/>
          <w:szCs w:val="24"/>
        </w:rPr>
        <w:t>dan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perilaku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manusia</w:t>
      </w:r>
      <w:proofErr w:type="spellEnd"/>
      <w:r w:rsidR="00446AF5" w:rsidRPr="00E576D3">
        <w:rPr>
          <w:sz w:val="24"/>
          <w:szCs w:val="24"/>
        </w:rPr>
        <w:t xml:space="preserve">.  </w:t>
      </w:r>
      <w:proofErr w:type="spellStart"/>
      <w:r w:rsidR="00446AF5" w:rsidRPr="00E576D3">
        <w:rPr>
          <w:sz w:val="24"/>
          <w:szCs w:val="24"/>
        </w:rPr>
        <w:t>Caturasrama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berarti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empat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jenjang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kehidupan</w:t>
      </w:r>
      <w:proofErr w:type="spellEnd"/>
      <w:r w:rsidR="00446AF5" w:rsidRPr="00E576D3">
        <w:rPr>
          <w:sz w:val="24"/>
          <w:szCs w:val="24"/>
        </w:rPr>
        <w:t xml:space="preserve"> yang </w:t>
      </w:r>
      <w:proofErr w:type="spellStart"/>
      <w:r w:rsidR="00446AF5" w:rsidRPr="00E576D3">
        <w:rPr>
          <w:sz w:val="24"/>
          <w:szCs w:val="24"/>
        </w:rPr>
        <w:t>berlandaskan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petunjuk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kerohanian</w:t>
      </w:r>
      <w:proofErr w:type="spellEnd"/>
      <w:r w:rsidR="00446AF5" w:rsidRPr="00E576D3">
        <w:rPr>
          <w:sz w:val="24"/>
          <w:szCs w:val="24"/>
        </w:rPr>
        <w:t xml:space="preserve"> Hindu yang </w:t>
      </w:r>
      <w:proofErr w:type="spellStart"/>
      <w:r w:rsidR="00446AF5" w:rsidRPr="00E576D3">
        <w:rPr>
          <w:sz w:val="24"/>
          <w:szCs w:val="24"/>
        </w:rPr>
        <w:t>meliputi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Brahmacari</w:t>
      </w:r>
      <w:proofErr w:type="spellEnd"/>
      <w:r w:rsidR="00446AF5" w:rsidRPr="00E576D3">
        <w:rPr>
          <w:sz w:val="24"/>
          <w:szCs w:val="24"/>
        </w:rPr>
        <w:t xml:space="preserve">, </w:t>
      </w:r>
      <w:proofErr w:type="spellStart"/>
      <w:r w:rsidR="00446AF5" w:rsidRPr="00E576D3">
        <w:rPr>
          <w:sz w:val="24"/>
          <w:szCs w:val="24"/>
        </w:rPr>
        <w:t>yaitu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dimana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manusia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mulai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belajar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tentang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tujuan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hidup</w:t>
      </w:r>
      <w:proofErr w:type="spellEnd"/>
      <w:r w:rsidR="00446AF5" w:rsidRPr="00E576D3">
        <w:rPr>
          <w:sz w:val="24"/>
          <w:szCs w:val="24"/>
        </w:rPr>
        <w:t xml:space="preserve"> yang </w:t>
      </w:r>
      <w:proofErr w:type="spellStart"/>
      <w:r w:rsidR="00446AF5" w:rsidRPr="00E576D3">
        <w:rPr>
          <w:sz w:val="24"/>
          <w:szCs w:val="24"/>
        </w:rPr>
        <w:t>dibekali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dengan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berbagai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ilmu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baik</w:t>
      </w:r>
      <w:proofErr w:type="spellEnd"/>
      <w:r w:rsidR="00446AF5" w:rsidRPr="00E576D3">
        <w:rPr>
          <w:sz w:val="24"/>
          <w:szCs w:val="24"/>
        </w:rPr>
        <w:t xml:space="preserve"> yang </w:t>
      </w:r>
      <w:proofErr w:type="spellStart"/>
      <w:r w:rsidR="00446AF5" w:rsidRPr="00E576D3">
        <w:rPr>
          <w:sz w:val="24"/>
          <w:szCs w:val="24"/>
        </w:rPr>
        <w:t>berhubungan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dengan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dunia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maupun</w:t>
      </w:r>
      <w:proofErr w:type="spellEnd"/>
      <w:r w:rsidR="00446AF5" w:rsidRPr="00E576D3">
        <w:rPr>
          <w:sz w:val="24"/>
          <w:szCs w:val="24"/>
        </w:rPr>
        <w:t xml:space="preserve"> spiritual. </w:t>
      </w:r>
      <w:proofErr w:type="spellStart"/>
      <w:r w:rsidR="00446AF5" w:rsidRPr="00E576D3">
        <w:rPr>
          <w:sz w:val="24"/>
          <w:szCs w:val="24"/>
        </w:rPr>
        <w:t>Grhasta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dimana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manusian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mulai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memasuki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tahap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dewasa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dengan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mempunyai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tanggung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jawab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untuk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hidup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berumah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tangga</w:t>
      </w:r>
      <w:proofErr w:type="spellEnd"/>
      <w:r w:rsidR="00446AF5" w:rsidRPr="00E576D3">
        <w:rPr>
          <w:sz w:val="24"/>
          <w:szCs w:val="24"/>
        </w:rPr>
        <w:t xml:space="preserve">. </w:t>
      </w:r>
      <w:proofErr w:type="spellStart"/>
      <w:r w:rsidR="00446AF5" w:rsidRPr="00E576D3">
        <w:rPr>
          <w:sz w:val="24"/>
          <w:szCs w:val="24"/>
        </w:rPr>
        <w:t>Tanggung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jawabnya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tidak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hanya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sebatas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mencakup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kebutuhan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hiduo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rumah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tangga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tetapi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juga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mengayomi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dan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membimbing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keluarga</w:t>
      </w:r>
      <w:proofErr w:type="spellEnd"/>
      <w:r w:rsidR="00446AF5" w:rsidRPr="00E576D3">
        <w:rPr>
          <w:sz w:val="24"/>
          <w:szCs w:val="24"/>
        </w:rPr>
        <w:t xml:space="preserve"> yang </w:t>
      </w:r>
      <w:proofErr w:type="spellStart"/>
      <w:r w:rsidR="00446AF5" w:rsidRPr="00E576D3">
        <w:rPr>
          <w:sz w:val="24"/>
          <w:szCs w:val="24"/>
        </w:rPr>
        <w:t>ia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bentuk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menuju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suatu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kehidupan</w:t>
      </w:r>
      <w:proofErr w:type="spellEnd"/>
      <w:r w:rsidR="00446AF5" w:rsidRPr="00E576D3">
        <w:rPr>
          <w:sz w:val="24"/>
          <w:szCs w:val="24"/>
        </w:rPr>
        <w:t xml:space="preserve"> spiritual yang </w:t>
      </w:r>
      <w:proofErr w:type="spellStart"/>
      <w:r w:rsidR="00446AF5" w:rsidRPr="00E576D3">
        <w:rPr>
          <w:sz w:val="24"/>
          <w:szCs w:val="24"/>
        </w:rPr>
        <w:t>lebih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baik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dari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446AF5" w:rsidRPr="00E576D3">
        <w:rPr>
          <w:sz w:val="24"/>
          <w:szCs w:val="24"/>
        </w:rPr>
        <w:t>sebelumnya</w:t>
      </w:r>
      <w:proofErr w:type="spellEnd"/>
      <w:r w:rsidR="00446AF5" w:rsidRPr="00E576D3">
        <w:rPr>
          <w:sz w:val="24"/>
          <w:szCs w:val="24"/>
        </w:rPr>
        <w:t xml:space="preserve">. </w:t>
      </w:r>
      <w:proofErr w:type="spellStart"/>
      <w:r w:rsidR="00446AF5" w:rsidRPr="00E576D3">
        <w:rPr>
          <w:sz w:val="24"/>
          <w:szCs w:val="24"/>
        </w:rPr>
        <w:t>Wanaprastha</w:t>
      </w:r>
      <w:proofErr w:type="spellEnd"/>
      <w:r w:rsidR="00446AF5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dalam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tahap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ini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manusia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diharapakan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dapat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melepaskan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diri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dari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hal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duniawi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secara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perlahan</w:t>
      </w:r>
      <w:proofErr w:type="spellEnd"/>
      <w:r w:rsidR="000F3A87" w:rsidRPr="00E576D3">
        <w:rPr>
          <w:sz w:val="24"/>
          <w:szCs w:val="24"/>
        </w:rPr>
        <w:t xml:space="preserve">, </w:t>
      </w:r>
      <w:proofErr w:type="spellStart"/>
      <w:r w:rsidR="000F3A87" w:rsidRPr="00E576D3">
        <w:rPr>
          <w:sz w:val="24"/>
          <w:szCs w:val="24"/>
        </w:rPr>
        <w:t>kemudian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lebih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mendekatkan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diri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kepada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Tuhan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mengutakan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pengendalian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diri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berdasarkan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ajaran</w:t>
      </w:r>
      <w:proofErr w:type="spellEnd"/>
      <w:r w:rsidR="000F3A87" w:rsidRPr="00E576D3">
        <w:rPr>
          <w:sz w:val="24"/>
          <w:szCs w:val="24"/>
        </w:rPr>
        <w:t xml:space="preserve"> Hindu. </w:t>
      </w:r>
      <w:proofErr w:type="spellStart"/>
      <w:r w:rsidR="000F3A87" w:rsidRPr="00E576D3">
        <w:rPr>
          <w:sz w:val="24"/>
          <w:szCs w:val="24"/>
        </w:rPr>
        <w:t>Biksuka</w:t>
      </w:r>
      <w:proofErr w:type="spellEnd"/>
      <w:r w:rsidR="000F3A87" w:rsidRPr="00E576D3">
        <w:rPr>
          <w:sz w:val="24"/>
          <w:szCs w:val="24"/>
        </w:rPr>
        <w:t>/</w:t>
      </w:r>
      <w:proofErr w:type="spellStart"/>
      <w:r w:rsidR="000F3A87" w:rsidRPr="00E576D3">
        <w:rPr>
          <w:sz w:val="24"/>
          <w:szCs w:val="24"/>
        </w:rPr>
        <w:t>Sanyasin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adalah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fase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terakhir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dlam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kehidupan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ketika</w:t>
      </w:r>
      <w:proofErr w:type="spellEnd"/>
      <w:r w:rsidR="000F3A87" w:rsidRPr="00E576D3">
        <w:rPr>
          <w:sz w:val="24"/>
          <w:szCs w:val="24"/>
        </w:rPr>
        <w:t xml:space="preserve"> masa </w:t>
      </w:r>
      <w:proofErr w:type="spellStart"/>
      <w:r w:rsidR="000F3A87" w:rsidRPr="00E576D3">
        <w:rPr>
          <w:sz w:val="24"/>
          <w:szCs w:val="24"/>
        </w:rPr>
        <w:t>ini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jiwa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telah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sepeenuhnya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lepas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dari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semua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ikatan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baik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secara</w:t>
      </w:r>
      <w:proofErr w:type="spellEnd"/>
      <w:r w:rsidR="000F3A87" w:rsidRPr="00E576D3">
        <w:rPr>
          <w:sz w:val="24"/>
          <w:szCs w:val="24"/>
        </w:rPr>
        <w:t xml:space="preserve"> material </w:t>
      </w:r>
      <w:proofErr w:type="spellStart"/>
      <w:r w:rsidR="000F3A87" w:rsidRPr="00E576D3">
        <w:rPr>
          <w:sz w:val="24"/>
          <w:szCs w:val="24"/>
        </w:rPr>
        <w:t>maupun</w:t>
      </w:r>
      <w:proofErr w:type="spellEnd"/>
      <w:r w:rsidR="000F3A87" w:rsidRPr="00E576D3">
        <w:rPr>
          <w:sz w:val="24"/>
          <w:szCs w:val="24"/>
        </w:rPr>
        <w:t xml:space="preserve"> mental, </w:t>
      </w:r>
      <w:proofErr w:type="spellStart"/>
      <w:r w:rsidR="000F3A87" w:rsidRPr="00E576D3">
        <w:rPr>
          <w:sz w:val="24"/>
          <w:szCs w:val="24"/>
        </w:rPr>
        <w:t>pada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keluarga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semua</w:t>
      </w:r>
      <w:proofErr w:type="spellEnd"/>
      <w:r w:rsidR="000F3A87" w:rsidRPr="00E576D3">
        <w:rPr>
          <w:sz w:val="24"/>
          <w:szCs w:val="24"/>
        </w:rPr>
        <w:t xml:space="preserve"> yang </w:t>
      </w:r>
      <w:proofErr w:type="spellStart"/>
      <w:r w:rsidR="000F3A87" w:rsidRPr="00E576D3">
        <w:rPr>
          <w:sz w:val="24"/>
          <w:szCs w:val="24"/>
        </w:rPr>
        <w:t>ada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diluar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diri</w:t>
      </w:r>
      <w:proofErr w:type="spellEnd"/>
      <w:r w:rsidR="000F3A87" w:rsidRPr="00E576D3">
        <w:rPr>
          <w:sz w:val="24"/>
          <w:szCs w:val="24"/>
        </w:rPr>
        <w:t xml:space="preserve">, </w:t>
      </w:r>
      <w:proofErr w:type="spellStart"/>
      <w:r w:rsidR="000F3A87" w:rsidRPr="00E576D3">
        <w:rPr>
          <w:sz w:val="24"/>
          <w:szCs w:val="24"/>
        </w:rPr>
        <w:t>segala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macam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kenikmatan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duniawi</w:t>
      </w:r>
      <w:proofErr w:type="spellEnd"/>
      <w:r w:rsidR="000F3A87" w:rsidRPr="00E576D3">
        <w:rPr>
          <w:sz w:val="24"/>
          <w:szCs w:val="24"/>
        </w:rPr>
        <w:t xml:space="preserve">, </w:t>
      </w:r>
      <w:proofErr w:type="spellStart"/>
      <w:r w:rsidR="000F3A87" w:rsidRPr="00E576D3">
        <w:rPr>
          <w:sz w:val="24"/>
          <w:szCs w:val="24"/>
        </w:rPr>
        <w:t>serta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jiwa</w:t>
      </w:r>
      <w:proofErr w:type="spellEnd"/>
      <w:r w:rsidR="000F3A87" w:rsidRPr="00E576D3">
        <w:rPr>
          <w:sz w:val="24"/>
          <w:szCs w:val="24"/>
        </w:rPr>
        <w:t xml:space="preserve"> yang </w:t>
      </w:r>
      <w:proofErr w:type="spellStart"/>
      <w:r w:rsidR="000F3A87" w:rsidRPr="00E576D3">
        <w:rPr>
          <w:sz w:val="24"/>
          <w:szCs w:val="24"/>
        </w:rPr>
        <w:t>benar-benar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suci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tidak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lagi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menginginkan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kenikmatan</w:t>
      </w:r>
      <w:proofErr w:type="spellEnd"/>
      <w:r w:rsidR="000F3A87" w:rsidRPr="00E576D3">
        <w:rPr>
          <w:sz w:val="24"/>
          <w:szCs w:val="24"/>
        </w:rPr>
        <w:t xml:space="preserve"> surge </w:t>
      </w:r>
      <w:proofErr w:type="spellStart"/>
      <w:r w:rsidR="000F3A87" w:rsidRPr="00E576D3">
        <w:rPr>
          <w:sz w:val="24"/>
          <w:szCs w:val="24"/>
        </w:rPr>
        <w:t>dan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surgawinya</w:t>
      </w:r>
      <w:proofErr w:type="spellEnd"/>
      <w:r w:rsidR="000F3A87" w:rsidRPr="00E576D3">
        <w:rPr>
          <w:sz w:val="24"/>
          <w:szCs w:val="24"/>
        </w:rPr>
        <w:t>.</w:t>
      </w:r>
    </w:p>
    <w:p w:rsidR="000F3A87" w:rsidRPr="00E576D3" w:rsidRDefault="000F3A87" w:rsidP="00E576D3">
      <w:pPr>
        <w:jc w:val="both"/>
        <w:rPr>
          <w:sz w:val="24"/>
          <w:szCs w:val="24"/>
        </w:rPr>
      </w:pPr>
    </w:p>
    <w:p w:rsidR="000F3A87" w:rsidRPr="00E576D3" w:rsidRDefault="00E576D3" w:rsidP="00E576D3">
      <w:pPr>
        <w:ind w:left="993" w:hanging="567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spellStart"/>
      <w:r w:rsidR="000F3A87" w:rsidRPr="00E576D3">
        <w:rPr>
          <w:sz w:val="24"/>
          <w:szCs w:val="24"/>
        </w:rPr>
        <w:t>Kriteria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pemimpin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r w:rsidR="000F3A87" w:rsidRPr="00E576D3">
        <w:rPr>
          <w:sz w:val="24"/>
          <w:szCs w:val="24"/>
        </w:rPr>
        <w:t>menurut</w:t>
      </w:r>
      <w:proofErr w:type="spellEnd"/>
      <w:r w:rsidR="000F3A87" w:rsidRPr="00E576D3">
        <w:rPr>
          <w:sz w:val="24"/>
          <w:szCs w:val="24"/>
        </w:rPr>
        <w:t xml:space="preserve"> </w:t>
      </w:r>
      <w:proofErr w:type="spellStart"/>
      <w:proofErr w:type="gramStart"/>
      <w:r w:rsidR="000F3A87" w:rsidRPr="00E576D3">
        <w:rPr>
          <w:sz w:val="24"/>
          <w:szCs w:val="24"/>
        </w:rPr>
        <w:t>Nitisastra</w:t>
      </w:r>
      <w:proofErr w:type="spellEnd"/>
      <w:r w:rsidR="000F3A87" w:rsidRPr="00E576D3">
        <w:rPr>
          <w:sz w:val="24"/>
          <w:szCs w:val="24"/>
        </w:rPr>
        <w:t xml:space="preserve"> :</w:t>
      </w:r>
      <w:proofErr w:type="gramEnd"/>
    </w:p>
    <w:p w:rsidR="000F3A87" w:rsidRPr="00E576D3" w:rsidRDefault="000F3A87" w:rsidP="00E576D3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Abhikamika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harus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tampil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simpatik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berorientasi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bawah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mengutmakan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kepentingan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banyak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dari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pada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kepentingan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pribadi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golongan</w:t>
      </w:r>
      <w:proofErr w:type="spellEnd"/>
      <w:r w:rsidRPr="00E576D3">
        <w:rPr>
          <w:sz w:val="24"/>
          <w:szCs w:val="24"/>
        </w:rPr>
        <w:t>.</w:t>
      </w:r>
    </w:p>
    <w:p w:rsidR="000F3A87" w:rsidRPr="00E576D3" w:rsidRDefault="000F3A87" w:rsidP="00E576D3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Prajna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bersikap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arif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bijaksana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menguasai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ilmu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pengetahuan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teknologi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agama </w:t>
      </w:r>
      <w:proofErr w:type="spellStart"/>
      <w:r w:rsidRPr="00E576D3">
        <w:rPr>
          <w:sz w:val="24"/>
          <w:szCs w:val="24"/>
        </w:rPr>
        <w:t>serta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dijadikan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panutan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bagi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rakyatnya</w:t>
      </w:r>
      <w:proofErr w:type="spellEnd"/>
      <w:r w:rsidRPr="00E576D3">
        <w:rPr>
          <w:sz w:val="24"/>
          <w:szCs w:val="24"/>
        </w:rPr>
        <w:t>.</w:t>
      </w:r>
    </w:p>
    <w:p w:rsidR="000F3A87" w:rsidRPr="00E576D3" w:rsidRDefault="000F3A87" w:rsidP="00E576D3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Utsaha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priaktif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berinisiatif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kreatif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inovatif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serta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engabdi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tanpa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pamrih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untuk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kesejahteraan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</w:t>
      </w:r>
      <w:proofErr w:type="spellEnd"/>
      <w:r w:rsidRPr="00E576D3">
        <w:rPr>
          <w:sz w:val="24"/>
          <w:szCs w:val="24"/>
        </w:rPr>
        <w:t>.</w:t>
      </w:r>
    </w:p>
    <w:p w:rsidR="000F3A87" w:rsidRPr="00E576D3" w:rsidRDefault="000F3A87" w:rsidP="00E576D3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Atma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sampat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="00B55889" w:rsidRPr="00E576D3">
        <w:rPr>
          <w:sz w:val="24"/>
          <w:szCs w:val="24"/>
        </w:rPr>
        <w:t>mempunyai</w:t>
      </w:r>
      <w:proofErr w:type="spellEnd"/>
      <w:r w:rsidR="00B55889" w:rsidRPr="00E576D3">
        <w:rPr>
          <w:sz w:val="24"/>
          <w:szCs w:val="24"/>
        </w:rPr>
        <w:t xml:space="preserve"> </w:t>
      </w:r>
      <w:proofErr w:type="spellStart"/>
      <w:r w:rsidR="00B55889" w:rsidRPr="00E576D3">
        <w:rPr>
          <w:sz w:val="24"/>
          <w:szCs w:val="24"/>
        </w:rPr>
        <w:t>wawasan</w:t>
      </w:r>
      <w:proofErr w:type="spellEnd"/>
      <w:r w:rsidR="00B55889" w:rsidRPr="00E576D3">
        <w:rPr>
          <w:sz w:val="24"/>
          <w:szCs w:val="24"/>
        </w:rPr>
        <w:t xml:space="preserve"> </w:t>
      </w:r>
      <w:proofErr w:type="spellStart"/>
      <w:r w:rsidR="00B55889" w:rsidRPr="00E576D3">
        <w:rPr>
          <w:sz w:val="24"/>
          <w:szCs w:val="24"/>
        </w:rPr>
        <w:t>jauh</w:t>
      </w:r>
      <w:proofErr w:type="spellEnd"/>
      <w:r w:rsidR="00B55889" w:rsidRPr="00E576D3">
        <w:rPr>
          <w:sz w:val="24"/>
          <w:szCs w:val="24"/>
        </w:rPr>
        <w:t xml:space="preserve"> </w:t>
      </w:r>
      <w:proofErr w:type="spellStart"/>
      <w:r w:rsidR="00B55889" w:rsidRPr="00E576D3">
        <w:rPr>
          <w:sz w:val="24"/>
          <w:szCs w:val="24"/>
        </w:rPr>
        <w:t>ke</w:t>
      </w:r>
      <w:proofErr w:type="spellEnd"/>
      <w:r w:rsidR="00B55889" w:rsidRPr="00E576D3">
        <w:rPr>
          <w:sz w:val="24"/>
          <w:szCs w:val="24"/>
        </w:rPr>
        <w:t xml:space="preserve"> masa </w:t>
      </w:r>
      <w:proofErr w:type="spellStart"/>
      <w:r w:rsidR="00B55889" w:rsidRPr="00E576D3">
        <w:rPr>
          <w:sz w:val="24"/>
          <w:szCs w:val="24"/>
        </w:rPr>
        <w:t>depan</w:t>
      </w:r>
      <w:proofErr w:type="spellEnd"/>
      <w:r w:rsidR="00B55889" w:rsidRPr="00E576D3">
        <w:rPr>
          <w:sz w:val="24"/>
          <w:szCs w:val="24"/>
        </w:rPr>
        <w:t xml:space="preserve"> demi </w:t>
      </w:r>
      <w:proofErr w:type="spellStart"/>
      <w:r w:rsidR="00B55889" w:rsidRPr="00E576D3">
        <w:rPr>
          <w:sz w:val="24"/>
          <w:szCs w:val="24"/>
        </w:rPr>
        <w:t>kemajuan</w:t>
      </w:r>
      <w:proofErr w:type="spellEnd"/>
      <w:r w:rsidR="00B55889" w:rsidRPr="00E576D3">
        <w:rPr>
          <w:sz w:val="24"/>
          <w:szCs w:val="24"/>
        </w:rPr>
        <w:t xml:space="preserve"> </w:t>
      </w:r>
      <w:proofErr w:type="spellStart"/>
      <w:r w:rsidR="00B55889" w:rsidRPr="00E576D3">
        <w:rPr>
          <w:sz w:val="24"/>
          <w:szCs w:val="24"/>
        </w:rPr>
        <w:t>bangsa</w:t>
      </w:r>
      <w:proofErr w:type="spellEnd"/>
      <w:r w:rsidR="00B55889" w:rsidRPr="00E576D3">
        <w:rPr>
          <w:sz w:val="24"/>
          <w:szCs w:val="24"/>
        </w:rPr>
        <w:t>.</w:t>
      </w:r>
    </w:p>
    <w:p w:rsidR="00B55889" w:rsidRPr="00E576D3" w:rsidRDefault="00B55889" w:rsidP="00E576D3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Sakya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samanta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bersikap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adil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mampu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mengawasi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bawahan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secara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efektif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efisien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ekonomis</w:t>
      </w:r>
      <w:proofErr w:type="spellEnd"/>
      <w:r w:rsidRPr="00E576D3">
        <w:rPr>
          <w:sz w:val="24"/>
          <w:szCs w:val="24"/>
        </w:rPr>
        <w:t>.</w:t>
      </w:r>
    </w:p>
    <w:p w:rsidR="00B55889" w:rsidRPr="00E576D3" w:rsidRDefault="00B55889" w:rsidP="00E576D3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E576D3">
        <w:rPr>
          <w:sz w:val="24"/>
          <w:szCs w:val="24"/>
        </w:rPr>
        <w:t>Aksudara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pari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sakta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pemimpin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akomodatif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mampu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memadukan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perbedaan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dengan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musyawarah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pandai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berdiplomasi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mampu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menyerap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aspirasi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bawahan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atau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rakyatnya</w:t>
      </w:r>
      <w:proofErr w:type="spellEnd"/>
      <w:r w:rsidRPr="00E576D3">
        <w:rPr>
          <w:sz w:val="24"/>
          <w:szCs w:val="24"/>
        </w:rPr>
        <w:t>.</w:t>
      </w:r>
    </w:p>
    <w:p w:rsidR="00B55889" w:rsidRDefault="00B55889" w:rsidP="00E576D3">
      <w:pPr>
        <w:jc w:val="both"/>
        <w:rPr>
          <w:sz w:val="24"/>
          <w:szCs w:val="24"/>
        </w:rPr>
      </w:pPr>
    </w:p>
    <w:p w:rsidR="00E576D3" w:rsidRDefault="00E576D3" w:rsidP="00E576D3">
      <w:pPr>
        <w:jc w:val="both"/>
        <w:rPr>
          <w:sz w:val="24"/>
          <w:szCs w:val="24"/>
        </w:rPr>
      </w:pPr>
    </w:p>
    <w:p w:rsidR="00E576D3" w:rsidRPr="00E576D3" w:rsidRDefault="00E576D3" w:rsidP="00E576D3">
      <w:pPr>
        <w:jc w:val="both"/>
        <w:rPr>
          <w:sz w:val="24"/>
          <w:szCs w:val="24"/>
        </w:rPr>
      </w:pPr>
    </w:p>
    <w:p w:rsidR="00B55889" w:rsidRPr="00E576D3" w:rsidRDefault="00B55889" w:rsidP="00E576D3">
      <w:pPr>
        <w:ind w:left="709" w:hanging="283"/>
        <w:jc w:val="both"/>
        <w:rPr>
          <w:sz w:val="24"/>
          <w:szCs w:val="24"/>
        </w:rPr>
      </w:pPr>
      <w:r w:rsidRPr="00E576D3">
        <w:rPr>
          <w:sz w:val="24"/>
          <w:szCs w:val="24"/>
        </w:rPr>
        <w:lastRenderedPageBreak/>
        <w:t>5.</w:t>
      </w:r>
      <w:r w:rsidR="00E576D3">
        <w:rPr>
          <w:sz w:val="24"/>
          <w:szCs w:val="24"/>
        </w:rPr>
        <w:tab/>
      </w:r>
      <w:r w:rsidR="00E576D3">
        <w:rPr>
          <w:sz w:val="24"/>
          <w:szCs w:val="24"/>
        </w:rPr>
        <w:tab/>
      </w:r>
      <w:proofErr w:type="spellStart"/>
      <w:r w:rsidRPr="00E576D3">
        <w:rPr>
          <w:sz w:val="24"/>
          <w:szCs w:val="24"/>
        </w:rPr>
        <w:t>Dalam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pandangan</w:t>
      </w:r>
      <w:proofErr w:type="spellEnd"/>
      <w:r w:rsidRPr="00E576D3">
        <w:rPr>
          <w:sz w:val="24"/>
          <w:szCs w:val="24"/>
        </w:rPr>
        <w:t xml:space="preserve"> Hindu </w:t>
      </w:r>
      <w:proofErr w:type="spellStart"/>
      <w:r w:rsidRPr="00E576D3">
        <w:rPr>
          <w:sz w:val="24"/>
          <w:szCs w:val="24"/>
        </w:rPr>
        <w:t>menurut</w:t>
      </w:r>
      <w:proofErr w:type="spellEnd"/>
      <w:r w:rsidRPr="00E576D3">
        <w:rPr>
          <w:sz w:val="24"/>
          <w:szCs w:val="24"/>
        </w:rPr>
        <w:t xml:space="preserve"> Manawa Dharma Sastra X.118 </w:t>
      </w:r>
      <w:proofErr w:type="spellStart"/>
      <w:r w:rsidRPr="00E576D3">
        <w:rPr>
          <w:sz w:val="24"/>
          <w:szCs w:val="24"/>
        </w:rPr>
        <w:t>adalah</w:t>
      </w:r>
      <w:proofErr w:type="spellEnd"/>
      <w:r w:rsidRPr="00E576D3">
        <w:rPr>
          <w:sz w:val="24"/>
          <w:szCs w:val="24"/>
        </w:rPr>
        <w:t xml:space="preserve"> raja </w:t>
      </w:r>
      <w:proofErr w:type="spellStart"/>
      <w:r w:rsidRPr="00E576D3">
        <w:rPr>
          <w:sz w:val="24"/>
          <w:szCs w:val="24"/>
        </w:rPr>
        <w:t>atau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negara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diperbolehkan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mengambil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pajak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dari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rakyatnya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tetapi</w:t>
      </w:r>
      <w:proofErr w:type="spellEnd"/>
      <w:r w:rsidRPr="00E576D3">
        <w:rPr>
          <w:sz w:val="24"/>
          <w:szCs w:val="24"/>
        </w:rPr>
        <w:t xml:space="preserve"> raja </w:t>
      </w:r>
      <w:proofErr w:type="spellStart"/>
      <w:r w:rsidRPr="00E576D3">
        <w:rPr>
          <w:sz w:val="24"/>
          <w:szCs w:val="24"/>
        </w:rPr>
        <w:t>atau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negara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juga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harus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memberikan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perlindungan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baik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untuk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rakyatnya</w:t>
      </w:r>
      <w:proofErr w:type="spellEnd"/>
      <w:r w:rsidRPr="00E576D3">
        <w:rPr>
          <w:sz w:val="24"/>
          <w:szCs w:val="24"/>
        </w:rPr>
        <w:t xml:space="preserve">. </w:t>
      </w:r>
      <w:proofErr w:type="spellStart"/>
      <w:r w:rsidRPr="00E576D3">
        <w:rPr>
          <w:sz w:val="24"/>
          <w:szCs w:val="24"/>
        </w:rPr>
        <w:t>Misalkan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sebaian</w:t>
      </w:r>
      <w:proofErr w:type="spellEnd"/>
      <w:r w:rsidRPr="00E576D3">
        <w:rPr>
          <w:sz w:val="24"/>
          <w:szCs w:val="24"/>
        </w:rPr>
        <w:t xml:space="preserve"> dana </w:t>
      </w:r>
      <w:proofErr w:type="spellStart"/>
      <w:r w:rsidRPr="00E576D3">
        <w:rPr>
          <w:sz w:val="24"/>
          <w:szCs w:val="24"/>
        </w:rPr>
        <w:t>pajak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dialihkan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untuk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kebutuhan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kesehatan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rakyatnya</w:t>
      </w:r>
      <w:proofErr w:type="spellEnd"/>
      <w:r w:rsidRPr="00E576D3">
        <w:rPr>
          <w:sz w:val="24"/>
          <w:szCs w:val="24"/>
        </w:rPr>
        <w:t xml:space="preserve">, </w:t>
      </w:r>
      <w:proofErr w:type="spellStart"/>
      <w:r w:rsidRPr="00E576D3">
        <w:rPr>
          <w:sz w:val="24"/>
          <w:szCs w:val="24"/>
        </w:rPr>
        <w:t>sehingga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dapat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berobat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dengan</w:t>
      </w:r>
      <w:proofErr w:type="spellEnd"/>
      <w:r w:rsidRPr="00E576D3">
        <w:rPr>
          <w:sz w:val="24"/>
          <w:szCs w:val="24"/>
        </w:rPr>
        <w:t xml:space="preserve"> gratis. Dana </w:t>
      </w:r>
      <w:proofErr w:type="spellStart"/>
      <w:r w:rsidRPr="00E576D3">
        <w:rPr>
          <w:sz w:val="24"/>
          <w:szCs w:val="24"/>
        </w:rPr>
        <w:t>dialokasikan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bidang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pendidikan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sehingga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tidak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ada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lagi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rakyat</w:t>
      </w:r>
      <w:proofErr w:type="spellEnd"/>
      <w:r w:rsidRPr="00E576D3">
        <w:rPr>
          <w:sz w:val="24"/>
          <w:szCs w:val="24"/>
        </w:rPr>
        <w:t xml:space="preserve"> yang </w:t>
      </w:r>
      <w:proofErr w:type="spellStart"/>
      <w:r w:rsidRPr="00E576D3">
        <w:rPr>
          <w:sz w:val="24"/>
          <w:szCs w:val="24"/>
        </w:rPr>
        <w:t>tidak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mampu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bersekolah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karena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harus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membayar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uang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sekolah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dan</w:t>
      </w:r>
      <w:proofErr w:type="spellEnd"/>
      <w:r w:rsidRPr="00E576D3">
        <w:rPr>
          <w:sz w:val="24"/>
          <w:szCs w:val="24"/>
        </w:rPr>
        <w:t xml:space="preserve"> lain </w:t>
      </w:r>
      <w:proofErr w:type="spellStart"/>
      <w:r w:rsidRPr="00E576D3">
        <w:rPr>
          <w:sz w:val="24"/>
          <w:szCs w:val="24"/>
        </w:rPr>
        <w:t>sebagainya</w:t>
      </w:r>
      <w:proofErr w:type="spellEnd"/>
      <w:r w:rsidRPr="00E576D3">
        <w:rPr>
          <w:sz w:val="24"/>
          <w:szCs w:val="24"/>
        </w:rPr>
        <w:t xml:space="preserve">. Raja </w:t>
      </w:r>
      <w:proofErr w:type="spellStart"/>
      <w:r w:rsidRPr="00E576D3">
        <w:rPr>
          <w:sz w:val="24"/>
          <w:szCs w:val="24"/>
        </w:rPr>
        <w:t>atau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negara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harus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menjamin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kepentingan</w:t>
      </w:r>
      <w:proofErr w:type="spellEnd"/>
      <w:r w:rsidRPr="00E576D3">
        <w:rPr>
          <w:sz w:val="24"/>
          <w:szCs w:val="24"/>
        </w:rPr>
        <w:t xml:space="preserve"> </w:t>
      </w:r>
      <w:proofErr w:type="spellStart"/>
      <w:r w:rsidRPr="00E576D3">
        <w:rPr>
          <w:sz w:val="24"/>
          <w:szCs w:val="24"/>
        </w:rPr>
        <w:t>rakya</w:t>
      </w:r>
      <w:r w:rsidR="00E576D3" w:rsidRPr="00E576D3">
        <w:rPr>
          <w:sz w:val="24"/>
          <w:szCs w:val="24"/>
        </w:rPr>
        <w:t>t</w:t>
      </w:r>
      <w:proofErr w:type="spellEnd"/>
      <w:r w:rsidR="00E576D3" w:rsidRPr="00E576D3">
        <w:rPr>
          <w:sz w:val="24"/>
          <w:szCs w:val="24"/>
        </w:rPr>
        <w:t xml:space="preserve"> </w:t>
      </w:r>
      <w:proofErr w:type="spellStart"/>
      <w:r w:rsidR="00E576D3" w:rsidRPr="00E576D3">
        <w:rPr>
          <w:sz w:val="24"/>
          <w:szCs w:val="24"/>
        </w:rPr>
        <w:t>dari</w:t>
      </w:r>
      <w:proofErr w:type="spellEnd"/>
      <w:r w:rsidR="00E576D3" w:rsidRPr="00E576D3">
        <w:rPr>
          <w:sz w:val="24"/>
          <w:szCs w:val="24"/>
        </w:rPr>
        <w:t xml:space="preserve"> </w:t>
      </w:r>
      <w:proofErr w:type="spellStart"/>
      <w:r w:rsidR="00E576D3" w:rsidRPr="00E576D3">
        <w:rPr>
          <w:sz w:val="24"/>
          <w:szCs w:val="24"/>
        </w:rPr>
        <w:t>uang</w:t>
      </w:r>
      <w:proofErr w:type="spellEnd"/>
      <w:r w:rsidR="00E576D3" w:rsidRPr="00E576D3">
        <w:rPr>
          <w:sz w:val="24"/>
          <w:szCs w:val="24"/>
        </w:rPr>
        <w:t xml:space="preserve"> </w:t>
      </w:r>
      <w:proofErr w:type="spellStart"/>
      <w:r w:rsidR="00E576D3" w:rsidRPr="00E576D3">
        <w:rPr>
          <w:sz w:val="24"/>
          <w:szCs w:val="24"/>
        </w:rPr>
        <w:t>pajak</w:t>
      </w:r>
      <w:proofErr w:type="spellEnd"/>
      <w:r w:rsidR="00E576D3" w:rsidRPr="00E576D3">
        <w:rPr>
          <w:sz w:val="24"/>
          <w:szCs w:val="24"/>
        </w:rPr>
        <w:t xml:space="preserve"> </w:t>
      </w:r>
      <w:proofErr w:type="spellStart"/>
      <w:r w:rsidR="00E576D3" w:rsidRPr="00E576D3">
        <w:rPr>
          <w:sz w:val="24"/>
          <w:szCs w:val="24"/>
        </w:rPr>
        <w:t>tersebut</w:t>
      </w:r>
      <w:proofErr w:type="spellEnd"/>
      <w:r w:rsidR="00E576D3" w:rsidRPr="00E576D3">
        <w:rPr>
          <w:sz w:val="24"/>
          <w:szCs w:val="24"/>
        </w:rPr>
        <w:t>.</w:t>
      </w:r>
    </w:p>
    <w:p w:rsidR="0051141F" w:rsidRDefault="0051141F" w:rsidP="00E576D3">
      <w:pPr>
        <w:jc w:val="both"/>
        <w:rPr>
          <w:sz w:val="24"/>
          <w:szCs w:val="24"/>
        </w:rPr>
      </w:pPr>
    </w:p>
    <w:p w:rsidR="00E576D3" w:rsidRDefault="00E576D3" w:rsidP="00E576D3">
      <w:pPr>
        <w:jc w:val="both"/>
        <w:rPr>
          <w:sz w:val="24"/>
          <w:szCs w:val="24"/>
        </w:rPr>
      </w:pPr>
    </w:p>
    <w:p w:rsidR="00E576D3" w:rsidRDefault="00E576D3" w:rsidP="00E576D3">
      <w:pPr>
        <w:jc w:val="both"/>
        <w:rPr>
          <w:sz w:val="24"/>
          <w:szCs w:val="24"/>
        </w:rPr>
      </w:pPr>
    </w:p>
    <w:p w:rsidR="00E576D3" w:rsidRPr="00E576D3" w:rsidRDefault="00E576D3" w:rsidP="00E576D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: BMP MKWU4105/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4-5</w:t>
      </w:r>
      <w:bookmarkStart w:id="0" w:name="_GoBack"/>
      <w:bookmarkEnd w:id="0"/>
    </w:p>
    <w:sectPr w:rsidR="00E576D3" w:rsidRPr="00E576D3" w:rsidSect="00E576D3">
      <w:pgSz w:w="12240" w:h="15840"/>
      <w:pgMar w:top="851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6E24"/>
    <w:multiLevelType w:val="hybridMultilevel"/>
    <w:tmpl w:val="E062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14C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BB"/>
    <w:multiLevelType w:val="hybridMultilevel"/>
    <w:tmpl w:val="3DE4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A58"/>
    <w:multiLevelType w:val="hybridMultilevel"/>
    <w:tmpl w:val="2A288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B123E"/>
    <w:multiLevelType w:val="hybridMultilevel"/>
    <w:tmpl w:val="F0D849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13239"/>
    <w:multiLevelType w:val="hybridMultilevel"/>
    <w:tmpl w:val="079AF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F44D6"/>
    <w:multiLevelType w:val="hybridMultilevel"/>
    <w:tmpl w:val="1F56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E0EF0"/>
    <w:multiLevelType w:val="hybridMultilevel"/>
    <w:tmpl w:val="872E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61DBF"/>
    <w:multiLevelType w:val="hybridMultilevel"/>
    <w:tmpl w:val="F8DA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AA907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C791A"/>
    <w:multiLevelType w:val="hybridMultilevel"/>
    <w:tmpl w:val="4B50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F143D"/>
    <w:multiLevelType w:val="hybridMultilevel"/>
    <w:tmpl w:val="4CCA31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0B"/>
    <w:rsid w:val="000F3A87"/>
    <w:rsid w:val="00446AF5"/>
    <w:rsid w:val="0051141F"/>
    <w:rsid w:val="007623D3"/>
    <w:rsid w:val="00B55889"/>
    <w:rsid w:val="00C73041"/>
    <w:rsid w:val="00CA0C0B"/>
    <w:rsid w:val="00E576D3"/>
    <w:rsid w:val="00E7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9928"/>
  <w15:chartTrackingRefBased/>
  <w15:docId w15:val="{F470DC4A-1BC0-44CB-9FA7-5D777B5B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EC13-FBC4-4FAE-9A88-A293F95A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2023-05-17T03:59:00Z</dcterms:created>
  <dcterms:modified xsi:type="dcterms:W3CDTF">2023-05-17T05:40:00Z</dcterms:modified>
</cp:coreProperties>
</file>