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58F5" w:rsidRPr="00435695" w:rsidRDefault="00A758F5" w:rsidP="00A758F5">
      <w:pPr>
        <w:shd w:val="clear" w:color="auto" w:fill="D0CECE" w:themeFill="background2" w:themeFillShade="E6"/>
        <w:jc w:val="center"/>
        <w:rPr>
          <w:rFonts w:ascii="Tahoma" w:hAnsi="Tahoma" w:cs="Tahoma"/>
          <w:b/>
          <w:bCs/>
          <w:sz w:val="22"/>
          <w:szCs w:val="22"/>
        </w:rPr>
      </w:pPr>
      <w:r w:rsidRPr="00435695">
        <w:rPr>
          <w:rFonts w:ascii="Tahoma" w:hAnsi="Tahoma" w:cs="Tahoma"/>
          <w:b/>
          <w:bCs/>
          <w:sz w:val="22"/>
          <w:szCs w:val="22"/>
        </w:rPr>
        <w:t>Atividade prática de Análise e Qualidade de Software</w:t>
      </w:r>
    </w:p>
    <w:p w:rsidR="00A758F5" w:rsidRPr="00AC4FCE" w:rsidRDefault="00A758F5" w:rsidP="00A758F5">
      <w:pPr>
        <w:rPr>
          <w:b/>
          <w:bCs/>
          <w:sz w:val="20"/>
          <w:szCs w:val="20"/>
        </w:rPr>
      </w:pPr>
    </w:p>
    <w:p w:rsidR="00A758F5" w:rsidRPr="00AC4FCE" w:rsidRDefault="00A758F5" w:rsidP="00A758F5">
      <w:pPr>
        <w:shd w:val="clear" w:color="auto" w:fill="D9D9D9" w:themeFill="background1" w:themeFillShade="D9"/>
        <w:jc w:val="center"/>
        <w:rPr>
          <w:rFonts w:ascii="Tahoma" w:hAnsi="Tahoma" w:cs="Tahoma"/>
          <w:b/>
          <w:bCs/>
          <w:sz w:val="20"/>
          <w:szCs w:val="20"/>
        </w:rPr>
      </w:pPr>
      <w:r w:rsidRPr="00AC4FCE">
        <w:rPr>
          <w:rFonts w:ascii="Tahoma" w:hAnsi="Tahoma" w:cs="Tahoma"/>
          <w:b/>
          <w:bCs/>
          <w:sz w:val="20"/>
          <w:szCs w:val="20"/>
        </w:rPr>
        <w:t xml:space="preserve">Atividade </w:t>
      </w:r>
      <w:r w:rsidR="00B15E33">
        <w:rPr>
          <w:rFonts w:ascii="Tahoma" w:hAnsi="Tahoma" w:cs="Tahoma"/>
          <w:b/>
          <w:bCs/>
          <w:sz w:val="20"/>
          <w:szCs w:val="20"/>
        </w:rPr>
        <w:t>11</w:t>
      </w:r>
    </w:p>
    <w:p w:rsidR="00A758F5" w:rsidRDefault="00A758F5" w:rsidP="00F23780">
      <w:pPr>
        <w:pStyle w:val="PargrafodaLista"/>
        <w:spacing w:line="360" w:lineRule="auto"/>
      </w:pPr>
    </w:p>
    <w:p w:rsidR="00435695" w:rsidRPr="00F23780" w:rsidRDefault="00435695" w:rsidP="00F23780">
      <w:pPr>
        <w:rPr>
          <w:rFonts w:cstheme="minorHAnsi"/>
          <w:color w:val="000000" w:themeColor="text1"/>
        </w:rPr>
      </w:pPr>
      <w:r w:rsidRPr="00F23780">
        <w:rPr>
          <w:rFonts w:cstheme="minorHAnsi"/>
          <w:color w:val="000000" w:themeColor="text1"/>
        </w:rPr>
        <w:t>O que é domínio?</w:t>
      </w:r>
    </w:p>
    <w:p w:rsidR="00F23780" w:rsidRDefault="00F23780" w:rsidP="00F23780">
      <w:pPr>
        <w:ind w:left="708" w:firstLine="57"/>
        <w:rPr>
          <w:rFonts w:cstheme="minorHAnsi"/>
          <w:color w:val="000000" w:themeColor="text1"/>
          <w:shd w:val="clear" w:color="auto" w:fill="FFFFFF"/>
        </w:rPr>
      </w:pPr>
      <w:r w:rsidRPr="00F23780">
        <w:rPr>
          <w:rFonts w:cstheme="minorHAnsi"/>
          <w:color w:val="000000" w:themeColor="text1"/>
          <w:shd w:val="clear" w:color="auto" w:fill="FFFFFF"/>
        </w:rPr>
        <w:t>O tipo de </w:t>
      </w:r>
      <w:r w:rsidRPr="00F23780">
        <w:rPr>
          <w:rFonts w:cstheme="minorHAnsi"/>
          <w:bCs/>
          <w:color w:val="000000" w:themeColor="text1"/>
          <w:shd w:val="clear" w:color="auto" w:fill="FFFFFF"/>
        </w:rPr>
        <w:t>dados</w:t>
      </w:r>
      <w:r w:rsidRPr="00F23780">
        <w:rPr>
          <w:rFonts w:cstheme="minorHAnsi"/>
          <w:color w:val="000000" w:themeColor="text1"/>
          <w:shd w:val="clear" w:color="auto" w:fill="FFFFFF"/>
        </w:rPr>
        <w:t> que descreve os tipos de valores que podem aparecer em cada coluna é chamado de </w:t>
      </w:r>
      <w:r w:rsidRPr="00F23780">
        <w:rPr>
          <w:rFonts w:cstheme="minorHAnsi"/>
          <w:bCs/>
          <w:color w:val="000000" w:themeColor="text1"/>
          <w:shd w:val="clear" w:color="auto" w:fill="FFFFFF"/>
        </w:rPr>
        <w:t>domínio</w:t>
      </w:r>
      <w:r w:rsidRPr="00F23780">
        <w:rPr>
          <w:rFonts w:cstheme="minorHAnsi"/>
          <w:color w:val="000000" w:themeColor="text1"/>
          <w:shd w:val="clear" w:color="auto" w:fill="FFFFFF"/>
        </w:rPr>
        <w:t>.</w:t>
      </w:r>
    </w:p>
    <w:p w:rsidR="00F23780" w:rsidRPr="00F23780" w:rsidRDefault="00F23780" w:rsidP="00F23780">
      <w:pPr>
        <w:ind w:left="708" w:firstLine="57"/>
        <w:rPr>
          <w:rFonts w:cstheme="minorHAnsi"/>
          <w:color w:val="000000" w:themeColor="text1"/>
        </w:rPr>
      </w:pPr>
    </w:p>
    <w:p w:rsidR="00A2717D" w:rsidRPr="00F23780" w:rsidRDefault="00435695" w:rsidP="00F23780">
      <w:pPr>
        <w:rPr>
          <w:rFonts w:cstheme="minorHAnsi"/>
          <w:color w:val="000000" w:themeColor="text1"/>
        </w:rPr>
      </w:pPr>
      <w:r w:rsidRPr="00F23780">
        <w:rPr>
          <w:rFonts w:cstheme="minorHAnsi"/>
          <w:color w:val="000000" w:themeColor="text1"/>
        </w:rPr>
        <w:t>O que é entidade em banco de dados?</w:t>
      </w:r>
    </w:p>
    <w:p w:rsidR="005F0856" w:rsidRDefault="005F0856" w:rsidP="00F23780">
      <w:pPr>
        <w:ind w:left="708"/>
        <w:rPr>
          <w:rFonts w:cstheme="minorHAnsi"/>
          <w:color w:val="000000" w:themeColor="text1"/>
        </w:rPr>
      </w:pPr>
      <w:r w:rsidRPr="00F23780">
        <w:rPr>
          <w:rFonts w:cstheme="minorHAnsi"/>
          <w:color w:val="000000" w:themeColor="text1"/>
        </w:rPr>
        <w:t>Uma entidade é uma representação de um conjunto de informações sobre determinado conceito do sistema. Toda entidade possui </w:t>
      </w:r>
      <w:r w:rsidRPr="00F23780">
        <w:rPr>
          <w:rStyle w:val="Forte"/>
          <w:rFonts w:cstheme="minorHAnsi"/>
          <w:b w:val="0"/>
          <w:color w:val="000000" w:themeColor="text1"/>
        </w:rPr>
        <w:t>ATRIBUTOS</w:t>
      </w:r>
      <w:r w:rsidRPr="00F23780">
        <w:rPr>
          <w:rFonts w:cstheme="minorHAnsi"/>
          <w:color w:val="000000" w:themeColor="text1"/>
        </w:rPr>
        <w:t>, que são as informações que referenciam a entidade.</w:t>
      </w:r>
    </w:p>
    <w:p w:rsidR="00F23780" w:rsidRPr="00F23780" w:rsidRDefault="00F23780" w:rsidP="00F23780">
      <w:pPr>
        <w:ind w:left="708"/>
        <w:rPr>
          <w:rFonts w:cstheme="minorHAnsi"/>
          <w:color w:val="000000" w:themeColor="text1"/>
        </w:rPr>
      </w:pPr>
    </w:p>
    <w:p w:rsidR="00435695" w:rsidRPr="00F23780" w:rsidRDefault="00435695" w:rsidP="00F23780">
      <w:pPr>
        <w:rPr>
          <w:rFonts w:cstheme="minorHAnsi"/>
          <w:color w:val="000000" w:themeColor="text1"/>
        </w:rPr>
      </w:pPr>
      <w:r w:rsidRPr="00F23780">
        <w:rPr>
          <w:rFonts w:cstheme="minorHAnsi"/>
          <w:color w:val="000000" w:themeColor="text1"/>
        </w:rPr>
        <w:t>O que é relacionamento em banco de dados?</w:t>
      </w:r>
    </w:p>
    <w:p w:rsidR="00243486" w:rsidRPr="00F23780" w:rsidRDefault="00243486" w:rsidP="00F23780">
      <w:pPr>
        <w:pStyle w:val="shortdesc"/>
        <w:shd w:val="clear" w:color="auto" w:fill="FFFFFF"/>
        <w:spacing w:before="0" w:beforeAutospacing="0" w:after="0" w:afterAutospacing="0"/>
        <w:ind w:left="705"/>
        <w:textAlignment w:val="baseline"/>
        <w:rPr>
          <w:rFonts w:asciiTheme="minorHAnsi" w:hAnsiTheme="minorHAnsi" w:cstheme="minorHAnsi"/>
          <w:color w:val="000000" w:themeColor="text1"/>
        </w:rPr>
      </w:pPr>
      <w:r w:rsidRPr="00F23780">
        <w:rPr>
          <w:rFonts w:asciiTheme="minorHAnsi" w:hAnsiTheme="minorHAnsi" w:cstheme="minorHAnsi"/>
          <w:color w:val="000000" w:themeColor="text1"/>
        </w:rPr>
        <w:t>Os relacionamentos de banco de dados são associações entre tabelas que são criadas usando instruções de junção para recuperar dados.</w:t>
      </w:r>
    </w:p>
    <w:p w:rsidR="00243486" w:rsidRPr="00F23780" w:rsidRDefault="00243486" w:rsidP="00F23780">
      <w:pPr>
        <w:pStyle w:val="shortdesc"/>
        <w:shd w:val="clear" w:color="auto" w:fill="FFFFFF"/>
        <w:spacing w:before="0" w:beforeAutospacing="0" w:after="0" w:afterAutospacing="0"/>
        <w:textAlignment w:val="baseline"/>
        <w:rPr>
          <w:rFonts w:asciiTheme="minorHAnsi" w:hAnsiTheme="minorHAnsi" w:cstheme="minorHAnsi"/>
          <w:color w:val="000000" w:themeColor="text1"/>
        </w:rPr>
      </w:pPr>
    </w:p>
    <w:p w:rsidR="00435695" w:rsidRPr="00F23780" w:rsidRDefault="00435695" w:rsidP="00F23780">
      <w:pPr>
        <w:rPr>
          <w:rFonts w:cstheme="minorHAnsi"/>
          <w:color w:val="000000" w:themeColor="text1"/>
        </w:rPr>
      </w:pPr>
      <w:r w:rsidRPr="00F23780">
        <w:rPr>
          <w:rFonts w:cstheme="minorHAnsi"/>
          <w:color w:val="000000" w:themeColor="text1"/>
        </w:rPr>
        <w:t>O que são atributos em banco de dados?</w:t>
      </w:r>
    </w:p>
    <w:p w:rsidR="00243486" w:rsidRDefault="0016034F" w:rsidP="00F23780">
      <w:pPr>
        <w:ind w:left="705"/>
        <w:rPr>
          <w:rFonts w:cstheme="minorHAnsi"/>
          <w:color w:val="000000" w:themeColor="text1"/>
        </w:rPr>
      </w:pPr>
      <w:r w:rsidRPr="00F23780">
        <w:rPr>
          <w:rFonts w:cstheme="minorHAnsi"/>
          <w:color w:val="000000" w:themeColor="text1"/>
        </w:rPr>
        <w:t>Uma entidade é representada por um conjunto de </w:t>
      </w:r>
      <w:r w:rsidRPr="00F23780">
        <w:rPr>
          <w:rStyle w:val="Forte"/>
          <w:rFonts w:cstheme="minorHAnsi"/>
          <w:b w:val="0"/>
          <w:color w:val="000000" w:themeColor="text1"/>
        </w:rPr>
        <w:t>atributos</w:t>
      </w:r>
      <w:r w:rsidRPr="00F23780">
        <w:rPr>
          <w:rFonts w:cstheme="minorHAnsi"/>
          <w:color w:val="000000" w:themeColor="text1"/>
        </w:rPr>
        <w:t>, ou seja, os atributos são informações e/ou dados de uma entidade.</w:t>
      </w:r>
    </w:p>
    <w:p w:rsidR="00F23780" w:rsidRPr="00F23780" w:rsidRDefault="00F23780" w:rsidP="00F23780">
      <w:pPr>
        <w:ind w:left="705"/>
        <w:rPr>
          <w:rFonts w:cstheme="minorHAnsi"/>
          <w:color w:val="000000" w:themeColor="text1"/>
        </w:rPr>
      </w:pPr>
    </w:p>
    <w:p w:rsidR="00435695" w:rsidRPr="00F23780" w:rsidRDefault="00435695" w:rsidP="00F23780">
      <w:pPr>
        <w:rPr>
          <w:rFonts w:cstheme="minorHAnsi"/>
          <w:color w:val="000000" w:themeColor="text1"/>
        </w:rPr>
      </w:pPr>
      <w:r w:rsidRPr="00F23780">
        <w:rPr>
          <w:rFonts w:cstheme="minorHAnsi"/>
          <w:color w:val="000000" w:themeColor="text1"/>
        </w:rPr>
        <w:t>Pare que serve a chave primária?</w:t>
      </w:r>
    </w:p>
    <w:p w:rsidR="0016034F" w:rsidRDefault="00912CEE" w:rsidP="00F23780">
      <w:pPr>
        <w:ind w:left="708"/>
        <w:rPr>
          <w:rFonts w:cstheme="minorHAnsi"/>
          <w:color w:val="000000" w:themeColor="text1"/>
          <w:shd w:val="clear" w:color="auto" w:fill="FFFFFF"/>
        </w:rPr>
      </w:pPr>
      <w:r w:rsidRPr="00F23780">
        <w:rPr>
          <w:rFonts w:cstheme="minorHAnsi"/>
          <w:color w:val="000000" w:themeColor="text1"/>
          <w:shd w:val="clear" w:color="auto" w:fill="FFFFFF"/>
        </w:rPr>
        <w:t>Chave primaria re</w:t>
      </w:r>
      <w:r w:rsidRPr="00F23780">
        <w:rPr>
          <w:rFonts w:cstheme="minorHAnsi"/>
          <w:color w:val="000000" w:themeColor="text1"/>
          <w:shd w:val="clear" w:color="auto" w:fill="FFFFFF"/>
        </w:rPr>
        <w:t xml:space="preserve">fere-se aos conjuntos de um ou mais campos, cujos valores, considerando a combinação de valores de todos os campos da </w:t>
      </w:r>
      <w:proofErr w:type="spellStart"/>
      <w:r w:rsidRPr="00F23780">
        <w:rPr>
          <w:rFonts w:cstheme="minorHAnsi"/>
          <w:color w:val="000000" w:themeColor="text1"/>
          <w:shd w:val="clear" w:color="auto" w:fill="FFFFFF"/>
        </w:rPr>
        <w:t>tupla</w:t>
      </w:r>
      <w:proofErr w:type="spellEnd"/>
      <w:r w:rsidRPr="00F23780">
        <w:rPr>
          <w:rFonts w:cstheme="minorHAnsi"/>
          <w:color w:val="000000" w:themeColor="text1"/>
          <w:shd w:val="clear" w:color="auto" w:fill="FFFFFF"/>
        </w:rPr>
        <w:t xml:space="preserve"> (registro), nunca se repetem e que podem ser usadas como um índice para os demais campos da tabela do banco de dados. Em chaves primárias, não pode haver valores nulos nem repetição de </w:t>
      </w:r>
      <w:proofErr w:type="spellStart"/>
      <w:r w:rsidRPr="00F23780">
        <w:rPr>
          <w:rFonts w:cstheme="minorHAnsi"/>
          <w:color w:val="000000" w:themeColor="text1"/>
          <w:shd w:val="clear" w:color="auto" w:fill="FFFFFF"/>
        </w:rPr>
        <w:t>tuplas</w:t>
      </w:r>
      <w:proofErr w:type="spellEnd"/>
      <w:r w:rsidRPr="00F23780">
        <w:rPr>
          <w:rFonts w:cstheme="minorHAnsi"/>
          <w:color w:val="000000" w:themeColor="text1"/>
          <w:shd w:val="clear" w:color="auto" w:fill="FFFFFF"/>
        </w:rPr>
        <w:t>.</w:t>
      </w:r>
    </w:p>
    <w:p w:rsidR="00F23780" w:rsidRPr="00F23780" w:rsidRDefault="00F23780" w:rsidP="00F23780">
      <w:pPr>
        <w:ind w:left="708"/>
        <w:rPr>
          <w:rFonts w:cstheme="minorHAnsi"/>
          <w:color w:val="000000" w:themeColor="text1"/>
        </w:rPr>
      </w:pPr>
    </w:p>
    <w:p w:rsidR="00435695" w:rsidRPr="00F23780" w:rsidRDefault="00435695" w:rsidP="00F23780">
      <w:pPr>
        <w:rPr>
          <w:rFonts w:cstheme="minorHAnsi"/>
          <w:color w:val="000000" w:themeColor="text1"/>
        </w:rPr>
      </w:pPr>
      <w:r w:rsidRPr="00F23780">
        <w:rPr>
          <w:rFonts w:cstheme="minorHAnsi"/>
          <w:color w:val="000000" w:themeColor="text1"/>
        </w:rPr>
        <w:t>Para que serve a chame estrangeira?</w:t>
      </w:r>
    </w:p>
    <w:p w:rsidR="00912CEE" w:rsidRDefault="00912CEE" w:rsidP="00F23780">
      <w:pPr>
        <w:ind w:left="708"/>
        <w:rPr>
          <w:rFonts w:cstheme="minorHAnsi"/>
          <w:color w:val="000000" w:themeColor="text1"/>
          <w:shd w:val="clear" w:color="auto" w:fill="FFFFFF"/>
        </w:rPr>
      </w:pPr>
      <w:r w:rsidRPr="00F23780">
        <w:rPr>
          <w:rFonts w:cstheme="minorHAnsi"/>
          <w:color w:val="000000" w:themeColor="text1"/>
          <w:shd w:val="clear" w:color="auto" w:fill="FFFFFF"/>
        </w:rPr>
        <w:t>Este outro tipo de chave é utilizado para criar os relacionamentos entre as tabelas. Imagine que você queira cadastrar vários produtos que sejam de uma determinada categoria. </w:t>
      </w:r>
    </w:p>
    <w:p w:rsidR="00F23780" w:rsidRPr="00F23780" w:rsidRDefault="00F23780" w:rsidP="00F23780">
      <w:pPr>
        <w:ind w:left="708"/>
        <w:rPr>
          <w:rFonts w:cstheme="minorHAnsi"/>
          <w:color w:val="000000" w:themeColor="text1"/>
        </w:rPr>
      </w:pPr>
    </w:p>
    <w:p w:rsidR="00435695" w:rsidRPr="00F23780" w:rsidRDefault="00435695" w:rsidP="00F23780">
      <w:pPr>
        <w:rPr>
          <w:rFonts w:cstheme="minorHAnsi"/>
          <w:color w:val="000000" w:themeColor="text1"/>
        </w:rPr>
      </w:pPr>
      <w:r w:rsidRPr="00F23780">
        <w:rPr>
          <w:rFonts w:cstheme="minorHAnsi"/>
          <w:color w:val="000000" w:themeColor="text1"/>
        </w:rPr>
        <w:t>Dê um exemplo de chave alternativa (candidata)?</w:t>
      </w:r>
    </w:p>
    <w:p w:rsidR="00A169BE" w:rsidRDefault="00912CEE" w:rsidP="00F23780">
      <w:pPr>
        <w:ind w:left="705"/>
        <w:rPr>
          <w:rFonts w:cstheme="minorHAnsi"/>
          <w:color w:val="000000" w:themeColor="text1"/>
          <w:shd w:val="clear" w:color="auto" w:fill="FFFFFF"/>
        </w:rPr>
      </w:pPr>
      <w:r w:rsidRPr="00F23780">
        <w:rPr>
          <w:rFonts w:cstheme="minorHAnsi"/>
          <w:color w:val="000000" w:themeColor="text1"/>
          <w:shd w:val="clear" w:color="auto" w:fill="FFFFFF"/>
        </w:rPr>
        <w:t>Uma </w:t>
      </w:r>
      <w:r w:rsidRPr="00F23780">
        <w:rPr>
          <w:rFonts w:cstheme="minorHAnsi"/>
          <w:bCs/>
          <w:color w:val="000000" w:themeColor="text1"/>
          <w:shd w:val="clear" w:color="auto" w:fill="FFFFFF"/>
        </w:rPr>
        <w:t>chave</w:t>
      </w:r>
      <w:r w:rsidRPr="00F23780">
        <w:rPr>
          <w:rFonts w:cstheme="minorHAnsi"/>
          <w:b/>
          <w:bCs/>
          <w:color w:val="000000" w:themeColor="text1"/>
          <w:shd w:val="clear" w:color="auto" w:fill="FFFFFF"/>
        </w:rPr>
        <w:t xml:space="preserve"> </w:t>
      </w:r>
      <w:r w:rsidRPr="00F23780">
        <w:rPr>
          <w:rFonts w:cstheme="minorHAnsi"/>
          <w:bCs/>
          <w:color w:val="000000" w:themeColor="text1"/>
          <w:shd w:val="clear" w:color="auto" w:fill="FFFFFF"/>
        </w:rPr>
        <w:t>candidata</w:t>
      </w:r>
      <w:r w:rsidRPr="00F23780">
        <w:rPr>
          <w:rFonts w:cstheme="minorHAnsi"/>
          <w:color w:val="000000" w:themeColor="text1"/>
          <w:shd w:val="clear" w:color="auto" w:fill="FFFFFF"/>
        </w:rPr>
        <w:t> é um identificador único dentro de uma </w:t>
      </w:r>
      <w:hyperlink r:id="rId7" w:tooltip="Relação (matemática)" w:history="1">
        <w:r w:rsidRPr="00F23780">
          <w:rPr>
            <w:rStyle w:val="Hyperlink"/>
            <w:rFonts w:cstheme="minorHAnsi"/>
            <w:color w:val="000000" w:themeColor="text1"/>
            <w:u w:val="none"/>
            <w:shd w:val="clear" w:color="auto" w:fill="FFFFFF"/>
          </w:rPr>
          <w:t>relação</w:t>
        </w:r>
      </w:hyperlink>
      <w:r w:rsidRPr="00F23780">
        <w:rPr>
          <w:rFonts w:cstheme="minorHAnsi"/>
          <w:color w:val="000000" w:themeColor="text1"/>
          <w:shd w:val="clear" w:color="auto" w:fill="FFFFFF"/>
        </w:rPr>
        <w:t xml:space="preserve"> que garante que nenhuma </w:t>
      </w:r>
      <w:proofErr w:type="spellStart"/>
      <w:r w:rsidRPr="00F23780">
        <w:rPr>
          <w:rFonts w:cstheme="minorHAnsi"/>
          <w:color w:val="000000" w:themeColor="text1"/>
          <w:shd w:val="clear" w:color="auto" w:fill="FFFFFF"/>
        </w:rPr>
        <w:t>tupla</w:t>
      </w:r>
      <w:proofErr w:type="spellEnd"/>
      <w:r w:rsidRPr="00F23780">
        <w:rPr>
          <w:rFonts w:cstheme="minorHAnsi"/>
          <w:color w:val="000000" w:themeColor="text1"/>
          <w:shd w:val="clear" w:color="auto" w:fill="FFFFFF"/>
        </w:rPr>
        <w:t xml:space="preserve"> será duplicada.</w:t>
      </w:r>
    </w:p>
    <w:p w:rsidR="00F23780" w:rsidRDefault="00F23780" w:rsidP="00F23780">
      <w:pPr>
        <w:ind w:left="705"/>
        <w:rPr>
          <w:rFonts w:cstheme="minorHAnsi"/>
          <w:color w:val="000000" w:themeColor="text1"/>
          <w:shd w:val="clear" w:color="auto" w:fill="FFFFFF"/>
        </w:rPr>
      </w:pPr>
    </w:p>
    <w:p w:rsidR="00F23780" w:rsidRDefault="00F23780" w:rsidP="00F23780">
      <w:pPr>
        <w:ind w:left="705"/>
        <w:rPr>
          <w:rFonts w:cstheme="minorHAnsi"/>
          <w:color w:val="000000" w:themeColor="text1"/>
          <w:shd w:val="clear" w:color="auto" w:fill="FFFFFF"/>
        </w:rPr>
      </w:pPr>
    </w:p>
    <w:p w:rsidR="00F23780" w:rsidRPr="00F23780" w:rsidRDefault="00F23780" w:rsidP="00F23780">
      <w:pPr>
        <w:ind w:left="705"/>
        <w:rPr>
          <w:rFonts w:cstheme="minorHAnsi"/>
          <w:color w:val="000000" w:themeColor="text1"/>
        </w:rPr>
      </w:pPr>
    </w:p>
    <w:p w:rsidR="00435695" w:rsidRPr="00F23780" w:rsidRDefault="00435695" w:rsidP="00F23780">
      <w:pPr>
        <w:rPr>
          <w:rFonts w:cstheme="minorHAnsi"/>
          <w:color w:val="000000" w:themeColor="text1"/>
        </w:rPr>
      </w:pPr>
      <w:r w:rsidRPr="00F23780">
        <w:rPr>
          <w:rFonts w:cstheme="minorHAnsi"/>
          <w:color w:val="000000" w:themeColor="text1"/>
        </w:rPr>
        <w:t>Por que utilizar chaves primárias compostas?</w:t>
      </w:r>
    </w:p>
    <w:p w:rsidR="00A169BE" w:rsidRPr="00F23780" w:rsidRDefault="00A169BE" w:rsidP="00F23780">
      <w:pPr>
        <w:ind w:left="708"/>
        <w:rPr>
          <w:rFonts w:cstheme="minorHAnsi"/>
          <w:color w:val="000000" w:themeColor="text1"/>
        </w:rPr>
      </w:pPr>
      <w:r w:rsidRPr="00F23780">
        <w:rPr>
          <w:rFonts w:cstheme="minorHAnsi"/>
          <w:color w:val="000000" w:themeColor="text1"/>
          <w:shd w:val="clear" w:color="auto" w:fill="FFFFFF"/>
        </w:rPr>
        <w:t>C</w:t>
      </w:r>
      <w:r w:rsidRPr="00F23780">
        <w:rPr>
          <w:rFonts w:cstheme="minorHAnsi"/>
          <w:color w:val="000000" w:themeColor="text1"/>
          <w:shd w:val="clear" w:color="auto" w:fill="FFFFFF"/>
        </w:rPr>
        <w:t>haves compostas</w:t>
      </w:r>
      <w:r w:rsidRPr="00F23780">
        <w:rPr>
          <w:rFonts w:cstheme="minorHAnsi"/>
          <w:color w:val="000000" w:themeColor="text1"/>
          <w:shd w:val="clear" w:color="auto" w:fill="FFFFFF"/>
        </w:rPr>
        <w:t xml:space="preserve"> são criadas</w:t>
      </w:r>
      <w:r w:rsidRPr="00F23780">
        <w:rPr>
          <w:rFonts w:cstheme="minorHAnsi"/>
          <w:color w:val="000000" w:themeColor="text1"/>
          <w:shd w:val="clear" w:color="auto" w:fill="FFFFFF"/>
        </w:rPr>
        <w:t xml:space="preserve"> quando não há um campo que, por si só, possa ser usado para identificar as linhas da tabela de forma exclusiva, necessitando que seja realizada uma combinação de dois ou mais campos para tal.</w:t>
      </w:r>
    </w:p>
    <w:p w:rsidR="00F23780" w:rsidRDefault="00F23780" w:rsidP="00F23780">
      <w:pPr>
        <w:rPr>
          <w:rFonts w:cstheme="minorHAnsi"/>
          <w:color w:val="000000" w:themeColor="text1"/>
        </w:rPr>
      </w:pPr>
    </w:p>
    <w:p w:rsidR="00F23780" w:rsidRDefault="00F23780" w:rsidP="00F23780">
      <w:pPr>
        <w:rPr>
          <w:rFonts w:cstheme="minorHAnsi"/>
          <w:color w:val="000000" w:themeColor="text1"/>
        </w:rPr>
      </w:pPr>
    </w:p>
    <w:p w:rsidR="00F23780" w:rsidRPr="00F23780" w:rsidRDefault="00F23780" w:rsidP="00F23780">
      <w:pPr>
        <w:rPr>
          <w:rFonts w:cstheme="minorHAnsi"/>
          <w:color w:val="000000" w:themeColor="text1"/>
        </w:rPr>
      </w:pPr>
    </w:p>
    <w:p w:rsidR="008F6DA0" w:rsidRPr="00F23780" w:rsidRDefault="008F6DA0" w:rsidP="00F23780">
      <w:pPr>
        <w:rPr>
          <w:rFonts w:cstheme="minorHAnsi"/>
          <w:color w:val="000000" w:themeColor="text1"/>
        </w:rPr>
      </w:pPr>
      <w:r w:rsidRPr="00F23780">
        <w:rPr>
          <w:rFonts w:cstheme="minorHAnsi"/>
          <w:color w:val="000000" w:themeColor="text1"/>
        </w:rPr>
        <w:lastRenderedPageBreak/>
        <w:t xml:space="preserve">Q que é </w:t>
      </w:r>
      <w:proofErr w:type="spellStart"/>
      <w:r w:rsidRPr="00F23780">
        <w:rPr>
          <w:rFonts w:cstheme="minorHAnsi"/>
          <w:color w:val="000000" w:themeColor="text1"/>
        </w:rPr>
        <w:t>tupla</w:t>
      </w:r>
      <w:proofErr w:type="spellEnd"/>
      <w:r w:rsidRPr="00F23780">
        <w:rPr>
          <w:rFonts w:cstheme="minorHAnsi"/>
          <w:color w:val="000000" w:themeColor="text1"/>
        </w:rPr>
        <w:t xml:space="preserve"> em Banco de dados?</w:t>
      </w:r>
    </w:p>
    <w:p w:rsidR="002F3614" w:rsidRPr="00F23780" w:rsidRDefault="002F3614" w:rsidP="00F23780">
      <w:pPr>
        <w:ind w:left="708"/>
        <w:rPr>
          <w:rFonts w:cstheme="minorHAnsi"/>
          <w:color w:val="000000" w:themeColor="text1"/>
          <w:shd w:val="clear" w:color="auto" w:fill="FFFFFF"/>
        </w:rPr>
      </w:pPr>
      <w:r w:rsidRPr="00F23780">
        <w:rPr>
          <w:rFonts w:cstheme="minorHAnsi"/>
          <w:color w:val="000000" w:themeColor="text1"/>
          <w:shd w:val="clear" w:color="auto" w:fill="FFFFFF"/>
        </w:rPr>
        <w:t>Cada linha formada por uma lista ordenada de colunas representa um registro, ou </w:t>
      </w:r>
      <w:proofErr w:type="spellStart"/>
      <w:r w:rsidRPr="00F23780">
        <w:rPr>
          <w:rFonts w:cstheme="minorHAnsi"/>
          <w:bCs/>
          <w:color w:val="000000" w:themeColor="text1"/>
          <w:shd w:val="clear" w:color="auto" w:fill="FFFFFF"/>
        </w:rPr>
        <w:t>tupla</w:t>
      </w:r>
      <w:proofErr w:type="spellEnd"/>
      <w:r w:rsidRPr="00F23780">
        <w:rPr>
          <w:rFonts w:cstheme="minorHAnsi"/>
          <w:color w:val="000000" w:themeColor="text1"/>
          <w:shd w:val="clear" w:color="auto" w:fill="FFFFFF"/>
        </w:rPr>
        <w:t>. Os registros não precisam conter informações em todas as colunas, podendo assumir valores nulos quando assim se fizer necessário.</w:t>
      </w:r>
    </w:p>
    <w:p w:rsidR="00F23780" w:rsidRPr="00F23780" w:rsidRDefault="00F23780" w:rsidP="00F23780">
      <w:pPr>
        <w:ind w:left="708"/>
        <w:rPr>
          <w:rFonts w:cstheme="minorHAnsi"/>
          <w:color w:val="000000" w:themeColor="text1"/>
        </w:rPr>
      </w:pPr>
    </w:p>
    <w:p w:rsidR="00435695" w:rsidRPr="00F23780" w:rsidRDefault="00435695" w:rsidP="00F23780">
      <w:pPr>
        <w:rPr>
          <w:rFonts w:cstheme="minorHAnsi"/>
          <w:color w:val="000000" w:themeColor="text1"/>
        </w:rPr>
      </w:pPr>
      <w:r w:rsidRPr="00F23780">
        <w:rPr>
          <w:rFonts w:cstheme="minorHAnsi"/>
          <w:color w:val="000000" w:themeColor="text1"/>
        </w:rPr>
        <w:t>Para que serve cardinalidades?</w:t>
      </w:r>
    </w:p>
    <w:p w:rsidR="00823F1B" w:rsidRPr="00F23780" w:rsidRDefault="00823F1B" w:rsidP="00F23780">
      <w:pPr>
        <w:rPr>
          <w:rFonts w:cstheme="minorHAnsi"/>
          <w:color w:val="000000" w:themeColor="text1"/>
        </w:rPr>
      </w:pPr>
      <w:r w:rsidRPr="00F23780">
        <w:rPr>
          <w:rFonts w:cstheme="minorHAnsi"/>
          <w:color w:val="000000" w:themeColor="text1"/>
        </w:rPr>
        <w:tab/>
        <w:t>Serve para definir o grau de relação entre duas entidades ou tabelas.</w:t>
      </w:r>
    </w:p>
    <w:p w:rsidR="00F23780" w:rsidRPr="00F23780" w:rsidRDefault="00F23780" w:rsidP="00F23780">
      <w:pPr>
        <w:rPr>
          <w:rFonts w:cstheme="minorHAnsi"/>
          <w:color w:val="000000" w:themeColor="text1"/>
        </w:rPr>
      </w:pPr>
    </w:p>
    <w:p w:rsidR="00435695" w:rsidRPr="00F23780" w:rsidRDefault="00435695" w:rsidP="00F23780">
      <w:pPr>
        <w:rPr>
          <w:rFonts w:cstheme="minorHAnsi"/>
          <w:color w:val="000000" w:themeColor="text1"/>
        </w:rPr>
      </w:pPr>
      <w:r w:rsidRPr="00F23780">
        <w:rPr>
          <w:rFonts w:cstheme="minorHAnsi"/>
          <w:color w:val="000000" w:themeColor="text1"/>
        </w:rPr>
        <w:t>Cites as cardinalidades abaixo:</w:t>
      </w:r>
    </w:p>
    <w:p w:rsidR="00823F1B" w:rsidRPr="00F23780" w:rsidRDefault="00823F1B" w:rsidP="00F23780">
      <w:pPr>
        <w:rPr>
          <w:rFonts w:cstheme="minorHAnsi"/>
          <w:color w:val="000000" w:themeColor="text1"/>
        </w:rPr>
      </w:pPr>
      <w:r w:rsidRPr="00F23780">
        <w:rPr>
          <w:rFonts w:cstheme="minorHAnsi"/>
          <w:color w:val="000000" w:themeColor="text1"/>
        </w:rPr>
        <w:tab/>
        <w:t>Cardinalidade mínima, composta por cardinalidades opcionais e obrigatória</w:t>
      </w:r>
      <w:r w:rsidR="00F23780">
        <w:rPr>
          <w:rFonts w:cstheme="minorHAnsi"/>
          <w:color w:val="000000" w:themeColor="text1"/>
        </w:rPr>
        <w:t>;</w:t>
      </w:r>
      <w:bookmarkStart w:id="0" w:name="_GoBack"/>
      <w:bookmarkEnd w:id="0"/>
    </w:p>
    <w:p w:rsidR="00823F1B" w:rsidRPr="00F23780" w:rsidRDefault="00823F1B" w:rsidP="00F23780">
      <w:pPr>
        <w:rPr>
          <w:rFonts w:cstheme="minorHAnsi"/>
          <w:color w:val="000000" w:themeColor="text1"/>
        </w:rPr>
      </w:pPr>
      <w:r w:rsidRPr="00F23780">
        <w:rPr>
          <w:rFonts w:cstheme="minorHAnsi"/>
          <w:color w:val="000000" w:themeColor="text1"/>
        </w:rPr>
        <w:tab/>
        <w:t>Cardinalidade máxima.</w:t>
      </w:r>
    </w:p>
    <w:p w:rsidR="00F23780" w:rsidRPr="00F23780" w:rsidRDefault="00F23780" w:rsidP="00F23780">
      <w:pPr>
        <w:rPr>
          <w:rFonts w:cstheme="minorHAnsi"/>
          <w:color w:val="000000" w:themeColor="text1"/>
        </w:rPr>
      </w:pPr>
    </w:p>
    <w:p w:rsidR="00435695" w:rsidRPr="00F23780" w:rsidRDefault="00435695" w:rsidP="00F23780">
      <w:pPr>
        <w:rPr>
          <w:rFonts w:cstheme="minorHAnsi"/>
          <w:color w:val="000000" w:themeColor="text1"/>
        </w:rPr>
      </w:pPr>
      <w:r w:rsidRPr="00F23780">
        <w:rPr>
          <w:rFonts w:cstheme="minorHAnsi"/>
          <w:color w:val="000000" w:themeColor="text1"/>
        </w:rPr>
        <w:t>Cite alguns tipos de dados aplicados em banco de dados.</w:t>
      </w:r>
    </w:p>
    <w:p w:rsidR="002543F5" w:rsidRPr="00F23780" w:rsidRDefault="002543F5" w:rsidP="00F23780">
      <w:pPr>
        <w:rPr>
          <w:rFonts w:cstheme="minorHAnsi"/>
          <w:color w:val="000000" w:themeColor="text1"/>
        </w:rPr>
      </w:pPr>
      <w:r w:rsidRPr="00F23780">
        <w:rPr>
          <w:rFonts w:cstheme="minorHAnsi"/>
          <w:color w:val="000000" w:themeColor="text1"/>
        </w:rPr>
        <w:tab/>
        <w:t>Alguns tipos de dados numéricos:</w:t>
      </w:r>
    </w:p>
    <w:p w:rsidR="002543F5" w:rsidRPr="00F23780" w:rsidRDefault="002543F5" w:rsidP="00F23780">
      <w:pPr>
        <w:rPr>
          <w:rFonts w:cstheme="minorHAnsi"/>
          <w:color w:val="000000" w:themeColor="text1"/>
          <w:shd w:val="clear" w:color="auto" w:fill="FFFFFF"/>
        </w:rPr>
      </w:pPr>
      <w:r w:rsidRPr="00F23780">
        <w:rPr>
          <w:rFonts w:cstheme="minorHAnsi"/>
          <w:color w:val="000000" w:themeColor="text1"/>
        </w:rPr>
        <w:tab/>
      </w:r>
      <w:r w:rsidRPr="00F23780">
        <w:rPr>
          <w:rFonts w:cstheme="minorHAnsi"/>
          <w:color w:val="000000" w:themeColor="text1"/>
        </w:rPr>
        <w:tab/>
      </w:r>
      <w:r w:rsidRPr="00F23780">
        <w:rPr>
          <w:rFonts w:cstheme="minorHAnsi"/>
          <w:color w:val="000000" w:themeColor="text1"/>
          <w:shd w:val="clear" w:color="auto" w:fill="FFFFFF"/>
        </w:rPr>
        <w:t xml:space="preserve">TINYINT — número inteiro muito </w:t>
      </w:r>
      <w:proofErr w:type="gramStart"/>
      <w:r w:rsidRPr="00F23780">
        <w:rPr>
          <w:rFonts w:cstheme="minorHAnsi"/>
          <w:color w:val="000000" w:themeColor="text1"/>
          <w:shd w:val="clear" w:color="auto" w:fill="FFFFFF"/>
        </w:rPr>
        <w:t>pequeno </w:t>
      </w:r>
      <w:r w:rsidRPr="00F23780">
        <w:rPr>
          <w:rFonts w:cstheme="minorHAnsi"/>
          <w:color w:val="000000" w:themeColor="text1"/>
          <w:shd w:val="clear" w:color="auto" w:fill="FFFFFF"/>
        </w:rPr>
        <w:t>;</w:t>
      </w:r>
      <w:proofErr w:type="gramEnd"/>
    </w:p>
    <w:p w:rsidR="002543F5" w:rsidRPr="00F23780" w:rsidRDefault="002543F5" w:rsidP="00F23780">
      <w:pPr>
        <w:rPr>
          <w:rFonts w:cstheme="minorHAnsi"/>
          <w:color w:val="000000" w:themeColor="text1"/>
          <w:shd w:val="clear" w:color="auto" w:fill="FFFFFF"/>
        </w:rPr>
      </w:pPr>
      <w:r w:rsidRPr="00F23780">
        <w:rPr>
          <w:rFonts w:cstheme="minorHAnsi"/>
          <w:color w:val="000000" w:themeColor="text1"/>
          <w:shd w:val="clear" w:color="auto" w:fill="FFFFFF"/>
        </w:rPr>
        <w:tab/>
      </w:r>
      <w:r w:rsidRPr="00F23780">
        <w:rPr>
          <w:rFonts w:cstheme="minorHAnsi"/>
          <w:color w:val="000000" w:themeColor="text1"/>
          <w:shd w:val="clear" w:color="auto" w:fill="FFFFFF"/>
        </w:rPr>
        <w:tab/>
      </w:r>
      <w:r w:rsidRPr="00F23780">
        <w:rPr>
          <w:rFonts w:cstheme="minorHAnsi"/>
          <w:color w:val="000000" w:themeColor="text1"/>
          <w:shd w:val="clear" w:color="auto" w:fill="FFFFFF"/>
        </w:rPr>
        <w:t>SMALLINT — número inteiro pequeno;</w:t>
      </w:r>
    </w:p>
    <w:p w:rsidR="002543F5" w:rsidRPr="00F23780" w:rsidRDefault="002543F5" w:rsidP="00F23780">
      <w:pPr>
        <w:rPr>
          <w:rFonts w:cstheme="minorHAnsi"/>
          <w:color w:val="000000" w:themeColor="text1"/>
          <w:shd w:val="clear" w:color="auto" w:fill="FFFFFF"/>
        </w:rPr>
      </w:pPr>
      <w:r w:rsidRPr="00F23780">
        <w:rPr>
          <w:rFonts w:cstheme="minorHAnsi"/>
          <w:color w:val="000000" w:themeColor="text1"/>
          <w:shd w:val="clear" w:color="auto" w:fill="FFFFFF"/>
        </w:rPr>
        <w:tab/>
      </w:r>
      <w:r w:rsidRPr="00F23780">
        <w:rPr>
          <w:rFonts w:cstheme="minorHAnsi"/>
          <w:color w:val="000000" w:themeColor="text1"/>
          <w:shd w:val="clear" w:color="auto" w:fill="FFFFFF"/>
        </w:rPr>
        <w:tab/>
      </w:r>
      <w:r w:rsidRPr="00F23780">
        <w:rPr>
          <w:rFonts w:cstheme="minorHAnsi"/>
          <w:color w:val="000000" w:themeColor="text1"/>
          <w:shd w:val="clear" w:color="auto" w:fill="FFFFFF"/>
        </w:rPr>
        <w:t>MEDIUMINT — número inteiro de tamanho médio;</w:t>
      </w:r>
    </w:p>
    <w:p w:rsidR="00F23780" w:rsidRPr="00F23780" w:rsidRDefault="00F23780" w:rsidP="00F23780">
      <w:pPr>
        <w:rPr>
          <w:rFonts w:cstheme="minorHAnsi"/>
          <w:color w:val="000000" w:themeColor="text1"/>
          <w:shd w:val="clear" w:color="auto" w:fill="FFFFFF"/>
        </w:rPr>
      </w:pPr>
    </w:p>
    <w:p w:rsidR="002543F5" w:rsidRPr="00F23780" w:rsidRDefault="002543F5" w:rsidP="00F23780">
      <w:pPr>
        <w:rPr>
          <w:rFonts w:cstheme="minorHAnsi"/>
          <w:color w:val="000000" w:themeColor="text1"/>
          <w:shd w:val="clear" w:color="auto" w:fill="FFFFFF"/>
        </w:rPr>
      </w:pPr>
      <w:r w:rsidRPr="00F23780">
        <w:rPr>
          <w:rFonts w:cstheme="minorHAnsi"/>
          <w:color w:val="000000" w:themeColor="text1"/>
          <w:shd w:val="clear" w:color="auto" w:fill="FFFFFF"/>
        </w:rPr>
        <w:tab/>
        <w:t xml:space="preserve">Alguns tipos de dados </w:t>
      </w:r>
      <w:proofErr w:type="spellStart"/>
      <w:r w:rsidRPr="00F23780">
        <w:rPr>
          <w:rFonts w:cstheme="minorHAnsi"/>
          <w:color w:val="000000" w:themeColor="text1"/>
          <w:shd w:val="clear" w:color="auto" w:fill="FFFFFF"/>
        </w:rPr>
        <w:t>strings</w:t>
      </w:r>
      <w:proofErr w:type="spellEnd"/>
      <w:r w:rsidRPr="00F23780">
        <w:rPr>
          <w:rFonts w:cstheme="minorHAnsi"/>
          <w:color w:val="000000" w:themeColor="text1"/>
          <w:shd w:val="clear" w:color="auto" w:fill="FFFFFF"/>
        </w:rPr>
        <w:t>:</w:t>
      </w:r>
    </w:p>
    <w:p w:rsidR="00F23780" w:rsidRPr="00F23780" w:rsidRDefault="00F23780" w:rsidP="00F23780">
      <w:pPr>
        <w:shd w:val="clear" w:color="auto" w:fill="FFFFFF"/>
        <w:ind w:left="1416"/>
        <w:textAlignment w:val="baseline"/>
        <w:rPr>
          <w:rFonts w:eastAsia="Times New Roman" w:cstheme="minorHAnsi"/>
          <w:color w:val="000000" w:themeColor="text1"/>
          <w:lang w:eastAsia="pt-BR"/>
        </w:rPr>
      </w:pPr>
      <w:r w:rsidRPr="00F23780">
        <w:rPr>
          <w:rFonts w:eastAsia="Times New Roman" w:cstheme="minorHAnsi"/>
          <w:color w:val="000000" w:themeColor="text1"/>
          <w:lang w:eastAsia="pt-BR"/>
        </w:rPr>
        <w:t>CHAR — uma cadeia de caracteres (</w:t>
      </w:r>
      <w:proofErr w:type="spellStart"/>
      <w:r w:rsidRPr="00F23780">
        <w:rPr>
          <w:rFonts w:eastAsia="Times New Roman" w:cstheme="minorHAnsi"/>
          <w:iCs/>
          <w:color w:val="000000" w:themeColor="text1"/>
          <w:lang w:eastAsia="pt-BR"/>
        </w:rPr>
        <w:t>string</w:t>
      </w:r>
      <w:proofErr w:type="spellEnd"/>
      <w:r w:rsidRPr="00F23780">
        <w:rPr>
          <w:rFonts w:eastAsia="Times New Roman" w:cstheme="minorHAnsi"/>
          <w:color w:val="000000" w:themeColor="text1"/>
          <w:lang w:eastAsia="pt-BR"/>
        </w:rPr>
        <w:t>), de tamanho fixo e não-binária;</w:t>
      </w:r>
    </w:p>
    <w:p w:rsidR="00F23780" w:rsidRPr="00F23780" w:rsidRDefault="00F23780" w:rsidP="00F23780">
      <w:pPr>
        <w:shd w:val="clear" w:color="auto" w:fill="FFFFFF"/>
        <w:ind w:left="1416"/>
        <w:textAlignment w:val="baseline"/>
        <w:rPr>
          <w:rFonts w:eastAsia="Times New Roman" w:cstheme="minorHAnsi"/>
          <w:color w:val="000000" w:themeColor="text1"/>
          <w:lang w:eastAsia="pt-BR"/>
        </w:rPr>
      </w:pPr>
      <w:r w:rsidRPr="00F23780">
        <w:rPr>
          <w:rFonts w:eastAsia="Times New Roman" w:cstheme="minorHAnsi"/>
          <w:color w:val="000000" w:themeColor="text1"/>
          <w:lang w:eastAsia="pt-BR"/>
        </w:rPr>
        <w:t xml:space="preserve">VARCHAR — uma </w:t>
      </w:r>
      <w:proofErr w:type="spellStart"/>
      <w:r w:rsidRPr="00F23780">
        <w:rPr>
          <w:rFonts w:eastAsia="Times New Roman" w:cstheme="minorHAnsi"/>
          <w:color w:val="000000" w:themeColor="text1"/>
          <w:lang w:eastAsia="pt-BR"/>
        </w:rPr>
        <w:t>string</w:t>
      </w:r>
      <w:proofErr w:type="spellEnd"/>
      <w:r w:rsidRPr="00F23780">
        <w:rPr>
          <w:rFonts w:eastAsia="Times New Roman" w:cstheme="minorHAnsi"/>
          <w:color w:val="000000" w:themeColor="text1"/>
          <w:lang w:eastAsia="pt-BR"/>
        </w:rPr>
        <w:t xml:space="preserve"> de tamanho variável e não-binária;</w:t>
      </w:r>
    </w:p>
    <w:p w:rsidR="00F23780" w:rsidRPr="00F23780" w:rsidRDefault="00F23780" w:rsidP="00F23780">
      <w:pPr>
        <w:shd w:val="clear" w:color="auto" w:fill="FFFFFF"/>
        <w:ind w:left="1416"/>
        <w:textAlignment w:val="baseline"/>
        <w:rPr>
          <w:rFonts w:eastAsia="Times New Roman" w:cstheme="minorHAnsi"/>
          <w:color w:val="000000" w:themeColor="text1"/>
          <w:lang w:eastAsia="pt-BR"/>
        </w:rPr>
      </w:pPr>
      <w:r w:rsidRPr="00F23780">
        <w:rPr>
          <w:rFonts w:eastAsia="Times New Roman" w:cstheme="minorHAnsi"/>
          <w:color w:val="000000" w:themeColor="text1"/>
          <w:lang w:eastAsia="pt-BR"/>
        </w:rPr>
        <w:t xml:space="preserve">BINARY — uma </w:t>
      </w:r>
      <w:proofErr w:type="spellStart"/>
      <w:r w:rsidRPr="00F23780">
        <w:rPr>
          <w:rFonts w:eastAsia="Times New Roman" w:cstheme="minorHAnsi"/>
          <w:color w:val="000000" w:themeColor="text1"/>
          <w:lang w:eastAsia="pt-BR"/>
        </w:rPr>
        <w:t>string</w:t>
      </w:r>
      <w:proofErr w:type="spellEnd"/>
      <w:r w:rsidRPr="00F23780">
        <w:rPr>
          <w:rFonts w:eastAsia="Times New Roman" w:cstheme="minorHAnsi"/>
          <w:color w:val="000000" w:themeColor="text1"/>
          <w:lang w:eastAsia="pt-BR"/>
        </w:rPr>
        <w:t xml:space="preserve"> binária de tamanho fixo;</w:t>
      </w:r>
    </w:p>
    <w:p w:rsidR="00F23780" w:rsidRPr="00F23780" w:rsidRDefault="00F23780" w:rsidP="00F23780">
      <w:pPr>
        <w:shd w:val="clear" w:color="auto" w:fill="FFFFFF"/>
        <w:ind w:left="1416"/>
        <w:textAlignment w:val="baseline"/>
        <w:rPr>
          <w:rFonts w:eastAsia="Times New Roman" w:cstheme="minorHAnsi"/>
          <w:color w:val="000000" w:themeColor="text1"/>
          <w:lang w:eastAsia="pt-BR"/>
        </w:rPr>
      </w:pPr>
    </w:p>
    <w:p w:rsidR="00F23780" w:rsidRPr="00F23780" w:rsidRDefault="00F23780" w:rsidP="00F23780">
      <w:pPr>
        <w:ind w:firstLine="708"/>
        <w:rPr>
          <w:rFonts w:cstheme="minorHAnsi"/>
          <w:color w:val="000000" w:themeColor="text1"/>
        </w:rPr>
      </w:pPr>
      <w:r w:rsidRPr="00F23780">
        <w:rPr>
          <w:rFonts w:cstheme="minorHAnsi"/>
          <w:color w:val="000000" w:themeColor="text1"/>
        </w:rPr>
        <w:t>Alguns tipos de dados espaciais:</w:t>
      </w:r>
    </w:p>
    <w:p w:rsidR="00F23780" w:rsidRPr="00F23780" w:rsidRDefault="00F23780" w:rsidP="00F23780">
      <w:pPr>
        <w:shd w:val="clear" w:color="auto" w:fill="FFFFFF"/>
        <w:ind w:left="1416"/>
        <w:textAlignment w:val="baseline"/>
        <w:rPr>
          <w:rFonts w:eastAsia="Times New Roman" w:cstheme="minorHAnsi"/>
          <w:color w:val="000000" w:themeColor="text1"/>
          <w:lang w:eastAsia="pt-BR"/>
        </w:rPr>
      </w:pPr>
      <w:r w:rsidRPr="00F23780">
        <w:rPr>
          <w:rFonts w:eastAsia="Times New Roman" w:cstheme="minorHAnsi"/>
          <w:color w:val="000000" w:themeColor="text1"/>
          <w:lang w:eastAsia="pt-BR"/>
        </w:rPr>
        <w:t>GEOMETRY</w:t>
      </w:r>
    </w:p>
    <w:p w:rsidR="00F23780" w:rsidRPr="00F23780" w:rsidRDefault="00F23780" w:rsidP="00F23780">
      <w:pPr>
        <w:shd w:val="clear" w:color="auto" w:fill="FFFFFF"/>
        <w:ind w:left="1416"/>
        <w:textAlignment w:val="baseline"/>
        <w:rPr>
          <w:rFonts w:eastAsia="Times New Roman" w:cstheme="minorHAnsi"/>
          <w:color w:val="000000" w:themeColor="text1"/>
          <w:lang w:eastAsia="pt-BR"/>
        </w:rPr>
      </w:pPr>
      <w:r w:rsidRPr="00F23780">
        <w:rPr>
          <w:rFonts w:eastAsia="Times New Roman" w:cstheme="minorHAnsi"/>
          <w:color w:val="000000" w:themeColor="text1"/>
          <w:lang w:eastAsia="pt-BR"/>
        </w:rPr>
        <w:t>POINT</w:t>
      </w:r>
    </w:p>
    <w:p w:rsidR="00F23780" w:rsidRPr="00F23780" w:rsidRDefault="00F23780" w:rsidP="00F23780">
      <w:pPr>
        <w:shd w:val="clear" w:color="auto" w:fill="FFFFFF"/>
        <w:ind w:left="1416"/>
        <w:textAlignment w:val="baseline"/>
        <w:rPr>
          <w:rFonts w:eastAsia="Times New Roman" w:cstheme="minorHAnsi"/>
          <w:color w:val="000000" w:themeColor="text1"/>
          <w:lang w:eastAsia="pt-BR"/>
        </w:rPr>
      </w:pPr>
      <w:r w:rsidRPr="00F23780">
        <w:rPr>
          <w:rFonts w:eastAsia="Times New Roman" w:cstheme="minorHAnsi"/>
          <w:color w:val="000000" w:themeColor="text1"/>
          <w:lang w:eastAsia="pt-BR"/>
        </w:rPr>
        <w:t>LINESTRING</w:t>
      </w:r>
    </w:p>
    <w:p w:rsidR="00F23780" w:rsidRPr="00F23780" w:rsidRDefault="00F23780" w:rsidP="00F23780">
      <w:pPr>
        <w:shd w:val="clear" w:color="auto" w:fill="FFFFFF"/>
        <w:ind w:left="1416"/>
        <w:textAlignment w:val="baseline"/>
        <w:rPr>
          <w:rFonts w:eastAsia="Times New Roman" w:cstheme="minorHAnsi"/>
          <w:color w:val="000000" w:themeColor="text1"/>
          <w:lang w:eastAsia="pt-BR"/>
        </w:rPr>
      </w:pPr>
      <w:r w:rsidRPr="00F23780">
        <w:rPr>
          <w:rFonts w:eastAsia="Times New Roman" w:cstheme="minorHAnsi"/>
          <w:color w:val="000000" w:themeColor="text1"/>
          <w:lang w:eastAsia="pt-BR"/>
        </w:rPr>
        <w:t>POLYGON</w:t>
      </w:r>
    </w:p>
    <w:p w:rsidR="00F23780" w:rsidRDefault="00F23780" w:rsidP="00F23780">
      <w:pPr>
        <w:spacing w:after="120"/>
      </w:pPr>
    </w:p>
    <w:p w:rsidR="00435695" w:rsidRDefault="00435695" w:rsidP="00F23780">
      <w:pPr>
        <w:spacing w:after="120"/>
      </w:pPr>
    </w:p>
    <w:sectPr w:rsidR="00435695" w:rsidSect="004A7536">
      <w:headerReference w:type="default" r:id="rId8"/>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32DB" w:rsidRDefault="001432DB" w:rsidP="00A758F5">
      <w:r>
        <w:separator/>
      </w:r>
    </w:p>
  </w:endnote>
  <w:endnote w:type="continuationSeparator" w:id="0">
    <w:p w:rsidR="001432DB" w:rsidRDefault="001432DB" w:rsidP="00A758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32DB" w:rsidRDefault="001432DB" w:rsidP="00A758F5">
      <w:r>
        <w:separator/>
      </w:r>
    </w:p>
  </w:footnote>
  <w:footnote w:type="continuationSeparator" w:id="0">
    <w:p w:rsidR="001432DB" w:rsidRDefault="001432DB" w:rsidP="00A758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58F5" w:rsidRDefault="00A758F5" w:rsidP="00A758F5">
    <w:pPr>
      <w:pStyle w:val="Cabealho"/>
    </w:pPr>
    <w:r>
      <w:rPr>
        <w:noProof/>
        <w:lang w:eastAsia="pt-BR"/>
      </w:rPr>
      <w:drawing>
        <wp:anchor distT="0" distB="0" distL="114300" distR="114300" simplePos="0" relativeHeight="251659264" behindDoc="0" locked="0" layoutInCell="1" allowOverlap="1" wp14:anchorId="02CF3993" wp14:editId="62E06490">
          <wp:simplePos x="0" y="0"/>
          <wp:positionH relativeFrom="column">
            <wp:posOffset>2272295</wp:posOffset>
          </wp:positionH>
          <wp:positionV relativeFrom="paragraph">
            <wp:posOffset>-213995</wp:posOffset>
          </wp:positionV>
          <wp:extent cx="731520" cy="468173"/>
          <wp:effectExtent l="0" t="0" r="5080" b="1905"/>
          <wp:wrapThrough wrapText="bothSides">
            <wp:wrapPolygon edited="0">
              <wp:start x="4500" y="0"/>
              <wp:lineTo x="0" y="4689"/>
              <wp:lineTo x="0" y="16999"/>
              <wp:lineTo x="4500" y="19929"/>
              <wp:lineTo x="4500" y="21102"/>
              <wp:lineTo x="9000" y="21102"/>
              <wp:lineTo x="21375" y="19929"/>
              <wp:lineTo x="21375" y="0"/>
              <wp:lineTo x="4500" y="0"/>
            </wp:wrapPolygon>
          </wp:wrapThrough>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1">
                    <a:extLst>
                      <a:ext uri="{28A0092B-C50C-407E-A947-70E740481C1C}">
                        <a14:useLocalDpi xmlns:a14="http://schemas.microsoft.com/office/drawing/2010/main" val="0"/>
                      </a:ext>
                    </a:extLst>
                  </a:blip>
                  <a:stretch>
                    <a:fillRect/>
                  </a:stretch>
                </pic:blipFill>
                <pic:spPr>
                  <a:xfrm>
                    <a:off x="0" y="0"/>
                    <a:ext cx="731520" cy="468173"/>
                  </a:xfrm>
                  <a:prstGeom prst="rect">
                    <a:avLst/>
                  </a:prstGeom>
                </pic:spPr>
              </pic:pic>
            </a:graphicData>
          </a:graphic>
          <wp14:sizeRelH relativeFrom="page">
            <wp14:pctWidth>0</wp14:pctWidth>
          </wp14:sizeRelH>
          <wp14:sizeRelV relativeFrom="page">
            <wp14:pctHeight>0</wp14:pctHeight>
          </wp14:sizeRelV>
        </wp:anchor>
      </w:drawing>
    </w:r>
  </w:p>
  <w:p w:rsidR="00A758F5" w:rsidRDefault="00A758F5" w:rsidP="00A758F5">
    <w:pPr>
      <w:pStyle w:val="Cabealho"/>
    </w:pPr>
  </w:p>
  <w:p w:rsidR="00A758F5" w:rsidRDefault="00A758F5" w:rsidP="00A758F5">
    <w:pPr>
      <w:pStyle w:val="Cabealho"/>
    </w:pPr>
    <w:r>
      <w:tab/>
      <w:t xml:space="preserve"> Escolas e Faculdades</w:t>
    </w:r>
  </w:p>
  <w:p w:rsidR="00A758F5" w:rsidRDefault="00A758F5">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263C25"/>
    <w:multiLevelType w:val="hybridMultilevel"/>
    <w:tmpl w:val="538ED6C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nsid w:val="27632D2D"/>
    <w:multiLevelType w:val="multilevel"/>
    <w:tmpl w:val="B20C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8C53B49"/>
    <w:multiLevelType w:val="multilevel"/>
    <w:tmpl w:val="3776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17D"/>
    <w:rsid w:val="001432DB"/>
    <w:rsid w:val="0016034F"/>
    <w:rsid w:val="00160428"/>
    <w:rsid w:val="00243486"/>
    <w:rsid w:val="002543F5"/>
    <w:rsid w:val="002F3614"/>
    <w:rsid w:val="0031271B"/>
    <w:rsid w:val="00435695"/>
    <w:rsid w:val="004A7536"/>
    <w:rsid w:val="00514D65"/>
    <w:rsid w:val="005A13FD"/>
    <w:rsid w:val="005F0856"/>
    <w:rsid w:val="00823F1B"/>
    <w:rsid w:val="008F6DA0"/>
    <w:rsid w:val="00912CEE"/>
    <w:rsid w:val="00A169BE"/>
    <w:rsid w:val="00A2717D"/>
    <w:rsid w:val="00A758F5"/>
    <w:rsid w:val="00B15E33"/>
    <w:rsid w:val="00CB386B"/>
    <w:rsid w:val="00D5572E"/>
    <w:rsid w:val="00F2378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0709DE-1500-3244-B313-1BF584FB4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A758F5"/>
    <w:pPr>
      <w:ind w:left="720"/>
      <w:contextualSpacing/>
    </w:pPr>
  </w:style>
  <w:style w:type="paragraph" w:styleId="Cabealho">
    <w:name w:val="header"/>
    <w:basedOn w:val="Normal"/>
    <w:link w:val="CabealhoChar"/>
    <w:uiPriority w:val="99"/>
    <w:unhideWhenUsed/>
    <w:rsid w:val="00A758F5"/>
    <w:pPr>
      <w:tabs>
        <w:tab w:val="center" w:pos="4252"/>
        <w:tab w:val="right" w:pos="8504"/>
      </w:tabs>
    </w:pPr>
  </w:style>
  <w:style w:type="character" w:customStyle="1" w:styleId="CabealhoChar">
    <w:name w:val="Cabeçalho Char"/>
    <w:basedOn w:val="Fontepargpadro"/>
    <w:link w:val="Cabealho"/>
    <w:uiPriority w:val="99"/>
    <w:rsid w:val="00A758F5"/>
  </w:style>
  <w:style w:type="paragraph" w:styleId="Rodap">
    <w:name w:val="footer"/>
    <w:basedOn w:val="Normal"/>
    <w:link w:val="RodapChar"/>
    <w:uiPriority w:val="99"/>
    <w:unhideWhenUsed/>
    <w:rsid w:val="00A758F5"/>
    <w:pPr>
      <w:tabs>
        <w:tab w:val="center" w:pos="4252"/>
        <w:tab w:val="right" w:pos="8504"/>
      </w:tabs>
    </w:pPr>
  </w:style>
  <w:style w:type="character" w:customStyle="1" w:styleId="RodapChar">
    <w:name w:val="Rodapé Char"/>
    <w:basedOn w:val="Fontepargpadro"/>
    <w:link w:val="Rodap"/>
    <w:uiPriority w:val="99"/>
    <w:rsid w:val="00A758F5"/>
  </w:style>
  <w:style w:type="character" w:styleId="Forte">
    <w:name w:val="Strong"/>
    <w:basedOn w:val="Fontepargpadro"/>
    <w:uiPriority w:val="22"/>
    <w:qFormat/>
    <w:rsid w:val="005F0856"/>
    <w:rPr>
      <w:b/>
      <w:bCs/>
    </w:rPr>
  </w:style>
  <w:style w:type="paragraph" w:customStyle="1" w:styleId="shortdesc">
    <w:name w:val="shortdesc"/>
    <w:basedOn w:val="Normal"/>
    <w:rsid w:val="00243486"/>
    <w:pPr>
      <w:spacing w:before="100" w:beforeAutospacing="1" w:after="100" w:afterAutospacing="1"/>
    </w:pPr>
    <w:rPr>
      <w:rFonts w:ascii="Times New Roman" w:eastAsia="Times New Roman" w:hAnsi="Times New Roman" w:cs="Times New Roman"/>
      <w:lang w:eastAsia="pt-BR"/>
    </w:rPr>
  </w:style>
  <w:style w:type="character" w:styleId="Hyperlink">
    <w:name w:val="Hyperlink"/>
    <w:basedOn w:val="Fontepargpadro"/>
    <w:uiPriority w:val="99"/>
    <w:semiHidden/>
    <w:unhideWhenUsed/>
    <w:rsid w:val="00912CE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4666649">
      <w:bodyDiv w:val="1"/>
      <w:marLeft w:val="0"/>
      <w:marRight w:val="0"/>
      <w:marTop w:val="0"/>
      <w:marBottom w:val="0"/>
      <w:divBdr>
        <w:top w:val="none" w:sz="0" w:space="0" w:color="auto"/>
        <w:left w:val="none" w:sz="0" w:space="0" w:color="auto"/>
        <w:bottom w:val="none" w:sz="0" w:space="0" w:color="auto"/>
        <w:right w:val="none" w:sz="0" w:space="0" w:color="auto"/>
      </w:divBdr>
    </w:div>
    <w:div w:id="1188907410">
      <w:bodyDiv w:val="1"/>
      <w:marLeft w:val="0"/>
      <w:marRight w:val="0"/>
      <w:marTop w:val="0"/>
      <w:marBottom w:val="0"/>
      <w:divBdr>
        <w:top w:val="none" w:sz="0" w:space="0" w:color="auto"/>
        <w:left w:val="none" w:sz="0" w:space="0" w:color="auto"/>
        <w:bottom w:val="none" w:sz="0" w:space="0" w:color="auto"/>
        <w:right w:val="none" w:sz="0" w:space="0" w:color="auto"/>
      </w:divBdr>
    </w:div>
    <w:div w:id="1899825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pt.wikipedia.org/wiki/Rela%C3%A7%C3%A3o_(matem%C3%A1ti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446</Words>
  <Characters>2409</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Gabriel Nunes</cp:lastModifiedBy>
  <cp:revision>15</cp:revision>
  <dcterms:created xsi:type="dcterms:W3CDTF">2020-04-13T15:53:00Z</dcterms:created>
  <dcterms:modified xsi:type="dcterms:W3CDTF">2020-04-14T21:40:00Z</dcterms:modified>
</cp:coreProperties>
</file>