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AB23" w14:textId="77777777" w:rsidR="00644CF0" w:rsidRPr="00454D9E" w:rsidRDefault="00000000">
      <w:pPr>
        <w:jc w:val="center"/>
        <w:rPr>
          <w:lang w:val="pt-BR"/>
        </w:rPr>
      </w:pPr>
      <w:r w:rsidRPr="00454D9E">
        <w:rPr>
          <w:b/>
          <w:color w:val="000000"/>
          <w:sz w:val="36"/>
          <w:lang w:val="pt-BR"/>
        </w:rPr>
        <w:t>DOCUMENTO DE REQUISITOS DE SOFTWARE</w:t>
      </w:r>
    </w:p>
    <w:p w14:paraId="785C1D1A" w14:textId="77777777" w:rsidR="00644CF0" w:rsidRPr="00454D9E" w:rsidRDefault="00644CF0">
      <w:pPr>
        <w:rPr>
          <w:lang w:val="pt-BR"/>
        </w:rPr>
      </w:pPr>
    </w:p>
    <w:p w14:paraId="00D561EA" w14:textId="77777777" w:rsidR="00644CF0" w:rsidRPr="00454D9E" w:rsidRDefault="00000000">
      <w:pPr>
        <w:jc w:val="center"/>
        <w:rPr>
          <w:lang w:val="pt-BR"/>
        </w:rPr>
      </w:pPr>
      <w:proofErr w:type="spellStart"/>
      <w:r w:rsidRPr="00454D9E">
        <w:rPr>
          <w:b/>
          <w:sz w:val="28"/>
          <w:lang w:val="pt-BR"/>
        </w:rPr>
        <w:t>VendeFácil</w:t>
      </w:r>
      <w:proofErr w:type="spellEnd"/>
      <w:r w:rsidRPr="00454D9E">
        <w:rPr>
          <w:b/>
          <w:sz w:val="28"/>
          <w:lang w:val="pt-BR"/>
        </w:rPr>
        <w:t xml:space="preserve"> — Organizador de Vendas para Marketplaces</w:t>
      </w:r>
    </w:p>
    <w:p w14:paraId="1519FE0A" w14:textId="77777777" w:rsidR="00644CF0" w:rsidRPr="00454D9E" w:rsidRDefault="00644CF0">
      <w:pPr>
        <w:rPr>
          <w:lang w:val="pt-BR"/>
        </w:rPr>
      </w:pPr>
    </w:p>
    <w:p w14:paraId="213389AC" w14:textId="23D4661D" w:rsidR="00644CF0" w:rsidRPr="00454D9E" w:rsidRDefault="188D6061">
      <w:pPr>
        <w:jc w:val="center"/>
        <w:rPr>
          <w:lang w:val="pt-BR"/>
        </w:rPr>
      </w:pPr>
      <w:r w:rsidRPr="7A105593">
        <w:rPr>
          <w:lang w:val="pt-BR"/>
        </w:rPr>
        <w:t>Unidade Curricular: Desenvolvimento Mobile</w:t>
      </w:r>
      <w:r w:rsidR="00000000" w:rsidRPr="00DA0B3E">
        <w:rPr>
          <w:lang w:val="pt-BR"/>
        </w:rPr>
        <w:br/>
      </w:r>
      <w:r w:rsidRPr="7A105593">
        <w:rPr>
          <w:lang w:val="pt-BR"/>
        </w:rPr>
        <w:t>Docente: Diego Guerra</w:t>
      </w:r>
      <w:r w:rsidR="00000000" w:rsidRPr="00DA0B3E">
        <w:rPr>
          <w:lang w:val="pt-BR"/>
        </w:rPr>
        <w:br/>
      </w:r>
      <w:r w:rsidRPr="7A105593">
        <w:rPr>
          <w:lang w:val="pt-BR"/>
        </w:rPr>
        <w:t>Data: [</w:t>
      </w:r>
      <w:r w:rsidR="3037F1F8" w:rsidRPr="7A105593">
        <w:rPr>
          <w:lang w:val="pt-BR"/>
        </w:rPr>
        <w:t>05</w:t>
      </w:r>
      <w:r w:rsidRPr="7A105593">
        <w:rPr>
          <w:lang w:val="pt-BR"/>
        </w:rPr>
        <w:t>/</w:t>
      </w:r>
      <w:r w:rsidR="6B93ACF4" w:rsidRPr="7A105593">
        <w:rPr>
          <w:lang w:val="pt-BR"/>
        </w:rPr>
        <w:t>08</w:t>
      </w:r>
      <w:r w:rsidRPr="7A105593">
        <w:rPr>
          <w:lang w:val="pt-BR"/>
        </w:rPr>
        <w:t>/</w:t>
      </w:r>
      <w:r w:rsidR="5515B825" w:rsidRPr="7A105593">
        <w:rPr>
          <w:lang w:val="pt-BR"/>
        </w:rPr>
        <w:t>2026</w:t>
      </w:r>
      <w:r w:rsidRPr="7A105593">
        <w:rPr>
          <w:lang w:val="pt-BR"/>
        </w:rPr>
        <w:t>]</w:t>
      </w:r>
      <w:r w:rsidR="00000000" w:rsidRPr="00DA0B3E">
        <w:rPr>
          <w:lang w:val="pt-BR"/>
        </w:rPr>
        <w:br/>
      </w:r>
      <w:r w:rsidRPr="7A105593">
        <w:rPr>
          <w:lang w:val="pt-BR"/>
        </w:rPr>
        <w:t>Versão: 1.0</w:t>
      </w:r>
    </w:p>
    <w:p w14:paraId="513547C3" w14:textId="77777777" w:rsidR="00644CF0" w:rsidRPr="00454D9E" w:rsidRDefault="00000000">
      <w:pPr>
        <w:rPr>
          <w:lang w:val="pt-BR"/>
        </w:rPr>
      </w:pPr>
      <w:r w:rsidRPr="00454D9E">
        <w:rPr>
          <w:lang w:val="pt-BR"/>
        </w:rPr>
        <w:br w:type="page"/>
      </w:r>
    </w:p>
    <w:p w14:paraId="040EF5D9" w14:textId="77777777" w:rsidR="00644CF0" w:rsidRDefault="00000000">
      <w:pPr>
        <w:pStyle w:val="Ttulo1"/>
      </w:pPr>
      <w:r>
        <w:rPr>
          <w:color w:val="000000"/>
        </w:rPr>
        <w:t>1. Identificação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4CF0" w14:paraId="16915473" w14:textId="77777777">
        <w:tc>
          <w:tcPr>
            <w:tcW w:w="4320" w:type="dxa"/>
            <w:shd w:val="clear" w:color="auto" w:fill="1F4E79"/>
          </w:tcPr>
          <w:p w14:paraId="4CFA3423" w14:textId="77777777" w:rsidR="00644CF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4320" w:type="dxa"/>
            <w:shd w:val="clear" w:color="auto" w:fill="1F4E79"/>
          </w:tcPr>
          <w:p w14:paraId="35AF064C" w14:textId="77777777" w:rsidR="00644CF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644CF0" w14:paraId="623AFE98" w14:textId="77777777">
        <w:tc>
          <w:tcPr>
            <w:tcW w:w="4320" w:type="dxa"/>
          </w:tcPr>
          <w:p w14:paraId="60617427" w14:textId="77777777" w:rsidR="00644CF0" w:rsidRDefault="00000000">
            <w:r>
              <w:t>Unidade curricular</w:t>
            </w:r>
          </w:p>
        </w:tc>
        <w:tc>
          <w:tcPr>
            <w:tcW w:w="4320" w:type="dxa"/>
          </w:tcPr>
          <w:p w14:paraId="15B1D4BC" w14:textId="77777777" w:rsidR="00644CF0" w:rsidRDefault="00000000">
            <w:r>
              <w:t>Desenvolvimento Mobile</w:t>
            </w:r>
          </w:p>
        </w:tc>
      </w:tr>
      <w:tr w:rsidR="00644CF0" w14:paraId="6430870E" w14:textId="77777777">
        <w:tc>
          <w:tcPr>
            <w:tcW w:w="4320" w:type="dxa"/>
          </w:tcPr>
          <w:p w14:paraId="0C46064E" w14:textId="77777777" w:rsidR="00644CF0" w:rsidRDefault="00000000">
            <w:r>
              <w:t>Projeto</w:t>
            </w:r>
          </w:p>
        </w:tc>
        <w:tc>
          <w:tcPr>
            <w:tcW w:w="4320" w:type="dxa"/>
          </w:tcPr>
          <w:p w14:paraId="756CA630" w14:textId="77777777" w:rsidR="00644CF0" w:rsidRDefault="00000000">
            <w:r>
              <w:t xml:space="preserve">VendeFácil — Organizador de Vendas </w:t>
            </w:r>
            <w:proofErr w:type="gramStart"/>
            <w:r>
              <w:t>para Marketplaces</w:t>
            </w:r>
            <w:proofErr w:type="gramEnd"/>
          </w:p>
        </w:tc>
      </w:tr>
      <w:tr w:rsidR="00644CF0" w14:paraId="3613B1A9" w14:textId="77777777">
        <w:tc>
          <w:tcPr>
            <w:tcW w:w="4320" w:type="dxa"/>
          </w:tcPr>
          <w:p w14:paraId="34BA1B99" w14:textId="77777777" w:rsidR="00644CF0" w:rsidRDefault="00000000">
            <w:r>
              <w:t>Integrantes</w:t>
            </w:r>
          </w:p>
        </w:tc>
        <w:tc>
          <w:tcPr>
            <w:tcW w:w="4320" w:type="dxa"/>
          </w:tcPr>
          <w:p w14:paraId="62C18B8E" w14:textId="7B3EEB32" w:rsidR="00644CF0" w:rsidRDefault="00454D9E">
            <w:r>
              <w:t xml:space="preserve">Gustavo, Camila </w:t>
            </w:r>
          </w:p>
        </w:tc>
      </w:tr>
      <w:tr w:rsidR="00644CF0" w14:paraId="064B945F" w14:textId="77777777">
        <w:tc>
          <w:tcPr>
            <w:tcW w:w="4320" w:type="dxa"/>
          </w:tcPr>
          <w:p w14:paraId="2C936987" w14:textId="77777777" w:rsidR="00644CF0" w:rsidRDefault="00000000">
            <w:r>
              <w:t>Turma</w:t>
            </w:r>
          </w:p>
        </w:tc>
        <w:tc>
          <w:tcPr>
            <w:tcW w:w="4320" w:type="dxa"/>
          </w:tcPr>
          <w:p w14:paraId="2E441E4F" w14:textId="0A5EB8FA" w:rsidR="00644CF0" w:rsidRDefault="00454D9E">
            <w:r>
              <w:t>3°TI</w:t>
            </w:r>
          </w:p>
        </w:tc>
      </w:tr>
      <w:tr w:rsidR="00644CF0" w14:paraId="2F5BE66B" w14:textId="77777777">
        <w:tc>
          <w:tcPr>
            <w:tcW w:w="4320" w:type="dxa"/>
          </w:tcPr>
          <w:p w14:paraId="1C87A18F" w14:textId="77777777" w:rsidR="00644CF0" w:rsidRDefault="00000000">
            <w:r>
              <w:t>Docente</w:t>
            </w:r>
          </w:p>
        </w:tc>
        <w:tc>
          <w:tcPr>
            <w:tcW w:w="4320" w:type="dxa"/>
          </w:tcPr>
          <w:p w14:paraId="1A4DA266" w14:textId="77777777" w:rsidR="00644CF0" w:rsidRDefault="00000000">
            <w:r>
              <w:t>Diego Guerra</w:t>
            </w:r>
          </w:p>
        </w:tc>
      </w:tr>
      <w:tr w:rsidR="00644CF0" w14:paraId="6FDD1751" w14:textId="77777777">
        <w:tc>
          <w:tcPr>
            <w:tcW w:w="4320" w:type="dxa"/>
          </w:tcPr>
          <w:p w14:paraId="73A355A8" w14:textId="77777777" w:rsidR="00644CF0" w:rsidRDefault="00000000">
            <w:r>
              <w:t>Data de entrega</w:t>
            </w:r>
          </w:p>
        </w:tc>
        <w:tc>
          <w:tcPr>
            <w:tcW w:w="4320" w:type="dxa"/>
          </w:tcPr>
          <w:p w14:paraId="5C1A1679" w14:textId="05E6B137" w:rsidR="00644CF0" w:rsidRDefault="00454D9E">
            <w:r>
              <w:t>05/08/2026</w:t>
            </w:r>
          </w:p>
        </w:tc>
      </w:tr>
      <w:tr w:rsidR="00644CF0" w14:paraId="2F3CEC7A" w14:textId="77777777">
        <w:tc>
          <w:tcPr>
            <w:tcW w:w="4320" w:type="dxa"/>
          </w:tcPr>
          <w:p w14:paraId="0FD465D5" w14:textId="77777777" w:rsidR="00644CF0" w:rsidRDefault="00000000">
            <w:r>
              <w:t>Versão do documento</w:t>
            </w:r>
          </w:p>
        </w:tc>
        <w:tc>
          <w:tcPr>
            <w:tcW w:w="4320" w:type="dxa"/>
          </w:tcPr>
          <w:p w14:paraId="625342F7" w14:textId="77777777" w:rsidR="00644CF0" w:rsidRDefault="00000000">
            <w:r>
              <w:t>1.0</w:t>
            </w:r>
          </w:p>
        </w:tc>
      </w:tr>
    </w:tbl>
    <w:p w14:paraId="4F48C9A1" w14:textId="77777777" w:rsidR="00644CF0" w:rsidRDefault="00644CF0"/>
    <w:p w14:paraId="366C0001" w14:textId="77777777" w:rsidR="00644CF0" w:rsidRDefault="00000000">
      <w:pPr>
        <w:pStyle w:val="Ttulo1"/>
      </w:pPr>
      <w:r>
        <w:rPr>
          <w:color w:val="000000"/>
        </w:rPr>
        <w:t>2. 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4CF0" w14:paraId="79895FED" w14:textId="77777777">
        <w:tc>
          <w:tcPr>
            <w:tcW w:w="2160" w:type="dxa"/>
            <w:shd w:val="clear" w:color="auto" w:fill="1F4E79"/>
          </w:tcPr>
          <w:p w14:paraId="6848EA05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2160" w:type="dxa"/>
            <w:shd w:val="clear" w:color="auto" w:fill="1F4E79"/>
          </w:tcPr>
          <w:p w14:paraId="5046C2D8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w="2160" w:type="dxa"/>
            <w:shd w:val="clear" w:color="auto" w:fill="1F4E79"/>
          </w:tcPr>
          <w:p w14:paraId="45ADAA11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Responsáveis</w:t>
            </w:r>
          </w:p>
        </w:tc>
        <w:tc>
          <w:tcPr>
            <w:tcW w:w="2160" w:type="dxa"/>
            <w:shd w:val="clear" w:color="auto" w:fill="1F4E79"/>
          </w:tcPr>
          <w:p w14:paraId="32622099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 da alteração</w:t>
            </w:r>
          </w:p>
        </w:tc>
      </w:tr>
      <w:tr w:rsidR="00454D9E" w14:paraId="3F9281C0" w14:textId="77777777">
        <w:tc>
          <w:tcPr>
            <w:tcW w:w="2160" w:type="dxa"/>
          </w:tcPr>
          <w:p w14:paraId="2631F8D7" w14:textId="77777777" w:rsidR="00454D9E" w:rsidRDefault="00454D9E" w:rsidP="00454D9E">
            <w:r>
              <w:rPr>
                <w:sz w:val="20"/>
              </w:rPr>
              <w:t>1.0</w:t>
            </w:r>
          </w:p>
        </w:tc>
        <w:tc>
          <w:tcPr>
            <w:tcW w:w="2160" w:type="dxa"/>
          </w:tcPr>
          <w:p w14:paraId="66241FC1" w14:textId="5BA40E99" w:rsidR="00454D9E" w:rsidRDefault="00454D9E" w:rsidP="00454D9E">
            <w:r>
              <w:t>05/08/2026</w:t>
            </w:r>
          </w:p>
        </w:tc>
        <w:tc>
          <w:tcPr>
            <w:tcW w:w="2160" w:type="dxa"/>
          </w:tcPr>
          <w:p w14:paraId="12E30C2D" w14:textId="5120B4A3" w:rsidR="00454D9E" w:rsidRDefault="00454D9E" w:rsidP="00454D9E">
            <w:r>
              <w:t>Gustavo, Camila</w:t>
            </w:r>
          </w:p>
        </w:tc>
        <w:tc>
          <w:tcPr>
            <w:tcW w:w="2160" w:type="dxa"/>
          </w:tcPr>
          <w:p w14:paraId="2B56E4C1" w14:textId="77777777" w:rsidR="00454D9E" w:rsidRDefault="00454D9E" w:rsidP="00454D9E">
            <w:r>
              <w:rPr>
                <w:sz w:val="20"/>
              </w:rPr>
              <w:t>Versão inicial do documento.</w:t>
            </w:r>
          </w:p>
        </w:tc>
      </w:tr>
    </w:tbl>
    <w:p w14:paraId="72888115" w14:textId="77777777" w:rsidR="00644CF0" w:rsidRDefault="00644CF0"/>
    <w:p w14:paraId="79CCF6C4" w14:textId="77777777" w:rsidR="00644CF0" w:rsidRPr="00454D9E" w:rsidRDefault="00000000">
      <w:pPr>
        <w:pStyle w:val="Ttulo1"/>
        <w:rPr>
          <w:lang w:val="pt-BR"/>
        </w:rPr>
      </w:pPr>
      <w:r w:rsidRPr="00454D9E">
        <w:rPr>
          <w:color w:val="000000"/>
          <w:lang w:val="pt-BR"/>
        </w:rPr>
        <w:t>3. Contextualização</w:t>
      </w:r>
    </w:p>
    <w:p w14:paraId="4723AC06" w14:textId="53AE31C4" w:rsidR="00644CF0" w:rsidRPr="00454D9E" w:rsidRDefault="00000000">
      <w:pPr>
        <w:rPr>
          <w:lang w:val="pt-BR"/>
        </w:rPr>
      </w:pPr>
      <w:r w:rsidRPr="00454D9E">
        <w:rPr>
          <w:lang w:val="pt-BR"/>
        </w:rPr>
        <w:t xml:space="preserve">Vendedores de marketplaces como </w:t>
      </w:r>
      <w:proofErr w:type="spellStart"/>
      <w:r w:rsidRPr="00454D9E">
        <w:rPr>
          <w:lang w:val="pt-BR"/>
        </w:rPr>
        <w:t>Shopee</w:t>
      </w:r>
      <w:proofErr w:type="spellEnd"/>
      <w:r w:rsidRPr="00454D9E">
        <w:rPr>
          <w:lang w:val="pt-BR"/>
        </w:rPr>
        <w:t xml:space="preserve">, Mercado Livre e </w:t>
      </w:r>
      <w:proofErr w:type="spellStart"/>
      <w:r w:rsidRPr="00454D9E">
        <w:rPr>
          <w:lang w:val="pt-BR"/>
        </w:rPr>
        <w:t>Amazon</w:t>
      </w:r>
      <w:proofErr w:type="spellEnd"/>
      <w:r w:rsidRPr="00454D9E">
        <w:rPr>
          <w:lang w:val="pt-BR"/>
        </w:rPr>
        <w:t xml:space="preserve"> enfrentam dificuldades para acompanhar </w:t>
      </w:r>
      <w:r w:rsidR="00454D9E">
        <w:rPr>
          <w:lang w:val="pt-BR"/>
        </w:rPr>
        <w:t xml:space="preserve">os lucros e gastos de </w:t>
      </w:r>
      <w:r w:rsidRPr="00454D9E">
        <w:rPr>
          <w:lang w:val="pt-BR"/>
        </w:rPr>
        <w:t>suas operações em tempo real. As plataformas de e-commerce fornecem os dados de vendas, mas não consolidam de forma clara o lucro líquido, os custos operacionais, as taxas da plataforma e outros descontos. Isso obriga o vendedor a fazer cálculos manuais em planilhas, gerando atrasos na tomada de decisão e risco de prejuízo.</w:t>
      </w:r>
    </w:p>
    <w:p w14:paraId="3E8B2E88" w14:textId="77777777" w:rsidR="00644CF0" w:rsidRPr="00454D9E" w:rsidRDefault="00000000">
      <w:pPr>
        <w:rPr>
          <w:lang w:val="pt-BR"/>
        </w:rPr>
      </w:pPr>
      <w:r w:rsidRPr="00454D9E">
        <w:rPr>
          <w:lang w:val="pt-BR"/>
        </w:rPr>
        <w:t xml:space="preserve">O aplicativo </w:t>
      </w:r>
      <w:proofErr w:type="spellStart"/>
      <w:r w:rsidRPr="00454D9E">
        <w:rPr>
          <w:lang w:val="pt-BR"/>
        </w:rPr>
        <w:t>VendeFácil</w:t>
      </w:r>
      <w:proofErr w:type="spellEnd"/>
      <w:r w:rsidRPr="00454D9E">
        <w:rPr>
          <w:lang w:val="pt-BR"/>
        </w:rPr>
        <w:t xml:space="preserve"> resolve esse problema ao integrar-se com as APIs dos marketplaces, receber notificações automáticas de novas vendas e calcular instantaneamente os indicadores financeiros (lucro, gasto, bruto, descontos), tudo em uma interface mobile simples e direta.</w:t>
      </w:r>
    </w:p>
    <w:p w14:paraId="7C84F4C3" w14:textId="77777777" w:rsidR="00644CF0" w:rsidRPr="00454D9E" w:rsidRDefault="00644CF0">
      <w:pPr>
        <w:rPr>
          <w:lang w:val="pt-BR"/>
        </w:rPr>
      </w:pPr>
    </w:p>
    <w:p w14:paraId="13AEE97C" w14:textId="77777777" w:rsidR="00644CF0" w:rsidRPr="00454D9E" w:rsidRDefault="00000000">
      <w:pPr>
        <w:pStyle w:val="Ttulo1"/>
        <w:rPr>
          <w:lang w:val="pt-BR"/>
        </w:rPr>
      </w:pPr>
      <w:r w:rsidRPr="00454D9E">
        <w:rPr>
          <w:color w:val="000000"/>
          <w:lang w:val="pt-BR"/>
        </w:rPr>
        <w:t>4. Objetivo do aplicativo</w:t>
      </w:r>
    </w:p>
    <w:p w14:paraId="383FEB47" w14:textId="77777777" w:rsidR="00644CF0" w:rsidRPr="00454D9E" w:rsidRDefault="00000000">
      <w:pPr>
        <w:rPr>
          <w:lang w:val="pt-BR"/>
        </w:rPr>
      </w:pPr>
      <w:r w:rsidRPr="00454D9E">
        <w:rPr>
          <w:lang w:val="pt-BR"/>
        </w:rPr>
        <w:t xml:space="preserve">O propósito central do </w:t>
      </w:r>
      <w:proofErr w:type="spellStart"/>
      <w:r w:rsidRPr="00454D9E">
        <w:rPr>
          <w:lang w:val="pt-BR"/>
        </w:rPr>
        <w:t>VendeFácil</w:t>
      </w:r>
      <w:proofErr w:type="spellEnd"/>
      <w:r w:rsidRPr="00454D9E">
        <w:rPr>
          <w:lang w:val="pt-BR"/>
        </w:rPr>
        <w:t xml:space="preserve"> é automatizar o controle financeiro de vendas online, eliminando a necessidade de planilhas manuais e permitindo que o vendedor acompanhe em tempo real a rentabilidade de cada pedido e do negócio como um todo.</w:t>
      </w:r>
    </w:p>
    <w:p w14:paraId="0731C33C" w14:textId="77777777" w:rsidR="00644CF0" w:rsidRDefault="00000000">
      <w:pPr>
        <w:pStyle w:val="Commarcadores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:</w:t>
      </w:r>
    </w:p>
    <w:p w14:paraId="1B1B905E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Redução do tempo gasto em controle financeiro manual;</w:t>
      </w:r>
    </w:p>
    <w:p w14:paraId="0B7E2923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Visão imediata do lucro real por venda;</w:t>
      </w:r>
    </w:p>
    <w:p w14:paraId="01FCE608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Centralização de dados de múltiplos marketplaces em um único app;</w:t>
      </w:r>
    </w:p>
    <w:p w14:paraId="5E116ADD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Alertas instantâneos para novas vendas e movimentações.</w:t>
      </w:r>
    </w:p>
    <w:p w14:paraId="5D3D95B3" w14:textId="77777777" w:rsidR="00644CF0" w:rsidRPr="00454D9E" w:rsidRDefault="00644CF0">
      <w:pPr>
        <w:rPr>
          <w:lang w:val="pt-BR"/>
        </w:rPr>
      </w:pPr>
    </w:p>
    <w:p w14:paraId="1EA4D6B6" w14:textId="77777777" w:rsidR="00644CF0" w:rsidRDefault="00000000">
      <w:pPr>
        <w:pStyle w:val="Ttulo1"/>
      </w:pPr>
      <w:r>
        <w:rPr>
          <w:color w:val="000000"/>
        </w:rPr>
        <w:t>5. Público-</w:t>
      </w:r>
      <w:proofErr w:type="spellStart"/>
      <w:r>
        <w:rPr>
          <w:color w:val="000000"/>
        </w:rPr>
        <w:t>alvo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perfis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4CF0" w14:paraId="7C97F87A" w14:textId="77777777">
        <w:tc>
          <w:tcPr>
            <w:tcW w:w="2880" w:type="dxa"/>
            <w:shd w:val="clear" w:color="auto" w:fill="1F4E79"/>
          </w:tcPr>
          <w:p w14:paraId="34CDC010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w="2880" w:type="dxa"/>
            <w:shd w:val="clear" w:color="auto" w:fill="1F4E79"/>
          </w:tcPr>
          <w:p w14:paraId="544DE547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880" w:type="dxa"/>
            <w:shd w:val="clear" w:color="auto" w:fill="1F4E79"/>
          </w:tcPr>
          <w:p w14:paraId="4B61A8DD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Necessidades principais</w:t>
            </w:r>
          </w:p>
        </w:tc>
      </w:tr>
      <w:tr w:rsidR="00644CF0" w:rsidRPr="00DA0B3E" w14:paraId="7066590E" w14:textId="77777777">
        <w:tc>
          <w:tcPr>
            <w:tcW w:w="2880" w:type="dxa"/>
          </w:tcPr>
          <w:p w14:paraId="6D246A7C" w14:textId="77777777" w:rsidR="00644CF0" w:rsidRDefault="00000000">
            <w:r>
              <w:rPr>
                <w:sz w:val="20"/>
              </w:rPr>
              <w:t>Vendedor Individual (PF)</w:t>
            </w:r>
          </w:p>
        </w:tc>
        <w:tc>
          <w:tcPr>
            <w:tcW w:w="2880" w:type="dxa"/>
          </w:tcPr>
          <w:p w14:paraId="29161527" w14:textId="77777777" w:rsidR="00644CF0" w:rsidRDefault="00000000">
            <w:r w:rsidRPr="00454D9E">
              <w:rPr>
                <w:sz w:val="20"/>
                <w:lang w:val="pt-BR"/>
              </w:rPr>
              <w:t xml:space="preserve">Pessoa física que vende como renda extra ou principal. </w:t>
            </w:r>
            <w:proofErr w:type="spellStart"/>
            <w:r>
              <w:rPr>
                <w:sz w:val="20"/>
              </w:rPr>
              <w:t>Geralmente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gerencia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sozinho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880" w:type="dxa"/>
          </w:tcPr>
          <w:p w14:paraId="4F36479E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Simplicidade, cálculo automático de lucro, notificações rápidas.</w:t>
            </w:r>
          </w:p>
        </w:tc>
      </w:tr>
      <w:tr w:rsidR="00644CF0" w:rsidRPr="00DA0B3E" w14:paraId="7686F5F7" w14:textId="77777777">
        <w:tc>
          <w:tcPr>
            <w:tcW w:w="2880" w:type="dxa"/>
          </w:tcPr>
          <w:p w14:paraId="21735411" w14:textId="77777777" w:rsidR="00644CF0" w:rsidRDefault="00000000">
            <w:proofErr w:type="spellStart"/>
            <w:r>
              <w:rPr>
                <w:sz w:val="20"/>
              </w:rPr>
              <w:t>Microempresário</w:t>
            </w:r>
            <w:proofErr w:type="spellEnd"/>
            <w:r>
              <w:rPr>
                <w:sz w:val="20"/>
              </w:rPr>
              <w:t xml:space="preserve"> (MEI)</w:t>
            </w:r>
          </w:p>
        </w:tc>
        <w:tc>
          <w:tcPr>
            <w:tcW w:w="2880" w:type="dxa"/>
          </w:tcPr>
          <w:p w14:paraId="606CCBE4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Pequeno empresário com CNPJ, vende em volume moderado.</w:t>
            </w:r>
          </w:p>
        </w:tc>
        <w:tc>
          <w:tcPr>
            <w:tcW w:w="2880" w:type="dxa"/>
          </w:tcPr>
          <w:p w14:paraId="48D6E11D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Relatórios fiscais, controle de estoque, histórico detalhado.</w:t>
            </w:r>
          </w:p>
        </w:tc>
      </w:tr>
      <w:tr w:rsidR="00644CF0" w:rsidRPr="00DA0B3E" w14:paraId="6EA43853" w14:textId="77777777">
        <w:tc>
          <w:tcPr>
            <w:tcW w:w="2880" w:type="dxa"/>
          </w:tcPr>
          <w:p w14:paraId="3296FC2B" w14:textId="77777777" w:rsidR="00644CF0" w:rsidRDefault="00000000">
            <w:r>
              <w:rPr>
                <w:sz w:val="20"/>
              </w:rPr>
              <w:t>Gestor de Loja (PJ)</w:t>
            </w:r>
          </w:p>
        </w:tc>
        <w:tc>
          <w:tcPr>
            <w:tcW w:w="2880" w:type="dxa"/>
          </w:tcPr>
          <w:p w14:paraId="6554C5C6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Responsável por operações com múltiplos colaboradores e canais.</w:t>
            </w:r>
          </w:p>
        </w:tc>
        <w:tc>
          <w:tcPr>
            <w:tcW w:w="2880" w:type="dxa"/>
          </w:tcPr>
          <w:p w14:paraId="00343A10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Dashboard consolidado, múltiplas contas de marketplace, exportação de dados.</w:t>
            </w:r>
          </w:p>
        </w:tc>
      </w:tr>
    </w:tbl>
    <w:p w14:paraId="2D11B10E" w14:textId="77777777" w:rsidR="00644CF0" w:rsidRPr="00454D9E" w:rsidRDefault="00644CF0">
      <w:pPr>
        <w:rPr>
          <w:lang w:val="pt-BR"/>
        </w:rPr>
      </w:pPr>
    </w:p>
    <w:p w14:paraId="1AC23357" w14:textId="77777777" w:rsidR="00644CF0" w:rsidRDefault="00000000">
      <w:pPr>
        <w:pStyle w:val="Ttulo1"/>
      </w:pPr>
      <w:r>
        <w:rPr>
          <w:color w:val="000000"/>
        </w:rPr>
        <w:t>6. Escopo</w:t>
      </w:r>
    </w:p>
    <w:p w14:paraId="27384E80" w14:textId="77777777" w:rsidR="00644CF0" w:rsidRDefault="00000000">
      <w:pPr>
        <w:pStyle w:val="Commarcadores"/>
      </w:pPr>
      <w:r>
        <w:t>Funcionalidades incluídas:</w:t>
      </w:r>
    </w:p>
    <w:p w14:paraId="36283953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Cadastro e autenticação de vendedores;</w:t>
      </w:r>
    </w:p>
    <w:p w14:paraId="73358431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 xml:space="preserve">Notificações </w:t>
      </w:r>
      <w:proofErr w:type="spellStart"/>
      <w:r w:rsidRPr="00454D9E">
        <w:rPr>
          <w:lang w:val="pt-BR"/>
        </w:rPr>
        <w:t>push</w:t>
      </w:r>
      <w:proofErr w:type="spellEnd"/>
      <w:r w:rsidRPr="00454D9E">
        <w:rPr>
          <w:lang w:val="pt-BR"/>
        </w:rPr>
        <w:t xml:space="preserve"> de novas vendas;</w:t>
      </w:r>
    </w:p>
    <w:p w14:paraId="671D4721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Cálculo automático de lucro líquido, gasto, receita bruta e descontos;</w:t>
      </w:r>
    </w:p>
    <w:p w14:paraId="693EBC97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Dashboard financeiro com indicadores do dia/semana/mês;</w:t>
      </w:r>
    </w:p>
    <w:p w14:paraId="26D5D382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Histórico de vendas com filtros por período e status;</w:t>
      </w:r>
    </w:p>
    <w:p w14:paraId="741FF638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Cadastro de custos fixos e variáveis por produto;</w:t>
      </w:r>
    </w:p>
    <w:p w14:paraId="6C44BFBF" w14:textId="77777777" w:rsidR="00644CF0" w:rsidRPr="00454D9E" w:rsidRDefault="00644CF0">
      <w:pPr>
        <w:rPr>
          <w:lang w:val="pt-BR"/>
        </w:rPr>
      </w:pPr>
    </w:p>
    <w:p w14:paraId="247D001E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Funcionalidades NÃO incluídas nesta primeira versão:</w:t>
      </w:r>
    </w:p>
    <w:p w14:paraId="718029C7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Controle completo de estoque com baixa automática;</w:t>
      </w:r>
    </w:p>
    <w:p w14:paraId="5CCFBDA3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Emissão de nota fiscal eletrônica;</w:t>
      </w:r>
    </w:p>
    <w:p w14:paraId="28AB0A48" w14:textId="77777777" w:rsidR="00644CF0" w:rsidRDefault="00000000">
      <w:pPr>
        <w:pStyle w:val="Commarcadores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>/</w:t>
      </w:r>
      <w:proofErr w:type="spellStart"/>
      <w:r>
        <w:t>colaboradores</w:t>
      </w:r>
      <w:proofErr w:type="spellEnd"/>
      <w:r>
        <w:t xml:space="preserve"> por loja;</w:t>
      </w:r>
    </w:p>
    <w:p w14:paraId="44B62D7E" w14:textId="77777777" w:rsidR="00644CF0" w:rsidRPr="00454D9E" w:rsidRDefault="00000000">
      <w:pPr>
        <w:pStyle w:val="Commarcadores"/>
        <w:rPr>
          <w:lang w:val="pt-BR"/>
        </w:rPr>
      </w:pPr>
      <w:r w:rsidRPr="00454D9E">
        <w:rPr>
          <w:lang w:val="pt-BR"/>
        </w:rPr>
        <w:t>Inteligência artificial para previsão de vendas.</w:t>
      </w:r>
    </w:p>
    <w:p w14:paraId="1BFC239A" w14:textId="77777777" w:rsidR="00644CF0" w:rsidRPr="00454D9E" w:rsidRDefault="00644CF0">
      <w:pPr>
        <w:rPr>
          <w:lang w:val="pt-BR"/>
        </w:rPr>
      </w:pPr>
    </w:p>
    <w:p w14:paraId="15960321" w14:textId="77777777" w:rsidR="009F4CB9" w:rsidRPr="00DA0B3E" w:rsidRDefault="009F4CB9">
      <w:pPr>
        <w:pStyle w:val="Ttulo1"/>
        <w:rPr>
          <w:color w:val="000000"/>
          <w:lang w:val="pt-BR"/>
        </w:rPr>
      </w:pPr>
    </w:p>
    <w:p w14:paraId="32EE82D8" w14:textId="17F10D40" w:rsidR="00644CF0" w:rsidRDefault="00000000">
      <w:pPr>
        <w:pStyle w:val="Ttulo1"/>
      </w:pPr>
      <w:r>
        <w:rPr>
          <w:color w:val="000000"/>
        </w:rPr>
        <w:t>7. R</w:t>
      </w:r>
      <w:proofErr w:type="spellStart"/>
      <w:r>
        <w:rPr>
          <w:color w:val="000000"/>
        </w:rPr>
        <w:t>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4CF0" w14:paraId="462A6657" w14:textId="77777777" w:rsidTr="00CE41C4">
        <w:tc>
          <w:tcPr>
            <w:tcW w:w="1728" w:type="dxa"/>
            <w:shd w:val="clear" w:color="auto" w:fill="1F4E79"/>
          </w:tcPr>
          <w:p w14:paraId="031E5F48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1728" w:type="dxa"/>
            <w:shd w:val="clear" w:color="auto" w:fill="1F4E79"/>
          </w:tcPr>
          <w:p w14:paraId="3F39F338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1728" w:type="dxa"/>
            <w:shd w:val="clear" w:color="auto" w:fill="1F4E79"/>
          </w:tcPr>
          <w:p w14:paraId="2D348FAD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1728" w:type="dxa"/>
            <w:shd w:val="clear" w:color="auto" w:fill="1F4E79"/>
          </w:tcPr>
          <w:p w14:paraId="5478B2A4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w="1728" w:type="dxa"/>
            <w:shd w:val="clear" w:color="auto" w:fill="1F4E79"/>
          </w:tcPr>
          <w:p w14:paraId="356A32C4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Critérios de aceitação</w:t>
            </w:r>
          </w:p>
        </w:tc>
      </w:tr>
      <w:tr w:rsidR="00644CF0" w:rsidRPr="00DA0B3E" w14:paraId="304883A7" w14:textId="77777777" w:rsidTr="00CE41C4">
        <w:tc>
          <w:tcPr>
            <w:tcW w:w="1728" w:type="dxa"/>
          </w:tcPr>
          <w:p w14:paraId="77E6EBF9" w14:textId="76E20BB4" w:rsidR="00644CF0" w:rsidRDefault="00000000">
            <w:r>
              <w:rPr>
                <w:sz w:val="20"/>
              </w:rPr>
              <w:t>RF0</w:t>
            </w:r>
            <w:r w:rsidR="00DA0B3E"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0F7A8B0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Receber notificações de novas vendas</w:t>
            </w:r>
          </w:p>
        </w:tc>
        <w:tc>
          <w:tcPr>
            <w:tcW w:w="1728" w:type="dxa"/>
          </w:tcPr>
          <w:p w14:paraId="680F643E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O sistema deve enviar notificação </w:t>
            </w:r>
            <w:proofErr w:type="spellStart"/>
            <w:r w:rsidRPr="00454D9E">
              <w:rPr>
                <w:sz w:val="20"/>
                <w:lang w:val="pt-BR"/>
              </w:rPr>
              <w:t>push</w:t>
            </w:r>
            <w:proofErr w:type="spellEnd"/>
            <w:r w:rsidRPr="00454D9E">
              <w:rPr>
                <w:sz w:val="20"/>
                <w:lang w:val="pt-BR"/>
              </w:rPr>
              <w:t xml:space="preserve"> ao vendedor assim que um novo pedido for registrado na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>.</w:t>
            </w:r>
          </w:p>
        </w:tc>
        <w:tc>
          <w:tcPr>
            <w:tcW w:w="1728" w:type="dxa"/>
          </w:tcPr>
          <w:p w14:paraId="3185858D" w14:textId="77777777" w:rsidR="00644CF0" w:rsidRDefault="00000000">
            <w:r>
              <w:rPr>
                <w:sz w:val="20"/>
              </w:rPr>
              <w:t>Alta</w:t>
            </w:r>
          </w:p>
        </w:tc>
        <w:tc>
          <w:tcPr>
            <w:tcW w:w="1728" w:type="dxa"/>
          </w:tcPr>
          <w:p w14:paraId="6A6142B2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Dado que a integração com 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 xml:space="preserve"> está ativa, quando um cliente realizar uma compra, então o aplicativo deve exibir notificação </w:t>
            </w:r>
            <w:proofErr w:type="spellStart"/>
            <w:r w:rsidRPr="00454D9E">
              <w:rPr>
                <w:sz w:val="20"/>
                <w:lang w:val="pt-BR"/>
              </w:rPr>
              <w:t>push</w:t>
            </w:r>
            <w:proofErr w:type="spellEnd"/>
            <w:r w:rsidRPr="00454D9E">
              <w:rPr>
                <w:sz w:val="20"/>
                <w:lang w:val="pt-BR"/>
              </w:rPr>
              <w:t xml:space="preserve"> em até 10 segundos com o número do pedido e valor.</w:t>
            </w:r>
          </w:p>
        </w:tc>
      </w:tr>
      <w:tr w:rsidR="00644CF0" w:rsidRPr="00DA0B3E" w14:paraId="0BBFCB34" w14:textId="77777777" w:rsidTr="00CE41C4">
        <w:tc>
          <w:tcPr>
            <w:tcW w:w="1728" w:type="dxa"/>
          </w:tcPr>
          <w:p w14:paraId="68EF611A" w14:textId="5327F458" w:rsidR="00644CF0" w:rsidRDefault="00000000">
            <w:r>
              <w:rPr>
                <w:sz w:val="20"/>
              </w:rPr>
              <w:t>RF0</w:t>
            </w:r>
            <w:r w:rsidR="00DA0B3E"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26D0E91" w14:textId="77777777" w:rsidR="00644CF0" w:rsidRDefault="00000000">
            <w:r>
              <w:rPr>
                <w:sz w:val="20"/>
              </w:rPr>
              <w:t>Calcular indicadores financeiros automaticamente</w:t>
            </w:r>
          </w:p>
        </w:tc>
        <w:tc>
          <w:tcPr>
            <w:tcW w:w="1728" w:type="dxa"/>
          </w:tcPr>
          <w:p w14:paraId="6CD4AEA2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calcular e exibir, para cada pedido, a receita bruta, os descontos (taxas do marketplace, frete), o custo do produto e o lucro líquido.</w:t>
            </w:r>
          </w:p>
        </w:tc>
        <w:tc>
          <w:tcPr>
            <w:tcW w:w="1728" w:type="dxa"/>
          </w:tcPr>
          <w:p w14:paraId="363C7483" w14:textId="77777777" w:rsidR="00644CF0" w:rsidRDefault="00000000">
            <w:r>
              <w:rPr>
                <w:sz w:val="20"/>
              </w:rPr>
              <w:t>Alta</w:t>
            </w:r>
          </w:p>
        </w:tc>
        <w:tc>
          <w:tcPr>
            <w:tcW w:w="1728" w:type="dxa"/>
          </w:tcPr>
          <w:p w14:paraId="484EA293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um pedido foi sincronizado, quando o vendedor acessar a tela de detalhes do pedido, então o sistema deve exibir o valor bruto, total de descontos, custo cadastrado e lucro líquido calculado corretamente.</w:t>
            </w:r>
          </w:p>
        </w:tc>
      </w:tr>
      <w:tr w:rsidR="00644CF0" w:rsidRPr="00DA0B3E" w14:paraId="31289233" w14:textId="77777777" w:rsidTr="00CE41C4">
        <w:tc>
          <w:tcPr>
            <w:tcW w:w="1728" w:type="dxa"/>
          </w:tcPr>
          <w:p w14:paraId="57E34FA6" w14:textId="2A5F22FF" w:rsidR="00644CF0" w:rsidRDefault="00000000">
            <w:r>
              <w:rPr>
                <w:sz w:val="20"/>
              </w:rPr>
              <w:t>RF0</w:t>
            </w:r>
            <w:r w:rsidR="00DA0B3E"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6737144" w14:textId="77777777" w:rsidR="00644CF0" w:rsidRDefault="00000000">
            <w:r>
              <w:rPr>
                <w:sz w:val="20"/>
              </w:rPr>
              <w:t>Exibir dashboard financeiro</w:t>
            </w:r>
          </w:p>
        </w:tc>
        <w:tc>
          <w:tcPr>
            <w:tcW w:w="1728" w:type="dxa"/>
          </w:tcPr>
          <w:p w14:paraId="55CD0F00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apresentar um dashboard com resumo financeiro (total vendido, lucro, ticket médio) por período selecionado.</w:t>
            </w:r>
          </w:p>
        </w:tc>
        <w:tc>
          <w:tcPr>
            <w:tcW w:w="1728" w:type="dxa"/>
          </w:tcPr>
          <w:p w14:paraId="36C54FE9" w14:textId="77777777" w:rsidR="00644CF0" w:rsidRDefault="00000000">
            <w:r>
              <w:rPr>
                <w:sz w:val="20"/>
              </w:rPr>
              <w:t>Alta</w:t>
            </w:r>
          </w:p>
        </w:tc>
        <w:tc>
          <w:tcPr>
            <w:tcW w:w="1728" w:type="dxa"/>
          </w:tcPr>
          <w:p w14:paraId="4A97807A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o vendedor está na tela inicial, quando selecionar o filtro 'Este mês', então o dashboard deve exibir os totais consolidados de vendas e lucro referentes ao período escolhido.</w:t>
            </w:r>
          </w:p>
        </w:tc>
      </w:tr>
      <w:tr w:rsidR="00644CF0" w:rsidRPr="00DA0B3E" w14:paraId="6DDBB73D" w14:textId="77777777" w:rsidTr="00CE41C4">
        <w:tc>
          <w:tcPr>
            <w:tcW w:w="1728" w:type="dxa"/>
          </w:tcPr>
          <w:p w14:paraId="7C7D8C1C" w14:textId="6E310F00" w:rsidR="00644CF0" w:rsidRDefault="00000000">
            <w:r>
              <w:rPr>
                <w:sz w:val="20"/>
              </w:rPr>
              <w:t>RF0</w:t>
            </w:r>
            <w:r w:rsidR="00DA0B3E"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775095A" w14:textId="77777777" w:rsidR="00644CF0" w:rsidRDefault="00000000">
            <w:r>
              <w:rPr>
                <w:sz w:val="20"/>
              </w:rPr>
              <w:t>Cadastrar custos do produto</w:t>
            </w:r>
          </w:p>
        </w:tc>
        <w:tc>
          <w:tcPr>
            <w:tcW w:w="1728" w:type="dxa"/>
          </w:tcPr>
          <w:p w14:paraId="5FF4B336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permitir que o vendedor cadastre o custo de aquisição/frete de cada produto para base de cálculo do lucro.</w:t>
            </w:r>
          </w:p>
        </w:tc>
        <w:tc>
          <w:tcPr>
            <w:tcW w:w="1728" w:type="dxa"/>
          </w:tcPr>
          <w:p w14:paraId="498BFFA6" w14:textId="77777777" w:rsidR="00644CF0" w:rsidRDefault="00000000"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  <w:tc>
          <w:tcPr>
            <w:tcW w:w="1728" w:type="dxa"/>
          </w:tcPr>
          <w:p w14:paraId="1ADB65C3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o vendedor acessa a tela de produtos, quando informar o custo unitário e salvar, então o sistema deve associar esse custo ao SKU e utilizá-lo nos cálculos futuros de lucro.</w:t>
            </w:r>
          </w:p>
        </w:tc>
      </w:tr>
      <w:tr w:rsidR="00644CF0" w:rsidRPr="00DA0B3E" w14:paraId="773ACA77" w14:textId="77777777" w:rsidTr="00CE41C4">
        <w:tc>
          <w:tcPr>
            <w:tcW w:w="1728" w:type="dxa"/>
          </w:tcPr>
          <w:p w14:paraId="2111915A" w14:textId="49209253" w:rsidR="00644CF0" w:rsidRDefault="00000000">
            <w:r>
              <w:rPr>
                <w:sz w:val="20"/>
              </w:rPr>
              <w:t>RF0</w:t>
            </w:r>
            <w:r w:rsidR="00DA0B3E"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A01FCA4" w14:textId="77777777" w:rsidR="00644CF0" w:rsidRDefault="00000000">
            <w:r>
              <w:rPr>
                <w:sz w:val="20"/>
              </w:rPr>
              <w:t>Consultar histórico de vendas</w:t>
            </w:r>
          </w:p>
        </w:tc>
        <w:tc>
          <w:tcPr>
            <w:tcW w:w="1728" w:type="dxa"/>
          </w:tcPr>
          <w:p w14:paraId="7945FC56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permitir que o vendedor visualize todos os pedidos sincronizados, com filtros por data, status e valor.</w:t>
            </w:r>
          </w:p>
        </w:tc>
        <w:tc>
          <w:tcPr>
            <w:tcW w:w="1728" w:type="dxa"/>
          </w:tcPr>
          <w:p w14:paraId="0CEE6A81" w14:textId="77777777" w:rsidR="00644CF0" w:rsidRDefault="00000000"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  <w:tc>
          <w:tcPr>
            <w:tcW w:w="1728" w:type="dxa"/>
          </w:tcPr>
          <w:p w14:paraId="317882B3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existem pedidos sincronizados, quando o vendedor aplicar o filtro por data ou status, então a lista deve exibir apenas os pedidos que atendem aos critérios selecionados.</w:t>
            </w:r>
          </w:p>
        </w:tc>
      </w:tr>
      <w:tr w:rsidR="00644CF0" w:rsidRPr="00DA0B3E" w14:paraId="5B6C4470" w14:textId="77777777" w:rsidTr="00CE41C4">
        <w:tc>
          <w:tcPr>
            <w:tcW w:w="1728" w:type="dxa"/>
          </w:tcPr>
          <w:p w14:paraId="627B4A8E" w14:textId="69D0DB01" w:rsidR="00644CF0" w:rsidRDefault="00000000">
            <w:r>
              <w:rPr>
                <w:sz w:val="20"/>
              </w:rPr>
              <w:t>RF0</w:t>
            </w:r>
            <w:r w:rsidR="00DA0B3E"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EE82106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Configurar taxas personalizadas do marketplace</w:t>
            </w:r>
          </w:p>
        </w:tc>
        <w:tc>
          <w:tcPr>
            <w:tcW w:w="1728" w:type="dxa"/>
          </w:tcPr>
          <w:p w14:paraId="1A47AB30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O sistema deve permitir que o vendedor configure taxas adicionais ou comissões específicas do seu plano na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>.</w:t>
            </w:r>
          </w:p>
        </w:tc>
        <w:tc>
          <w:tcPr>
            <w:tcW w:w="1728" w:type="dxa"/>
          </w:tcPr>
          <w:p w14:paraId="4A7F1944" w14:textId="77777777" w:rsidR="00644CF0" w:rsidRDefault="00000000">
            <w:r>
              <w:rPr>
                <w:sz w:val="20"/>
              </w:rPr>
              <w:t>Baixa</w:t>
            </w:r>
          </w:p>
        </w:tc>
        <w:tc>
          <w:tcPr>
            <w:tcW w:w="1728" w:type="dxa"/>
          </w:tcPr>
          <w:p w14:paraId="08F934D3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o vendedor acessa as configurações, quando informar a porcentagem de comissão do marketplace, então o sistema deve aplicar esse percentual no cálculo dos descontos de novos pedidos.</w:t>
            </w:r>
          </w:p>
        </w:tc>
      </w:tr>
      <w:tr w:rsidR="00644CF0" w:rsidRPr="00DA0B3E" w14:paraId="44FF7EF8" w14:textId="77777777" w:rsidTr="00CE41C4">
        <w:tc>
          <w:tcPr>
            <w:tcW w:w="1728" w:type="dxa"/>
          </w:tcPr>
          <w:p w14:paraId="638A68F5" w14:textId="098C8327" w:rsidR="00644CF0" w:rsidRDefault="00000000">
            <w:r>
              <w:rPr>
                <w:sz w:val="20"/>
              </w:rPr>
              <w:t>RF</w:t>
            </w:r>
            <w:r w:rsidR="00DA0B3E">
              <w:rPr>
                <w:sz w:val="20"/>
              </w:rPr>
              <w:t>08</w:t>
            </w:r>
          </w:p>
        </w:tc>
        <w:tc>
          <w:tcPr>
            <w:tcW w:w="1728" w:type="dxa"/>
          </w:tcPr>
          <w:p w14:paraId="4FE96AE6" w14:textId="77777777" w:rsidR="00644CF0" w:rsidRDefault="00000000">
            <w:r>
              <w:rPr>
                <w:sz w:val="20"/>
              </w:rPr>
              <w:t xml:space="preserve">Atualizar status </w:t>
            </w:r>
            <w:proofErr w:type="gramStart"/>
            <w:r>
              <w:rPr>
                <w:sz w:val="20"/>
              </w:rPr>
              <w:t>do</w:t>
            </w:r>
            <w:proofErr w:type="gramEnd"/>
            <w:r>
              <w:rPr>
                <w:sz w:val="20"/>
              </w:rPr>
              <w:t xml:space="preserve"> pedido</w:t>
            </w:r>
          </w:p>
        </w:tc>
        <w:tc>
          <w:tcPr>
            <w:tcW w:w="1728" w:type="dxa"/>
          </w:tcPr>
          <w:p w14:paraId="48B6E8F9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sincronizar e exibir o status atualizado dos pedidos (pendente, enviado, entregue, cancelado).</w:t>
            </w:r>
          </w:p>
        </w:tc>
        <w:tc>
          <w:tcPr>
            <w:tcW w:w="1728" w:type="dxa"/>
          </w:tcPr>
          <w:p w14:paraId="2C14761E" w14:textId="77777777" w:rsidR="00644CF0" w:rsidRDefault="00000000"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  <w:tc>
          <w:tcPr>
            <w:tcW w:w="1728" w:type="dxa"/>
          </w:tcPr>
          <w:p w14:paraId="280438B0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Dado que um pedido teve o status alterado na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>, quando o sistema sincronizar os dados, então o status deve ser atualizado automaticamente no app e refletido no histórico.</w:t>
            </w:r>
          </w:p>
        </w:tc>
      </w:tr>
    </w:tbl>
    <w:p w14:paraId="18B6D16E" w14:textId="77777777" w:rsidR="00644CF0" w:rsidRPr="00454D9E" w:rsidRDefault="00644CF0">
      <w:pPr>
        <w:rPr>
          <w:lang w:val="pt-BR"/>
        </w:rPr>
      </w:pPr>
    </w:p>
    <w:p w14:paraId="388D1A90" w14:textId="77777777" w:rsidR="00644CF0" w:rsidRDefault="00000000">
      <w:pPr>
        <w:pStyle w:val="Ttulo1"/>
      </w:pPr>
      <w:r>
        <w:rPr>
          <w:color w:val="000000"/>
        </w:rPr>
        <w:t>8. 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4CF0" w14:paraId="0B050009" w14:textId="77777777">
        <w:tc>
          <w:tcPr>
            <w:tcW w:w="2160" w:type="dxa"/>
            <w:shd w:val="clear" w:color="auto" w:fill="1F4E79"/>
          </w:tcPr>
          <w:p w14:paraId="1840E998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2160" w:type="dxa"/>
            <w:shd w:val="clear" w:color="auto" w:fill="1F4E79"/>
          </w:tcPr>
          <w:p w14:paraId="0D4E398C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2160" w:type="dxa"/>
            <w:shd w:val="clear" w:color="auto" w:fill="1F4E79"/>
          </w:tcPr>
          <w:p w14:paraId="0D0274B9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 mensurável</w:t>
            </w:r>
          </w:p>
        </w:tc>
        <w:tc>
          <w:tcPr>
            <w:tcW w:w="2160" w:type="dxa"/>
            <w:shd w:val="clear" w:color="auto" w:fill="1F4E79"/>
          </w:tcPr>
          <w:p w14:paraId="32448DE9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Critério de verificação</w:t>
            </w:r>
          </w:p>
        </w:tc>
      </w:tr>
      <w:tr w:rsidR="00644CF0" w:rsidRPr="00DA0B3E" w14:paraId="1EFE939F" w14:textId="77777777">
        <w:tc>
          <w:tcPr>
            <w:tcW w:w="2160" w:type="dxa"/>
          </w:tcPr>
          <w:p w14:paraId="59DF0B52" w14:textId="77777777" w:rsidR="00644CF0" w:rsidRDefault="00000000">
            <w:r>
              <w:rPr>
                <w:sz w:val="20"/>
              </w:rPr>
              <w:t>RNF01</w:t>
            </w:r>
          </w:p>
        </w:tc>
        <w:tc>
          <w:tcPr>
            <w:tcW w:w="2160" w:type="dxa"/>
          </w:tcPr>
          <w:p w14:paraId="5CC22F84" w14:textId="77777777" w:rsidR="00644CF0" w:rsidRDefault="00000000">
            <w:r>
              <w:rPr>
                <w:sz w:val="20"/>
              </w:rPr>
              <w:t>Desempenho</w:t>
            </w:r>
          </w:p>
        </w:tc>
        <w:tc>
          <w:tcPr>
            <w:tcW w:w="2160" w:type="dxa"/>
          </w:tcPr>
          <w:p w14:paraId="20A5B5EB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sincronizar novos pedidos e exibir notificações em até 10 segundos após a confirmação no marketplace.</w:t>
            </w:r>
          </w:p>
        </w:tc>
        <w:tc>
          <w:tcPr>
            <w:tcW w:w="2160" w:type="dxa"/>
          </w:tcPr>
          <w:p w14:paraId="1040BF7B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Teste de carga simulando 50 pedidos simultâneos; medir o tempo entre a confirmação na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 xml:space="preserve"> e a notificação no dispositivo.</w:t>
            </w:r>
          </w:p>
        </w:tc>
      </w:tr>
      <w:tr w:rsidR="00644CF0" w:rsidRPr="00DA0B3E" w14:paraId="78BDC8E7" w14:textId="77777777">
        <w:tc>
          <w:tcPr>
            <w:tcW w:w="2160" w:type="dxa"/>
          </w:tcPr>
          <w:p w14:paraId="27720E9C" w14:textId="77777777" w:rsidR="00644CF0" w:rsidRDefault="00000000">
            <w:r>
              <w:rPr>
                <w:sz w:val="20"/>
              </w:rPr>
              <w:t>RNF02</w:t>
            </w:r>
          </w:p>
        </w:tc>
        <w:tc>
          <w:tcPr>
            <w:tcW w:w="2160" w:type="dxa"/>
          </w:tcPr>
          <w:p w14:paraId="5DA733F6" w14:textId="77777777" w:rsidR="00644CF0" w:rsidRDefault="00000000">
            <w:r>
              <w:rPr>
                <w:sz w:val="20"/>
              </w:rPr>
              <w:t>Segurança</w:t>
            </w:r>
          </w:p>
        </w:tc>
        <w:tc>
          <w:tcPr>
            <w:tcW w:w="2160" w:type="dxa"/>
          </w:tcPr>
          <w:p w14:paraId="72815488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criptografar todos os dados sensíveis (tokens de API, dados bancários, senhas) usando AES-256.</w:t>
            </w:r>
          </w:p>
        </w:tc>
        <w:tc>
          <w:tcPr>
            <w:tcW w:w="2160" w:type="dxa"/>
          </w:tcPr>
          <w:p w14:paraId="6694E262" w14:textId="3DDDD8B2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Auditoria de código e teste de </w:t>
            </w:r>
            <w:r w:rsidR="009F4CB9">
              <w:rPr>
                <w:sz w:val="20"/>
                <w:lang w:val="pt-BR"/>
              </w:rPr>
              <w:t>infiltração</w:t>
            </w:r>
            <w:r w:rsidRPr="00454D9E">
              <w:rPr>
                <w:sz w:val="20"/>
                <w:lang w:val="pt-BR"/>
              </w:rPr>
              <w:t>; verificar que nenhum dado sensível trafega ou é armazenado em texto plano.</w:t>
            </w:r>
          </w:p>
        </w:tc>
      </w:tr>
      <w:tr w:rsidR="00644CF0" w:rsidRPr="00DA0B3E" w14:paraId="1F148E3F" w14:textId="77777777">
        <w:tc>
          <w:tcPr>
            <w:tcW w:w="2160" w:type="dxa"/>
          </w:tcPr>
          <w:p w14:paraId="23D13710" w14:textId="77777777" w:rsidR="00644CF0" w:rsidRDefault="00000000">
            <w:r>
              <w:rPr>
                <w:sz w:val="20"/>
              </w:rPr>
              <w:t>RNF03</w:t>
            </w:r>
          </w:p>
        </w:tc>
        <w:tc>
          <w:tcPr>
            <w:tcW w:w="2160" w:type="dxa"/>
          </w:tcPr>
          <w:p w14:paraId="2C3A1F14" w14:textId="77777777" w:rsidR="00644CF0" w:rsidRDefault="00000000">
            <w:r>
              <w:rPr>
                <w:sz w:val="20"/>
              </w:rPr>
              <w:t>Usabilidade</w:t>
            </w:r>
          </w:p>
        </w:tc>
        <w:tc>
          <w:tcPr>
            <w:tcW w:w="2160" w:type="dxa"/>
          </w:tcPr>
          <w:p w14:paraId="4CC719EE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permitir que o vendedor consulte o lucro de um pedido em no máximo 3 toques a partir da tela inicial.</w:t>
            </w:r>
          </w:p>
        </w:tc>
        <w:tc>
          <w:tcPr>
            <w:tcW w:w="2160" w:type="dxa"/>
          </w:tcPr>
          <w:p w14:paraId="0D3AAD3C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Teste de usabilidade com 5 usuários; cronometrar o tempo e contar as interações para acessar o lucro líquido de um pedido recente.</w:t>
            </w:r>
          </w:p>
        </w:tc>
      </w:tr>
      <w:tr w:rsidR="00644CF0" w:rsidRPr="00DA0B3E" w14:paraId="54380DC8" w14:textId="77777777">
        <w:tc>
          <w:tcPr>
            <w:tcW w:w="2160" w:type="dxa"/>
          </w:tcPr>
          <w:p w14:paraId="72A1CA3F" w14:textId="77777777" w:rsidR="00644CF0" w:rsidRDefault="00000000">
            <w:r>
              <w:rPr>
                <w:sz w:val="20"/>
              </w:rPr>
              <w:t>RNF04</w:t>
            </w:r>
          </w:p>
        </w:tc>
        <w:tc>
          <w:tcPr>
            <w:tcW w:w="2160" w:type="dxa"/>
          </w:tcPr>
          <w:p w14:paraId="43D8B80A" w14:textId="77777777" w:rsidR="00644CF0" w:rsidRDefault="00000000">
            <w:r>
              <w:rPr>
                <w:sz w:val="20"/>
              </w:rPr>
              <w:t>Compatibilidade</w:t>
            </w:r>
          </w:p>
        </w:tc>
        <w:tc>
          <w:tcPr>
            <w:tcW w:w="2160" w:type="dxa"/>
          </w:tcPr>
          <w:p w14:paraId="6C1939DD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ser compatível com Android 8.0+ e iOS 14+, adaptando-se a telas de 4,7 a 6,7 polegadas.</w:t>
            </w:r>
          </w:p>
        </w:tc>
        <w:tc>
          <w:tcPr>
            <w:tcW w:w="2160" w:type="dxa"/>
          </w:tcPr>
          <w:p w14:paraId="1ECDB226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Testes em dispositivos físicos ou emuladores com as versões mínimas e diferentes tamanhos de tela.</w:t>
            </w:r>
          </w:p>
        </w:tc>
      </w:tr>
      <w:tr w:rsidR="00644CF0" w:rsidRPr="00DA0B3E" w14:paraId="036DC09C" w14:textId="77777777">
        <w:tc>
          <w:tcPr>
            <w:tcW w:w="2160" w:type="dxa"/>
          </w:tcPr>
          <w:p w14:paraId="0575916B" w14:textId="77777777" w:rsidR="00644CF0" w:rsidRDefault="00000000">
            <w:r>
              <w:rPr>
                <w:sz w:val="20"/>
              </w:rPr>
              <w:t>RNF05</w:t>
            </w:r>
          </w:p>
        </w:tc>
        <w:tc>
          <w:tcPr>
            <w:tcW w:w="2160" w:type="dxa"/>
          </w:tcPr>
          <w:p w14:paraId="0A586E98" w14:textId="77777777" w:rsidR="00644CF0" w:rsidRDefault="00000000">
            <w:r>
              <w:rPr>
                <w:sz w:val="20"/>
              </w:rPr>
              <w:t>Confiabilidade</w:t>
            </w:r>
          </w:p>
        </w:tc>
        <w:tc>
          <w:tcPr>
            <w:tcW w:w="2160" w:type="dxa"/>
          </w:tcPr>
          <w:p w14:paraId="7D9783F3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garantir disponibilidade de 99% do tempo, exceto em manutenções programadas.</w:t>
            </w:r>
          </w:p>
        </w:tc>
        <w:tc>
          <w:tcPr>
            <w:tcW w:w="2160" w:type="dxa"/>
          </w:tcPr>
          <w:p w14:paraId="38ADED1A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Monitoramento por 30 dias; calcular o </w:t>
            </w:r>
            <w:proofErr w:type="spellStart"/>
            <w:r w:rsidRPr="00454D9E">
              <w:rPr>
                <w:sz w:val="20"/>
                <w:lang w:val="pt-BR"/>
              </w:rPr>
              <w:t>uptime</w:t>
            </w:r>
            <w:proofErr w:type="spellEnd"/>
            <w:r w:rsidRPr="00454D9E">
              <w:rPr>
                <w:sz w:val="20"/>
                <w:lang w:val="pt-BR"/>
              </w:rPr>
              <w:t xml:space="preserve"> do servidor de </w:t>
            </w:r>
            <w:proofErr w:type="spellStart"/>
            <w:r w:rsidRPr="00454D9E">
              <w:rPr>
                <w:sz w:val="20"/>
                <w:lang w:val="pt-BR"/>
              </w:rPr>
              <w:t>backend</w:t>
            </w:r>
            <w:proofErr w:type="spellEnd"/>
            <w:r w:rsidRPr="00454D9E">
              <w:rPr>
                <w:sz w:val="20"/>
                <w:lang w:val="pt-BR"/>
              </w:rPr>
              <w:t xml:space="preserve"> e da API de integração.</w:t>
            </w:r>
          </w:p>
        </w:tc>
      </w:tr>
      <w:tr w:rsidR="00644CF0" w:rsidRPr="00DA0B3E" w14:paraId="61463626" w14:textId="77777777">
        <w:tc>
          <w:tcPr>
            <w:tcW w:w="2160" w:type="dxa"/>
          </w:tcPr>
          <w:p w14:paraId="2482E30F" w14:textId="77777777" w:rsidR="00644CF0" w:rsidRDefault="00000000">
            <w:r>
              <w:rPr>
                <w:sz w:val="20"/>
              </w:rPr>
              <w:t>RNF06</w:t>
            </w:r>
          </w:p>
        </w:tc>
        <w:tc>
          <w:tcPr>
            <w:tcW w:w="2160" w:type="dxa"/>
          </w:tcPr>
          <w:p w14:paraId="4C4D8DBE" w14:textId="77777777" w:rsidR="00644CF0" w:rsidRDefault="00000000">
            <w:r>
              <w:rPr>
                <w:sz w:val="20"/>
              </w:rPr>
              <w:t>Segurança</w:t>
            </w:r>
          </w:p>
        </w:tc>
        <w:tc>
          <w:tcPr>
            <w:tcW w:w="2160" w:type="dxa"/>
          </w:tcPr>
          <w:p w14:paraId="56437CF3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invalidar a sessão do usuário após 30 minutos de inatividade, exigindo nova autenticação.</w:t>
            </w:r>
          </w:p>
        </w:tc>
        <w:tc>
          <w:tcPr>
            <w:tcW w:w="2160" w:type="dxa"/>
          </w:tcPr>
          <w:p w14:paraId="761D68B1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Teste funcional: deixar o app inativo por 30 minutos e verificar se a sessão é encerrada automaticamente.</w:t>
            </w:r>
          </w:p>
        </w:tc>
      </w:tr>
    </w:tbl>
    <w:p w14:paraId="5D9846B7" w14:textId="77777777" w:rsidR="00644CF0" w:rsidRPr="00454D9E" w:rsidRDefault="00644CF0">
      <w:pPr>
        <w:rPr>
          <w:lang w:val="pt-BR"/>
        </w:rPr>
      </w:pPr>
    </w:p>
    <w:p w14:paraId="35DDBE70" w14:textId="77777777" w:rsidR="00644CF0" w:rsidRDefault="00000000">
      <w:pPr>
        <w:pStyle w:val="Ttulo1"/>
      </w:pPr>
      <w:r>
        <w:rPr>
          <w:color w:val="000000"/>
        </w:rPr>
        <w:t>9.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4CF0" w14:paraId="2FF31675" w14:textId="77777777">
        <w:tc>
          <w:tcPr>
            <w:tcW w:w="2880" w:type="dxa"/>
            <w:shd w:val="clear" w:color="auto" w:fill="1F4E79"/>
          </w:tcPr>
          <w:p w14:paraId="16DF8E01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2880" w:type="dxa"/>
            <w:shd w:val="clear" w:color="auto" w:fill="1F4E79"/>
          </w:tcPr>
          <w:p w14:paraId="19578280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Nome da regra</w:t>
            </w:r>
          </w:p>
        </w:tc>
        <w:tc>
          <w:tcPr>
            <w:tcW w:w="2880" w:type="dxa"/>
            <w:shd w:val="clear" w:color="auto" w:fill="1F4E79"/>
          </w:tcPr>
          <w:p w14:paraId="4D361C93" w14:textId="77777777" w:rsidR="00644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644CF0" w:rsidRPr="00DA0B3E" w14:paraId="561D8AC6" w14:textId="77777777">
        <w:tc>
          <w:tcPr>
            <w:tcW w:w="2880" w:type="dxa"/>
          </w:tcPr>
          <w:p w14:paraId="1BB1654A" w14:textId="77777777" w:rsidR="00644CF0" w:rsidRDefault="00000000">
            <w:r>
              <w:rPr>
                <w:sz w:val="20"/>
              </w:rPr>
              <w:t>RN01</w:t>
            </w:r>
          </w:p>
        </w:tc>
        <w:tc>
          <w:tcPr>
            <w:tcW w:w="2880" w:type="dxa"/>
          </w:tcPr>
          <w:p w14:paraId="7F87991A" w14:textId="77777777" w:rsidR="00644CF0" w:rsidRDefault="00000000">
            <w:r>
              <w:rPr>
                <w:sz w:val="20"/>
              </w:rPr>
              <w:t>Autenticação obrigatória</w:t>
            </w:r>
          </w:p>
        </w:tc>
        <w:tc>
          <w:tcPr>
            <w:tcW w:w="2880" w:type="dxa"/>
          </w:tcPr>
          <w:p w14:paraId="100976C1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Somente vendedores autenticados podem acessar os dados financeiros e pedidos do sistema.</w:t>
            </w:r>
          </w:p>
        </w:tc>
      </w:tr>
      <w:tr w:rsidR="00644CF0" w14:paraId="00E3A8EC" w14:textId="77777777">
        <w:tc>
          <w:tcPr>
            <w:tcW w:w="2880" w:type="dxa"/>
          </w:tcPr>
          <w:p w14:paraId="4661C4C4" w14:textId="77777777" w:rsidR="00644CF0" w:rsidRDefault="00000000">
            <w:r>
              <w:rPr>
                <w:sz w:val="20"/>
              </w:rPr>
              <w:t>RN02</w:t>
            </w:r>
          </w:p>
        </w:tc>
        <w:tc>
          <w:tcPr>
            <w:tcW w:w="2880" w:type="dxa"/>
          </w:tcPr>
          <w:p w14:paraId="2FC67031" w14:textId="77777777" w:rsidR="00644CF0" w:rsidRDefault="00000000">
            <w:r>
              <w:rPr>
                <w:sz w:val="20"/>
              </w:rPr>
              <w:t>Fórmula do lucro líquido</w:t>
            </w:r>
          </w:p>
        </w:tc>
        <w:tc>
          <w:tcPr>
            <w:tcW w:w="2880" w:type="dxa"/>
          </w:tcPr>
          <w:p w14:paraId="6ACACB3C" w14:textId="77777777" w:rsidR="00644CF0" w:rsidRDefault="00000000">
            <w:r w:rsidRPr="00454D9E">
              <w:rPr>
                <w:sz w:val="20"/>
                <w:lang w:val="pt-BR"/>
              </w:rPr>
              <w:t xml:space="preserve">O lucro líquido de um pedido deve ser calculado pela fórmula: (Preço de venda − Custo do produto − Taxas do marketplace − Frete − Outros custos). </w:t>
            </w:r>
            <w:r>
              <w:rPr>
                <w:sz w:val="20"/>
              </w:rPr>
              <w:t xml:space="preserve">O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recusar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valores</w:t>
            </w:r>
            <w:proofErr w:type="spellEnd"/>
            <w:r>
              <w:rPr>
                <w:sz w:val="20"/>
              </w:rPr>
              <w:t xml:space="preserve"> negativos de custo.</w:t>
            </w:r>
          </w:p>
        </w:tc>
      </w:tr>
      <w:tr w:rsidR="00644CF0" w:rsidRPr="00DA0B3E" w14:paraId="2FEF4139" w14:textId="77777777">
        <w:tc>
          <w:tcPr>
            <w:tcW w:w="2880" w:type="dxa"/>
          </w:tcPr>
          <w:p w14:paraId="38D41D68" w14:textId="77777777" w:rsidR="00644CF0" w:rsidRDefault="00000000">
            <w:r>
              <w:rPr>
                <w:sz w:val="20"/>
              </w:rPr>
              <w:t>RN03</w:t>
            </w:r>
          </w:p>
        </w:tc>
        <w:tc>
          <w:tcPr>
            <w:tcW w:w="2880" w:type="dxa"/>
          </w:tcPr>
          <w:p w14:paraId="3C78F70C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Isolamento de dados por vendedor</w:t>
            </w:r>
          </w:p>
        </w:tc>
        <w:tc>
          <w:tcPr>
            <w:tcW w:w="2880" w:type="dxa"/>
          </w:tcPr>
          <w:p w14:paraId="07AA6B9E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Um vendedor só pode visualizar, editar e exportar os dados (pedidos, produtos, relatórios) vinculados à sua própria conta.</w:t>
            </w:r>
          </w:p>
        </w:tc>
      </w:tr>
      <w:tr w:rsidR="00644CF0" w:rsidRPr="00DA0B3E" w14:paraId="68A9B936" w14:textId="77777777">
        <w:tc>
          <w:tcPr>
            <w:tcW w:w="2880" w:type="dxa"/>
          </w:tcPr>
          <w:p w14:paraId="08A603B9" w14:textId="77777777" w:rsidR="00644CF0" w:rsidRDefault="00000000">
            <w:r>
              <w:rPr>
                <w:sz w:val="20"/>
              </w:rPr>
              <w:t>RN04</w:t>
            </w:r>
          </w:p>
        </w:tc>
        <w:tc>
          <w:tcPr>
            <w:tcW w:w="2880" w:type="dxa"/>
          </w:tcPr>
          <w:p w14:paraId="63E985C7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Taxas do marketplace via API</w:t>
            </w:r>
          </w:p>
        </w:tc>
        <w:tc>
          <w:tcPr>
            <w:tcW w:w="2880" w:type="dxa"/>
          </w:tcPr>
          <w:p w14:paraId="10BE1EA1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As taxas oficiais do marketplace devem ser obtidas preferencialmente via API; caso indisponível, o vendedor pode cadastrar manualmente, mas o sistema deve alertar sobre possível imprecisão.</w:t>
            </w:r>
          </w:p>
        </w:tc>
      </w:tr>
      <w:tr w:rsidR="00644CF0" w:rsidRPr="00DA0B3E" w14:paraId="7CCF18A8" w14:textId="77777777">
        <w:tc>
          <w:tcPr>
            <w:tcW w:w="2880" w:type="dxa"/>
          </w:tcPr>
          <w:p w14:paraId="52334BB2" w14:textId="77777777" w:rsidR="00644CF0" w:rsidRDefault="00000000">
            <w:r>
              <w:rPr>
                <w:sz w:val="20"/>
              </w:rPr>
              <w:t>RN05</w:t>
            </w:r>
          </w:p>
        </w:tc>
        <w:tc>
          <w:tcPr>
            <w:tcW w:w="2880" w:type="dxa"/>
          </w:tcPr>
          <w:p w14:paraId="14EBC7E7" w14:textId="77777777" w:rsidR="00644CF0" w:rsidRDefault="00000000">
            <w:r>
              <w:rPr>
                <w:sz w:val="20"/>
              </w:rPr>
              <w:t>Atualização em tempo real</w:t>
            </w:r>
          </w:p>
        </w:tc>
        <w:tc>
          <w:tcPr>
            <w:tcW w:w="2880" w:type="dxa"/>
          </w:tcPr>
          <w:p w14:paraId="3460B366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Os indicadores financeiros do dashboard devem ser recalculados automaticamente sempre que um novo pedido for sincronizado ou um custo for alterado.</w:t>
            </w:r>
          </w:p>
        </w:tc>
      </w:tr>
      <w:tr w:rsidR="00644CF0" w:rsidRPr="00DA0B3E" w14:paraId="11EF26F0" w14:textId="77777777">
        <w:tc>
          <w:tcPr>
            <w:tcW w:w="2880" w:type="dxa"/>
          </w:tcPr>
          <w:p w14:paraId="2FF1E59C" w14:textId="77777777" w:rsidR="00644CF0" w:rsidRDefault="00000000">
            <w:r>
              <w:rPr>
                <w:sz w:val="20"/>
              </w:rPr>
              <w:t>RN06</w:t>
            </w:r>
          </w:p>
        </w:tc>
        <w:tc>
          <w:tcPr>
            <w:tcW w:w="2880" w:type="dxa"/>
          </w:tcPr>
          <w:p w14:paraId="6E025FD2" w14:textId="77777777" w:rsidR="00644CF0" w:rsidRDefault="00000000">
            <w:r>
              <w:rPr>
                <w:sz w:val="20"/>
              </w:rPr>
              <w:t>Pedidos cancelados</w:t>
            </w:r>
          </w:p>
        </w:tc>
        <w:tc>
          <w:tcPr>
            <w:tcW w:w="2880" w:type="dxa"/>
          </w:tcPr>
          <w:p w14:paraId="6C22E66F" w14:textId="77777777" w:rsidR="00644CF0" w:rsidRPr="00454D9E" w:rsidRDefault="00000000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Pedidos com status 'Cancelado' ou 'Reembolsado' não devem ser computados no cálculo do lucro líquido do período, mas devem permanecer no histórico para consulta.</w:t>
            </w:r>
          </w:p>
        </w:tc>
      </w:tr>
    </w:tbl>
    <w:p w14:paraId="1EB58D59" w14:textId="77777777" w:rsidR="00B50B9C" w:rsidRPr="00454D9E" w:rsidRDefault="00B50B9C">
      <w:pPr>
        <w:rPr>
          <w:lang w:val="pt-BR"/>
        </w:rPr>
      </w:pPr>
    </w:p>
    <w:sectPr w:rsidR="00B50B9C" w:rsidRPr="00454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714250">
    <w:abstractNumId w:val="8"/>
  </w:num>
  <w:num w:numId="2" w16cid:durableId="530920153">
    <w:abstractNumId w:val="6"/>
  </w:num>
  <w:num w:numId="3" w16cid:durableId="1876188329">
    <w:abstractNumId w:val="5"/>
  </w:num>
  <w:num w:numId="4" w16cid:durableId="1473210067">
    <w:abstractNumId w:val="4"/>
  </w:num>
  <w:num w:numId="5" w16cid:durableId="1430737154">
    <w:abstractNumId w:val="7"/>
  </w:num>
  <w:num w:numId="6" w16cid:durableId="1547910495">
    <w:abstractNumId w:val="3"/>
  </w:num>
  <w:num w:numId="7" w16cid:durableId="1718357417">
    <w:abstractNumId w:val="2"/>
  </w:num>
  <w:num w:numId="8" w16cid:durableId="1050491813">
    <w:abstractNumId w:val="1"/>
  </w:num>
  <w:num w:numId="9" w16cid:durableId="178638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C69"/>
    <w:rsid w:val="0029639D"/>
    <w:rsid w:val="00326F90"/>
    <w:rsid w:val="00454D9E"/>
    <w:rsid w:val="00644CF0"/>
    <w:rsid w:val="00712E48"/>
    <w:rsid w:val="0090048B"/>
    <w:rsid w:val="009F4CB9"/>
    <w:rsid w:val="00AA1D8D"/>
    <w:rsid w:val="00B47730"/>
    <w:rsid w:val="00B50B9C"/>
    <w:rsid w:val="00CB0664"/>
    <w:rsid w:val="00CE41C4"/>
    <w:rsid w:val="00DA0B3E"/>
    <w:rsid w:val="00FC693F"/>
    <w:rsid w:val="188D6061"/>
    <w:rsid w:val="3037F1F8"/>
    <w:rsid w:val="5515B825"/>
    <w:rsid w:val="6B93ACF4"/>
    <w:rsid w:val="7A10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06955"/>
  <w14:defaultImageDpi w14:val="300"/>
  <w15:docId w15:val="{3F55CFEE-F229-4561-873A-1C9C5194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1286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NUNES SILVERIO</cp:lastModifiedBy>
  <cp:revision>2</cp:revision>
  <dcterms:created xsi:type="dcterms:W3CDTF">2026-10-07T14:12:00Z</dcterms:created>
  <dcterms:modified xsi:type="dcterms:W3CDTF">2026-10-07T14:12:00Z</dcterms:modified>
  <cp:category/>
</cp:coreProperties>
</file>