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53F" w:rsidRPr="00000264" w:rsidRDefault="00CA353F" w:rsidP="00CA353F">
      <w:pPr>
        <w:widowControl w:val="0"/>
        <w:spacing w:after="0" w:line="240" w:lineRule="auto"/>
        <w:ind w:left="103"/>
        <w:rPr>
          <w:rFonts w:ascii="Arial" w:eastAsia="Times New Roman" w:hAnsi="Arial" w:cs="Arial"/>
          <w:sz w:val="20"/>
          <w:szCs w:val="20"/>
          <w:lang w:val="en-GB"/>
        </w:rPr>
      </w:pPr>
      <w:r w:rsidRPr="00000264">
        <w:rPr>
          <w:rFonts w:ascii="Arial" w:eastAsia="Times New Roman" w:hAnsi="Arial" w:cs="Arial"/>
          <w:noProof/>
          <w:sz w:val="20"/>
          <w:szCs w:val="20"/>
          <w:lang w:eastAsia="en-IE"/>
        </w:rPr>
        <w:drawing>
          <wp:inline distT="0" distB="0" distL="0" distR="0" wp14:anchorId="037E657C" wp14:editId="2308048A">
            <wp:extent cx="1465145" cy="268604"/>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65145" cy="268604"/>
                    </a:xfrm>
                    <a:prstGeom prst="rect">
                      <a:avLst/>
                    </a:prstGeom>
                    <a:ln/>
                  </pic:spPr>
                </pic:pic>
              </a:graphicData>
            </a:graphic>
          </wp:inline>
        </w:drawing>
      </w:r>
    </w:p>
    <w:p w:rsidR="00CA353F" w:rsidRPr="00000264" w:rsidRDefault="00CA353F" w:rsidP="00CA353F">
      <w:pPr>
        <w:widowControl w:val="0"/>
        <w:spacing w:before="6" w:after="0" w:line="240" w:lineRule="auto"/>
        <w:rPr>
          <w:rFonts w:ascii="Arial" w:eastAsia="Times New Roman" w:hAnsi="Arial" w:cs="Arial"/>
          <w:sz w:val="20"/>
          <w:szCs w:val="20"/>
          <w:lang w:val="en-GB"/>
        </w:rPr>
      </w:pPr>
    </w:p>
    <w:p w:rsidR="00CA353F" w:rsidRPr="00000264" w:rsidRDefault="00CA353F" w:rsidP="00CA353F">
      <w:pPr>
        <w:pStyle w:val="Ttulo1"/>
        <w:widowControl w:val="0"/>
        <w:spacing w:before="93"/>
        <w:ind w:left="2312" w:right="2103"/>
        <w:jc w:val="center"/>
        <w:rPr>
          <w:rFonts w:ascii="Arial" w:eastAsia="Arial" w:hAnsi="Arial" w:cs="Arial"/>
          <w:b w:val="0"/>
          <w:color w:val="000000"/>
          <w:sz w:val="20"/>
          <w:szCs w:val="20"/>
          <w:lang w:val="en-GB"/>
        </w:rPr>
      </w:pPr>
      <w:bookmarkStart w:id="0" w:name="_Toc89629223"/>
      <w:r w:rsidRPr="00000264">
        <w:rPr>
          <w:rFonts w:ascii="Arial" w:eastAsia="Arial" w:hAnsi="Arial" w:cs="Arial"/>
          <w:color w:val="000000"/>
          <w:sz w:val="20"/>
          <w:szCs w:val="20"/>
          <w:lang w:val="en-GB"/>
        </w:rPr>
        <w:t>CCT COLLEGE</w:t>
      </w:r>
      <w:bookmarkEnd w:id="0"/>
    </w:p>
    <w:p w:rsidR="00CA353F" w:rsidRPr="00000264" w:rsidRDefault="00CA353F" w:rsidP="00CA353F">
      <w:pPr>
        <w:widowControl w:val="0"/>
        <w:spacing w:after="0" w:line="240" w:lineRule="auto"/>
        <w:rPr>
          <w:rFonts w:ascii="Arial" w:eastAsia="Arial" w:hAnsi="Arial" w:cs="Arial"/>
          <w:b/>
          <w:sz w:val="20"/>
          <w:szCs w:val="20"/>
          <w:lang w:val="en-GB"/>
        </w:rPr>
      </w:pPr>
    </w:p>
    <w:p w:rsidR="00CA353F" w:rsidRPr="00000264" w:rsidRDefault="00CA353F" w:rsidP="00CA353F">
      <w:pPr>
        <w:widowControl w:val="0"/>
        <w:spacing w:after="0" w:line="240" w:lineRule="auto"/>
        <w:rPr>
          <w:rFonts w:ascii="Arial" w:eastAsia="Arial" w:hAnsi="Arial" w:cs="Arial"/>
          <w:b/>
          <w:sz w:val="20"/>
          <w:szCs w:val="20"/>
          <w:lang w:val="en-GB"/>
        </w:rPr>
      </w:pPr>
    </w:p>
    <w:p w:rsidR="00CA353F" w:rsidRPr="00000264" w:rsidRDefault="00CA353F" w:rsidP="00CA353F">
      <w:pPr>
        <w:widowControl w:val="0"/>
        <w:spacing w:after="0" w:line="240" w:lineRule="auto"/>
        <w:rPr>
          <w:rFonts w:ascii="Arial" w:eastAsia="Arial" w:hAnsi="Arial" w:cs="Arial"/>
          <w:b/>
          <w:sz w:val="20"/>
          <w:szCs w:val="20"/>
          <w:lang w:val="en-GB"/>
        </w:rPr>
      </w:pPr>
    </w:p>
    <w:p w:rsidR="00CA353F" w:rsidRPr="00000264" w:rsidRDefault="00CA353F" w:rsidP="00CA353F">
      <w:pPr>
        <w:widowControl w:val="0"/>
        <w:spacing w:after="0" w:line="240" w:lineRule="auto"/>
        <w:rPr>
          <w:rFonts w:ascii="Arial" w:eastAsia="Arial" w:hAnsi="Arial" w:cs="Arial"/>
          <w:b/>
          <w:sz w:val="20"/>
          <w:szCs w:val="20"/>
          <w:lang w:val="en-GB"/>
        </w:rPr>
      </w:pPr>
    </w:p>
    <w:p w:rsidR="00CA353F" w:rsidRPr="00000264" w:rsidRDefault="00CA353F" w:rsidP="00CA353F">
      <w:pPr>
        <w:widowControl w:val="0"/>
        <w:spacing w:after="0" w:line="240" w:lineRule="auto"/>
        <w:rPr>
          <w:rFonts w:ascii="Arial" w:eastAsia="Arial" w:hAnsi="Arial" w:cs="Arial"/>
          <w:b/>
          <w:sz w:val="20"/>
          <w:szCs w:val="20"/>
          <w:lang w:val="en-GB"/>
        </w:rPr>
      </w:pPr>
    </w:p>
    <w:p w:rsidR="00CA353F" w:rsidRPr="00000264" w:rsidRDefault="00CA353F" w:rsidP="00CA353F">
      <w:pPr>
        <w:widowControl w:val="0"/>
        <w:spacing w:after="0" w:line="240" w:lineRule="auto"/>
        <w:rPr>
          <w:rFonts w:ascii="Arial" w:eastAsia="Arial" w:hAnsi="Arial" w:cs="Arial"/>
          <w:b/>
          <w:sz w:val="20"/>
          <w:szCs w:val="20"/>
          <w:lang w:val="en-GB"/>
        </w:rPr>
      </w:pPr>
    </w:p>
    <w:p w:rsidR="00CA353F" w:rsidRPr="00000264" w:rsidRDefault="00CA353F" w:rsidP="00CA353F">
      <w:pPr>
        <w:widowControl w:val="0"/>
        <w:spacing w:after="0" w:line="240" w:lineRule="auto"/>
        <w:rPr>
          <w:rFonts w:ascii="Arial" w:eastAsia="Arial" w:hAnsi="Arial" w:cs="Arial"/>
          <w:b/>
          <w:sz w:val="20"/>
          <w:szCs w:val="20"/>
          <w:lang w:val="en-GB"/>
        </w:rPr>
      </w:pPr>
    </w:p>
    <w:p w:rsidR="00CA353F" w:rsidRPr="00000264" w:rsidRDefault="00CA353F" w:rsidP="00CA353F">
      <w:pPr>
        <w:widowControl w:val="0"/>
        <w:spacing w:after="0" w:line="240" w:lineRule="auto"/>
        <w:rPr>
          <w:rFonts w:ascii="Arial" w:eastAsia="Arial" w:hAnsi="Arial" w:cs="Arial"/>
          <w:b/>
          <w:sz w:val="20"/>
          <w:szCs w:val="20"/>
          <w:lang w:val="en-GB"/>
        </w:rPr>
      </w:pPr>
    </w:p>
    <w:p w:rsidR="00CA353F" w:rsidRPr="00000264" w:rsidRDefault="00CA353F" w:rsidP="00CA353F">
      <w:pPr>
        <w:widowControl w:val="0"/>
        <w:spacing w:after="0" w:line="240" w:lineRule="auto"/>
        <w:rPr>
          <w:rFonts w:ascii="Arial" w:eastAsia="Arial" w:hAnsi="Arial" w:cs="Arial"/>
          <w:b/>
          <w:sz w:val="20"/>
          <w:szCs w:val="20"/>
          <w:lang w:val="en-GB"/>
        </w:rPr>
      </w:pPr>
    </w:p>
    <w:p w:rsidR="00CA353F" w:rsidRPr="00000264" w:rsidRDefault="00CA353F" w:rsidP="00CA353F">
      <w:pPr>
        <w:widowControl w:val="0"/>
        <w:spacing w:after="0" w:line="240" w:lineRule="auto"/>
        <w:rPr>
          <w:rFonts w:ascii="Arial" w:eastAsia="Arial" w:hAnsi="Arial" w:cs="Arial"/>
          <w:b/>
          <w:sz w:val="20"/>
          <w:szCs w:val="20"/>
          <w:lang w:val="en-GB"/>
        </w:rPr>
      </w:pPr>
    </w:p>
    <w:p w:rsidR="00CA353F" w:rsidRPr="00000264" w:rsidRDefault="00CA353F" w:rsidP="00CA353F">
      <w:pPr>
        <w:widowControl w:val="0"/>
        <w:spacing w:after="0" w:line="240" w:lineRule="auto"/>
        <w:rPr>
          <w:rFonts w:ascii="Arial" w:eastAsia="Arial" w:hAnsi="Arial" w:cs="Arial"/>
          <w:b/>
          <w:sz w:val="20"/>
          <w:szCs w:val="20"/>
          <w:lang w:val="en-GB"/>
        </w:rPr>
      </w:pPr>
    </w:p>
    <w:p w:rsidR="00CA353F" w:rsidRPr="00000264" w:rsidRDefault="00CA353F" w:rsidP="00CA353F">
      <w:pPr>
        <w:widowControl w:val="0"/>
        <w:spacing w:after="0" w:line="240" w:lineRule="auto"/>
        <w:ind w:left="103"/>
        <w:rPr>
          <w:rFonts w:ascii="Arial" w:eastAsia="Arial" w:hAnsi="Arial" w:cs="Arial"/>
          <w:b/>
          <w:sz w:val="20"/>
          <w:szCs w:val="20"/>
          <w:lang w:val="en-GB"/>
        </w:rPr>
      </w:pPr>
    </w:p>
    <w:p w:rsidR="00CA353F" w:rsidRPr="00000264" w:rsidRDefault="00CA353F" w:rsidP="00CA353F">
      <w:pPr>
        <w:widowControl w:val="0"/>
        <w:spacing w:after="0" w:line="240" w:lineRule="auto"/>
        <w:rPr>
          <w:rFonts w:ascii="Arial" w:eastAsia="Arial" w:hAnsi="Arial" w:cs="Arial"/>
          <w:b/>
          <w:sz w:val="20"/>
          <w:szCs w:val="20"/>
          <w:lang w:val="en-GB"/>
        </w:rPr>
      </w:pPr>
    </w:p>
    <w:p w:rsidR="00CA353F" w:rsidRPr="00000264" w:rsidRDefault="00CA353F" w:rsidP="00CA353F">
      <w:pPr>
        <w:widowControl w:val="0"/>
        <w:spacing w:after="0" w:line="240" w:lineRule="auto"/>
        <w:rPr>
          <w:rFonts w:ascii="Arial" w:eastAsia="Arial" w:hAnsi="Arial" w:cs="Arial"/>
          <w:b/>
          <w:sz w:val="20"/>
          <w:szCs w:val="20"/>
          <w:lang w:val="en-GB"/>
        </w:rPr>
      </w:pPr>
    </w:p>
    <w:p w:rsidR="00CA353F" w:rsidRPr="00000264" w:rsidRDefault="00CA353F" w:rsidP="00CA353F">
      <w:pPr>
        <w:widowControl w:val="0"/>
        <w:spacing w:after="0" w:line="240" w:lineRule="auto"/>
        <w:rPr>
          <w:rFonts w:ascii="Arial" w:eastAsia="Arial" w:hAnsi="Arial" w:cs="Arial"/>
          <w:b/>
          <w:sz w:val="20"/>
          <w:szCs w:val="20"/>
          <w:lang w:val="en-GB"/>
        </w:rPr>
      </w:pPr>
    </w:p>
    <w:p w:rsidR="00CA353F" w:rsidRPr="0074553F" w:rsidRDefault="00CA353F" w:rsidP="00CA353F">
      <w:pPr>
        <w:widowControl w:val="0"/>
        <w:spacing w:before="208" w:after="0" w:line="240" w:lineRule="auto"/>
        <w:ind w:left="2315" w:right="2103"/>
        <w:jc w:val="center"/>
        <w:rPr>
          <w:rFonts w:ascii="Arial" w:eastAsia="Arial" w:hAnsi="Arial" w:cs="Arial"/>
          <w:b/>
          <w:sz w:val="20"/>
          <w:szCs w:val="20"/>
        </w:rPr>
      </w:pPr>
      <w:r>
        <w:rPr>
          <w:rFonts w:ascii="Arial" w:eastAsia="Arial" w:hAnsi="Arial" w:cs="Arial"/>
          <w:b/>
          <w:sz w:val="20"/>
          <w:szCs w:val="20"/>
          <w:lang w:val="en-GB"/>
        </w:rPr>
        <w:t>Data Visualisation</w:t>
      </w:r>
    </w:p>
    <w:p w:rsidR="00CA353F" w:rsidRPr="0074553F" w:rsidRDefault="00CA353F" w:rsidP="00CA353F">
      <w:pPr>
        <w:widowControl w:val="0"/>
        <w:spacing w:before="208" w:after="0" w:line="240" w:lineRule="auto"/>
        <w:ind w:left="2315" w:right="2103"/>
        <w:jc w:val="center"/>
        <w:rPr>
          <w:rFonts w:ascii="Arial" w:eastAsia="Arial" w:hAnsi="Arial" w:cs="Arial"/>
          <w:b/>
          <w:sz w:val="20"/>
          <w:szCs w:val="20"/>
        </w:rPr>
      </w:pPr>
      <w:r w:rsidRPr="0074553F">
        <w:rPr>
          <w:rFonts w:ascii="Arial" w:eastAsia="Arial" w:hAnsi="Arial" w:cs="Arial"/>
          <w:b/>
          <w:sz w:val="20"/>
          <w:szCs w:val="20"/>
        </w:rPr>
        <w:t xml:space="preserve">Assessment </w:t>
      </w: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ind w:left="103"/>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rPr>
          <w:rFonts w:ascii="Arial" w:eastAsia="Arial" w:hAnsi="Arial" w:cs="Arial"/>
          <w:b/>
          <w:sz w:val="20"/>
          <w:szCs w:val="20"/>
        </w:rPr>
      </w:pPr>
    </w:p>
    <w:p w:rsidR="00CA353F" w:rsidRPr="0074553F" w:rsidRDefault="00CA353F" w:rsidP="00CA353F">
      <w:pPr>
        <w:widowControl w:val="0"/>
        <w:spacing w:after="0" w:line="240" w:lineRule="auto"/>
        <w:jc w:val="center"/>
        <w:rPr>
          <w:rFonts w:ascii="Arial" w:eastAsia="Arial" w:hAnsi="Arial" w:cs="Arial"/>
          <w:b/>
          <w:sz w:val="20"/>
          <w:szCs w:val="20"/>
        </w:rPr>
      </w:pPr>
    </w:p>
    <w:p w:rsidR="00CA353F" w:rsidRPr="0074553F" w:rsidRDefault="00CA353F" w:rsidP="00CA353F">
      <w:pPr>
        <w:widowControl w:val="0"/>
        <w:spacing w:after="0" w:line="240" w:lineRule="auto"/>
        <w:jc w:val="center"/>
        <w:rPr>
          <w:rFonts w:ascii="Arial" w:eastAsia="Arial" w:hAnsi="Arial" w:cs="Arial"/>
          <w:b/>
          <w:sz w:val="20"/>
          <w:szCs w:val="20"/>
        </w:rPr>
      </w:pPr>
    </w:p>
    <w:p w:rsidR="00CA353F" w:rsidRPr="0074553F" w:rsidRDefault="00CA353F" w:rsidP="00CA353F">
      <w:pPr>
        <w:widowControl w:val="0"/>
        <w:spacing w:after="0" w:line="240" w:lineRule="auto"/>
        <w:jc w:val="center"/>
        <w:rPr>
          <w:rFonts w:ascii="Arial" w:eastAsia="Arial" w:hAnsi="Arial" w:cs="Arial"/>
          <w:b/>
          <w:sz w:val="20"/>
          <w:szCs w:val="20"/>
        </w:rPr>
      </w:pPr>
    </w:p>
    <w:p w:rsidR="00CA353F" w:rsidRPr="0074553F" w:rsidRDefault="00CA353F" w:rsidP="00CA353F">
      <w:pPr>
        <w:widowControl w:val="0"/>
        <w:spacing w:after="0" w:line="240" w:lineRule="auto"/>
        <w:jc w:val="center"/>
        <w:rPr>
          <w:rFonts w:ascii="Arial" w:eastAsia="Arial" w:hAnsi="Arial" w:cs="Arial"/>
          <w:b/>
          <w:sz w:val="20"/>
          <w:szCs w:val="20"/>
        </w:rPr>
      </w:pPr>
    </w:p>
    <w:p w:rsidR="00CA353F" w:rsidRPr="0074553F" w:rsidRDefault="00CA353F" w:rsidP="00CA353F">
      <w:pPr>
        <w:widowControl w:val="0"/>
        <w:spacing w:after="0" w:line="240" w:lineRule="auto"/>
        <w:jc w:val="center"/>
        <w:rPr>
          <w:rFonts w:ascii="Arial" w:eastAsia="Arial" w:hAnsi="Arial" w:cs="Arial"/>
          <w:b/>
          <w:sz w:val="20"/>
          <w:szCs w:val="20"/>
        </w:rPr>
      </w:pPr>
    </w:p>
    <w:p w:rsidR="00CA353F" w:rsidRPr="0074553F" w:rsidRDefault="00CA353F" w:rsidP="00CA353F">
      <w:pPr>
        <w:widowControl w:val="0"/>
        <w:spacing w:after="0" w:line="240" w:lineRule="auto"/>
        <w:jc w:val="center"/>
        <w:rPr>
          <w:rFonts w:ascii="Arial" w:eastAsia="Arial" w:hAnsi="Arial" w:cs="Arial"/>
          <w:b/>
          <w:sz w:val="20"/>
          <w:szCs w:val="20"/>
        </w:rPr>
      </w:pPr>
    </w:p>
    <w:p w:rsidR="00CA353F" w:rsidRPr="00CA353F" w:rsidRDefault="00CA353F" w:rsidP="00CA353F">
      <w:pPr>
        <w:pStyle w:val="Ttulo1"/>
        <w:widowControl w:val="0"/>
        <w:spacing w:before="157" w:line="360" w:lineRule="auto"/>
        <w:ind w:right="3218" w:firstLine="3969"/>
        <w:jc w:val="center"/>
        <w:rPr>
          <w:rFonts w:ascii="Arial" w:eastAsia="Arial" w:hAnsi="Arial" w:cs="Arial"/>
          <w:b w:val="0"/>
          <w:color w:val="000000"/>
          <w:sz w:val="20"/>
          <w:szCs w:val="20"/>
        </w:rPr>
        <w:sectPr w:rsidR="00CA353F" w:rsidRPr="00CA353F" w:rsidSect="00AD5347">
          <w:footerReference w:type="first" r:id="rId6"/>
          <w:pgSz w:w="11906" w:h="16838"/>
          <w:pgMar w:top="1440" w:right="1440" w:bottom="1440" w:left="1440" w:header="720" w:footer="720" w:gutter="0"/>
          <w:pgNumType w:start="0"/>
          <w:cols w:space="720"/>
        </w:sectPr>
      </w:pPr>
      <w:bookmarkStart w:id="1" w:name="_Toc89629224"/>
      <w:r w:rsidRPr="00CA353F">
        <w:rPr>
          <w:rFonts w:ascii="Arial" w:eastAsia="Arial" w:hAnsi="Arial" w:cs="Arial"/>
          <w:color w:val="000000"/>
          <w:sz w:val="20"/>
          <w:szCs w:val="20"/>
        </w:rPr>
        <w:t xml:space="preserve">Dublin </w:t>
      </w:r>
      <w:r w:rsidRPr="00CA353F">
        <w:rPr>
          <w:rFonts w:ascii="Arial" w:eastAsia="Arial" w:hAnsi="Arial" w:cs="Arial"/>
          <w:color w:val="000000"/>
          <w:sz w:val="20"/>
          <w:szCs w:val="20"/>
        </w:rPr>
        <w:tab/>
      </w:r>
      <w:r w:rsidRPr="00CA353F">
        <w:rPr>
          <w:rFonts w:ascii="Arial" w:eastAsia="Arial" w:hAnsi="Arial" w:cs="Arial"/>
          <w:color w:val="000000"/>
          <w:sz w:val="20"/>
          <w:szCs w:val="20"/>
        </w:rPr>
        <w:tab/>
      </w:r>
      <w:r w:rsidRPr="00CA353F">
        <w:rPr>
          <w:rFonts w:ascii="Arial" w:eastAsia="Arial" w:hAnsi="Arial" w:cs="Arial"/>
          <w:color w:val="000000"/>
          <w:sz w:val="20"/>
          <w:szCs w:val="20"/>
        </w:rPr>
        <w:tab/>
      </w:r>
      <w:r w:rsidRPr="00CA353F">
        <w:rPr>
          <w:rFonts w:ascii="Arial" w:eastAsia="Arial" w:hAnsi="Arial" w:cs="Arial"/>
          <w:color w:val="000000"/>
          <w:sz w:val="20"/>
          <w:szCs w:val="20"/>
        </w:rPr>
        <w:tab/>
      </w:r>
      <w:r w:rsidRPr="00CA353F">
        <w:rPr>
          <w:rFonts w:ascii="Arial" w:eastAsia="Arial" w:hAnsi="Arial" w:cs="Arial"/>
          <w:color w:val="000000"/>
          <w:sz w:val="20"/>
          <w:szCs w:val="20"/>
        </w:rPr>
        <w:tab/>
      </w:r>
      <w:r w:rsidRPr="00CA353F">
        <w:rPr>
          <w:rFonts w:ascii="Arial" w:eastAsia="Arial" w:hAnsi="Arial" w:cs="Arial"/>
          <w:color w:val="000000"/>
          <w:sz w:val="20"/>
          <w:szCs w:val="20"/>
        </w:rPr>
        <w:tab/>
        <w:t>202</w:t>
      </w:r>
      <w:bookmarkEnd w:id="1"/>
      <w:r>
        <w:rPr>
          <w:rFonts w:ascii="Arial" w:eastAsia="Arial" w:hAnsi="Arial" w:cs="Arial"/>
          <w:color w:val="000000"/>
          <w:sz w:val="20"/>
          <w:szCs w:val="20"/>
        </w:rPr>
        <w:t>2</w:t>
      </w:r>
    </w:p>
    <w:p w:rsidR="00CA353F" w:rsidRPr="00CA353F" w:rsidRDefault="00CA353F" w:rsidP="00CA353F">
      <w:pPr>
        <w:widowControl w:val="0"/>
        <w:spacing w:before="104" w:after="0" w:line="240" w:lineRule="auto"/>
        <w:ind w:left="2315" w:right="2103"/>
        <w:rPr>
          <w:rFonts w:ascii="Times New Roman" w:eastAsia="Times New Roman" w:hAnsi="Times New Roman" w:cs="Times New Roman"/>
          <w:b/>
          <w:bCs/>
          <w:lang w:val="pt-BR"/>
        </w:rPr>
      </w:pPr>
      <w:r w:rsidRPr="00CA353F">
        <w:rPr>
          <w:lang w:val="pt-BR"/>
        </w:rPr>
        <w:lastRenderedPageBreak/>
        <w:br/>
      </w:r>
      <w:r w:rsidRPr="00CA353F">
        <w:rPr>
          <w:rFonts w:ascii="Times New Roman" w:eastAsia="Times New Roman" w:hAnsi="Times New Roman" w:cs="Times New Roman"/>
          <w:b/>
          <w:bCs/>
          <w:lang w:val="pt-BR"/>
        </w:rPr>
        <w:t>Nuno Alfredo Ribeiro Teixeira de Almeida - 2021310</w:t>
      </w:r>
    </w:p>
    <w:p w:rsidR="00CA353F" w:rsidRPr="00CA353F" w:rsidRDefault="00CA353F" w:rsidP="00CA353F">
      <w:pPr>
        <w:widowControl w:val="0"/>
        <w:spacing w:after="0" w:line="240" w:lineRule="auto"/>
        <w:rPr>
          <w:rFonts w:ascii="Times New Roman" w:eastAsia="Times New Roman" w:hAnsi="Times New Roman" w:cs="Times New Roman"/>
          <w:lang w:val="pt-BR"/>
        </w:rPr>
      </w:pPr>
    </w:p>
    <w:p w:rsidR="00CA353F" w:rsidRPr="00CA353F" w:rsidRDefault="00CA353F" w:rsidP="00CA353F">
      <w:pPr>
        <w:widowControl w:val="0"/>
        <w:spacing w:after="0" w:line="240" w:lineRule="auto"/>
        <w:rPr>
          <w:rFonts w:ascii="Times New Roman" w:eastAsia="Times New Roman" w:hAnsi="Times New Roman" w:cs="Times New Roman"/>
          <w:lang w:val="pt-BR"/>
        </w:rPr>
      </w:pPr>
    </w:p>
    <w:p w:rsidR="00CA353F" w:rsidRPr="00CA353F" w:rsidRDefault="00CA353F" w:rsidP="00CA353F">
      <w:pPr>
        <w:widowControl w:val="0"/>
        <w:spacing w:after="0" w:line="240" w:lineRule="auto"/>
        <w:rPr>
          <w:rFonts w:ascii="Times New Roman" w:eastAsia="Times New Roman" w:hAnsi="Times New Roman" w:cs="Times New Roman"/>
          <w:lang w:val="pt-BR"/>
        </w:rPr>
      </w:pPr>
    </w:p>
    <w:p w:rsidR="00CA353F" w:rsidRPr="00CA353F" w:rsidRDefault="00CA353F" w:rsidP="00CA353F">
      <w:pPr>
        <w:widowControl w:val="0"/>
        <w:spacing w:after="0" w:line="240" w:lineRule="auto"/>
        <w:rPr>
          <w:rFonts w:ascii="Times New Roman" w:eastAsia="Times New Roman" w:hAnsi="Times New Roman" w:cs="Times New Roman"/>
          <w:lang w:val="pt-BR"/>
        </w:rPr>
      </w:pPr>
    </w:p>
    <w:p w:rsidR="00CA353F" w:rsidRPr="00CA353F" w:rsidRDefault="00CA353F" w:rsidP="00CA353F">
      <w:pPr>
        <w:widowControl w:val="0"/>
        <w:spacing w:after="0" w:line="240" w:lineRule="auto"/>
        <w:rPr>
          <w:rFonts w:ascii="Times New Roman" w:eastAsia="Times New Roman" w:hAnsi="Times New Roman" w:cs="Times New Roman"/>
          <w:lang w:val="pt-BR"/>
        </w:rPr>
      </w:pPr>
    </w:p>
    <w:p w:rsidR="00CA353F" w:rsidRPr="00CA353F" w:rsidRDefault="00CA353F" w:rsidP="00CA353F">
      <w:pPr>
        <w:widowControl w:val="0"/>
        <w:spacing w:after="0" w:line="240" w:lineRule="auto"/>
        <w:rPr>
          <w:rFonts w:ascii="Times New Roman" w:eastAsia="Times New Roman" w:hAnsi="Times New Roman" w:cs="Times New Roman"/>
          <w:lang w:val="pt-BR"/>
        </w:rPr>
      </w:pPr>
    </w:p>
    <w:p w:rsidR="00CA353F" w:rsidRPr="00CA353F" w:rsidRDefault="00CA353F" w:rsidP="00CA353F">
      <w:pPr>
        <w:widowControl w:val="0"/>
        <w:spacing w:after="0" w:line="240" w:lineRule="auto"/>
        <w:rPr>
          <w:rFonts w:ascii="Times New Roman" w:eastAsia="Times New Roman" w:hAnsi="Times New Roman" w:cs="Times New Roman"/>
          <w:lang w:val="pt-BR"/>
        </w:rPr>
      </w:pPr>
    </w:p>
    <w:p w:rsidR="00CA353F" w:rsidRPr="00CA353F" w:rsidRDefault="00CA353F" w:rsidP="00CA353F">
      <w:pPr>
        <w:widowControl w:val="0"/>
        <w:spacing w:after="0" w:line="240" w:lineRule="auto"/>
        <w:rPr>
          <w:rFonts w:ascii="Times New Roman" w:eastAsia="Times New Roman" w:hAnsi="Times New Roman" w:cs="Times New Roman"/>
          <w:lang w:val="pt-BR"/>
        </w:rPr>
      </w:pPr>
    </w:p>
    <w:p w:rsidR="00CA353F" w:rsidRPr="00000264" w:rsidRDefault="00CA353F" w:rsidP="00CA353F">
      <w:pPr>
        <w:pStyle w:val="Ttulo1"/>
        <w:widowControl w:val="0"/>
        <w:spacing w:before="139"/>
        <w:ind w:left="2312" w:right="2103"/>
        <w:jc w:val="center"/>
        <w:rPr>
          <w:b w:val="0"/>
          <w:bCs w:val="0"/>
          <w:color w:val="202124"/>
          <w:sz w:val="22"/>
          <w:szCs w:val="22"/>
          <w:lang w:val="en-GB"/>
        </w:rPr>
      </w:pPr>
      <w:bookmarkStart w:id="2" w:name="_heading=h.2i31zoko4c0f"/>
      <w:bookmarkEnd w:id="2"/>
      <w:r>
        <w:rPr>
          <w:color w:val="202124"/>
          <w:sz w:val="22"/>
          <w:szCs w:val="22"/>
          <w:lang w:val="en-GB"/>
        </w:rPr>
        <w:t>HOUSE PRICING IRELAND</w:t>
      </w:r>
    </w:p>
    <w:p w:rsidR="00CA353F" w:rsidRPr="00000264" w:rsidRDefault="00CA353F" w:rsidP="00CA353F">
      <w:pPr>
        <w:pStyle w:val="Ttulo1"/>
        <w:widowControl w:val="0"/>
        <w:spacing w:before="139"/>
        <w:ind w:left="2312" w:right="2103"/>
        <w:jc w:val="center"/>
        <w:rPr>
          <w:b w:val="0"/>
          <w:bCs w:val="0"/>
          <w:color w:val="FF0000"/>
          <w:sz w:val="22"/>
          <w:szCs w:val="22"/>
          <w:lang w:val="en-GB"/>
        </w:rPr>
      </w:pPr>
      <w:bookmarkStart w:id="3" w:name="_heading=h.nsqxe473fof6"/>
      <w:bookmarkStart w:id="4" w:name="_Toc89629226"/>
      <w:bookmarkEnd w:id="3"/>
      <w:r w:rsidRPr="00000264">
        <w:rPr>
          <w:color w:val="202124"/>
          <w:sz w:val="22"/>
          <w:szCs w:val="22"/>
          <w:lang w:val="en-GB"/>
        </w:rPr>
        <w:t>ANALYSIS</w:t>
      </w:r>
      <w:bookmarkEnd w:id="4"/>
      <w:r w:rsidRPr="00000264">
        <w:rPr>
          <w:color w:val="FF0000"/>
          <w:sz w:val="22"/>
          <w:szCs w:val="22"/>
          <w:lang w:val="en-GB"/>
        </w:rPr>
        <w:t xml:space="preserve"> </w:t>
      </w:r>
    </w:p>
    <w:p w:rsidR="00CA353F" w:rsidRPr="00000264" w:rsidRDefault="00CA353F" w:rsidP="00CA353F">
      <w:pPr>
        <w:widowControl w:val="0"/>
        <w:spacing w:after="0" w:line="240" w:lineRule="auto"/>
        <w:rPr>
          <w:rFonts w:ascii="Times New Roman" w:eastAsia="Times New Roman" w:hAnsi="Times New Roman" w:cs="Times New Roman"/>
          <w:b/>
          <w:bCs/>
          <w:lang w:val="en-GB"/>
        </w:rPr>
      </w:pPr>
    </w:p>
    <w:p w:rsidR="00CA353F" w:rsidRPr="00000264" w:rsidRDefault="00CA353F" w:rsidP="00CA353F">
      <w:pPr>
        <w:widowControl w:val="0"/>
        <w:spacing w:after="0" w:line="240" w:lineRule="auto"/>
        <w:rPr>
          <w:rFonts w:ascii="Times New Roman" w:eastAsia="Times New Roman" w:hAnsi="Times New Roman" w:cs="Times New Roman"/>
          <w:b/>
          <w:bCs/>
          <w:lang w:val="en-GB"/>
        </w:rPr>
      </w:pPr>
    </w:p>
    <w:p w:rsidR="00CA353F" w:rsidRPr="00000264" w:rsidRDefault="00CA353F" w:rsidP="00CA353F">
      <w:pPr>
        <w:widowControl w:val="0"/>
        <w:spacing w:after="0" w:line="240" w:lineRule="auto"/>
        <w:rPr>
          <w:rFonts w:ascii="Times New Roman" w:eastAsia="Times New Roman" w:hAnsi="Times New Roman" w:cs="Times New Roman"/>
          <w:b/>
          <w:bCs/>
          <w:lang w:val="en-GB"/>
        </w:rPr>
      </w:pPr>
    </w:p>
    <w:p w:rsidR="00CA353F" w:rsidRPr="00000264" w:rsidRDefault="00CA353F" w:rsidP="00CA353F">
      <w:pPr>
        <w:widowControl w:val="0"/>
        <w:spacing w:after="0" w:line="240" w:lineRule="auto"/>
        <w:rPr>
          <w:rFonts w:ascii="Times New Roman" w:eastAsia="Times New Roman" w:hAnsi="Times New Roman" w:cs="Times New Roman"/>
          <w:b/>
          <w:bCs/>
          <w:lang w:val="en-GB"/>
        </w:rPr>
      </w:pPr>
    </w:p>
    <w:p w:rsidR="00CA353F" w:rsidRPr="00000264" w:rsidRDefault="00CA353F" w:rsidP="00CA353F">
      <w:pPr>
        <w:widowControl w:val="0"/>
        <w:spacing w:after="0" w:line="240" w:lineRule="auto"/>
        <w:rPr>
          <w:rFonts w:ascii="Times New Roman" w:eastAsia="Times New Roman" w:hAnsi="Times New Roman" w:cs="Times New Roman"/>
          <w:b/>
          <w:bCs/>
          <w:lang w:val="en-GB"/>
        </w:rPr>
      </w:pPr>
    </w:p>
    <w:p w:rsidR="00CA353F" w:rsidRPr="00000264" w:rsidRDefault="00CA353F" w:rsidP="00CA353F">
      <w:pPr>
        <w:widowControl w:val="0"/>
        <w:spacing w:after="0" w:line="240" w:lineRule="auto"/>
        <w:rPr>
          <w:rFonts w:ascii="Times New Roman" w:eastAsia="Times New Roman" w:hAnsi="Times New Roman" w:cs="Times New Roman"/>
          <w:b/>
          <w:bCs/>
          <w:lang w:val="en-GB"/>
        </w:rPr>
      </w:pPr>
    </w:p>
    <w:p w:rsidR="00CA353F" w:rsidRPr="00000264" w:rsidRDefault="00CA353F" w:rsidP="00CA353F">
      <w:pPr>
        <w:widowControl w:val="0"/>
        <w:spacing w:after="0" w:line="240" w:lineRule="auto"/>
        <w:rPr>
          <w:rFonts w:ascii="Times New Roman" w:eastAsia="Times New Roman" w:hAnsi="Times New Roman" w:cs="Times New Roman"/>
          <w:b/>
          <w:bCs/>
          <w:lang w:val="en-GB"/>
        </w:rPr>
      </w:pPr>
    </w:p>
    <w:p w:rsidR="00CA353F" w:rsidRPr="00000264" w:rsidRDefault="00CA353F" w:rsidP="00CA353F">
      <w:pPr>
        <w:widowControl w:val="0"/>
        <w:spacing w:after="0" w:line="240" w:lineRule="auto"/>
        <w:rPr>
          <w:rFonts w:ascii="Times New Roman" w:eastAsia="Times New Roman" w:hAnsi="Times New Roman" w:cs="Times New Roman"/>
          <w:b/>
          <w:bCs/>
          <w:lang w:val="en-GB"/>
        </w:rPr>
      </w:pPr>
    </w:p>
    <w:p w:rsidR="00CA353F" w:rsidRPr="00000264" w:rsidRDefault="00CA353F" w:rsidP="00CA353F">
      <w:pPr>
        <w:widowControl w:val="0"/>
        <w:spacing w:before="228" w:after="0" w:line="276" w:lineRule="auto"/>
        <w:ind w:left="4858" w:right="112"/>
        <w:jc w:val="both"/>
        <w:rPr>
          <w:rFonts w:ascii="Times New Roman" w:eastAsia="Times New Roman" w:hAnsi="Times New Roman" w:cs="Times New Roman"/>
          <w:lang w:val="en-GB"/>
        </w:rPr>
      </w:pPr>
      <w:r w:rsidRPr="00000264">
        <w:rPr>
          <w:rFonts w:ascii="Times New Roman" w:eastAsia="Times New Roman" w:hAnsi="Times New Roman" w:cs="Times New Roman"/>
          <w:lang w:val="en-GB"/>
        </w:rPr>
        <w:t>Work developed in the analy</w:t>
      </w:r>
      <w:r w:rsidR="005758C8">
        <w:rPr>
          <w:rFonts w:ascii="Times New Roman" w:eastAsia="Times New Roman" w:hAnsi="Times New Roman" w:cs="Times New Roman"/>
          <w:lang w:val="en-GB"/>
        </w:rPr>
        <w:t xml:space="preserve">sis of a Dataset </w:t>
      </w:r>
      <w:proofErr w:type="gramStart"/>
      <w:r w:rsidR="005758C8">
        <w:rPr>
          <w:rFonts w:ascii="Times New Roman" w:eastAsia="Times New Roman" w:hAnsi="Times New Roman" w:cs="Times New Roman"/>
          <w:lang w:val="en-GB"/>
        </w:rPr>
        <w:t>and  Elaborate</w:t>
      </w:r>
      <w:proofErr w:type="gramEnd"/>
      <w:r w:rsidR="005758C8">
        <w:rPr>
          <w:rFonts w:ascii="Times New Roman" w:eastAsia="Times New Roman" w:hAnsi="Times New Roman" w:cs="Times New Roman"/>
          <w:lang w:val="en-GB"/>
        </w:rPr>
        <w:t xml:space="preserve"> a report </w:t>
      </w:r>
      <w:r w:rsidRPr="00000264">
        <w:rPr>
          <w:rFonts w:ascii="Times New Roman" w:eastAsia="Times New Roman" w:hAnsi="Times New Roman" w:cs="Times New Roman"/>
          <w:lang w:val="en-GB"/>
        </w:rPr>
        <w:t xml:space="preserve">to obtain the first general grade of the </w:t>
      </w:r>
      <w:r w:rsidR="005758C8">
        <w:rPr>
          <w:rFonts w:ascii="Times New Roman" w:eastAsia="Times New Roman" w:hAnsi="Times New Roman" w:cs="Times New Roman"/>
          <w:lang w:val="en-GB"/>
        </w:rPr>
        <w:t xml:space="preserve">Data Visualisation discipline of </w:t>
      </w:r>
      <w:proofErr w:type="spellStart"/>
      <w:r w:rsidRPr="00000264">
        <w:rPr>
          <w:rFonts w:ascii="Times New Roman" w:eastAsia="Times New Roman" w:hAnsi="Times New Roman" w:cs="Times New Roman"/>
          <w:lang w:val="en-GB"/>
        </w:rPr>
        <w:t>HDip</w:t>
      </w:r>
      <w:proofErr w:type="spellEnd"/>
      <w:r w:rsidRPr="00000264">
        <w:rPr>
          <w:rFonts w:ascii="Times New Roman" w:eastAsia="Times New Roman" w:hAnsi="Times New Roman" w:cs="Times New Roman"/>
          <w:lang w:val="en-GB"/>
        </w:rPr>
        <w:t xml:space="preserve"> Data Analytics - FT - Sept 2021 at CCT course.</w:t>
      </w:r>
    </w:p>
    <w:p w:rsidR="00CA353F" w:rsidRPr="00000264" w:rsidRDefault="00CA353F" w:rsidP="00CA353F">
      <w:pPr>
        <w:widowControl w:val="0"/>
        <w:spacing w:after="0" w:line="240" w:lineRule="auto"/>
        <w:rPr>
          <w:rFonts w:ascii="Times New Roman" w:eastAsia="Times New Roman" w:hAnsi="Times New Roman" w:cs="Times New Roman"/>
          <w:lang w:val="en-GB"/>
        </w:rPr>
      </w:pPr>
    </w:p>
    <w:p w:rsidR="00CA353F" w:rsidRPr="00000264" w:rsidRDefault="00CA353F" w:rsidP="00CA353F">
      <w:pPr>
        <w:widowControl w:val="0"/>
        <w:spacing w:after="0" w:line="240" w:lineRule="auto"/>
        <w:rPr>
          <w:rFonts w:ascii="Times New Roman" w:eastAsia="Times New Roman" w:hAnsi="Times New Roman" w:cs="Times New Roman"/>
          <w:lang w:val="en-GB"/>
        </w:rPr>
      </w:pPr>
    </w:p>
    <w:p w:rsidR="00CA353F" w:rsidRPr="00000264" w:rsidRDefault="00CA353F" w:rsidP="00CA353F">
      <w:pPr>
        <w:widowControl w:val="0"/>
        <w:spacing w:after="0" w:line="240" w:lineRule="auto"/>
        <w:rPr>
          <w:rFonts w:ascii="Times New Roman" w:eastAsia="Times New Roman" w:hAnsi="Times New Roman" w:cs="Times New Roman"/>
          <w:lang w:val="en-GB"/>
        </w:rPr>
      </w:pPr>
    </w:p>
    <w:p w:rsidR="00CA353F" w:rsidRPr="00000264" w:rsidRDefault="00CA353F" w:rsidP="00CA353F">
      <w:pPr>
        <w:widowControl w:val="0"/>
        <w:spacing w:after="0" w:line="240" w:lineRule="auto"/>
        <w:rPr>
          <w:rFonts w:ascii="Times New Roman" w:eastAsia="Times New Roman" w:hAnsi="Times New Roman" w:cs="Times New Roman"/>
          <w:lang w:val="en-GB"/>
        </w:rPr>
      </w:pPr>
    </w:p>
    <w:p w:rsidR="00CA353F" w:rsidRPr="00000264" w:rsidRDefault="00CA353F" w:rsidP="00CA353F">
      <w:pPr>
        <w:widowControl w:val="0"/>
        <w:spacing w:after="0" w:line="240" w:lineRule="auto"/>
        <w:rPr>
          <w:rFonts w:ascii="Times New Roman" w:eastAsia="Times New Roman" w:hAnsi="Times New Roman" w:cs="Times New Roman"/>
          <w:lang w:val="en-GB"/>
        </w:rPr>
      </w:pPr>
    </w:p>
    <w:p w:rsidR="00CA353F" w:rsidRPr="00000264" w:rsidRDefault="00CA353F" w:rsidP="00CA353F">
      <w:pPr>
        <w:widowControl w:val="0"/>
        <w:spacing w:after="0" w:line="240" w:lineRule="auto"/>
        <w:rPr>
          <w:rFonts w:ascii="Times New Roman" w:eastAsia="Times New Roman" w:hAnsi="Times New Roman" w:cs="Times New Roman"/>
          <w:lang w:val="en-GB"/>
        </w:rPr>
      </w:pPr>
    </w:p>
    <w:p w:rsidR="00CA353F" w:rsidRPr="00000264" w:rsidRDefault="00CA353F" w:rsidP="00CA353F">
      <w:pPr>
        <w:widowControl w:val="0"/>
        <w:spacing w:after="0" w:line="240" w:lineRule="auto"/>
        <w:rPr>
          <w:rFonts w:ascii="Times New Roman" w:eastAsia="Times New Roman" w:hAnsi="Times New Roman" w:cs="Times New Roman"/>
          <w:lang w:val="en-GB"/>
        </w:rPr>
      </w:pPr>
    </w:p>
    <w:p w:rsidR="00CA353F" w:rsidRPr="00000264" w:rsidRDefault="00CA353F" w:rsidP="00CA353F">
      <w:pPr>
        <w:widowControl w:val="0"/>
        <w:spacing w:before="2" w:after="0" w:line="240" w:lineRule="auto"/>
        <w:rPr>
          <w:rFonts w:ascii="Times New Roman" w:eastAsia="Times New Roman" w:hAnsi="Times New Roman" w:cs="Times New Roman"/>
          <w:lang w:val="en-GB"/>
        </w:rPr>
      </w:pPr>
    </w:p>
    <w:p w:rsidR="00CA353F" w:rsidRPr="00000264" w:rsidRDefault="00CA353F" w:rsidP="00CA353F">
      <w:pPr>
        <w:widowControl w:val="0"/>
        <w:spacing w:after="0" w:line="240" w:lineRule="auto"/>
        <w:ind w:left="6164"/>
        <w:rPr>
          <w:rFonts w:ascii="Times New Roman" w:eastAsia="Times New Roman" w:hAnsi="Times New Roman" w:cs="Times New Roman"/>
          <w:lang w:val="en-GB"/>
        </w:rPr>
      </w:pPr>
      <w:r w:rsidRPr="00000264">
        <w:rPr>
          <w:rFonts w:ascii="Times New Roman" w:eastAsia="Times New Roman" w:hAnsi="Times New Roman" w:cs="Times New Roman"/>
          <w:lang w:val="en-GB"/>
        </w:rPr>
        <w:t>Lectures:</w:t>
      </w:r>
      <w:r>
        <w:rPr>
          <w:rFonts w:ascii="Times New Roman" w:eastAsia="Times New Roman" w:hAnsi="Times New Roman" w:cs="Times New Roman"/>
          <w:lang w:val="en-GB"/>
        </w:rPr>
        <w:t xml:space="preserve"> Marina</w:t>
      </w:r>
      <w:r w:rsidR="008731E3">
        <w:rPr>
          <w:rFonts w:ascii="Times New Roman" w:eastAsia="Times New Roman" w:hAnsi="Times New Roman" w:cs="Times New Roman"/>
          <w:lang w:val="en-GB"/>
        </w:rPr>
        <w:t xml:space="preserve"> Lantorno</w:t>
      </w:r>
      <w:bookmarkStart w:id="5" w:name="_GoBack"/>
      <w:bookmarkEnd w:id="5"/>
    </w:p>
    <w:p w:rsidR="00CA353F" w:rsidRPr="00000264" w:rsidRDefault="00CA353F" w:rsidP="00CA353F">
      <w:pPr>
        <w:widowControl w:val="0"/>
        <w:spacing w:after="0" w:line="240" w:lineRule="auto"/>
        <w:rPr>
          <w:rFonts w:ascii="Times New Roman" w:eastAsia="Times New Roman" w:hAnsi="Times New Roman" w:cs="Times New Roman"/>
          <w:lang w:val="en-GB"/>
        </w:rPr>
      </w:pPr>
    </w:p>
    <w:p w:rsidR="00CA353F" w:rsidRPr="00000264" w:rsidRDefault="00CA353F" w:rsidP="00CA353F">
      <w:pPr>
        <w:widowControl w:val="0"/>
        <w:spacing w:before="8" w:after="0" w:line="240" w:lineRule="auto"/>
        <w:rPr>
          <w:rFonts w:ascii="Times New Roman" w:eastAsia="Times New Roman" w:hAnsi="Times New Roman" w:cs="Times New Roman"/>
          <w:lang w:val="en-GB"/>
        </w:rPr>
      </w:pPr>
    </w:p>
    <w:p w:rsidR="00CA353F" w:rsidRPr="00000264" w:rsidRDefault="00CA353F" w:rsidP="00CA353F">
      <w:pPr>
        <w:widowControl w:val="0"/>
        <w:spacing w:before="8" w:after="0" w:line="240" w:lineRule="auto"/>
        <w:rPr>
          <w:rFonts w:ascii="Times New Roman" w:eastAsia="Times New Roman" w:hAnsi="Times New Roman" w:cs="Times New Roman"/>
          <w:lang w:val="en-GB"/>
        </w:rPr>
      </w:pPr>
    </w:p>
    <w:p w:rsidR="00CA353F" w:rsidRPr="00000264" w:rsidRDefault="00CA353F" w:rsidP="00CA353F">
      <w:pPr>
        <w:widowControl w:val="0"/>
        <w:spacing w:before="8" w:after="0" w:line="240" w:lineRule="auto"/>
        <w:rPr>
          <w:rFonts w:ascii="Times New Roman" w:eastAsia="Times New Roman" w:hAnsi="Times New Roman" w:cs="Times New Roman"/>
          <w:lang w:val="en-GB"/>
        </w:rPr>
      </w:pPr>
    </w:p>
    <w:p w:rsidR="00CA353F" w:rsidRPr="00000264" w:rsidRDefault="00CA353F" w:rsidP="00CA353F">
      <w:pPr>
        <w:widowControl w:val="0"/>
        <w:spacing w:before="8" w:after="0" w:line="240" w:lineRule="auto"/>
        <w:rPr>
          <w:rFonts w:ascii="Arial" w:eastAsia="Arial MT" w:hAnsi="Arial" w:cs="Arial"/>
          <w:sz w:val="20"/>
          <w:szCs w:val="20"/>
          <w:lang w:val="en-GB"/>
        </w:rPr>
      </w:pPr>
    </w:p>
    <w:p w:rsidR="00CA353F" w:rsidRDefault="00CA353F" w:rsidP="00CA353F">
      <w:pPr>
        <w:widowControl w:val="0"/>
        <w:spacing w:before="8" w:after="0" w:line="240" w:lineRule="auto"/>
        <w:rPr>
          <w:rFonts w:ascii="Arial" w:eastAsia="Arial MT" w:hAnsi="Arial" w:cs="Arial"/>
          <w:sz w:val="20"/>
          <w:szCs w:val="20"/>
          <w:lang w:val="en-GB"/>
        </w:rPr>
      </w:pPr>
    </w:p>
    <w:p w:rsidR="00CA353F" w:rsidRDefault="00CA353F" w:rsidP="00CA353F">
      <w:pPr>
        <w:widowControl w:val="0"/>
        <w:spacing w:before="8" w:after="0" w:line="240" w:lineRule="auto"/>
        <w:rPr>
          <w:rFonts w:ascii="Arial" w:eastAsia="Arial MT" w:hAnsi="Arial" w:cs="Arial"/>
          <w:sz w:val="20"/>
          <w:szCs w:val="20"/>
          <w:lang w:val="en-GB"/>
        </w:rPr>
      </w:pPr>
    </w:p>
    <w:p w:rsidR="00CA353F" w:rsidRDefault="00CA353F" w:rsidP="00CA353F">
      <w:pPr>
        <w:widowControl w:val="0"/>
        <w:spacing w:before="8" w:after="0" w:line="240" w:lineRule="auto"/>
        <w:rPr>
          <w:rFonts w:ascii="Arial" w:eastAsia="Arial MT" w:hAnsi="Arial" w:cs="Arial"/>
          <w:sz w:val="20"/>
          <w:szCs w:val="20"/>
          <w:lang w:val="en-GB"/>
        </w:rPr>
      </w:pPr>
    </w:p>
    <w:p w:rsidR="00CA353F" w:rsidRDefault="00CA353F" w:rsidP="00CA353F">
      <w:pPr>
        <w:widowControl w:val="0"/>
        <w:spacing w:before="8" w:after="0" w:line="240" w:lineRule="auto"/>
        <w:rPr>
          <w:rFonts w:ascii="Arial" w:eastAsia="Arial MT" w:hAnsi="Arial" w:cs="Arial"/>
          <w:sz w:val="20"/>
          <w:szCs w:val="20"/>
          <w:lang w:val="en-GB"/>
        </w:rPr>
      </w:pPr>
    </w:p>
    <w:p w:rsidR="00CA353F" w:rsidRDefault="00CA353F" w:rsidP="00CA353F">
      <w:pPr>
        <w:widowControl w:val="0"/>
        <w:spacing w:before="8" w:after="0" w:line="240" w:lineRule="auto"/>
        <w:rPr>
          <w:rFonts w:ascii="Arial" w:eastAsia="Arial MT" w:hAnsi="Arial" w:cs="Arial"/>
          <w:sz w:val="20"/>
          <w:szCs w:val="20"/>
          <w:lang w:val="en-GB"/>
        </w:rPr>
      </w:pPr>
    </w:p>
    <w:p w:rsidR="00CA353F" w:rsidRDefault="00CA353F" w:rsidP="00CA353F">
      <w:pPr>
        <w:widowControl w:val="0"/>
        <w:spacing w:before="8" w:after="0" w:line="240" w:lineRule="auto"/>
        <w:rPr>
          <w:rFonts w:ascii="Arial" w:eastAsia="Arial MT" w:hAnsi="Arial" w:cs="Arial"/>
          <w:sz w:val="20"/>
          <w:szCs w:val="20"/>
          <w:lang w:val="en-GB"/>
        </w:rPr>
      </w:pPr>
    </w:p>
    <w:p w:rsidR="00CA353F" w:rsidRDefault="00CA353F" w:rsidP="00CA353F">
      <w:pPr>
        <w:widowControl w:val="0"/>
        <w:spacing w:before="8" w:after="0" w:line="240" w:lineRule="auto"/>
        <w:rPr>
          <w:rFonts w:ascii="Arial" w:eastAsia="Arial MT" w:hAnsi="Arial" w:cs="Arial"/>
          <w:sz w:val="20"/>
          <w:szCs w:val="20"/>
          <w:lang w:val="en-GB"/>
        </w:rPr>
      </w:pPr>
    </w:p>
    <w:p w:rsidR="00CA353F" w:rsidRDefault="00CA353F" w:rsidP="00CA353F">
      <w:pPr>
        <w:widowControl w:val="0"/>
        <w:spacing w:before="8" w:after="0" w:line="240" w:lineRule="auto"/>
        <w:rPr>
          <w:rFonts w:ascii="Arial" w:eastAsia="Arial MT" w:hAnsi="Arial" w:cs="Arial"/>
          <w:sz w:val="20"/>
          <w:szCs w:val="20"/>
          <w:lang w:val="en-GB"/>
        </w:rPr>
      </w:pPr>
    </w:p>
    <w:p w:rsidR="00CA353F" w:rsidRDefault="00CA353F" w:rsidP="00CA353F">
      <w:pPr>
        <w:pStyle w:val="Ttulo1"/>
        <w:ind w:left="3600"/>
        <w:rPr>
          <w:rFonts w:ascii="Arial" w:eastAsia="Arial MT" w:hAnsi="Arial" w:cs="Arial"/>
          <w:color w:val="000000"/>
          <w:sz w:val="20"/>
          <w:szCs w:val="20"/>
          <w:lang w:val="en-GB"/>
        </w:rPr>
      </w:pPr>
      <w:bookmarkStart w:id="6" w:name="_Toc89629227"/>
      <w:r>
        <w:rPr>
          <w:rFonts w:ascii="Arial" w:eastAsia="Arial MT" w:hAnsi="Arial" w:cs="Arial"/>
          <w:color w:val="000000"/>
          <w:sz w:val="20"/>
          <w:szCs w:val="20"/>
          <w:lang w:val="en-GB"/>
        </w:rPr>
        <w:t xml:space="preserve">        </w:t>
      </w:r>
      <w:r w:rsidRPr="00000264">
        <w:rPr>
          <w:rFonts w:ascii="Arial" w:eastAsia="Arial MT" w:hAnsi="Arial" w:cs="Arial"/>
          <w:color w:val="000000"/>
          <w:sz w:val="20"/>
          <w:szCs w:val="20"/>
          <w:lang w:val="en-GB"/>
        </w:rPr>
        <w:t>Dublin</w:t>
      </w:r>
      <w:bookmarkEnd w:id="6"/>
    </w:p>
    <w:p w:rsidR="00CA353F" w:rsidRPr="00000264" w:rsidRDefault="00CA353F" w:rsidP="00CA353F">
      <w:pPr>
        <w:pStyle w:val="Ttulo1"/>
        <w:ind w:left="3600" w:firstLine="511"/>
        <w:rPr>
          <w:rFonts w:ascii="Arial" w:eastAsia="Arial MT" w:hAnsi="Arial" w:cs="Arial"/>
          <w:color w:val="000000"/>
          <w:sz w:val="20"/>
          <w:szCs w:val="20"/>
          <w:lang w:val="en-GB"/>
        </w:rPr>
        <w:sectPr w:rsidR="00CA353F" w:rsidRPr="00000264" w:rsidSect="00AD5347">
          <w:pgSz w:w="11906" w:h="16838"/>
          <w:pgMar w:top="1580" w:right="1020" w:bottom="280" w:left="1380" w:header="720" w:footer="720" w:gutter="0"/>
          <w:pgNumType w:start="0"/>
          <w:cols w:space="720"/>
          <w:titlePg/>
          <w:docGrid w:linePitch="299"/>
        </w:sectPr>
      </w:pPr>
      <w:bookmarkStart w:id="7" w:name="_Toc89629228"/>
      <w:r w:rsidRPr="00000264">
        <w:rPr>
          <w:rFonts w:ascii="Arial" w:eastAsia="Arial MT" w:hAnsi="Arial" w:cs="Arial"/>
          <w:color w:val="000000"/>
          <w:sz w:val="20"/>
          <w:szCs w:val="20"/>
          <w:lang w:val="en-GB"/>
        </w:rPr>
        <w:t>202</w:t>
      </w:r>
      <w:bookmarkEnd w:id="7"/>
      <w:r>
        <w:rPr>
          <w:rFonts w:ascii="Arial" w:eastAsia="Arial MT" w:hAnsi="Arial" w:cs="Arial"/>
          <w:color w:val="000000"/>
          <w:sz w:val="20"/>
          <w:szCs w:val="20"/>
          <w:lang w:val="en-GB"/>
        </w:rPr>
        <w:t>2</w:t>
      </w:r>
    </w:p>
    <w:p w:rsidR="005758C8" w:rsidRPr="00000264" w:rsidRDefault="005758C8" w:rsidP="005758C8">
      <w:pPr>
        <w:ind w:right="95"/>
        <w:rPr>
          <w:rFonts w:ascii="Arial" w:hAnsi="Arial" w:cs="Arial"/>
          <w:sz w:val="20"/>
          <w:szCs w:val="20"/>
          <w:lang w:val="en-GB"/>
        </w:rPr>
      </w:pPr>
      <w:r w:rsidRPr="00000264">
        <w:rPr>
          <w:rFonts w:ascii="Arial" w:hAnsi="Arial" w:cs="Arial"/>
          <w:sz w:val="20"/>
          <w:szCs w:val="20"/>
          <w:lang w:val="en-GB"/>
        </w:rPr>
        <w:lastRenderedPageBreak/>
        <w:t xml:space="preserve">ILLUSTRATION LIST </w:t>
      </w:r>
    </w:p>
    <w:p w:rsidR="005758C8" w:rsidRPr="00FB447B" w:rsidRDefault="005758C8" w:rsidP="00FB447B">
      <w:pPr>
        <w:spacing w:after="0" w:line="240" w:lineRule="auto"/>
        <w:ind w:right="95"/>
        <w:jc w:val="both"/>
        <w:rPr>
          <w:rFonts w:ascii="Arial" w:eastAsia="Times New Roman" w:hAnsi="Arial" w:cs="Arial"/>
          <w:color w:val="000000"/>
          <w:sz w:val="20"/>
          <w:szCs w:val="20"/>
          <w:lang w:eastAsia="en-IE"/>
        </w:rPr>
      </w:pPr>
      <w:r>
        <w:rPr>
          <w:rFonts w:ascii="Arial" w:eastAsia="Times New Roman" w:hAnsi="Arial" w:cs="Arial"/>
          <w:color w:val="000000"/>
          <w:sz w:val="20"/>
          <w:szCs w:val="20"/>
          <w:lang w:eastAsia="en-IE"/>
        </w:rPr>
        <w:t xml:space="preserve">Figure 1 – </w:t>
      </w:r>
      <w:r w:rsidR="008B1CD8" w:rsidRPr="00FB447B">
        <w:rPr>
          <w:rFonts w:ascii="Arial" w:eastAsia="Times New Roman" w:hAnsi="Arial" w:cs="Arial"/>
          <w:color w:val="000000"/>
          <w:sz w:val="20"/>
          <w:szCs w:val="20"/>
          <w:lang w:eastAsia="en-IE"/>
        </w:rPr>
        <w:t xml:space="preserve">Size about Data </w:t>
      </w:r>
      <w:proofErr w:type="gramStart"/>
      <w:r w:rsidR="008B1CD8" w:rsidRPr="00FB447B">
        <w:rPr>
          <w:rFonts w:ascii="Arial" w:eastAsia="Times New Roman" w:hAnsi="Arial" w:cs="Arial"/>
          <w:color w:val="000000"/>
          <w:sz w:val="20"/>
          <w:szCs w:val="20"/>
          <w:lang w:eastAsia="en-IE"/>
        </w:rPr>
        <w:t>Set;</w:t>
      </w:r>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05</w:t>
      </w:r>
      <w:proofErr w:type="gramEnd"/>
    </w:p>
    <w:p w:rsidR="005758C8" w:rsidRPr="00FB447B" w:rsidRDefault="005758C8" w:rsidP="00FB447B">
      <w:pPr>
        <w:spacing w:after="0" w:line="240" w:lineRule="auto"/>
        <w:ind w:right="95"/>
        <w:jc w:val="both"/>
        <w:rPr>
          <w:rFonts w:ascii="Arial" w:eastAsia="Times New Roman" w:hAnsi="Arial" w:cs="Arial"/>
          <w:color w:val="000000"/>
          <w:sz w:val="20"/>
          <w:szCs w:val="20"/>
          <w:lang w:eastAsia="en-IE"/>
        </w:rPr>
      </w:pPr>
      <w:r w:rsidRPr="004A1FFA">
        <w:rPr>
          <w:rFonts w:ascii="Arial" w:eastAsia="Times New Roman" w:hAnsi="Arial" w:cs="Arial"/>
          <w:color w:val="000000"/>
          <w:sz w:val="20"/>
          <w:szCs w:val="20"/>
          <w:lang w:eastAsia="en-IE"/>
        </w:rPr>
        <w:t>Figure 2 –</w:t>
      </w:r>
      <w:r>
        <w:rPr>
          <w:rFonts w:ascii="Arial" w:eastAsia="Times New Roman" w:hAnsi="Arial" w:cs="Arial"/>
          <w:color w:val="000000"/>
          <w:sz w:val="20"/>
          <w:szCs w:val="20"/>
          <w:lang w:eastAsia="en-IE"/>
        </w:rPr>
        <w:t xml:space="preserve"> </w:t>
      </w:r>
      <w:r w:rsidRPr="004A1FFA">
        <w:rPr>
          <w:rFonts w:ascii="Arial" w:eastAsia="Times New Roman" w:hAnsi="Arial" w:cs="Arial"/>
          <w:color w:val="000000"/>
          <w:sz w:val="20"/>
          <w:szCs w:val="20"/>
          <w:lang w:eastAsia="en-IE"/>
        </w:rPr>
        <w:t xml:space="preserve">Data </w:t>
      </w:r>
      <w:proofErr w:type="gramStart"/>
      <w:r w:rsidRPr="004A1FFA">
        <w:rPr>
          <w:rFonts w:ascii="Arial" w:eastAsia="Times New Roman" w:hAnsi="Arial" w:cs="Arial"/>
          <w:color w:val="000000"/>
          <w:sz w:val="20"/>
          <w:szCs w:val="20"/>
          <w:lang w:eastAsia="en-IE"/>
        </w:rPr>
        <w:t>Set</w:t>
      </w:r>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proofErr w:type="gramEnd"/>
      <w:r>
        <w:rPr>
          <w:rFonts w:ascii="Arial" w:eastAsia="Times New Roman" w:hAnsi="Arial" w:cs="Arial"/>
          <w:color w:val="000000"/>
          <w:sz w:val="20"/>
          <w:szCs w:val="20"/>
          <w:lang w:eastAsia="en-IE"/>
        </w:rPr>
        <w:t>06</w:t>
      </w:r>
    </w:p>
    <w:p w:rsidR="005758C8" w:rsidRPr="00FB447B" w:rsidRDefault="005758C8" w:rsidP="00FB447B">
      <w:pPr>
        <w:spacing w:after="0" w:line="240" w:lineRule="auto"/>
        <w:ind w:right="95"/>
        <w:jc w:val="both"/>
        <w:rPr>
          <w:rFonts w:ascii="Arial" w:eastAsia="Times New Roman" w:hAnsi="Arial" w:cs="Arial"/>
          <w:color w:val="000000"/>
          <w:sz w:val="20"/>
          <w:szCs w:val="20"/>
          <w:lang w:eastAsia="en-IE"/>
        </w:rPr>
      </w:pPr>
      <w:r>
        <w:rPr>
          <w:rFonts w:ascii="Arial" w:eastAsia="Times New Roman" w:hAnsi="Arial" w:cs="Arial"/>
          <w:color w:val="000000"/>
          <w:sz w:val="20"/>
          <w:szCs w:val="20"/>
          <w:lang w:eastAsia="en-IE"/>
        </w:rPr>
        <w:t xml:space="preserve">Figure 3 – </w:t>
      </w:r>
      <w:proofErr w:type="spellStart"/>
      <w:r w:rsidR="008B1CD8" w:rsidRPr="00FB447B">
        <w:rPr>
          <w:rFonts w:ascii="Arial" w:eastAsia="Times New Roman" w:hAnsi="Arial" w:cs="Arial"/>
          <w:color w:val="000000"/>
          <w:sz w:val="20"/>
          <w:szCs w:val="20"/>
          <w:lang w:eastAsia="en-IE"/>
        </w:rPr>
        <w:t>Analyzing</w:t>
      </w:r>
      <w:proofErr w:type="spellEnd"/>
      <w:r w:rsidR="008B1CD8" w:rsidRPr="00FB447B">
        <w:rPr>
          <w:rFonts w:ascii="Arial" w:eastAsia="Times New Roman" w:hAnsi="Arial" w:cs="Arial"/>
          <w:color w:val="000000"/>
          <w:sz w:val="20"/>
          <w:szCs w:val="20"/>
          <w:lang w:eastAsia="en-IE"/>
        </w:rPr>
        <w:t xml:space="preserve"> variable “Year</w:t>
      </w:r>
      <w:proofErr w:type="gramStart"/>
      <w:r w:rsidR="008B1CD8" w:rsidRP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.....07</w:t>
      </w:r>
      <w:proofErr w:type="gramEnd"/>
    </w:p>
    <w:p w:rsidR="005758C8" w:rsidRDefault="005758C8" w:rsidP="00FB447B">
      <w:pPr>
        <w:spacing w:after="0" w:line="240" w:lineRule="auto"/>
        <w:ind w:right="95"/>
        <w:jc w:val="both"/>
        <w:rPr>
          <w:rFonts w:ascii="Arial" w:eastAsia="Times New Roman" w:hAnsi="Arial" w:cs="Arial"/>
          <w:color w:val="000000"/>
          <w:sz w:val="20"/>
          <w:szCs w:val="20"/>
          <w:lang w:eastAsia="en-IE"/>
        </w:rPr>
      </w:pPr>
      <w:r w:rsidRPr="004A1FFA">
        <w:rPr>
          <w:rFonts w:ascii="Arial" w:eastAsia="Times New Roman" w:hAnsi="Arial" w:cs="Arial"/>
          <w:color w:val="000000"/>
          <w:sz w:val="20"/>
          <w:szCs w:val="20"/>
          <w:lang w:eastAsia="en-IE"/>
        </w:rPr>
        <w:t xml:space="preserve">Figure 4 – </w:t>
      </w:r>
      <w:r w:rsidR="008B1CD8" w:rsidRPr="00FB447B">
        <w:rPr>
          <w:rFonts w:ascii="Arial" w:eastAsia="Times New Roman" w:hAnsi="Arial" w:cs="Arial"/>
          <w:color w:val="000000"/>
          <w:sz w:val="20"/>
          <w:szCs w:val="20"/>
          <w:lang w:eastAsia="en-IE"/>
        </w:rPr>
        <w:t>Using graphs to show analysis Year X Price by House Pricing Ireland Data set</w:t>
      </w:r>
      <w:r w:rsidR="00FB447B" w:rsidRPr="00FB447B">
        <w:rPr>
          <w:rFonts w:ascii="Arial" w:eastAsia="Times New Roman" w:hAnsi="Arial" w:cs="Arial"/>
          <w:color w:val="000000"/>
          <w:sz w:val="18"/>
          <w:szCs w:val="20"/>
          <w:lang w:eastAsia="en-IE"/>
        </w:rPr>
        <w:t>.…</w:t>
      </w:r>
      <w:r w:rsidR="00FB447B">
        <w:rPr>
          <w:rFonts w:ascii="Arial" w:eastAsia="Times New Roman" w:hAnsi="Arial" w:cs="Arial"/>
          <w:color w:val="000000"/>
          <w:sz w:val="18"/>
          <w:szCs w:val="20"/>
          <w:lang w:eastAsia="en-IE"/>
        </w:rPr>
        <w:t>.….</w:t>
      </w:r>
      <w:r w:rsidRPr="00FB447B">
        <w:rPr>
          <w:rFonts w:ascii="Arial" w:eastAsia="Times New Roman" w:hAnsi="Arial" w:cs="Arial"/>
          <w:color w:val="000000"/>
          <w:sz w:val="18"/>
          <w:szCs w:val="20"/>
          <w:lang w:eastAsia="en-IE"/>
        </w:rPr>
        <w:t>…....</w:t>
      </w:r>
      <w:r>
        <w:rPr>
          <w:rFonts w:ascii="Arial" w:eastAsia="Times New Roman" w:hAnsi="Arial" w:cs="Arial"/>
          <w:color w:val="000000"/>
          <w:sz w:val="20"/>
          <w:szCs w:val="20"/>
          <w:lang w:eastAsia="en-IE"/>
        </w:rPr>
        <w:t>07</w:t>
      </w:r>
    </w:p>
    <w:p w:rsidR="005758C8" w:rsidRPr="00FB447B" w:rsidRDefault="005758C8" w:rsidP="00FB447B">
      <w:pPr>
        <w:spacing w:after="0" w:line="240" w:lineRule="auto"/>
        <w:ind w:right="95"/>
        <w:jc w:val="both"/>
        <w:rPr>
          <w:rFonts w:ascii="Arial" w:eastAsia="Times New Roman" w:hAnsi="Arial" w:cs="Arial"/>
          <w:color w:val="000000"/>
          <w:sz w:val="20"/>
          <w:szCs w:val="20"/>
          <w:lang w:eastAsia="en-IE"/>
        </w:rPr>
      </w:pPr>
      <w:r w:rsidRPr="004A1FFA">
        <w:rPr>
          <w:rFonts w:ascii="Arial" w:eastAsia="Times New Roman" w:hAnsi="Arial" w:cs="Arial"/>
          <w:color w:val="000000"/>
          <w:sz w:val="20"/>
          <w:szCs w:val="20"/>
          <w:lang w:eastAsia="en-IE"/>
        </w:rPr>
        <w:t xml:space="preserve">Figure 5 – </w:t>
      </w:r>
      <w:r w:rsidR="008B1CD8" w:rsidRPr="00FB447B">
        <w:rPr>
          <w:rFonts w:ascii="Arial" w:eastAsia="Times New Roman" w:hAnsi="Arial" w:cs="Arial"/>
          <w:color w:val="000000"/>
          <w:sz w:val="20"/>
          <w:szCs w:val="20"/>
          <w:lang w:eastAsia="en-IE"/>
        </w:rPr>
        <w:t>External Research about migration process in Ireland</w:t>
      </w:r>
      <w:proofErr w:type="gramStart"/>
      <w:r>
        <w:rPr>
          <w:rFonts w:ascii="Arial" w:eastAsia="Times New Roman" w:hAnsi="Arial" w:cs="Arial"/>
          <w:color w:val="000000"/>
          <w:sz w:val="20"/>
          <w:szCs w:val="20"/>
          <w:lang w:eastAsia="en-IE"/>
        </w:rPr>
        <w:t>..</w:t>
      </w:r>
      <w:proofErr w:type="gramEnd"/>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…08</w:t>
      </w:r>
    </w:p>
    <w:p w:rsidR="005758C8" w:rsidRPr="00FB447B" w:rsidRDefault="005758C8" w:rsidP="00FB447B">
      <w:pPr>
        <w:spacing w:after="0" w:line="240" w:lineRule="auto"/>
        <w:ind w:right="95"/>
        <w:jc w:val="both"/>
        <w:rPr>
          <w:rFonts w:ascii="Arial" w:eastAsia="Times New Roman" w:hAnsi="Arial" w:cs="Arial"/>
          <w:color w:val="000000"/>
          <w:sz w:val="20"/>
          <w:szCs w:val="20"/>
          <w:lang w:eastAsia="en-IE"/>
        </w:rPr>
      </w:pPr>
      <w:r w:rsidRPr="004A1FFA">
        <w:rPr>
          <w:rFonts w:ascii="Arial" w:eastAsia="Times New Roman" w:hAnsi="Arial" w:cs="Arial"/>
          <w:color w:val="000000"/>
          <w:sz w:val="20"/>
          <w:szCs w:val="20"/>
          <w:lang w:eastAsia="en-IE"/>
        </w:rPr>
        <w:t xml:space="preserve">Figure 6 – </w:t>
      </w:r>
      <w:r w:rsidR="008B1CD8" w:rsidRPr="00FB447B">
        <w:rPr>
          <w:rFonts w:ascii="Arial" w:eastAsia="Times New Roman" w:hAnsi="Arial" w:cs="Arial"/>
          <w:color w:val="000000"/>
          <w:sz w:val="20"/>
          <w:szCs w:val="20"/>
          <w:lang w:eastAsia="en-IE"/>
        </w:rPr>
        <w:t>Frequency of Values</w:t>
      </w:r>
      <w:r w:rsidR="008B1CD8">
        <w:rPr>
          <w:rFonts w:ascii="Arial" w:eastAsia="Times New Roman" w:hAnsi="Arial" w:cs="Arial"/>
          <w:color w:val="000000"/>
          <w:sz w:val="20"/>
          <w:szCs w:val="20"/>
          <w:lang w:eastAsia="en-IE"/>
        </w:rPr>
        <w:t xml:space="preserve"> </w:t>
      </w:r>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……………………………0</w:t>
      </w:r>
      <w:r w:rsidR="00FB447B">
        <w:rPr>
          <w:rFonts w:ascii="Arial" w:eastAsia="Times New Roman" w:hAnsi="Arial" w:cs="Arial"/>
          <w:color w:val="000000"/>
          <w:sz w:val="20"/>
          <w:szCs w:val="20"/>
          <w:lang w:eastAsia="en-IE"/>
        </w:rPr>
        <w:t>9</w:t>
      </w:r>
    </w:p>
    <w:p w:rsidR="005758C8" w:rsidRDefault="005758C8" w:rsidP="00FB447B">
      <w:pPr>
        <w:spacing w:after="0" w:line="240" w:lineRule="auto"/>
        <w:ind w:right="95"/>
        <w:jc w:val="both"/>
        <w:rPr>
          <w:rFonts w:ascii="Arial" w:eastAsia="Times New Roman" w:hAnsi="Arial" w:cs="Arial"/>
          <w:color w:val="000000"/>
          <w:sz w:val="20"/>
          <w:szCs w:val="20"/>
          <w:lang w:eastAsia="en-IE"/>
        </w:rPr>
      </w:pPr>
      <w:r w:rsidRPr="004A1FFA">
        <w:rPr>
          <w:rFonts w:ascii="Arial" w:eastAsia="Times New Roman" w:hAnsi="Arial" w:cs="Arial"/>
          <w:color w:val="000000"/>
          <w:sz w:val="20"/>
          <w:szCs w:val="20"/>
          <w:lang w:eastAsia="en-IE"/>
        </w:rPr>
        <w:t>Figure 7 –</w:t>
      </w:r>
      <w:proofErr w:type="gramStart"/>
      <w:r w:rsidRPr="004A1FFA">
        <w:rPr>
          <w:rFonts w:ascii="Arial" w:eastAsia="Times New Roman" w:hAnsi="Arial" w:cs="Arial"/>
          <w:color w:val="000000"/>
          <w:sz w:val="20"/>
          <w:szCs w:val="20"/>
          <w:lang w:eastAsia="en-IE"/>
        </w:rPr>
        <w:t xml:space="preserve">  </w:t>
      </w:r>
      <w:r w:rsidR="008B1CD8" w:rsidRPr="00FB447B">
        <w:rPr>
          <w:rFonts w:ascii="Arial" w:eastAsia="Times New Roman" w:hAnsi="Arial" w:cs="Arial"/>
          <w:color w:val="000000"/>
          <w:sz w:val="20"/>
          <w:szCs w:val="20"/>
          <w:lang w:eastAsia="en-IE"/>
        </w:rPr>
        <w:t>Price</w:t>
      </w:r>
      <w:proofErr w:type="gramEnd"/>
      <w:r w:rsidR="008B1CD8" w:rsidRPr="00FB447B">
        <w:rPr>
          <w:rFonts w:ascii="Arial" w:eastAsia="Times New Roman" w:hAnsi="Arial" w:cs="Arial"/>
          <w:color w:val="000000"/>
          <w:sz w:val="20"/>
          <w:szCs w:val="20"/>
          <w:lang w:eastAsia="en-IE"/>
        </w:rPr>
        <w:t xml:space="preserve"> Analyses by County</w:t>
      </w:r>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10</w:t>
      </w:r>
    </w:p>
    <w:p w:rsidR="008B1CD8" w:rsidRDefault="008B1CD8" w:rsidP="00FB447B">
      <w:pPr>
        <w:spacing w:after="0" w:line="240" w:lineRule="auto"/>
        <w:ind w:right="95"/>
        <w:jc w:val="both"/>
        <w:rPr>
          <w:rFonts w:ascii="Arial" w:eastAsia="Times New Roman" w:hAnsi="Arial" w:cs="Arial"/>
          <w:color w:val="000000"/>
          <w:sz w:val="20"/>
          <w:szCs w:val="20"/>
          <w:lang w:eastAsia="en-IE"/>
        </w:rPr>
      </w:pPr>
      <w:r w:rsidRPr="004A1FFA">
        <w:rPr>
          <w:rFonts w:ascii="Arial" w:eastAsia="Times New Roman" w:hAnsi="Arial" w:cs="Arial"/>
          <w:color w:val="000000"/>
          <w:sz w:val="20"/>
          <w:szCs w:val="20"/>
          <w:lang w:eastAsia="en-IE"/>
        </w:rPr>
        <w:t xml:space="preserve">Figure </w:t>
      </w:r>
      <w:r>
        <w:rPr>
          <w:rFonts w:ascii="Arial" w:eastAsia="Times New Roman" w:hAnsi="Arial" w:cs="Arial"/>
          <w:color w:val="000000"/>
          <w:sz w:val="20"/>
          <w:szCs w:val="20"/>
          <w:lang w:eastAsia="en-IE"/>
        </w:rPr>
        <w:t>8</w:t>
      </w:r>
      <w:r w:rsidRPr="004A1FFA">
        <w:rPr>
          <w:rFonts w:ascii="Arial" w:eastAsia="Times New Roman" w:hAnsi="Arial" w:cs="Arial"/>
          <w:color w:val="000000"/>
          <w:sz w:val="20"/>
          <w:szCs w:val="20"/>
          <w:lang w:eastAsia="en-IE"/>
        </w:rPr>
        <w:t xml:space="preserve"> – </w:t>
      </w:r>
      <w:r w:rsidRPr="00FB447B">
        <w:rPr>
          <w:rFonts w:ascii="Arial" w:eastAsia="Times New Roman" w:hAnsi="Arial" w:cs="Arial"/>
          <w:color w:val="000000"/>
          <w:sz w:val="20"/>
          <w:szCs w:val="20"/>
          <w:lang w:eastAsia="en-IE"/>
        </w:rPr>
        <w:t>Density of Values</w:t>
      </w:r>
      <w:proofErr w:type="gramStart"/>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proofErr w:type="gramEnd"/>
      <w:r w:rsidR="00FB447B">
        <w:rPr>
          <w:rFonts w:ascii="Arial" w:eastAsia="Times New Roman" w:hAnsi="Arial" w:cs="Arial"/>
          <w:color w:val="000000"/>
          <w:sz w:val="20"/>
          <w:szCs w:val="20"/>
          <w:lang w:eastAsia="en-IE"/>
        </w:rPr>
        <w:t>10</w:t>
      </w:r>
    </w:p>
    <w:p w:rsidR="008B1CD8" w:rsidRPr="00FB447B" w:rsidRDefault="008B1CD8" w:rsidP="00FB447B">
      <w:pPr>
        <w:spacing w:after="0" w:line="240" w:lineRule="auto"/>
        <w:ind w:right="95"/>
        <w:jc w:val="both"/>
        <w:rPr>
          <w:rFonts w:ascii="Arial" w:eastAsia="Times New Roman" w:hAnsi="Arial" w:cs="Arial"/>
          <w:color w:val="000000"/>
          <w:sz w:val="20"/>
          <w:szCs w:val="20"/>
          <w:lang w:eastAsia="en-IE"/>
        </w:rPr>
      </w:pPr>
      <w:r w:rsidRPr="004A1FFA">
        <w:rPr>
          <w:rFonts w:ascii="Arial" w:eastAsia="Times New Roman" w:hAnsi="Arial" w:cs="Arial"/>
          <w:color w:val="000000"/>
          <w:sz w:val="20"/>
          <w:szCs w:val="20"/>
          <w:lang w:eastAsia="en-IE"/>
        </w:rPr>
        <w:t xml:space="preserve">Figure </w:t>
      </w:r>
      <w:r>
        <w:rPr>
          <w:rFonts w:ascii="Arial" w:eastAsia="Times New Roman" w:hAnsi="Arial" w:cs="Arial"/>
          <w:color w:val="000000"/>
          <w:sz w:val="20"/>
          <w:szCs w:val="20"/>
          <w:lang w:eastAsia="en-IE"/>
        </w:rPr>
        <w:t>9</w:t>
      </w:r>
      <w:r w:rsidRPr="004A1FFA">
        <w:rPr>
          <w:rFonts w:ascii="Arial" w:eastAsia="Times New Roman" w:hAnsi="Arial" w:cs="Arial"/>
          <w:color w:val="000000"/>
          <w:sz w:val="20"/>
          <w:szCs w:val="20"/>
          <w:lang w:eastAsia="en-IE"/>
        </w:rPr>
        <w:t xml:space="preserve"> – </w:t>
      </w:r>
      <w:r w:rsidRPr="00FB447B">
        <w:rPr>
          <w:rFonts w:ascii="Arial" w:eastAsia="Times New Roman" w:hAnsi="Arial" w:cs="Arial"/>
          <w:color w:val="000000"/>
          <w:sz w:val="20"/>
          <w:szCs w:val="20"/>
          <w:lang w:eastAsia="en-IE"/>
        </w:rPr>
        <w:t xml:space="preserve">Analysis about Price X </w:t>
      </w:r>
      <w:proofErr w:type="spellStart"/>
      <w:r w:rsidRPr="00FB447B">
        <w:rPr>
          <w:rFonts w:ascii="Arial" w:eastAsia="Times New Roman" w:hAnsi="Arial" w:cs="Arial"/>
          <w:color w:val="000000"/>
          <w:sz w:val="20"/>
          <w:szCs w:val="20"/>
          <w:lang w:eastAsia="en-IE"/>
        </w:rPr>
        <w:t>Área</w:t>
      </w:r>
      <w:proofErr w:type="spellEnd"/>
      <w:r w:rsidRPr="00FB447B">
        <w:rPr>
          <w:rFonts w:ascii="Arial" w:eastAsia="Times New Roman" w:hAnsi="Arial" w:cs="Arial"/>
          <w:color w:val="000000"/>
          <w:sz w:val="20"/>
          <w:szCs w:val="20"/>
          <w:lang w:eastAsia="en-IE"/>
        </w:rPr>
        <w:t xml:space="preserve"> X Price </w:t>
      </w:r>
      <w:proofErr w:type="gramStart"/>
      <w:r w:rsidRPr="00FB447B">
        <w:rPr>
          <w:rFonts w:ascii="Arial" w:eastAsia="Times New Roman" w:hAnsi="Arial" w:cs="Arial"/>
          <w:color w:val="000000"/>
          <w:sz w:val="20"/>
          <w:szCs w:val="20"/>
          <w:lang w:eastAsia="en-IE"/>
        </w:rPr>
        <w:t>Group</w:t>
      </w:r>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11</w:t>
      </w:r>
      <w:proofErr w:type="gramEnd"/>
    </w:p>
    <w:p w:rsidR="008B1CD8" w:rsidRPr="00FB447B" w:rsidRDefault="008B1CD8" w:rsidP="00FB447B">
      <w:pPr>
        <w:spacing w:after="0" w:line="240" w:lineRule="auto"/>
        <w:ind w:right="95"/>
        <w:jc w:val="both"/>
        <w:rPr>
          <w:rFonts w:ascii="Arial" w:eastAsia="Times New Roman" w:hAnsi="Arial" w:cs="Arial"/>
          <w:color w:val="000000"/>
          <w:sz w:val="20"/>
          <w:szCs w:val="20"/>
          <w:lang w:eastAsia="en-IE"/>
        </w:rPr>
      </w:pPr>
      <w:r w:rsidRPr="004A1FFA">
        <w:rPr>
          <w:rFonts w:ascii="Arial" w:eastAsia="Times New Roman" w:hAnsi="Arial" w:cs="Arial"/>
          <w:color w:val="000000"/>
          <w:sz w:val="20"/>
          <w:szCs w:val="20"/>
          <w:lang w:eastAsia="en-IE"/>
        </w:rPr>
        <w:t xml:space="preserve">Figure </w:t>
      </w:r>
      <w:r>
        <w:rPr>
          <w:rFonts w:ascii="Arial" w:eastAsia="Times New Roman" w:hAnsi="Arial" w:cs="Arial"/>
          <w:color w:val="000000"/>
          <w:sz w:val="20"/>
          <w:szCs w:val="20"/>
          <w:lang w:eastAsia="en-IE"/>
        </w:rPr>
        <w:t xml:space="preserve">10 </w:t>
      </w:r>
      <w:r w:rsidRPr="004A1FFA">
        <w:rPr>
          <w:rFonts w:ascii="Arial" w:eastAsia="Times New Roman" w:hAnsi="Arial" w:cs="Arial"/>
          <w:color w:val="000000"/>
          <w:sz w:val="20"/>
          <w:szCs w:val="20"/>
          <w:lang w:eastAsia="en-IE"/>
        </w:rPr>
        <w:t xml:space="preserve">– </w:t>
      </w:r>
      <w:r w:rsidRPr="00FB447B">
        <w:rPr>
          <w:rFonts w:ascii="Arial" w:eastAsia="Times New Roman" w:hAnsi="Arial" w:cs="Arial"/>
          <w:color w:val="000000"/>
          <w:sz w:val="20"/>
          <w:szCs w:val="20"/>
          <w:lang w:eastAsia="en-IE"/>
        </w:rPr>
        <w:t>Data Set Cleaned</w:t>
      </w:r>
      <w:r>
        <w:rPr>
          <w:rFonts w:ascii="Arial" w:eastAsia="Times New Roman" w:hAnsi="Arial" w:cs="Arial"/>
          <w:color w:val="000000"/>
          <w:sz w:val="20"/>
          <w:szCs w:val="20"/>
          <w:lang w:eastAsia="en-IE"/>
        </w:rPr>
        <w:t xml:space="preserve"> ….</w:t>
      </w:r>
      <w:proofErr w:type="gramStart"/>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w:t>
      </w:r>
      <w:proofErr w:type="gramEnd"/>
      <w:r w:rsidR="00FB447B">
        <w:rPr>
          <w:rFonts w:ascii="Arial" w:eastAsia="Times New Roman" w:hAnsi="Arial" w:cs="Arial"/>
          <w:color w:val="000000"/>
          <w:sz w:val="20"/>
          <w:szCs w:val="20"/>
          <w:lang w:eastAsia="en-IE"/>
        </w:rPr>
        <w:t>11</w:t>
      </w:r>
    </w:p>
    <w:p w:rsidR="008B1CD8" w:rsidRDefault="008B1CD8" w:rsidP="00FB447B">
      <w:pPr>
        <w:spacing w:after="0" w:line="240" w:lineRule="auto"/>
        <w:ind w:right="95"/>
        <w:jc w:val="both"/>
        <w:rPr>
          <w:rFonts w:ascii="Arial" w:eastAsia="Times New Roman" w:hAnsi="Arial" w:cs="Arial"/>
          <w:color w:val="000000"/>
          <w:sz w:val="20"/>
          <w:szCs w:val="20"/>
          <w:lang w:eastAsia="en-IE"/>
        </w:rPr>
      </w:pPr>
      <w:r>
        <w:rPr>
          <w:rFonts w:ascii="Arial" w:eastAsia="Times New Roman" w:hAnsi="Arial" w:cs="Arial"/>
          <w:color w:val="000000"/>
          <w:sz w:val="20"/>
          <w:szCs w:val="20"/>
          <w:lang w:eastAsia="en-IE"/>
        </w:rPr>
        <w:t>Figure 11</w:t>
      </w:r>
      <w:r w:rsidRPr="004A1FFA">
        <w:rPr>
          <w:rFonts w:ascii="Arial" w:eastAsia="Times New Roman" w:hAnsi="Arial" w:cs="Arial"/>
          <w:color w:val="000000"/>
          <w:sz w:val="20"/>
          <w:szCs w:val="20"/>
          <w:lang w:eastAsia="en-IE"/>
        </w:rPr>
        <w:t xml:space="preserve"> –</w:t>
      </w:r>
      <w:proofErr w:type="gramStart"/>
      <w:r w:rsidRPr="004A1FFA">
        <w:rPr>
          <w:rFonts w:ascii="Arial" w:eastAsia="Times New Roman" w:hAnsi="Arial" w:cs="Arial"/>
          <w:color w:val="000000"/>
          <w:sz w:val="20"/>
          <w:szCs w:val="20"/>
          <w:lang w:eastAsia="en-IE"/>
        </w:rPr>
        <w:t xml:space="preserve">  </w:t>
      </w:r>
      <w:r w:rsidRPr="00FB447B">
        <w:rPr>
          <w:rFonts w:ascii="Arial" w:eastAsia="Times New Roman" w:hAnsi="Arial" w:cs="Arial"/>
          <w:color w:val="000000"/>
          <w:sz w:val="20"/>
          <w:szCs w:val="20"/>
          <w:lang w:eastAsia="en-IE"/>
        </w:rPr>
        <w:t>Analysis</w:t>
      </w:r>
      <w:proofErr w:type="gramEnd"/>
      <w:r w:rsidRPr="00FB447B">
        <w:rPr>
          <w:rFonts w:ascii="Arial" w:eastAsia="Times New Roman" w:hAnsi="Arial" w:cs="Arial"/>
          <w:color w:val="000000"/>
          <w:sz w:val="20"/>
          <w:szCs w:val="20"/>
          <w:lang w:eastAsia="en-IE"/>
        </w:rPr>
        <w:t xml:space="preserve"> between Price X Class X Price Group</w:t>
      </w:r>
      <w:r>
        <w:rPr>
          <w:rFonts w:ascii="Arial" w:eastAsia="Times New Roman" w:hAnsi="Arial" w:cs="Arial"/>
          <w:color w:val="000000"/>
          <w:sz w:val="20"/>
          <w:szCs w:val="20"/>
          <w:lang w:eastAsia="en-IE"/>
        </w:rPr>
        <w:t>..</w:t>
      </w:r>
      <w:proofErr w:type="gramStart"/>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w:t>
      </w:r>
      <w:proofErr w:type="gramEnd"/>
      <w:r w:rsidR="00FB447B">
        <w:rPr>
          <w:rFonts w:ascii="Arial" w:eastAsia="Times New Roman" w:hAnsi="Arial" w:cs="Arial"/>
          <w:color w:val="000000"/>
          <w:sz w:val="20"/>
          <w:szCs w:val="20"/>
          <w:lang w:eastAsia="en-IE"/>
        </w:rPr>
        <w:t>12</w:t>
      </w:r>
    </w:p>
    <w:p w:rsidR="008B1CD8" w:rsidRDefault="008B1CD8" w:rsidP="00FB447B">
      <w:pPr>
        <w:spacing w:after="0" w:line="240" w:lineRule="auto"/>
        <w:ind w:right="95"/>
        <w:jc w:val="both"/>
        <w:rPr>
          <w:rFonts w:ascii="Arial" w:eastAsia="Times New Roman" w:hAnsi="Arial" w:cs="Arial"/>
          <w:color w:val="000000"/>
          <w:sz w:val="20"/>
          <w:szCs w:val="20"/>
          <w:lang w:eastAsia="en-IE"/>
        </w:rPr>
      </w:pPr>
      <w:r>
        <w:rPr>
          <w:rFonts w:ascii="Arial" w:eastAsia="Times New Roman" w:hAnsi="Arial" w:cs="Arial"/>
          <w:color w:val="000000"/>
          <w:sz w:val="20"/>
          <w:szCs w:val="20"/>
          <w:lang w:eastAsia="en-IE"/>
        </w:rPr>
        <w:t>Figure 12</w:t>
      </w:r>
      <w:r w:rsidRPr="004A1FFA">
        <w:rPr>
          <w:rFonts w:ascii="Arial" w:eastAsia="Times New Roman" w:hAnsi="Arial" w:cs="Arial"/>
          <w:color w:val="000000"/>
          <w:sz w:val="20"/>
          <w:szCs w:val="20"/>
          <w:lang w:eastAsia="en-IE"/>
        </w:rPr>
        <w:t xml:space="preserve"> – </w:t>
      </w:r>
      <w:r w:rsidRPr="00FB447B">
        <w:rPr>
          <w:rFonts w:ascii="Arial" w:eastAsia="Times New Roman" w:hAnsi="Arial" w:cs="Arial"/>
          <w:color w:val="000000"/>
          <w:sz w:val="20"/>
          <w:szCs w:val="20"/>
          <w:lang w:eastAsia="en-IE"/>
        </w:rPr>
        <w:t xml:space="preserve">Analysis between Price X Class X </w:t>
      </w:r>
      <w:proofErr w:type="spellStart"/>
      <w:r w:rsidRPr="00FB447B">
        <w:rPr>
          <w:rFonts w:ascii="Arial" w:eastAsia="Times New Roman" w:hAnsi="Arial" w:cs="Arial"/>
          <w:color w:val="000000"/>
          <w:sz w:val="20"/>
          <w:szCs w:val="20"/>
          <w:lang w:eastAsia="en-IE"/>
        </w:rPr>
        <w:t>Price</w:t>
      </w:r>
      <w:r>
        <w:rPr>
          <w:rFonts w:ascii="Arial" w:eastAsia="Times New Roman" w:hAnsi="Arial" w:cs="Arial"/>
          <w:color w:val="000000"/>
          <w:sz w:val="20"/>
          <w:szCs w:val="20"/>
          <w:lang w:eastAsia="en-IE"/>
        </w:rPr>
        <w:t>.x</w:t>
      </w:r>
      <w:proofErr w:type="spellEnd"/>
      <w:r>
        <w:rPr>
          <w:rFonts w:ascii="Arial" w:eastAsia="Times New Roman" w:hAnsi="Arial" w:cs="Arial"/>
          <w:color w:val="000000"/>
          <w:sz w:val="20"/>
          <w:szCs w:val="20"/>
          <w:lang w:eastAsia="en-IE"/>
        </w:rPr>
        <w:t xml:space="preserve"> Area.</w:t>
      </w:r>
      <w:proofErr w:type="gramStart"/>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w:t>
      </w:r>
      <w:proofErr w:type="gramEnd"/>
      <w:r w:rsidR="00FB447B">
        <w:rPr>
          <w:rFonts w:ascii="Arial" w:eastAsia="Times New Roman" w:hAnsi="Arial" w:cs="Arial"/>
          <w:color w:val="000000"/>
          <w:sz w:val="20"/>
          <w:szCs w:val="20"/>
          <w:lang w:eastAsia="en-IE"/>
        </w:rPr>
        <w:t>13</w:t>
      </w:r>
    </w:p>
    <w:p w:rsidR="008B1CD8" w:rsidRPr="00FB447B" w:rsidRDefault="008B1CD8" w:rsidP="00FB447B">
      <w:pPr>
        <w:spacing w:after="0" w:line="240" w:lineRule="auto"/>
        <w:ind w:right="95"/>
        <w:jc w:val="both"/>
        <w:rPr>
          <w:rFonts w:ascii="Arial" w:eastAsia="Times New Roman" w:hAnsi="Arial" w:cs="Arial"/>
          <w:color w:val="000000"/>
          <w:sz w:val="20"/>
          <w:szCs w:val="20"/>
          <w:lang w:eastAsia="en-IE"/>
        </w:rPr>
      </w:pPr>
      <w:r>
        <w:rPr>
          <w:rFonts w:ascii="Arial" w:eastAsia="Times New Roman" w:hAnsi="Arial" w:cs="Arial"/>
          <w:color w:val="000000"/>
          <w:sz w:val="20"/>
          <w:szCs w:val="20"/>
          <w:lang w:eastAsia="en-IE"/>
        </w:rPr>
        <w:t>Figure 13</w:t>
      </w:r>
      <w:r w:rsidRPr="004A1FFA">
        <w:rPr>
          <w:rFonts w:ascii="Arial" w:eastAsia="Times New Roman" w:hAnsi="Arial" w:cs="Arial"/>
          <w:color w:val="000000"/>
          <w:sz w:val="20"/>
          <w:szCs w:val="20"/>
          <w:lang w:eastAsia="en-IE"/>
        </w:rPr>
        <w:t xml:space="preserve"> – </w:t>
      </w:r>
      <w:r w:rsidRPr="00FB447B">
        <w:rPr>
          <w:rFonts w:ascii="Arial" w:eastAsia="Times New Roman" w:hAnsi="Arial" w:cs="Arial"/>
          <w:color w:val="000000"/>
          <w:sz w:val="20"/>
          <w:szCs w:val="20"/>
          <w:lang w:eastAsia="en-IE"/>
        </w:rPr>
        <w:t>Analysis Price X Area X Year</w:t>
      </w:r>
      <w:proofErr w:type="gramStart"/>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w:t>
      </w:r>
      <w:proofErr w:type="gramEnd"/>
      <w:r w:rsidR="00FB447B">
        <w:rPr>
          <w:rFonts w:ascii="Arial" w:eastAsia="Times New Roman" w:hAnsi="Arial" w:cs="Arial"/>
          <w:color w:val="000000"/>
          <w:sz w:val="20"/>
          <w:szCs w:val="20"/>
          <w:lang w:eastAsia="en-IE"/>
        </w:rPr>
        <w:t>13</w:t>
      </w:r>
    </w:p>
    <w:p w:rsidR="008B1CD8" w:rsidRPr="00FB447B" w:rsidRDefault="008B1CD8" w:rsidP="00FB447B">
      <w:pPr>
        <w:spacing w:after="0" w:line="240" w:lineRule="auto"/>
        <w:ind w:right="95"/>
        <w:jc w:val="both"/>
        <w:rPr>
          <w:rFonts w:ascii="Arial" w:eastAsia="Times New Roman" w:hAnsi="Arial" w:cs="Arial"/>
          <w:color w:val="000000"/>
          <w:sz w:val="20"/>
          <w:szCs w:val="20"/>
          <w:lang w:eastAsia="en-IE"/>
        </w:rPr>
      </w:pPr>
      <w:r>
        <w:rPr>
          <w:rFonts w:ascii="Arial" w:eastAsia="Times New Roman" w:hAnsi="Arial" w:cs="Arial"/>
          <w:color w:val="000000"/>
          <w:sz w:val="20"/>
          <w:szCs w:val="20"/>
          <w:lang w:eastAsia="en-IE"/>
        </w:rPr>
        <w:t>Figure 14</w:t>
      </w:r>
      <w:r w:rsidRPr="004A1FFA">
        <w:rPr>
          <w:rFonts w:ascii="Arial" w:eastAsia="Times New Roman" w:hAnsi="Arial" w:cs="Arial"/>
          <w:color w:val="000000"/>
          <w:sz w:val="20"/>
          <w:szCs w:val="20"/>
          <w:lang w:eastAsia="en-IE"/>
        </w:rPr>
        <w:t xml:space="preserve"> – </w:t>
      </w:r>
      <w:r w:rsidRPr="00FB447B">
        <w:rPr>
          <w:rFonts w:ascii="Arial" w:eastAsia="Times New Roman" w:hAnsi="Arial" w:cs="Arial"/>
          <w:color w:val="000000"/>
          <w:sz w:val="20"/>
          <w:szCs w:val="20"/>
          <w:lang w:eastAsia="en-IE"/>
        </w:rPr>
        <w:t>News by Journals</w:t>
      </w:r>
      <w:r>
        <w:rPr>
          <w:rFonts w:ascii="Arial" w:eastAsia="Times New Roman" w:hAnsi="Arial" w:cs="Arial"/>
          <w:color w:val="000000"/>
          <w:sz w:val="20"/>
          <w:szCs w:val="20"/>
          <w:lang w:eastAsia="en-IE"/>
        </w:rPr>
        <w:t xml:space="preserve"> ….</w:t>
      </w:r>
      <w:proofErr w:type="gramStart"/>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w:t>
      </w:r>
      <w:r w:rsidR="00FB447B">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w:t>
      </w:r>
      <w:proofErr w:type="gramEnd"/>
      <w:r w:rsidR="00FB447B">
        <w:rPr>
          <w:rFonts w:ascii="Arial" w:eastAsia="Times New Roman" w:hAnsi="Arial" w:cs="Arial"/>
          <w:color w:val="000000"/>
          <w:sz w:val="20"/>
          <w:szCs w:val="20"/>
          <w:lang w:eastAsia="en-IE"/>
        </w:rPr>
        <w:t>15</w:t>
      </w:r>
    </w:p>
    <w:p w:rsidR="005758C8" w:rsidRDefault="005758C8" w:rsidP="005758C8">
      <w:pPr>
        <w:spacing w:after="0" w:line="240" w:lineRule="auto"/>
        <w:ind w:right="95"/>
        <w:rPr>
          <w:rFonts w:ascii="Arial" w:eastAsia="Times New Roman" w:hAnsi="Arial" w:cs="Arial"/>
          <w:color w:val="000000"/>
          <w:sz w:val="20"/>
          <w:szCs w:val="20"/>
          <w:lang w:eastAsia="en-IE"/>
        </w:rPr>
      </w:pPr>
    </w:p>
    <w:p w:rsidR="005758C8" w:rsidRDefault="005758C8" w:rsidP="005758C8">
      <w:pPr>
        <w:spacing w:after="0" w:line="240" w:lineRule="auto"/>
        <w:ind w:right="95"/>
        <w:rPr>
          <w:rFonts w:ascii="Arial" w:eastAsia="Times New Roman" w:hAnsi="Arial" w:cs="Arial"/>
          <w:color w:val="000000"/>
          <w:sz w:val="20"/>
          <w:szCs w:val="20"/>
          <w:lang w:eastAsia="en-IE"/>
        </w:rPr>
      </w:pPr>
    </w:p>
    <w:p w:rsidR="005758C8" w:rsidRDefault="005758C8" w:rsidP="005758C8">
      <w:pPr>
        <w:spacing w:after="0" w:line="240" w:lineRule="auto"/>
        <w:ind w:right="95"/>
        <w:rPr>
          <w:rFonts w:ascii="Arial" w:eastAsia="Times New Roman" w:hAnsi="Arial" w:cs="Arial"/>
          <w:color w:val="000000"/>
          <w:sz w:val="20"/>
          <w:szCs w:val="20"/>
          <w:lang w:eastAsia="en-IE"/>
        </w:rPr>
      </w:pPr>
    </w:p>
    <w:p w:rsidR="005758C8" w:rsidRDefault="005758C8" w:rsidP="005758C8">
      <w:pPr>
        <w:spacing w:after="0" w:line="240" w:lineRule="auto"/>
        <w:ind w:right="95"/>
        <w:rPr>
          <w:rFonts w:ascii="Arial" w:eastAsia="Times New Roman" w:hAnsi="Arial" w:cs="Arial"/>
          <w:color w:val="000000"/>
          <w:sz w:val="20"/>
          <w:szCs w:val="20"/>
          <w:lang w:eastAsia="en-IE"/>
        </w:rPr>
      </w:pPr>
    </w:p>
    <w:p w:rsidR="005758C8" w:rsidRDefault="005758C8" w:rsidP="005758C8">
      <w:pPr>
        <w:spacing w:after="0" w:line="240" w:lineRule="auto"/>
        <w:ind w:right="95"/>
        <w:rPr>
          <w:rFonts w:ascii="Arial" w:eastAsia="Times New Roman" w:hAnsi="Arial" w:cs="Arial"/>
          <w:color w:val="000000"/>
          <w:sz w:val="20"/>
          <w:szCs w:val="20"/>
          <w:lang w:eastAsia="en-IE"/>
        </w:rPr>
      </w:pPr>
    </w:p>
    <w:p w:rsidR="005758C8" w:rsidRDefault="005758C8" w:rsidP="005758C8">
      <w:pPr>
        <w:spacing w:after="0" w:line="240" w:lineRule="auto"/>
        <w:ind w:right="95"/>
        <w:rPr>
          <w:rFonts w:ascii="Arial" w:eastAsia="Times New Roman" w:hAnsi="Arial" w:cs="Arial"/>
          <w:color w:val="000000"/>
          <w:sz w:val="20"/>
          <w:szCs w:val="20"/>
          <w:lang w:eastAsia="en-IE"/>
        </w:rPr>
      </w:pPr>
    </w:p>
    <w:p w:rsidR="005758C8" w:rsidRDefault="005758C8" w:rsidP="005758C8">
      <w:pPr>
        <w:spacing w:after="0" w:line="240" w:lineRule="auto"/>
        <w:ind w:right="95"/>
        <w:rPr>
          <w:rFonts w:ascii="Times New Roman" w:eastAsia="Times New Roman" w:hAnsi="Times New Roman" w:cs="Times New Roman"/>
          <w:sz w:val="24"/>
          <w:szCs w:val="24"/>
          <w:lang w:eastAsia="en-IE"/>
        </w:rPr>
      </w:pPr>
    </w:p>
    <w:p w:rsidR="005758C8" w:rsidRDefault="005758C8" w:rsidP="005758C8">
      <w:pPr>
        <w:spacing w:after="0" w:line="240" w:lineRule="auto"/>
        <w:ind w:right="95"/>
        <w:rPr>
          <w:rFonts w:ascii="Times New Roman" w:eastAsia="Times New Roman" w:hAnsi="Times New Roman" w:cs="Times New Roman"/>
          <w:sz w:val="24"/>
          <w:szCs w:val="24"/>
          <w:lang w:eastAsia="en-IE"/>
        </w:rPr>
      </w:pPr>
    </w:p>
    <w:p w:rsidR="005758C8" w:rsidRDefault="005758C8"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FB447B" w:rsidRDefault="00FB447B" w:rsidP="005758C8">
      <w:pPr>
        <w:spacing w:after="0" w:line="240" w:lineRule="auto"/>
        <w:ind w:right="95"/>
        <w:rPr>
          <w:rFonts w:ascii="Times New Roman" w:eastAsia="Times New Roman" w:hAnsi="Times New Roman" w:cs="Times New Roman"/>
          <w:sz w:val="24"/>
          <w:szCs w:val="24"/>
          <w:lang w:eastAsia="en-IE"/>
        </w:rPr>
      </w:pPr>
    </w:p>
    <w:p w:rsidR="00FB447B" w:rsidRDefault="00FB447B" w:rsidP="005758C8">
      <w:pPr>
        <w:spacing w:after="0" w:line="240" w:lineRule="auto"/>
        <w:ind w:right="95"/>
        <w:rPr>
          <w:rFonts w:ascii="Times New Roman" w:eastAsia="Times New Roman" w:hAnsi="Times New Roman" w:cs="Times New Roman"/>
          <w:sz w:val="24"/>
          <w:szCs w:val="24"/>
          <w:lang w:eastAsia="en-IE"/>
        </w:rPr>
      </w:pPr>
    </w:p>
    <w:p w:rsidR="00FB447B" w:rsidRDefault="00FB447B"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A54CE5" w:rsidRDefault="00A54CE5" w:rsidP="005758C8">
      <w:pPr>
        <w:spacing w:after="0" w:line="240" w:lineRule="auto"/>
        <w:ind w:right="95"/>
        <w:rPr>
          <w:rFonts w:ascii="Times New Roman" w:eastAsia="Times New Roman" w:hAnsi="Times New Roman" w:cs="Times New Roman"/>
          <w:sz w:val="24"/>
          <w:szCs w:val="24"/>
          <w:lang w:eastAsia="en-IE"/>
        </w:rPr>
      </w:pPr>
    </w:p>
    <w:p w:rsidR="005758C8" w:rsidRDefault="005758C8" w:rsidP="005758C8">
      <w:pPr>
        <w:spacing w:after="0" w:line="240" w:lineRule="auto"/>
        <w:ind w:right="95"/>
        <w:rPr>
          <w:rFonts w:ascii="Times New Roman" w:eastAsia="Times New Roman" w:hAnsi="Times New Roman" w:cs="Times New Roman"/>
          <w:sz w:val="24"/>
          <w:szCs w:val="24"/>
          <w:lang w:eastAsia="en-IE"/>
        </w:rPr>
      </w:pPr>
    </w:p>
    <w:p w:rsidR="005758C8" w:rsidRDefault="005758C8" w:rsidP="005758C8">
      <w:pPr>
        <w:rPr>
          <w:rFonts w:ascii="Arial" w:hAnsi="Arial" w:cs="Arial"/>
          <w:b/>
          <w:sz w:val="24"/>
          <w:szCs w:val="20"/>
        </w:rPr>
      </w:pPr>
      <w:r w:rsidRPr="001F066B">
        <w:rPr>
          <w:rFonts w:ascii="Arial" w:hAnsi="Arial" w:cs="Arial"/>
          <w:b/>
          <w:sz w:val="24"/>
          <w:szCs w:val="20"/>
        </w:rPr>
        <w:lastRenderedPageBreak/>
        <w:t>SUMMARY</w:t>
      </w:r>
    </w:p>
    <w:p w:rsidR="005758C8" w:rsidRPr="001F066B" w:rsidRDefault="005758C8" w:rsidP="005758C8">
      <w:pPr>
        <w:rPr>
          <w:rFonts w:ascii="Arial" w:hAnsi="Arial" w:cs="Arial"/>
          <w:b/>
          <w:sz w:val="24"/>
          <w:szCs w:val="20"/>
        </w:rPr>
      </w:pPr>
    </w:p>
    <w:p w:rsidR="005758C8" w:rsidRPr="001F066B" w:rsidRDefault="005758C8" w:rsidP="005758C8">
      <w:pPr>
        <w:pStyle w:val="Corpodetexto"/>
        <w:numPr>
          <w:ilvl w:val="0"/>
          <w:numId w:val="1"/>
        </w:numPr>
        <w:spacing w:before="1" w:line="360" w:lineRule="auto"/>
        <w:ind w:right="113"/>
        <w:jc w:val="both"/>
        <w:rPr>
          <w:rFonts w:ascii="Arial" w:hAnsi="Arial" w:cs="Arial"/>
          <w:b/>
          <w:spacing w:val="-3"/>
          <w:lang w:val="en-IE"/>
        </w:rPr>
      </w:pPr>
      <w:r w:rsidRPr="001F066B">
        <w:rPr>
          <w:rFonts w:ascii="Arial" w:hAnsi="Arial" w:cs="Arial"/>
          <w:b/>
          <w:spacing w:val="-3"/>
          <w:lang w:val="en-IE"/>
        </w:rPr>
        <w:t>INTRODUCT</w:t>
      </w:r>
      <w:r w:rsidR="00F74928">
        <w:rPr>
          <w:rFonts w:ascii="Arial" w:hAnsi="Arial" w:cs="Arial"/>
          <w:b/>
          <w:spacing w:val="-3"/>
          <w:lang w:val="en-IE"/>
        </w:rPr>
        <w:t>ION …………………………………………………………………..03</w:t>
      </w:r>
    </w:p>
    <w:p w:rsidR="005758C8" w:rsidRPr="001F066B" w:rsidRDefault="00A54CE5" w:rsidP="005758C8">
      <w:pPr>
        <w:pStyle w:val="Corpodetexto"/>
        <w:numPr>
          <w:ilvl w:val="0"/>
          <w:numId w:val="1"/>
        </w:numPr>
        <w:spacing w:before="1" w:line="360" w:lineRule="auto"/>
        <w:ind w:right="113"/>
        <w:jc w:val="both"/>
        <w:rPr>
          <w:rFonts w:ascii="Arial" w:hAnsi="Arial" w:cs="Arial"/>
          <w:b/>
          <w:spacing w:val="-3"/>
          <w:lang w:val="en-IE"/>
        </w:rPr>
      </w:pPr>
      <w:r>
        <w:rPr>
          <w:rFonts w:ascii="Arial" w:hAnsi="Arial" w:cs="Arial"/>
          <w:b/>
          <w:spacing w:val="-3"/>
          <w:lang w:val="en-IE"/>
        </w:rPr>
        <w:t>SECTIONS……...</w:t>
      </w:r>
      <w:r w:rsidR="00F74928">
        <w:rPr>
          <w:rFonts w:ascii="Arial" w:hAnsi="Arial" w:cs="Arial"/>
          <w:b/>
          <w:spacing w:val="-3"/>
          <w:lang w:val="en-IE"/>
        </w:rPr>
        <w:t>…………………………………………………………………..07</w:t>
      </w:r>
    </w:p>
    <w:p w:rsidR="005758C8" w:rsidRPr="001F066B" w:rsidRDefault="00A54CE5" w:rsidP="005758C8">
      <w:pPr>
        <w:pStyle w:val="Corpodetexto"/>
        <w:spacing w:before="1" w:line="360" w:lineRule="auto"/>
        <w:ind w:left="720" w:right="113"/>
        <w:jc w:val="both"/>
        <w:rPr>
          <w:rFonts w:ascii="Arial" w:hAnsi="Arial" w:cs="Arial"/>
          <w:b/>
          <w:spacing w:val="-3"/>
          <w:lang w:val="en-IE"/>
        </w:rPr>
      </w:pPr>
      <w:r>
        <w:rPr>
          <w:rFonts w:ascii="Arial" w:eastAsia="Times New Roman" w:hAnsi="Arial" w:cs="Arial"/>
          <w:b/>
          <w:bCs/>
          <w:sz w:val="20"/>
          <w:szCs w:val="20"/>
          <w:lang w:val="en-GB"/>
        </w:rPr>
        <w:t>2</w:t>
      </w:r>
      <w:r w:rsidR="005758C8" w:rsidRPr="00CE6FFE">
        <w:rPr>
          <w:rFonts w:ascii="Arial" w:eastAsia="Times New Roman" w:hAnsi="Arial" w:cs="Arial"/>
          <w:b/>
          <w:bCs/>
          <w:sz w:val="20"/>
          <w:szCs w:val="20"/>
          <w:lang w:val="en-GB"/>
        </w:rPr>
        <w:t xml:space="preserve">.1 </w:t>
      </w:r>
      <w:r w:rsidR="00F74928">
        <w:rPr>
          <w:rFonts w:ascii="Arial" w:eastAsia="Times New Roman" w:hAnsi="Arial" w:cs="Arial"/>
          <w:b/>
          <w:bCs/>
          <w:sz w:val="20"/>
          <w:szCs w:val="20"/>
          <w:lang w:val="en-GB"/>
        </w:rPr>
        <w:t>GENERAL AUDIENCE…..</w:t>
      </w:r>
      <w:proofErr w:type="gramStart"/>
      <w:r w:rsidR="005758C8" w:rsidRPr="001F066B">
        <w:rPr>
          <w:rFonts w:ascii="Arial" w:hAnsi="Arial" w:cs="Arial"/>
          <w:b/>
          <w:spacing w:val="-3"/>
          <w:lang w:val="en-IE"/>
        </w:rPr>
        <w:t>……</w:t>
      </w:r>
      <w:r w:rsidR="005758C8">
        <w:rPr>
          <w:rFonts w:ascii="Arial" w:hAnsi="Arial" w:cs="Arial"/>
          <w:b/>
          <w:spacing w:val="-3"/>
          <w:lang w:val="en-IE"/>
        </w:rPr>
        <w:t>……………………………………..</w:t>
      </w:r>
      <w:r w:rsidR="005758C8" w:rsidRPr="001F066B">
        <w:rPr>
          <w:rFonts w:ascii="Arial" w:hAnsi="Arial" w:cs="Arial"/>
          <w:b/>
          <w:spacing w:val="-3"/>
          <w:lang w:val="en-IE"/>
        </w:rPr>
        <w:t>……….......</w:t>
      </w:r>
      <w:r w:rsidR="005758C8">
        <w:rPr>
          <w:rFonts w:ascii="Arial" w:hAnsi="Arial" w:cs="Arial"/>
          <w:b/>
          <w:spacing w:val="-3"/>
          <w:lang w:val="en-IE"/>
        </w:rPr>
        <w:t>.</w:t>
      </w:r>
      <w:r w:rsidR="005758C8" w:rsidRPr="001F066B">
        <w:rPr>
          <w:rFonts w:ascii="Arial" w:hAnsi="Arial" w:cs="Arial"/>
          <w:b/>
          <w:spacing w:val="-3"/>
          <w:lang w:val="en-IE"/>
        </w:rPr>
        <w:t>.</w:t>
      </w:r>
      <w:proofErr w:type="gramEnd"/>
      <w:r w:rsidR="005758C8" w:rsidRPr="001F066B">
        <w:rPr>
          <w:rFonts w:ascii="Arial" w:hAnsi="Arial" w:cs="Arial"/>
          <w:b/>
          <w:spacing w:val="-3"/>
          <w:lang w:val="en-IE"/>
        </w:rPr>
        <w:t>0</w:t>
      </w:r>
      <w:r w:rsidR="00F74928">
        <w:rPr>
          <w:rFonts w:ascii="Arial" w:hAnsi="Arial" w:cs="Arial"/>
          <w:b/>
          <w:spacing w:val="-3"/>
          <w:lang w:val="en-IE"/>
        </w:rPr>
        <w:t>7</w:t>
      </w:r>
    </w:p>
    <w:p w:rsidR="005758C8" w:rsidRDefault="00A54CE5" w:rsidP="005758C8">
      <w:pPr>
        <w:pStyle w:val="Corpodetexto"/>
        <w:spacing w:before="1" w:line="360" w:lineRule="auto"/>
        <w:ind w:left="720" w:right="113"/>
        <w:jc w:val="both"/>
        <w:rPr>
          <w:rFonts w:ascii="Arial" w:hAnsi="Arial" w:cs="Arial"/>
          <w:b/>
          <w:spacing w:val="-3"/>
          <w:lang w:val="en-IE"/>
        </w:rPr>
      </w:pPr>
      <w:r>
        <w:rPr>
          <w:rFonts w:ascii="Arial" w:eastAsia="Times New Roman" w:hAnsi="Arial" w:cs="Arial"/>
          <w:b/>
          <w:bCs/>
          <w:sz w:val="20"/>
          <w:szCs w:val="20"/>
          <w:lang w:val="en-GB"/>
        </w:rPr>
        <w:t>2</w:t>
      </w:r>
      <w:r w:rsidR="005758C8" w:rsidRPr="00F27E89">
        <w:rPr>
          <w:rFonts w:ascii="Arial" w:eastAsia="Times New Roman" w:hAnsi="Arial" w:cs="Arial"/>
          <w:b/>
          <w:bCs/>
          <w:sz w:val="20"/>
          <w:szCs w:val="20"/>
          <w:lang w:val="en-GB"/>
        </w:rPr>
        <w:t xml:space="preserve">.2 </w:t>
      </w:r>
      <w:r w:rsidR="00F74928">
        <w:rPr>
          <w:rFonts w:ascii="Arial" w:eastAsia="Times New Roman" w:hAnsi="Arial" w:cs="Arial"/>
          <w:b/>
          <w:bCs/>
          <w:sz w:val="20"/>
          <w:szCs w:val="20"/>
          <w:lang w:val="en-GB"/>
        </w:rPr>
        <w:t xml:space="preserve">MANAGEMENT </w:t>
      </w:r>
      <w:proofErr w:type="gramStart"/>
      <w:r w:rsidR="00F74928">
        <w:rPr>
          <w:rFonts w:ascii="Arial" w:eastAsia="Times New Roman" w:hAnsi="Arial" w:cs="Arial"/>
          <w:b/>
          <w:bCs/>
          <w:sz w:val="20"/>
          <w:szCs w:val="20"/>
          <w:lang w:val="en-GB"/>
        </w:rPr>
        <w:t xml:space="preserve">TEAM </w:t>
      </w:r>
      <w:r w:rsidR="005758C8">
        <w:rPr>
          <w:rFonts w:ascii="Arial" w:eastAsia="Times New Roman" w:hAnsi="Arial" w:cs="Arial"/>
          <w:b/>
          <w:bCs/>
          <w:sz w:val="20"/>
          <w:szCs w:val="20"/>
          <w:lang w:val="en-GB"/>
        </w:rPr>
        <w:t xml:space="preserve"> </w:t>
      </w:r>
      <w:r w:rsidR="005758C8">
        <w:rPr>
          <w:rFonts w:ascii="Arial" w:hAnsi="Arial" w:cs="Arial"/>
          <w:b/>
          <w:spacing w:val="-3"/>
          <w:lang w:val="en-IE"/>
        </w:rPr>
        <w:t>…</w:t>
      </w:r>
      <w:proofErr w:type="gramEnd"/>
      <w:r w:rsidR="005758C8">
        <w:rPr>
          <w:rFonts w:ascii="Arial" w:hAnsi="Arial" w:cs="Arial"/>
          <w:b/>
          <w:spacing w:val="-3"/>
          <w:lang w:val="en-IE"/>
        </w:rPr>
        <w:t>……………….</w:t>
      </w:r>
      <w:r w:rsidR="00F74928">
        <w:rPr>
          <w:rFonts w:ascii="Arial" w:hAnsi="Arial" w:cs="Arial"/>
          <w:b/>
          <w:spacing w:val="-3"/>
          <w:lang w:val="en-IE"/>
        </w:rPr>
        <w:t>…………………..……………………09</w:t>
      </w:r>
    </w:p>
    <w:p w:rsidR="00A54CE5" w:rsidRPr="000010BC" w:rsidRDefault="00A54CE5" w:rsidP="00A54CE5">
      <w:pPr>
        <w:pStyle w:val="Corpodetexto"/>
        <w:spacing w:before="1" w:line="360" w:lineRule="auto"/>
        <w:ind w:left="720" w:right="113"/>
        <w:jc w:val="both"/>
        <w:rPr>
          <w:rFonts w:ascii="Arial" w:eastAsia="Times New Roman" w:hAnsi="Arial" w:cs="Arial"/>
          <w:b/>
          <w:bCs/>
          <w:sz w:val="20"/>
          <w:szCs w:val="20"/>
          <w:lang w:val="en-GB"/>
        </w:rPr>
      </w:pPr>
      <w:r>
        <w:rPr>
          <w:rFonts w:ascii="Arial" w:eastAsia="Times New Roman" w:hAnsi="Arial" w:cs="Arial"/>
          <w:b/>
          <w:bCs/>
          <w:sz w:val="20"/>
          <w:szCs w:val="20"/>
          <w:lang w:val="en-GB"/>
        </w:rPr>
        <w:t>2.3</w:t>
      </w:r>
      <w:r w:rsidRPr="00F27E89">
        <w:rPr>
          <w:rFonts w:ascii="Arial" w:eastAsia="Times New Roman" w:hAnsi="Arial" w:cs="Arial"/>
          <w:b/>
          <w:bCs/>
          <w:sz w:val="20"/>
          <w:szCs w:val="20"/>
          <w:lang w:val="en-GB"/>
        </w:rPr>
        <w:t xml:space="preserve"> </w:t>
      </w:r>
      <w:r w:rsidR="00F74928">
        <w:rPr>
          <w:rFonts w:ascii="Arial" w:eastAsia="Times New Roman" w:hAnsi="Arial" w:cs="Arial"/>
          <w:b/>
          <w:bCs/>
          <w:sz w:val="20"/>
          <w:szCs w:val="20"/>
          <w:lang w:val="en-GB"/>
        </w:rPr>
        <w:t>BUSINESS INTELLIGENCE TEAM</w:t>
      </w:r>
      <w:r>
        <w:rPr>
          <w:rFonts w:ascii="Arial" w:eastAsia="Times New Roman" w:hAnsi="Arial" w:cs="Arial"/>
          <w:b/>
          <w:bCs/>
          <w:sz w:val="20"/>
          <w:szCs w:val="20"/>
          <w:lang w:val="en-GB"/>
        </w:rPr>
        <w:t xml:space="preserve"> </w:t>
      </w:r>
      <w:proofErr w:type="gramStart"/>
      <w:r w:rsidR="00F74928">
        <w:rPr>
          <w:rFonts w:ascii="Arial" w:hAnsi="Arial" w:cs="Arial"/>
          <w:b/>
          <w:spacing w:val="-3"/>
          <w:lang w:val="en-IE"/>
        </w:rPr>
        <w:t>…..</w:t>
      </w:r>
      <w:proofErr w:type="gramEnd"/>
      <w:r w:rsidR="00F74928">
        <w:rPr>
          <w:rFonts w:ascii="Arial" w:hAnsi="Arial" w:cs="Arial"/>
          <w:b/>
          <w:spacing w:val="-3"/>
          <w:lang w:val="en-IE"/>
        </w:rPr>
        <w:t>…</w:t>
      </w:r>
      <w:r w:rsidRPr="001F066B">
        <w:rPr>
          <w:rFonts w:ascii="Arial" w:hAnsi="Arial" w:cs="Arial"/>
          <w:b/>
          <w:spacing w:val="-3"/>
          <w:lang w:val="en-IE"/>
        </w:rPr>
        <w:t>…………………………………………11</w:t>
      </w:r>
    </w:p>
    <w:p w:rsidR="005758C8" w:rsidRPr="00F27E89" w:rsidRDefault="00A54CE5" w:rsidP="005758C8">
      <w:pPr>
        <w:pStyle w:val="Corpodetexto"/>
        <w:numPr>
          <w:ilvl w:val="0"/>
          <w:numId w:val="1"/>
        </w:numPr>
        <w:spacing w:before="1" w:line="360" w:lineRule="auto"/>
        <w:ind w:right="113"/>
        <w:jc w:val="both"/>
        <w:rPr>
          <w:rFonts w:ascii="Arial" w:hAnsi="Arial" w:cs="Arial"/>
          <w:b/>
          <w:spacing w:val="-3"/>
        </w:rPr>
      </w:pPr>
      <w:r>
        <w:rPr>
          <w:rFonts w:ascii="Arial" w:hAnsi="Arial" w:cs="Arial"/>
          <w:b/>
          <w:spacing w:val="-3"/>
        </w:rPr>
        <w:t>CONCLUSION………</w:t>
      </w:r>
      <w:r w:rsidR="005758C8">
        <w:rPr>
          <w:rFonts w:ascii="Arial" w:hAnsi="Arial" w:cs="Arial"/>
          <w:b/>
          <w:spacing w:val="-3"/>
        </w:rPr>
        <w:t>…………</w:t>
      </w:r>
      <w:r>
        <w:rPr>
          <w:rFonts w:ascii="Arial" w:hAnsi="Arial" w:cs="Arial"/>
          <w:b/>
          <w:spacing w:val="-3"/>
        </w:rPr>
        <w:t>.</w:t>
      </w:r>
      <w:r w:rsidR="005758C8">
        <w:rPr>
          <w:rFonts w:ascii="Arial" w:hAnsi="Arial" w:cs="Arial"/>
          <w:b/>
          <w:spacing w:val="-3"/>
        </w:rPr>
        <w:t>………………………………………………….</w:t>
      </w:r>
      <w:r>
        <w:rPr>
          <w:rFonts w:ascii="Arial" w:hAnsi="Arial" w:cs="Arial"/>
          <w:b/>
          <w:spacing w:val="-3"/>
        </w:rPr>
        <w:t xml:space="preserve"> </w:t>
      </w:r>
      <w:r w:rsidR="00F74928">
        <w:rPr>
          <w:rFonts w:ascii="Arial" w:hAnsi="Arial" w:cs="Arial"/>
          <w:b/>
          <w:spacing w:val="-3"/>
        </w:rPr>
        <w:t>15</w:t>
      </w:r>
    </w:p>
    <w:p w:rsidR="005758C8" w:rsidRPr="00F27E89" w:rsidRDefault="00A54CE5" w:rsidP="00A54CE5">
      <w:pPr>
        <w:pStyle w:val="Corpodetexto"/>
        <w:spacing w:before="1" w:line="360" w:lineRule="auto"/>
        <w:ind w:left="720" w:right="113"/>
        <w:jc w:val="both"/>
        <w:rPr>
          <w:rFonts w:ascii="Arial" w:hAnsi="Arial" w:cs="Arial"/>
          <w:b/>
          <w:spacing w:val="-3"/>
        </w:rPr>
      </w:pPr>
      <w:r>
        <w:rPr>
          <w:rFonts w:ascii="Arial" w:hAnsi="Arial" w:cs="Arial"/>
          <w:b/>
          <w:spacing w:val="-3"/>
        </w:rPr>
        <w:t>REFERENCES</w:t>
      </w:r>
      <w:proofErr w:type="gramStart"/>
      <w:r>
        <w:rPr>
          <w:rFonts w:ascii="Arial" w:hAnsi="Arial" w:cs="Arial"/>
          <w:b/>
          <w:spacing w:val="-3"/>
        </w:rPr>
        <w:t>…………………………..…………………………………………</w:t>
      </w:r>
      <w:proofErr w:type="gramEnd"/>
      <w:r w:rsidR="00F74928">
        <w:rPr>
          <w:rFonts w:ascii="Arial" w:hAnsi="Arial" w:cs="Arial"/>
          <w:b/>
          <w:spacing w:val="-3"/>
        </w:rPr>
        <w:t>16</w:t>
      </w:r>
    </w:p>
    <w:p w:rsidR="005758C8" w:rsidRPr="004A1FFA" w:rsidRDefault="005758C8" w:rsidP="005758C8">
      <w:pPr>
        <w:spacing w:after="0" w:line="240" w:lineRule="auto"/>
        <w:ind w:right="95"/>
        <w:rPr>
          <w:rFonts w:ascii="Times New Roman" w:eastAsia="Times New Roman" w:hAnsi="Times New Roman" w:cs="Times New Roman"/>
          <w:sz w:val="24"/>
          <w:szCs w:val="24"/>
          <w:lang w:eastAsia="en-IE"/>
        </w:rPr>
      </w:pPr>
    </w:p>
    <w:p w:rsidR="005758C8" w:rsidRDefault="005758C8" w:rsidP="00A11718">
      <w:pPr>
        <w:jc w:val="both"/>
        <w:rPr>
          <w:rFonts w:ascii="Arial" w:hAnsi="Arial" w:cs="Arial"/>
          <w:sz w:val="32"/>
          <w:szCs w:val="24"/>
          <w:u w:val="single"/>
          <w:lang w:eastAsia="en-IE"/>
        </w:rPr>
      </w:pPr>
    </w:p>
    <w:p w:rsidR="005758C8" w:rsidRDefault="005758C8" w:rsidP="00A11718">
      <w:pPr>
        <w:jc w:val="both"/>
        <w:rPr>
          <w:rFonts w:ascii="Arial" w:hAnsi="Arial" w:cs="Arial"/>
          <w:sz w:val="32"/>
          <w:szCs w:val="24"/>
          <w:u w:val="single"/>
          <w:lang w:eastAsia="en-IE"/>
        </w:rPr>
      </w:pPr>
    </w:p>
    <w:p w:rsidR="005758C8" w:rsidRDefault="005758C8" w:rsidP="00A11718">
      <w:pPr>
        <w:jc w:val="both"/>
        <w:rPr>
          <w:rFonts w:ascii="Arial" w:hAnsi="Arial" w:cs="Arial"/>
          <w:sz w:val="32"/>
          <w:szCs w:val="24"/>
          <w:u w:val="single"/>
          <w:lang w:eastAsia="en-IE"/>
        </w:rPr>
      </w:pPr>
    </w:p>
    <w:p w:rsidR="005758C8" w:rsidRDefault="005758C8" w:rsidP="00A11718">
      <w:pPr>
        <w:jc w:val="both"/>
        <w:rPr>
          <w:rFonts w:ascii="Arial" w:hAnsi="Arial" w:cs="Arial"/>
          <w:sz w:val="32"/>
          <w:szCs w:val="24"/>
          <w:u w:val="single"/>
          <w:lang w:eastAsia="en-IE"/>
        </w:rPr>
      </w:pPr>
    </w:p>
    <w:p w:rsidR="005758C8" w:rsidRDefault="005758C8" w:rsidP="00A11718">
      <w:pPr>
        <w:jc w:val="both"/>
        <w:rPr>
          <w:rFonts w:ascii="Arial" w:hAnsi="Arial" w:cs="Arial"/>
          <w:sz w:val="32"/>
          <w:szCs w:val="24"/>
          <w:u w:val="single"/>
          <w:lang w:eastAsia="en-IE"/>
        </w:rPr>
      </w:pPr>
    </w:p>
    <w:p w:rsidR="005758C8" w:rsidRDefault="005758C8" w:rsidP="00A11718">
      <w:pPr>
        <w:jc w:val="both"/>
        <w:rPr>
          <w:rFonts w:ascii="Arial" w:hAnsi="Arial" w:cs="Arial"/>
          <w:sz w:val="32"/>
          <w:szCs w:val="24"/>
          <w:u w:val="single"/>
          <w:lang w:eastAsia="en-IE"/>
        </w:rPr>
      </w:pPr>
    </w:p>
    <w:p w:rsidR="005758C8" w:rsidRDefault="005758C8" w:rsidP="00A11718">
      <w:pPr>
        <w:jc w:val="both"/>
        <w:rPr>
          <w:rFonts w:ascii="Arial" w:hAnsi="Arial" w:cs="Arial"/>
          <w:sz w:val="32"/>
          <w:szCs w:val="24"/>
          <w:u w:val="single"/>
          <w:lang w:eastAsia="en-IE"/>
        </w:rPr>
      </w:pPr>
    </w:p>
    <w:p w:rsidR="00A54CE5" w:rsidRDefault="00A54CE5" w:rsidP="00A11718">
      <w:pPr>
        <w:jc w:val="both"/>
        <w:rPr>
          <w:rFonts w:ascii="Arial" w:hAnsi="Arial" w:cs="Arial"/>
          <w:sz w:val="32"/>
          <w:szCs w:val="24"/>
          <w:u w:val="single"/>
          <w:lang w:eastAsia="en-IE"/>
        </w:rPr>
      </w:pPr>
    </w:p>
    <w:p w:rsidR="00A54CE5" w:rsidRDefault="00A54CE5" w:rsidP="00A11718">
      <w:pPr>
        <w:jc w:val="both"/>
        <w:rPr>
          <w:rFonts w:ascii="Arial" w:hAnsi="Arial" w:cs="Arial"/>
          <w:sz w:val="32"/>
          <w:szCs w:val="24"/>
          <w:u w:val="single"/>
          <w:lang w:eastAsia="en-IE"/>
        </w:rPr>
      </w:pPr>
    </w:p>
    <w:p w:rsidR="00A54CE5" w:rsidRDefault="00A54CE5" w:rsidP="00A11718">
      <w:pPr>
        <w:jc w:val="both"/>
        <w:rPr>
          <w:rFonts w:ascii="Arial" w:hAnsi="Arial" w:cs="Arial"/>
          <w:sz w:val="32"/>
          <w:szCs w:val="24"/>
          <w:u w:val="single"/>
          <w:lang w:eastAsia="en-IE"/>
        </w:rPr>
      </w:pPr>
    </w:p>
    <w:p w:rsidR="00A54CE5" w:rsidRDefault="00A54CE5" w:rsidP="00A11718">
      <w:pPr>
        <w:jc w:val="both"/>
        <w:rPr>
          <w:rFonts w:ascii="Arial" w:hAnsi="Arial" w:cs="Arial"/>
          <w:sz w:val="32"/>
          <w:szCs w:val="24"/>
          <w:u w:val="single"/>
          <w:lang w:eastAsia="en-IE"/>
        </w:rPr>
      </w:pPr>
    </w:p>
    <w:p w:rsidR="00A54CE5" w:rsidRDefault="00A54CE5" w:rsidP="00A11718">
      <w:pPr>
        <w:jc w:val="both"/>
        <w:rPr>
          <w:rFonts w:ascii="Arial" w:hAnsi="Arial" w:cs="Arial"/>
          <w:sz w:val="32"/>
          <w:szCs w:val="24"/>
          <w:u w:val="single"/>
          <w:lang w:eastAsia="en-IE"/>
        </w:rPr>
      </w:pPr>
    </w:p>
    <w:p w:rsidR="00A54CE5" w:rsidRDefault="00A54CE5" w:rsidP="00A11718">
      <w:pPr>
        <w:jc w:val="both"/>
        <w:rPr>
          <w:rFonts w:ascii="Arial" w:hAnsi="Arial" w:cs="Arial"/>
          <w:sz w:val="32"/>
          <w:szCs w:val="24"/>
          <w:u w:val="single"/>
          <w:lang w:eastAsia="en-IE"/>
        </w:rPr>
      </w:pPr>
    </w:p>
    <w:p w:rsidR="00A54CE5" w:rsidRDefault="00A54CE5" w:rsidP="00A11718">
      <w:pPr>
        <w:jc w:val="both"/>
        <w:rPr>
          <w:rFonts w:ascii="Arial" w:hAnsi="Arial" w:cs="Arial"/>
          <w:sz w:val="32"/>
          <w:szCs w:val="24"/>
          <w:u w:val="single"/>
          <w:lang w:eastAsia="en-IE"/>
        </w:rPr>
      </w:pPr>
    </w:p>
    <w:p w:rsidR="00A54CE5" w:rsidRDefault="00A54CE5" w:rsidP="00A11718">
      <w:pPr>
        <w:jc w:val="both"/>
        <w:rPr>
          <w:rFonts w:ascii="Arial" w:hAnsi="Arial" w:cs="Arial"/>
          <w:sz w:val="32"/>
          <w:szCs w:val="24"/>
          <w:u w:val="single"/>
          <w:lang w:eastAsia="en-IE"/>
        </w:rPr>
      </w:pPr>
    </w:p>
    <w:p w:rsidR="00A54CE5" w:rsidRDefault="00A54CE5" w:rsidP="00A11718">
      <w:pPr>
        <w:jc w:val="both"/>
        <w:rPr>
          <w:rFonts w:ascii="Arial" w:hAnsi="Arial" w:cs="Arial"/>
          <w:sz w:val="32"/>
          <w:szCs w:val="24"/>
          <w:u w:val="single"/>
          <w:lang w:eastAsia="en-IE"/>
        </w:rPr>
      </w:pPr>
    </w:p>
    <w:p w:rsidR="00A54CE5" w:rsidRDefault="00A54CE5" w:rsidP="00A11718">
      <w:pPr>
        <w:jc w:val="both"/>
        <w:rPr>
          <w:rFonts w:ascii="Arial" w:hAnsi="Arial" w:cs="Arial"/>
          <w:sz w:val="32"/>
          <w:szCs w:val="24"/>
          <w:u w:val="single"/>
          <w:lang w:eastAsia="en-IE"/>
        </w:rPr>
      </w:pPr>
    </w:p>
    <w:p w:rsidR="00A54CE5" w:rsidRDefault="00A54CE5" w:rsidP="00A11718">
      <w:pPr>
        <w:jc w:val="both"/>
        <w:rPr>
          <w:rFonts w:ascii="Arial" w:hAnsi="Arial" w:cs="Arial"/>
          <w:sz w:val="32"/>
          <w:szCs w:val="24"/>
          <w:u w:val="single"/>
          <w:lang w:eastAsia="en-IE"/>
        </w:rPr>
      </w:pPr>
    </w:p>
    <w:p w:rsidR="00525A43" w:rsidRPr="005758C8" w:rsidRDefault="005758C8" w:rsidP="005758C8">
      <w:pPr>
        <w:jc w:val="both"/>
        <w:rPr>
          <w:rFonts w:ascii="Arial" w:hAnsi="Arial" w:cs="Arial"/>
          <w:b/>
          <w:sz w:val="24"/>
          <w:szCs w:val="24"/>
          <w:lang w:eastAsia="en-IE"/>
        </w:rPr>
      </w:pPr>
      <w:r w:rsidRPr="005758C8">
        <w:rPr>
          <w:rFonts w:ascii="Arial" w:hAnsi="Arial" w:cs="Arial"/>
          <w:b/>
          <w:sz w:val="24"/>
          <w:szCs w:val="24"/>
          <w:lang w:eastAsia="en-IE"/>
        </w:rPr>
        <w:lastRenderedPageBreak/>
        <w:t>01. INTRODUCTION</w:t>
      </w:r>
    </w:p>
    <w:p w:rsidR="00A54CE5" w:rsidRDefault="00A54CE5" w:rsidP="00A11718">
      <w:pPr>
        <w:jc w:val="both"/>
        <w:rPr>
          <w:rFonts w:ascii="Arial" w:hAnsi="Arial" w:cs="Arial"/>
          <w:sz w:val="24"/>
          <w:szCs w:val="24"/>
          <w:lang w:eastAsia="en-IE"/>
        </w:rPr>
      </w:pPr>
    </w:p>
    <w:p w:rsidR="00474CCE" w:rsidRPr="00474CCE" w:rsidRDefault="00474CCE" w:rsidP="00A11718">
      <w:pPr>
        <w:jc w:val="both"/>
        <w:rPr>
          <w:rFonts w:ascii="Arial" w:hAnsi="Arial" w:cs="Arial"/>
          <w:sz w:val="24"/>
          <w:szCs w:val="24"/>
          <w:lang w:eastAsia="en-IE"/>
        </w:rPr>
      </w:pPr>
      <w:r w:rsidRPr="00474CCE">
        <w:rPr>
          <w:rFonts w:ascii="Arial" w:hAnsi="Arial" w:cs="Arial"/>
          <w:sz w:val="24"/>
          <w:szCs w:val="24"/>
          <w:lang w:eastAsia="en-IE"/>
        </w:rPr>
        <w:t xml:space="preserve">For the complementary study of the Data Visualization discipline, it was necessary to </w:t>
      </w:r>
      <w:r w:rsidR="00746BC5" w:rsidRPr="00474CCE">
        <w:rPr>
          <w:rFonts w:ascii="Arial" w:hAnsi="Arial" w:cs="Arial"/>
          <w:sz w:val="24"/>
          <w:szCs w:val="24"/>
          <w:lang w:eastAsia="en-IE"/>
        </w:rPr>
        <w:t>analyse</w:t>
      </w:r>
      <w:r w:rsidRPr="00474CCE">
        <w:rPr>
          <w:rFonts w:ascii="Arial" w:hAnsi="Arial" w:cs="Arial"/>
          <w:sz w:val="24"/>
          <w:szCs w:val="24"/>
          <w:lang w:eastAsia="en-IE"/>
        </w:rPr>
        <w:t xml:space="preserve"> two data sets. In this report, we will work with Data analysis in one of them with the original name “House Pricing Ireland.” The archive carries information about the price of houses in Dublin and the Irish sales market. We will delve into further reading and further development of the data.</w:t>
      </w:r>
    </w:p>
    <w:p w:rsidR="00474CCE" w:rsidRDefault="00474CCE" w:rsidP="00A11718">
      <w:pPr>
        <w:jc w:val="both"/>
        <w:rPr>
          <w:rFonts w:ascii="Arial" w:hAnsi="Arial" w:cs="Arial"/>
          <w:sz w:val="24"/>
          <w:szCs w:val="24"/>
          <w:lang w:eastAsia="en-IE"/>
        </w:rPr>
      </w:pPr>
      <w:r w:rsidRPr="00474CCE">
        <w:rPr>
          <w:rFonts w:ascii="Arial" w:hAnsi="Arial" w:cs="Arial"/>
          <w:sz w:val="24"/>
          <w:szCs w:val="24"/>
          <w:lang w:eastAsia="en-IE"/>
        </w:rPr>
        <w:t xml:space="preserve">Despite being an essential deepening of the data, our goal is to meet a demand for three groups of readers, which </w:t>
      </w:r>
      <w:proofErr w:type="gramStart"/>
      <w:r w:rsidRPr="00474CCE">
        <w:rPr>
          <w:rFonts w:ascii="Arial" w:hAnsi="Arial" w:cs="Arial"/>
          <w:sz w:val="24"/>
          <w:szCs w:val="24"/>
          <w:lang w:eastAsia="en-IE"/>
        </w:rPr>
        <w:t>will be highlighted</w:t>
      </w:r>
      <w:proofErr w:type="gramEnd"/>
      <w:r w:rsidRPr="00474CCE">
        <w:rPr>
          <w:rFonts w:ascii="Arial" w:hAnsi="Arial" w:cs="Arial"/>
          <w:sz w:val="24"/>
          <w:szCs w:val="24"/>
          <w:lang w:eastAsia="en-IE"/>
        </w:rPr>
        <w:t xml:space="preserve"> in the following sections.</w:t>
      </w:r>
    </w:p>
    <w:p w:rsidR="00A54CE5" w:rsidRDefault="00A54CE5" w:rsidP="00A11718">
      <w:pPr>
        <w:jc w:val="both"/>
        <w:rPr>
          <w:rFonts w:ascii="Arial" w:hAnsi="Arial" w:cs="Arial"/>
          <w:sz w:val="24"/>
          <w:szCs w:val="24"/>
          <w:lang w:eastAsia="en-IE"/>
        </w:rPr>
      </w:pPr>
    </w:p>
    <w:p w:rsidR="00327D10" w:rsidRPr="00532DC7" w:rsidRDefault="009B5AE6" w:rsidP="00A11718">
      <w:pPr>
        <w:jc w:val="both"/>
        <w:rPr>
          <w:rFonts w:ascii="Arial" w:hAnsi="Arial" w:cs="Arial"/>
          <w:sz w:val="24"/>
          <w:szCs w:val="24"/>
          <w:lang w:eastAsia="en-IE"/>
        </w:rPr>
      </w:pPr>
      <w:r w:rsidRPr="00532DC7">
        <w:rPr>
          <w:rFonts w:ascii="Arial" w:hAnsi="Arial" w:cs="Arial"/>
          <w:sz w:val="24"/>
          <w:szCs w:val="24"/>
          <w:lang w:eastAsia="en-IE"/>
        </w:rPr>
        <w:t>1. General Audience u</w:t>
      </w:r>
      <w:r w:rsidR="00A54CE5">
        <w:rPr>
          <w:rFonts w:ascii="Arial" w:hAnsi="Arial" w:cs="Arial"/>
          <w:sz w:val="24"/>
          <w:szCs w:val="24"/>
          <w:lang w:eastAsia="en-IE"/>
        </w:rPr>
        <w:t>sing</w:t>
      </w:r>
      <w:r w:rsidRPr="00532DC7">
        <w:rPr>
          <w:rFonts w:ascii="Arial" w:hAnsi="Arial" w:cs="Arial"/>
          <w:sz w:val="24"/>
          <w:szCs w:val="24"/>
          <w:lang w:eastAsia="en-IE"/>
        </w:rPr>
        <w:t xml:space="preserve"> Matplotlib; </w:t>
      </w:r>
    </w:p>
    <w:p w:rsidR="00327D10" w:rsidRPr="00532DC7" w:rsidRDefault="009B5AE6" w:rsidP="00A11718">
      <w:pPr>
        <w:jc w:val="both"/>
        <w:rPr>
          <w:rFonts w:ascii="Arial" w:hAnsi="Arial" w:cs="Arial"/>
          <w:sz w:val="24"/>
          <w:szCs w:val="24"/>
        </w:rPr>
      </w:pPr>
      <w:r w:rsidRPr="00532DC7">
        <w:rPr>
          <w:rFonts w:ascii="Arial" w:hAnsi="Arial" w:cs="Arial"/>
          <w:sz w:val="24"/>
          <w:szCs w:val="24"/>
          <w:lang w:eastAsia="en-IE"/>
        </w:rPr>
        <w:t xml:space="preserve">2. </w:t>
      </w:r>
      <w:r w:rsidRPr="00532DC7">
        <w:rPr>
          <w:rFonts w:ascii="Arial" w:hAnsi="Arial" w:cs="Arial"/>
          <w:sz w:val="24"/>
          <w:szCs w:val="24"/>
        </w:rPr>
        <w:t>Management team</w:t>
      </w:r>
      <w:r w:rsidR="00A54CE5">
        <w:rPr>
          <w:rFonts w:ascii="Arial" w:hAnsi="Arial" w:cs="Arial"/>
          <w:sz w:val="24"/>
          <w:szCs w:val="24"/>
        </w:rPr>
        <w:t xml:space="preserve"> using</w:t>
      </w:r>
      <w:r w:rsidRPr="00532DC7">
        <w:rPr>
          <w:rFonts w:ascii="Arial" w:hAnsi="Arial" w:cs="Arial"/>
          <w:sz w:val="24"/>
          <w:szCs w:val="24"/>
        </w:rPr>
        <w:t xml:space="preserve"> Seaborn </w:t>
      </w:r>
    </w:p>
    <w:p w:rsidR="00AE0239" w:rsidRPr="00A54CE5" w:rsidRDefault="009B5AE6" w:rsidP="00A11718">
      <w:pPr>
        <w:jc w:val="both"/>
        <w:rPr>
          <w:rFonts w:ascii="Arial" w:hAnsi="Arial" w:cs="Arial"/>
          <w:sz w:val="24"/>
          <w:szCs w:val="24"/>
        </w:rPr>
      </w:pPr>
      <w:r w:rsidRPr="00A54CE5">
        <w:rPr>
          <w:rFonts w:ascii="Arial" w:hAnsi="Arial" w:cs="Arial"/>
          <w:sz w:val="24"/>
          <w:szCs w:val="24"/>
        </w:rPr>
        <w:t xml:space="preserve">3. </w:t>
      </w:r>
      <w:r w:rsidR="00AE0239" w:rsidRPr="00A54CE5">
        <w:rPr>
          <w:rFonts w:ascii="Arial" w:hAnsi="Arial" w:cs="Arial"/>
          <w:sz w:val="24"/>
          <w:szCs w:val="24"/>
        </w:rPr>
        <w:t xml:space="preserve">Business Intelligence team </w:t>
      </w:r>
      <w:r w:rsidR="00A54CE5" w:rsidRPr="00A54CE5">
        <w:rPr>
          <w:rFonts w:ascii="Arial" w:hAnsi="Arial" w:cs="Arial"/>
          <w:sz w:val="24"/>
          <w:szCs w:val="24"/>
        </w:rPr>
        <w:t>using another library</w:t>
      </w:r>
      <w:r w:rsidR="00AE0239" w:rsidRPr="00A54CE5">
        <w:rPr>
          <w:rFonts w:ascii="Arial" w:hAnsi="Arial" w:cs="Arial"/>
          <w:sz w:val="24"/>
          <w:szCs w:val="24"/>
        </w:rPr>
        <w:t xml:space="preserve">. </w:t>
      </w:r>
    </w:p>
    <w:p w:rsidR="009B5AE6" w:rsidRPr="00A54CE5" w:rsidRDefault="009B5AE6" w:rsidP="00A11718">
      <w:pPr>
        <w:jc w:val="both"/>
        <w:rPr>
          <w:rFonts w:ascii="Arial" w:hAnsi="Arial" w:cs="Arial"/>
          <w:sz w:val="24"/>
          <w:szCs w:val="24"/>
          <w:lang w:eastAsia="en-IE"/>
        </w:rPr>
      </w:pPr>
    </w:p>
    <w:p w:rsidR="00327D10" w:rsidRPr="001A5CC4" w:rsidRDefault="00525A43" w:rsidP="00A11718">
      <w:pPr>
        <w:jc w:val="both"/>
        <w:rPr>
          <w:rFonts w:ascii="Arial" w:hAnsi="Arial" w:cs="Arial"/>
          <w:b/>
          <w:sz w:val="24"/>
          <w:szCs w:val="24"/>
          <w:u w:val="single"/>
          <w:lang w:eastAsia="en-IE"/>
        </w:rPr>
      </w:pPr>
      <w:r w:rsidRPr="001A5CC4">
        <w:rPr>
          <w:rFonts w:ascii="Arial" w:hAnsi="Arial" w:cs="Arial"/>
          <w:b/>
          <w:sz w:val="24"/>
          <w:szCs w:val="24"/>
          <w:u w:val="single"/>
          <w:lang w:eastAsia="en-IE"/>
        </w:rPr>
        <w:t xml:space="preserve">Data Set </w:t>
      </w:r>
    </w:p>
    <w:p w:rsidR="00327D10" w:rsidRPr="00E62E32" w:rsidRDefault="00327D10" w:rsidP="00A11718">
      <w:pPr>
        <w:spacing w:after="0"/>
        <w:jc w:val="both"/>
        <w:rPr>
          <w:rFonts w:ascii="Arial" w:hAnsi="Arial" w:cs="Arial"/>
          <w:sz w:val="20"/>
          <w:szCs w:val="20"/>
        </w:rPr>
      </w:pPr>
      <w:r w:rsidRPr="00E62E32">
        <w:rPr>
          <w:rFonts w:ascii="Arial" w:hAnsi="Arial" w:cs="Arial"/>
          <w:sz w:val="20"/>
          <w:szCs w:val="20"/>
          <w:lang w:eastAsia="en-IE"/>
        </w:rPr>
        <w:t xml:space="preserve">-9 Columns originals( Id; Statistic; Statistic; TList (Q1); Quarter; </w:t>
      </w:r>
      <w:r w:rsidRPr="00E62E32">
        <w:rPr>
          <w:rFonts w:ascii="Arial" w:hAnsi="Arial" w:cs="Arial"/>
          <w:sz w:val="20"/>
          <w:szCs w:val="20"/>
        </w:rPr>
        <w:t>C02343V02817; Area; UNIT; VALUE )</w:t>
      </w:r>
    </w:p>
    <w:p w:rsidR="00327D10" w:rsidRDefault="00327D10" w:rsidP="00A11718">
      <w:pPr>
        <w:spacing w:after="0"/>
        <w:jc w:val="both"/>
        <w:rPr>
          <w:rFonts w:ascii="Arial" w:hAnsi="Arial" w:cs="Arial"/>
          <w:sz w:val="20"/>
          <w:szCs w:val="20"/>
        </w:rPr>
      </w:pPr>
      <w:r w:rsidRPr="00E62E32">
        <w:rPr>
          <w:rFonts w:ascii="Arial" w:hAnsi="Arial" w:cs="Arial"/>
          <w:sz w:val="20"/>
          <w:szCs w:val="20"/>
        </w:rPr>
        <w:t>-2352 Entries</w:t>
      </w:r>
    </w:p>
    <w:p w:rsidR="005758C8" w:rsidRDefault="005758C8" w:rsidP="00A11718">
      <w:pPr>
        <w:spacing w:after="0"/>
        <w:jc w:val="both"/>
        <w:rPr>
          <w:rFonts w:ascii="Arial" w:hAnsi="Arial" w:cs="Arial"/>
          <w:sz w:val="20"/>
          <w:szCs w:val="20"/>
        </w:rPr>
      </w:pPr>
    </w:p>
    <w:p w:rsidR="00A54CE5" w:rsidRDefault="00A54CE5" w:rsidP="00A11718">
      <w:pPr>
        <w:spacing w:after="0"/>
        <w:jc w:val="both"/>
        <w:rPr>
          <w:rFonts w:ascii="Arial" w:hAnsi="Arial" w:cs="Arial"/>
          <w:sz w:val="20"/>
          <w:szCs w:val="20"/>
        </w:rPr>
      </w:pPr>
    </w:p>
    <w:p w:rsidR="00A54CE5" w:rsidRDefault="00A54CE5" w:rsidP="00A11718">
      <w:pPr>
        <w:spacing w:after="0"/>
        <w:jc w:val="both"/>
        <w:rPr>
          <w:rFonts w:ascii="Arial" w:hAnsi="Arial" w:cs="Arial"/>
          <w:sz w:val="20"/>
          <w:szCs w:val="20"/>
        </w:rPr>
      </w:pPr>
    </w:p>
    <w:p w:rsidR="00A54CE5" w:rsidRPr="00E62E32" w:rsidRDefault="00A54CE5" w:rsidP="00A11718">
      <w:pPr>
        <w:spacing w:after="0"/>
        <w:jc w:val="both"/>
        <w:rPr>
          <w:rFonts w:ascii="Arial" w:hAnsi="Arial" w:cs="Arial"/>
          <w:sz w:val="20"/>
          <w:szCs w:val="20"/>
        </w:rPr>
      </w:pPr>
    </w:p>
    <w:p w:rsidR="005758C8" w:rsidRPr="001E1F6C" w:rsidRDefault="005758C8" w:rsidP="005758C8">
      <w:pPr>
        <w:pStyle w:val="Corpodetexto"/>
        <w:spacing w:before="1" w:line="360" w:lineRule="auto"/>
        <w:ind w:right="113"/>
        <w:rPr>
          <w:spacing w:val="-3"/>
          <w:sz w:val="20"/>
        </w:rPr>
      </w:pPr>
      <w:r w:rsidRPr="00E62E32">
        <w:rPr>
          <w:noProof/>
          <w:sz w:val="20"/>
          <w:szCs w:val="20"/>
          <w:lang w:eastAsia="en-IE"/>
        </w:rPr>
        <w:drawing>
          <wp:anchor distT="0" distB="0" distL="114300" distR="114300" simplePos="0" relativeHeight="251658240" behindDoc="1" locked="0" layoutInCell="1" allowOverlap="1">
            <wp:simplePos x="0" y="0"/>
            <wp:positionH relativeFrom="column">
              <wp:posOffset>1016000</wp:posOffset>
            </wp:positionH>
            <wp:positionV relativeFrom="paragraph">
              <wp:posOffset>287020</wp:posOffset>
            </wp:positionV>
            <wp:extent cx="3467100" cy="485775"/>
            <wp:effectExtent l="133350" t="114300" r="133350" b="16192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67100" cy="485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1E1F6C">
        <w:rPr>
          <w:spacing w:val="-3"/>
          <w:sz w:val="20"/>
        </w:rPr>
        <w:t xml:space="preserve">Figure 1 – </w:t>
      </w:r>
      <w:r>
        <w:rPr>
          <w:spacing w:val="-3"/>
          <w:sz w:val="20"/>
        </w:rPr>
        <w:t>Size</w:t>
      </w:r>
      <w:r w:rsidRPr="001E1F6C">
        <w:rPr>
          <w:spacing w:val="-3"/>
          <w:sz w:val="20"/>
        </w:rPr>
        <w:t xml:space="preserve"> about Data Set;</w:t>
      </w:r>
    </w:p>
    <w:p w:rsidR="00C90CE7" w:rsidRDefault="00C90CE7" w:rsidP="00A11718">
      <w:pPr>
        <w:jc w:val="both"/>
        <w:rPr>
          <w:rFonts w:ascii="Arial" w:hAnsi="Arial" w:cs="Arial"/>
          <w:sz w:val="24"/>
          <w:szCs w:val="24"/>
          <w:lang w:val="en-US"/>
        </w:rPr>
      </w:pPr>
    </w:p>
    <w:p w:rsidR="00A54CE5" w:rsidRPr="005758C8" w:rsidRDefault="00A54CE5" w:rsidP="00A11718">
      <w:pPr>
        <w:jc w:val="both"/>
        <w:rPr>
          <w:rFonts w:ascii="Arial" w:hAnsi="Arial" w:cs="Arial"/>
          <w:sz w:val="24"/>
          <w:szCs w:val="24"/>
          <w:lang w:val="en-US"/>
        </w:rPr>
      </w:pPr>
    </w:p>
    <w:p w:rsidR="00C90CE7" w:rsidRPr="00E20A3A" w:rsidRDefault="00532DC7" w:rsidP="00A11718">
      <w:pPr>
        <w:jc w:val="both"/>
        <w:rPr>
          <w:rFonts w:ascii="Arial" w:hAnsi="Arial" w:cs="Arial"/>
          <w:b/>
          <w:sz w:val="24"/>
          <w:szCs w:val="24"/>
          <w:u w:val="single"/>
        </w:rPr>
      </w:pPr>
      <w:r w:rsidRPr="00E20A3A">
        <w:rPr>
          <w:rFonts w:ascii="Arial" w:hAnsi="Arial" w:cs="Arial"/>
          <w:b/>
          <w:sz w:val="24"/>
          <w:szCs w:val="24"/>
          <w:u w:val="single"/>
        </w:rPr>
        <w:t>Data Dictionary</w:t>
      </w:r>
    </w:p>
    <w:p w:rsidR="005758C8" w:rsidRDefault="00A11718" w:rsidP="00A11718">
      <w:pPr>
        <w:jc w:val="both"/>
        <w:rPr>
          <w:rFonts w:ascii="Arial" w:hAnsi="Arial" w:cs="Arial"/>
          <w:sz w:val="24"/>
          <w:szCs w:val="24"/>
        </w:rPr>
      </w:pPr>
      <w:r w:rsidRPr="00A11718">
        <w:rPr>
          <w:rFonts w:ascii="Arial" w:hAnsi="Arial" w:cs="Arial"/>
          <w:sz w:val="24"/>
          <w:szCs w:val="24"/>
        </w:rPr>
        <w:t xml:space="preserve">The first scenario to understand the </w:t>
      </w:r>
      <w:r w:rsidR="00A54CE5" w:rsidRPr="00A11718">
        <w:rPr>
          <w:rFonts w:ascii="Arial" w:hAnsi="Arial" w:cs="Arial"/>
          <w:sz w:val="24"/>
          <w:szCs w:val="24"/>
        </w:rPr>
        <w:t>Dataset</w:t>
      </w:r>
      <w:r w:rsidRPr="00A11718">
        <w:rPr>
          <w:rFonts w:ascii="Arial" w:hAnsi="Arial" w:cs="Arial"/>
          <w:sz w:val="24"/>
          <w:szCs w:val="24"/>
        </w:rPr>
        <w:t xml:space="preserve"> would be to interpret the values ​​in each column, because as we check the column names they do not give us clear information about what each of them brings us as results.</w:t>
      </w:r>
    </w:p>
    <w:p w:rsidR="00A54CE5" w:rsidRDefault="00A54CE5" w:rsidP="00A11718">
      <w:pPr>
        <w:jc w:val="both"/>
        <w:rPr>
          <w:rFonts w:ascii="Arial" w:hAnsi="Arial" w:cs="Arial"/>
          <w:sz w:val="24"/>
          <w:szCs w:val="24"/>
        </w:rPr>
      </w:pPr>
    </w:p>
    <w:p w:rsidR="00A54CE5" w:rsidRDefault="00A54CE5" w:rsidP="00A11718">
      <w:pPr>
        <w:jc w:val="both"/>
        <w:rPr>
          <w:rFonts w:ascii="Arial" w:hAnsi="Arial" w:cs="Arial"/>
          <w:sz w:val="24"/>
          <w:szCs w:val="24"/>
        </w:rPr>
      </w:pPr>
    </w:p>
    <w:p w:rsidR="00A54CE5" w:rsidRDefault="00A54CE5" w:rsidP="00A11718">
      <w:pPr>
        <w:jc w:val="both"/>
        <w:rPr>
          <w:rFonts w:ascii="Arial" w:hAnsi="Arial" w:cs="Arial"/>
          <w:sz w:val="24"/>
          <w:szCs w:val="24"/>
        </w:rPr>
      </w:pPr>
    </w:p>
    <w:p w:rsidR="00A54CE5" w:rsidRDefault="00A54CE5" w:rsidP="00A11718">
      <w:pPr>
        <w:jc w:val="both"/>
        <w:rPr>
          <w:rFonts w:ascii="Arial" w:hAnsi="Arial" w:cs="Arial"/>
          <w:sz w:val="24"/>
          <w:szCs w:val="24"/>
        </w:rPr>
      </w:pPr>
    </w:p>
    <w:p w:rsidR="00A54CE5" w:rsidRDefault="00A54CE5" w:rsidP="00A11718">
      <w:pPr>
        <w:jc w:val="both"/>
        <w:rPr>
          <w:rFonts w:ascii="Arial" w:hAnsi="Arial" w:cs="Arial"/>
          <w:sz w:val="24"/>
          <w:szCs w:val="24"/>
        </w:rPr>
      </w:pPr>
    </w:p>
    <w:p w:rsidR="005758C8" w:rsidRPr="001E1F6C" w:rsidRDefault="00A54CE5" w:rsidP="005758C8">
      <w:pPr>
        <w:pStyle w:val="Corpodetexto"/>
        <w:spacing w:before="1" w:line="360" w:lineRule="auto"/>
        <w:ind w:right="113"/>
        <w:rPr>
          <w:spacing w:val="-3"/>
          <w:sz w:val="20"/>
        </w:rPr>
      </w:pPr>
      <w:r>
        <w:rPr>
          <w:noProof/>
          <w:lang w:eastAsia="en-IE"/>
        </w:rPr>
        <w:lastRenderedPageBreak/>
        <w:drawing>
          <wp:anchor distT="0" distB="0" distL="114300" distR="114300" simplePos="0" relativeHeight="251659264" behindDoc="0" locked="0" layoutInCell="1" allowOverlap="1">
            <wp:simplePos x="0" y="0"/>
            <wp:positionH relativeFrom="margin">
              <wp:align>left</wp:align>
            </wp:positionH>
            <wp:positionV relativeFrom="page">
              <wp:posOffset>1244600</wp:posOffset>
            </wp:positionV>
            <wp:extent cx="5731510" cy="2542540"/>
            <wp:effectExtent l="133350" t="133350" r="154940" b="16256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5425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758C8">
        <w:rPr>
          <w:spacing w:val="-3"/>
          <w:sz w:val="20"/>
        </w:rPr>
        <w:t>Figure 2</w:t>
      </w:r>
      <w:r w:rsidR="005758C8" w:rsidRPr="001E1F6C">
        <w:rPr>
          <w:spacing w:val="-3"/>
          <w:sz w:val="20"/>
        </w:rPr>
        <w:t xml:space="preserve"> –</w:t>
      </w:r>
      <w:r w:rsidR="005758C8">
        <w:rPr>
          <w:spacing w:val="-3"/>
          <w:sz w:val="20"/>
        </w:rPr>
        <w:t xml:space="preserve"> </w:t>
      </w:r>
      <w:r w:rsidR="005758C8" w:rsidRPr="001E1F6C">
        <w:rPr>
          <w:spacing w:val="-3"/>
          <w:sz w:val="20"/>
        </w:rPr>
        <w:t>Data Set;</w:t>
      </w:r>
    </w:p>
    <w:p w:rsidR="005758C8" w:rsidRPr="005758C8" w:rsidRDefault="005758C8" w:rsidP="00A11718">
      <w:pPr>
        <w:jc w:val="both"/>
        <w:rPr>
          <w:rFonts w:ascii="Arial" w:hAnsi="Arial" w:cs="Arial"/>
          <w:sz w:val="24"/>
          <w:szCs w:val="24"/>
          <w:lang w:val="en-US"/>
        </w:rPr>
      </w:pPr>
    </w:p>
    <w:p w:rsidR="002E054D" w:rsidRDefault="002E054D" w:rsidP="00A11718">
      <w:pPr>
        <w:jc w:val="both"/>
        <w:rPr>
          <w:rFonts w:ascii="Arial" w:hAnsi="Arial" w:cs="Arial"/>
          <w:b/>
          <w:i/>
          <w:sz w:val="20"/>
          <w:szCs w:val="24"/>
        </w:rPr>
      </w:pPr>
    </w:p>
    <w:p w:rsidR="00A11718" w:rsidRDefault="00C90CE7" w:rsidP="00A11718">
      <w:pPr>
        <w:jc w:val="both"/>
        <w:rPr>
          <w:rFonts w:ascii="Arial" w:hAnsi="Arial" w:cs="Arial"/>
          <w:sz w:val="20"/>
          <w:szCs w:val="24"/>
        </w:rPr>
      </w:pPr>
      <w:r w:rsidRPr="00E20A3A">
        <w:rPr>
          <w:rFonts w:ascii="Arial" w:hAnsi="Arial" w:cs="Arial"/>
          <w:b/>
          <w:i/>
          <w:sz w:val="20"/>
          <w:szCs w:val="24"/>
        </w:rPr>
        <w:t>Id</w:t>
      </w:r>
      <w:r w:rsidR="00E20A3A" w:rsidRPr="00E20A3A">
        <w:rPr>
          <w:rFonts w:ascii="Arial" w:hAnsi="Arial" w:cs="Arial"/>
          <w:b/>
          <w:i/>
          <w:sz w:val="20"/>
          <w:szCs w:val="24"/>
        </w:rPr>
        <w:t xml:space="preserve"> Column </w:t>
      </w:r>
      <w:r w:rsidRPr="00E20A3A">
        <w:rPr>
          <w:rFonts w:ascii="Arial" w:hAnsi="Arial" w:cs="Arial"/>
          <w:b/>
          <w:i/>
          <w:sz w:val="20"/>
          <w:szCs w:val="24"/>
        </w:rPr>
        <w:t>:</w:t>
      </w:r>
      <w:r w:rsidRPr="00E20A3A">
        <w:rPr>
          <w:rFonts w:ascii="Arial" w:hAnsi="Arial" w:cs="Arial"/>
          <w:sz w:val="20"/>
          <w:szCs w:val="24"/>
        </w:rPr>
        <w:t xml:space="preserve"> </w:t>
      </w:r>
      <w:r w:rsidR="00E20A3A" w:rsidRPr="00E20A3A">
        <w:rPr>
          <w:rFonts w:ascii="Arial" w:hAnsi="Arial" w:cs="Arial"/>
          <w:sz w:val="20"/>
          <w:szCs w:val="24"/>
        </w:rPr>
        <w:t>mentions the unit identification, it is our index</w:t>
      </w:r>
      <w:r w:rsidRPr="00E20A3A">
        <w:rPr>
          <w:rFonts w:ascii="Arial" w:hAnsi="Arial" w:cs="Arial"/>
          <w:sz w:val="20"/>
          <w:szCs w:val="24"/>
        </w:rPr>
        <w:t xml:space="preserve">. </w:t>
      </w:r>
    </w:p>
    <w:p w:rsidR="00C90CE7" w:rsidRPr="00E20A3A" w:rsidRDefault="00327D10" w:rsidP="00A11718">
      <w:pPr>
        <w:jc w:val="both"/>
        <w:rPr>
          <w:rFonts w:ascii="Arial" w:hAnsi="Arial" w:cs="Arial"/>
          <w:sz w:val="20"/>
          <w:szCs w:val="24"/>
          <w:lang w:eastAsia="en-IE"/>
        </w:rPr>
      </w:pPr>
      <w:r w:rsidRPr="00E20A3A">
        <w:rPr>
          <w:rFonts w:ascii="Arial" w:hAnsi="Arial" w:cs="Arial"/>
          <w:b/>
          <w:i/>
          <w:sz w:val="20"/>
          <w:szCs w:val="24"/>
        </w:rPr>
        <w:t>STATISTICS</w:t>
      </w:r>
      <w:r w:rsidR="00C90CE7" w:rsidRPr="00E20A3A">
        <w:rPr>
          <w:rFonts w:ascii="Arial" w:hAnsi="Arial" w:cs="Arial"/>
          <w:b/>
          <w:i/>
          <w:sz w:val="20"/>
          <w:szCs w:val="24"/>
        </w:rPr>
        <w:t>:</w:t>
      </w:r>
      <w:r w:rsidR="00C90CE7" w:rsidRPr="00E20A3A">
        <w:rPr>
          <w:rFonts w:ascii="Arial" w:hAnsi="Arial" w:cs="Arial"/>
          <w:sz w:val="20"/>
          <w:szCs w:val="24"/>
        </w:rPr>
        <w:t xml:space="preserve"> </w:t>
      </w:r>
      <w:r w:rsidR="00E20A3A" w:rsidRPr="00E20A3A">
        <w:rPr>
          <w:rFonts w:ascii="Arial" w:hAnsi="Arial" w:cs="Arial"/>
          <w:sz w:val="20"/>
          <w:szCs w:val="24"/>
        </w:rPr>
        <w:t xml:space="preserve">Brings nomenclature in the form of text; </w:t>
      </w:r>
      <w:r w:rsidR="00A54CE5" w:rsidRPr="00E20A3A">
        <w:rPr>
          <w:rFonts w:ascii="Arial" w:hAnsi="Arial" w:cs="Arial"/>
          <w:sz w:val="20"/>
          <w:szCs w:val="24"/>
        </w:rPr>
        <w:t>the</w:t>
      </w:r>
      <w:r w:rsidR="00E20A3A" w:rsidRPr="00E20A3A">
        <w:rPr>
          <w:rFonts w:ascii="Arial" w:hAnsi="Arial" w:cs="Arial"/>
          <w:sz w:val="20"/>
          <w:szCs w:val="24"/>
        </w:rPr>
        <w:t xml:space="preserve"> two values ​​are</w:t>
      </w:r>
      <w:r w:rsidR="00C90CE7" w:rsidRPr="00E20A3A">
        <w:rPr>
          <w:rFonts w:ascii="Arial" w:hAnsi="Arial" w:cs="Arial"/>
          <w:sz w:val="20"/>
          <w:szCs w:val="24"/>
        </w:rPr>
        <w:t xml:space="preserve"> </w:t>
      </w:r>
      <w:r w:rsidR="00C90CE7" w:rsidRPr="00E20A3A">
        <w:rPr>
          <w:rFonts w:ascii="Arial" w:hAnsi="Arial" w:cs="Arial"/>
          <w:sz w:val="20"/>
          <w:szCs w:val="24"/>
          <w:lang w:eastAsia="en-IE"/>
        </w:rPr>
        <w:t>HSQ06C1/ HSQ06C2;</w:t>
      </w:r>
    </w:p>
    <w:p w:rsidR="00A11718" w:rsidRDefault="00C90CE7" w:rsidP="00A11718">
      <w:pPr>
        <w:spacing w:after="0"/>
        <w:jc w:val="both"/>
        <w:rPr>
          <w:rFonts w:ascii="Arial" w:hAnsi="Arial" w:cs="Arial"/>
          <w:sz w:val="20"/>
          <w:szCs w:val="24"/>
          <w:lang w:eastAsia="en-IE"/>
        </w:rPr>
      </w:pPr>
      <w:r w:rsidRPr="00E20A3A">
        <w:rPr>
          <w:rFonts w:ascii="Arial" w:hAnsi="Arial" w:cs="Arial"/>
          <w:b/>
          <w:i/>
          <w:sz w:val="20"/>
          <w:szCs w:val="24"/>
          <w:lang w:eastAsia="en-IE"/>
        </w:rPr>
        <w:t>Statistic:</w:t>
      </w:r>
      <w:r w:rsidRPr="00E20A3A">
        <w:rPr>
          <w:rFonts w:ascii="Arial" w:hAnsi="Arial" w:cs="Arial"/>
          <w:sz w:val="20"/>
          <w:szCs w:val="24"/>
          <w:lang w:eastAsia="en-IE"/>
        </w:rPr>
        <w:t xml:space="preserve"> </w:t>
      </w:r>
      <w:r w:rsidR="00E20A3A" w:rsidRPr="00E20A3A">
        <w:rPr>
          <w:rFonts w:ascii="Arial" w:hAnsi="Arial" w:cs="Arial"/>
          <w:sz w:val="20"/>
          <w:szCs w:val="24"/>
          <w:lang w:eastAsia="en-IE"/>
        </w:rPr>
        <w:t xml:space="preserve">It brings nomenclatures of the type of house that was </w:t>
      </w:r>
      <w:r w:rsidR="00A54CE5" w:rsidRPr="00E20A3A">
        <w:rPr>
          <w:rFonts w:ascii="Arial" w:hAnsi="Arial" w:cs="Arial"/>
          <w:sz w:val="20"/>
          <w:szCs w:val="24"/>
          <w:lang w:eastAsia="en-IE"/>
        </w:rPr>
        <w:t>analysed</w:t>
      </w:r>
      <w:r w:rsidR="00E20A3A" w:rsidRPr="00E20A3A">
        <w:rPr>
          <w:rFonts w:ascii="Arial" w:hAnsi="Arial" w:cs="Arial"/>
          <w:sz w:val="20"/>
          <w:szCs w:val="24"/>
          <w:lang w:eastAsia="en-IE"/>
        </w:rPr>
        <w:t xml:space="preserve"> in the database, which are classified as New House Prices or Second Hand House Prices, which highlights whether the corresponding values ​​are for a new or second-hand house.</w:t>
      </w:r>
    </w:p>
    <w:p w:rsidR="00A11718" w:rsidRDefault="00A11718" w:rsidP="00A11718">
      <w:pPr>
        <w:spacing w:after="0"/>
        <w:jc w:val="both"/>
        <w:rPr>
          <w:rFonts w:ascii="Arial" w:hAnsi="Arial" w:cs="Arial"/>
          <w:sz w:val="20"/>
          <w:szCs w:val="24"/>
          <w:lang w:eastAsia="en-IE"/>
        </w:rPr>
      </w:pPr>
    </w:p>
    <w:p w:rsidR="00C90CE7" w:rsidRDefault="00C90CE7" w:rsidP="00A11718">
      <w:pPr>
        <w:spacing w:after="0"/>
        <w:jc w:val="both"/>
        <w:rPr>
          <w:rFonts w:ascii="Arial" w:hAnsi="Arial" w:cs="Arial"/>
          <w:sz w:val="20"/>
          <w:szCs w:val="24"/>
        </w:rPr>
      </w:pPr>
      <w:r w:rsidRPr="00E20A3A">
        <w:rPr>
          <w:rFonts w:ascii="Arial" w:hAnsi="Arial" w:cs="Arial"/>
          <w:b/>
          <w:bCs/>
          <w:i/>
          <w:sz w:val="20"/>
          <w:szCs w:val="24"/>
          <w:shd w:val="clear" w:color="auto" w:fill="FFFFFF"/>
        </w:rPr>
        <w:t>TLIST(Q1)</w:t>
      </w:r>
      <w:r w:rsidRPr="00E20A3A">
        <w:rPr>
          <w:rFonts w:ascii="Arial" w:hAnsi="Arial" w:cs="Arial"/>
          <w:b/>
          <w:i/>
          <w:sz w:val="20"/>
          <w:szCs w:val="24"/>
          <w:lang w:eastAsia="en-IE"/>
        </w:rPr>
        <w:t xml:space="preserve"> </w:t>
      </w:r>
      <w:r w:rsidRPr="00E20A3A">
        <w:rPr>
          <w:rFonts w:ascii="Arial" w:hAnsi="Arial" w:cs="Arial"/>
          <w:b/>
          <w:i/>
          <w:sz w:val="20"/>
          <w:szCs w:val="24"/>
        </w:rPr>
        <w:t>:</w:t>
      </w:r>
      <w:r w:rsidRPr="00E20A3A">
        <w:rPr>
          <w:rFonts w:ascii="Arial" w:hAnsi="Arial" w:cs="Arial"/>
          <w:sz w:val="20"/>
          <w:szCs w:val="24"/>
        </w:rPr>
        <w:t xml:space="preserve"> </w:t>
      </w:r>
      <w:r w:rsidR="00E20A3A" w:rsidRPr="00E20A3A">
        <w:rPr>
          <w:rFonts w:ascii="Arial" w:hAnsi="Arial" w:cs="Arial"/>
          <w:sz w:val="20"/>
          <w:szCs w:val="24"/>
        </w:rPr>
        <w:t>Brings values ​​from</w:t>
      </w:r>
      <w:r w:rsidRPr="00E20A3A">
        <w:rPr>
          <w:rFonts w:ascii="Arial" w:hAnsi="Arial" w:cs="Arial"/>
          <w:sz w:val="20"/>
          <w:szCs w:val="24"/>
        </w:rPr>
        <w:t xml:space="preserve"> 19751</w:t>
      </w:r>
      <w:r w:rsidR="00E20A3A" w:rsidRPr="00E20A3A">
        <w:rPr>
          <w:rFonts w:ascii="Arial" w:hAnsi="Arial" w:cs="Arial"/>
          <w:sz w:val="20"/>
          <w:szCs w:val="24"/>
        </w:rPr>
        <w:t xml:space="preserve"> to </w:t>
      </w:r>
      <w:r w:rsidR="009127FE" w:rsidRPr="00E20A3A">
        <w:rPr>
          <w:rFonts w:ascii="Arial" w:hAnsi="Arial" w:cs="Arial"/>
          <w:sz w:val="20"/>
          <w:szCs w:val="24"/>
        </w:rPr>
        <w:t>20164.</w:t>
      </w:r>
    </w:p>
    <w:p w:rsidR="00A11718" w:rsidRPr="00E20A3A" w:rsidRDefault="00A11718" w:rsidP="00A11718">
      <w:pPr>
        <w:spacing w:after="0"/>
        <w:jc w:val="both"/>
        <w:rPr>
          <w:rFonts w:ascii="Arial" w:hAnsi="Arial" w:cs="Arial"/>
          <w:sz w:val="20"/>
          <w:szCs w:val="24"/>
        </w:rPr>
      </w:pPr>
    </w:p>
    <w:p w:rsidR="009127FE" w:rsidRDefault="009127FE" w:rsidP="00A11718">
      <w:pPr>
        <w:spacing w:after="0"/>
        <w:jc w:val="both"/>
        <w:rPr>
          <w:rFonts w:ascii="Arial" w:hAnsi="Arial" w:cs="Arial"/>
          <w:sz w:val="20"/>
          <w:szCs w:val="24"/>
          <w:lang w:val="pt-BR"/>
        </w:rPr>
      </w:pPr>
      <w:r w:rsidRPr="00E20A3A">
        <w:rPr>
          <w:rFonts w:ascii="Arial" w:hAnsi="Arial" w:cs="Arial"/>
          <w:b/>
          <w:i/>
          <w:sz w:val="20"/>
          <w:szCs w:val="24"/>
          <w:lang w:val="pt-BR"/>
        </w:rPr>
        <w:t>Quarter:</w:t>
      </w:r>
      <w:r w:rsidRPr="00E20A3A">
        <w:rPr>
          <w:rFonts w:ascii="Arial" w:hAnsi="Arial" w:cs="Arial"/>
          <w:sz w:val="20"/>
          <w:szCs w:val="24"/>
          <w:lang w:val="pt-BR"/>
        </w:rPr>
        <w:t xml:space="preserve"> </w:t>
      </w:r>
      <w:r w:rsidR="00E20A3A" w:rsidRPr="00746BC5">
        <w:rPr>
          <w:rFonts w:ascii="Arial" w:hAnsi="Arial" w:cs="Arial"/>
          <w:sz w:val="20"/>
          <w:szCs w:val="24"/>
          <w:lang w:val="pt-BR"/>
        </w:rPr>
        <w:t xml:space="preserve">Brings values </w:t>
      </w:r>
      <w:r w:rsidRPr="00E20A3A">
        <w:rPr>
          <w:rFonts w:ascii="Arial" w:hAnsi="Arial" w:cs="Arial"/>
          <w:sz w:val="20"/>
          <w:szCs w:val="24"/>
          <w:lang w:val="pt-BR"/>
        </w:rPr>
        <w:t>1975 +</w:t>
      </w:r>
      <w:r w:rsidRPr="00A54CE5">
        <w:rPr>
          <w:rFonts w:ascii="Arial" w:hAnsi="Arial" w:cs="Arial"/>
          <w:sz w:val="20"/>
          <w:szCs w:val="24"/>
        </w:rPr>
        <w:t xml:space="preserve"> Quarter</w:t>
      </w:r>
      <w:r w:rsidRPr="00E20A3A">
        <w:rPr>
          <w:rFonts w:ascii="Arial" w:hAnsi="Arial" w:cs="Arial"/>
          <w:sz w:val="20"/>
          <w:szCs w:val="24"/>
          <w:lang w:val="pt-BR"/>
        </w:rPr>
        <w:t xml:space="preserve"> </w:t>
      </w:r>
    </w:p>
    <w:p w:rsidR="00A11718" w:rsidRPr="00E20A3A" w:rsidRDefault="00A11718" w:rsidP="00A11718">
      <w:pPr>
        <w:spacing w:after="0"/>
        <w:jc w:val="both"/>
        <w:rPr>
          <w:rFonts w:ascii="Arial" w:hAnsi="Arial" w:cs="Arial"/>
          <w:sz w:val="20"/>
          <w:szCs w:val="24"/>
          <w:lang w:val="pt-BR"/>
        </w:rPr>
      </w:pPr>
    </w:p>
    <w:p w:rsidR="00525A43" w:rsidRDefault="009127FE" w:rsidP="00A11718">
      <w:pPr>
        <w:spacing w:after="0"/>
        <w:jc w:val="both"/>
        <w:rPr>
          <w:rFonts w:ascii="Arial" w:hAnsi="Arial" w:cs="Arial"/>
          <w:sz w:val="20"/>
          <w:szCs w:val="24"/>
        </w:rPr>
      </w:pPr>
      <w:r w:rsidRPr="00746BC5">
        <w:rPr>
          <w:rFonts w:ascii="Arial" w:hAnsi="Arial" w:cs="Arial"/>
          <w:b/>
          <w:i/>
          <w:sz w:val="20"/>
          <w:szCs w:val="24"/>
        </w:rPr>
        <w:t>C02343V02817 :</w:t>
      </w:r>
      <w:r w:rsidRPr="00746BC5">
        <w:rPr>
          <w:rFonts w:ascii="Arial" w:hAnsi="Arial" w:cs="Arial"/>
          <w:sz w:val="20"/>
          <w:szCs w:val="24"/>
        </w:rPr>
        <w:t xml:space="preserve"> </w:t>
      </w:r>
      <w:r w:rsidR="00746BC5" w:rsidRPr="00746BC5">
        <w:rPr>
          <w:rFonts w:ascii="Arial" w:hAnsi="Arial" w:cs="Arial"/>
          <w:sz w:val="20"/>
          <w:szCs w:val="24"/>
        </w:rPr>
        <w:t>Text bringing the following values</w:t>
      </w:r>
      <w:r w:rsidRPr="00746BC5">
        <w:rPr>
          <w:rFonts w:ascii="Arial" w:hAnsi="Arial" w:cs="Arial"/>
          <w:sz w:val="20"/>
          <w:szCs w:val="24"/>
        </w:rPr>
        <w:t xml:space="preserve"> '-', '01', '02', '03', '04', '05', '06'</w:t>
      </w:r>
    </w:p>
    <w:p w:rsidR="00A11718" w:rsidRPr="00746BC5" w:rsidRDefault="00A11718" w:rsidP="00A11718">
      <w:pPr>
        <w:spacing w:after="0"/>
        <w:jc w:val="both"/>
        <w:rPr>
          <w:rFonts w:ascii="Arial" w:hAnsi="Arial" w:cs="Arial"/>
          <w:sz w:val="20"/>
          <w:szCs w:val="24"/>
        </w:rPr>
      </w:pPr>
    </w:p>
    <w:p w:rsidR="009127FE" w:rsidRDefault="009127FE" w:rsidP="00A11718">
      <w:pPr>
        <w:spacing w:after="0"/>
        <w:jc w:val="both"/>
        <w:rPr>
          <w:rFonts w:ascii="Arial" w:hAnsi="Arial" w:cs="Arial"/>
          <w:sz w:val="20"/>
          <w:szCs w:val="24"/>
        </w:rPr>
      </w:pPr>
      <w:r w:rsidRPr="00746BC5">
        <w:rPr>
          <w:rFonts w:ascii="Arial" w:hAnsi="Arial" w:cs="Arial"/>
          <w:b/>
          <w:i/>
          <w:sz w:val="20"/>
          <w:szCs w:val="24"/>
        </w:rPr>
        <w:t>Area:</w:t>
      </w:r>
      <w:r w:rsidRPr="00746BC5">
        <w:rPr>
          <w:rFonts w:ascii="Arial" w:hAnsi="Arial" w:cs="Arial"/>
          <w:sz w:val="20"/>
          <w:szCs w:val="24"/>
        </w:rPr>
        <w:t xml:space="preserve">  </w:t>
      </w:r>
      <w:r w:rsidR="00746BC5" w:rsidRPr="00746BC5">
        <w:rPr>
          <w:rFonts w:ascii="Arial" w:hAnsi="Arial" w:cs="Arial"/>
          <w:sz w:val="20"/>
          <w:szCs w:val="24"/>
        </w:rPr>
        <w:t xml:space="preserve">Names of cities for each unit surveyed. Being </w:t>
      </w:r>
      <w:r w:rsidR="00FB447B" w:rsidRPr="00746BC5">
        <w:rPr>
          <w:rFonts w:ascii="Arial" w:hAnsi="Arial" w:cs="Arial"/>
          <w:sz w:val="20"/>
          <w:szCs w:val="24"/>
        </w:rPr>
        <w:t>them:</w:t>
      </w:r>
      <w:r w:rsidR="00FB447B" w:rsidRPr="00E20A3A">
        <w:rPr>
          <w:rFonts w:ascii="Arial" w:hAnsi="Arial" w:cs="Arial"/>
          <w:sz w:val="20"/>
          <w:szCs w:val="24"/>
        </w:rPr>
        <w:t xml:space="preserve"> ‘National</w:t>
      </w:r>
      <w:r w:rsidRPr="00E20A3A">
        <w:rPr>
          <w:rFonts w:ascii="Arial" w:hAnsi="Arial" w:cs="Arial"/>
          <w:sz w:val="20"/>
          <w:szCs w:val="24"/>
        </w:rPr>
        <w:t xml:space="preserve">', 'Dublin', 'Cork', 'Galway', 'Limerick', 'Waterford', 'Other areas'. </w:t>
      </w:r>
    </w:p>
    <w:p w:rsidR="00A11718" w:rsidRPr="00E20A3A" w:rsidRDefault="00A11718" w:rsidP="00A11718">
      <w:pPr>
        <w:spacing w:after="0"/>
        <w:jc w:val="both"/>
        <w:rPr>
          <w:rFonts w:ascii="Arial" w:hAnsi="Arial" w:cs="Arial"/>
          <w:sz w:val="20"/>
          <w:szCs w:val="24"/>
        </w:rPr>
      </w:pPr>
    </w:p>
    <w:p w:rsidR="0059394D" w:rsidRDefault="0059394D" w:rsidP="00A11718">
      <w:pPr>
        <w:spacing w:after="0"/>
        <w:jc w:val="both"/>
        <w:rPr>
          <w:rFonts w:ascii="Arial" w:hAnsi="Arial" w:cs="Arial"/>
          <w:sz w:val="20"/>
          <w:szCs w:val="24"/>
        </w:rPr>
      </w:pPr>
      <w:r w:rsidRPr="00746BC5">
        <w:rPr>
          <w:rFonts w:ascii="Arial" w:hAnsi="Arial" w:cs="Arial"/>
          <w:b/>
          <w:i/>
          <w:sz w:val="20"/>
          <w:szCs w:val="24"/>
        </w:rPr>
        <w:t>Unit :</w:t>
      </w:r>
      <w:r w:rsidRPr="00746BC5">
        <w:rPr>
          <w:rFonts w:ascii="Arial" w:hAnsi="Arial" w:cs="Arial"/>
          <w:sz w:val="20"/>
          <w:szCs w:val="24"/>
        </w:rPr>
        <w:t xml:space="preserve"> </w:t>
      </w:r>
      <w:r w:rsidR="00746BC5" w:rsidRPr="00746BC5">
        <w:rPr>
          <w:rFonts w:ascii="Arial" w:hAnsi="Arial" w:cs="Arial"/>
          <w:sz w:val="20"/>
          <w:szCs w:val="24"/>
        </w:rPr>
        <w:t>Currency of Exchange used. In this case the Euro.</w:t>
      </w:r>
    </w:p>
    <w:p w:rsidR="00A11718" w:rsidRPr="00746BC5" w:rsidRDefault="00A11718" w:rsidP="00A11718">
      <w:pPr>
        <w:spacing w:after="0"/>
        <w:jc w:val="both"/>
        <w:rPr>
          <w:rFonts w:ascii="Arial" w:hAnsi="Arial" w:cs="Arial"/>
          <w:sz w:val="20"/>
          <w:szCs w:val="24"/>
        </w:rPr>
      </w:pPr>
    </w:p>
    <w:p w:rsidR="0059394D" w:rsidRPr="00746BC5" w:rsidRDefault="0059394D" w:rsidP="00A11718">
      <w:pPr>
        <w:spacing w:after="0"/>
        <w:jc w:val="both"/>
        <w:rPr>
          <w:rFonts w:ascii="Arial" w:hAnsi="Arial" w:cs="Arial"/>
          <w:sz w:val="20"/>
          <w:szCs w:val="24"/>
        </w:rPr>
      </w:pPr>
      <w:r w:rsidRPr="00746BC5">
        <w:rPr>
          <w:rFonts w:ascii="Arial" w:hAnsi="Arial" w:cs="Arial"/>
          <w:b/>
          <w:i/>
          <w:sz w:val="20"/>
          <w:szCs w:val="24"/>
        </w:rPr>
        <w:t>Value:</w:t>
      </w:r>
      <w:r w:rsidRPr="00746BC5">
        <w:rPr>
          <w:rFonts w:ascii="Arial" w:hAnsi="Arial" w:cs="Arial"/>
          <w:sz w:val="20"/>
          <w:szCs w:val="24"/>
        </w:rPr>
        <w:t xml:space="preserve"> </w:t>
      </w:r>
      <w:r w:rsidR="00746BC5" w:rsidRPr="00746BC5">
        <w:rPr>
          <w:rFonts w:ascii="Arial" w:hAnsi="Arial" w:cs="Arial"/>
          <w:sz w:val="20"/>
          <w:szCs w:val="24"/>
        </w:rPr>
        <w:t>Values ​​or Purchase price of the displayed unit. Minimum value of 10667E and Maximum value of 549330E</w:t>
      </w:r>
    </w:p>
    <w:p w:rsidR="009127FE" w:rsidRPr="00746BC5" w:rsidRDefault="009127FE" w:rsidP="00A11718">
      <w:pPr>
        <w:jc w:val="both"/>
        <w:rPr>
          <w:rFonts w:ascii="Arial" w:hAnsi="Arial" w:cs="Arial"/>
          <w:sz w:val="24"/>
          <w:szCs w:val="24"/>
        </w:rPr>
      </w:pPr>
    </w:p>
    <w:p w:rsidR="00E20A3A" w:rsidRPr="00E20A3A" w:rsidRDefault="00E20A3A" w:rsidP="00A11718">
      <w:pPr>
        <w:jc w:val="both"/>
        <w:rPr>
          <w:rFonts w:ascii="Arial" w:hAnsi="Arial" w:cs="Arial"/>
          <w:sz w:val="24"/>
          <w:szCs w:val="24"/>
        </w:rPr>
      </w:pPr>
      <w:r w:rsidRPr="00E20A3A">
        <w:rPr>
          <w:rFonts w:ascii="Arial" w:hAnsi="Arial" w:cs="Arial"/>
          <w:sz w:val="24"/>
          <w:szCs w:val="24"/>
        </w:rPr>
        <w:t xml:space="preserve">According to the last considerations, some steps are necessary for the preparation of the Dataset </w:t>
      </w:r>
      <w:r w:rsidR="00746BC5" w:rsidRPr="00E20A3A">
        <w:rPr>
          <w:rFonts w:ascii="Arial" w:hAnsi="Arial" w:cs="Arial"/>
          <w:sz w:val="24"/>
          <w:szCs w:val="24"/>
        </w:rPr>
        <w:t>and</w:t>
      </w:r>
      <w:r w:rsidRPr="00E20A3A">
        <w:rPr>
          <w:rFonts w:ascii="Arial" w:hAnsi="Arial" w:cs="Arial"/>
          <w:sz w:val="24"/>
          <w:szCs w:val="24"/>
        </w:rPr>
        <w:t xml:space="preserve"> external research to understand the subject and influence the relationship with external factors. The Data Preparation step</w:t>
      </w:r>
      <w:r w:rsidR="00746BC5">
        <w:rPr>
          <w:rFonts w:ascii="Arial" w:hAnsi="Arial" w:cs="Arial"/>
          <w:sz w:val="24"/>
          <w:szCs w:val="24"/>
        </w:rPr>
        <w:t>s are</w:t>
      </w:r>
      <w:r w:rsidRPr="00E20A3A">
        <w:rPr>
          <w:rFonts w:ascii="Arial" w:hAnsi="Arial" w:cs="Arial"/>
          <w:sz w:val="24"/>
          <w:szCs w:val="24"/>
        </w:rPr>
        <w:t xml:space="preserve"> </w:t>
      </w:r>
      <w:r w:rsidR="00746BC5" w:rsidRPr="00E20A3A">
        <w:rPr>
          <w:rFonts w:ascii="Arial" w:hAnsi="Arial" w:cs="Arial"/>
          <w:sz w:val="24"/>
          <w:szCs w:val="24"/>
        </w:rPr>
        <w:t>cleaning columns and removing data</w:t>
      </w:r>
      <w:r w:rsidR="00746BC5">
        <w:rPr>
          <w:rFonts w:ascii="Arial" w:hAnsi="Arial" w:cs="Arial"/>
          <w:sz w:val="24"/>
          <w:szCs w:val="24"/>
        </w:rPr>
        <w:t>.</w:t>
      </w:r>
    </w:p>
    <w:p w:rsidR="00A54CE5" w:rsidRDefault="00E20A3A" w:rsidP="00A11718">
      <w:pPr>
        <w:jc w:val="both"/>
        <w:rPr>
          <w:rFonts w:ascii="Arial" w:hAnsi="Arial" w:cs="Arial"/>
          <w:sz w:val="24"/>
          <w:szCs w:val="24"/>
        </w:rPr>
      </w:pPr>
      <w:r w:rsidRPr="00E20A3A">
        <w:rPr>
          <w:rFonts w:ascii="Arial" w:hAnsi="Arial" w:cs="Arial"/>
          <w:sz w:val="24"/>
          <w:szCs w:val="24"/>
        </w:rPr>
        <w:t xml:space="preserve">We continue to </w:t>
      </w:r>
      <w:r w:rsidR="00746BC5" w:rsidRPr="00E20A3A">
        <w:rPr>
          <w:rFonts w:ascii="Arial" w:hAnsi="Arial" w:cs="Arial"/>
          <w:sz w:val="24"/>
          <w:szCs w:val="24"/>
        </w:rPr>
        <w:t>analyse</w:t>
      </w:r>
      <w:r w:rsidRPr="00E20A3A">
        <w:rPr>
          <w:rFonts w:ascii="Arial" w:hAnsi="Arial" w:cs="Arial"/>
          <w:sz w:val="24"/>
          <w:szCs w:val="24"/>
        </w:rPr>
        <w:t xml:space="preserve"> the data set from the values ​​presented, and we can observe that it is about sales comparisons, year, type of house, and location as the main variables. That report will make it clear that our object of study will be developed to present the results obtained using the existing metrics.</w:t>
      </w:r>
    </w:p>
    <w:p w:rsidR="005758C8" w:rsidRDefault="005758C8" w:rsidP="00A11718">
      <w:pPr>
        <w:jc w:val="both"/>
        <w:rPr>
          <w:rFonts w:ascii="Arial" w:hAnsi="Arial" w:cs="Arial"/>
          <w:b/>
          <w:sz w:val="24"/>
          <w:szCs w:val="24"/>
          <w:lang w:eastAsia="en-IE"/>
        </w:rPr>
      </w:pPr>
      <w:r w:rsidRPr="005758C8">
        <w:rPr>
          <w:rFonts w:ascii="Arial" w:hAnsi="Arial" w:cs="Arial"/>
          <w:b/>
          <w:sz w:val="24"/>
          <w:szCs w:val="24"/>
          <w:lang w:eastAsia="en-IE"/>
        </w:rPr>
        <w:lastRenderedPageBreak/>
        <w:t>02.</w:t>
      </w:r>
      <w:r>
        <w:rPr>
          <w:rFonts w:ascii="Arial" w:hAnsi="Arial" w:cs="Arial"/>
          <w:b/>
          <w:sz w:val="24"/>
          <w:szCs w:val="24"/>
          <w:lang w:eastAsia="en-IE"/>
        </w:rPr>
        <w:t xml:space="preserve"> SECTIONS </w:t>
      </w:r>
    </w:p>
    <w:p w:rsidR="00A54CE5" w:rsidRPr="00A54CE5" w:rsidRDefault="00A54CE5" w:rsidP="00A11718">
      <w:pPr>
        <w:jc w:val="both"/>
        <w:rPr>
          <w:rFonts w:ascii="Arial" w:hAnsi="Arial" w:cs="Arial"/>
          <w:sz w:val="24"/>
          <w:szCs w:val="24"/>
        </w:rPr>
      </w:pPr>
    </w:p>
    <w:p w:rsidR="00525A43" w:rsidRPr="005758C8" w:rsidRDefault="005758C8" w:rsidP="00A11718">
      <w:pPr>
        <w:jc w:val="both"/>
        <w:rPr>
          <w:rFonts w:ascii="Arial" w:hAnsi="Arial" w:cs="Arial"/>
          <w:szCs w:val="24"/>
          <w:lang w:eastAsia="en-IE"/>
        </w:rPr>
      </w:pPr>
      <w:r w:rsidRPr="005758C8">
        <w:rPr>
          <w:rFonts w:ascii="Arial" w:hAnsi="Arial" w:cs="Arial"/>
          <w:szCs w:val="24"/>
          <w:lang w:eastAsia="en-IE"/>
        </w:rPr>
        <w:t>2.1 GENERAL AUDIENCE</w:t>
      </w:r>
    </w:p>
    <w:p w:rsidR="001A5CC4" w:rsidRPr="001A5CC4" w:rsidRDefault="001A5CC4" w:rsidP="00A11718">
      <w:pPr>
        <w:jc w:val="both"/>
        <w:rPr>
          <w:rFonts w:ascii="Arial" w:hAnsi="Arial" w:cs="Arial"/>
          <w:sz w:val="24"/>
          <w:szCs w:val="24"/>
        </w:rPr>
      </w:pPr>
      <w:r w:rsidRPr="001A5CC4">
        <w:rPr>
          <w:rFonts w:ascii="Arial" w:hAnsi="Arial" w:cs="Arial"/>
          <w:sz w:val="24"/>
          <w:szCs w:val="24"/>
        </w:rPr>
        <w:t>Understanding the data set used, we can be aware of what information was taken and used for study. Knowing the analysis for a General Audience, we can mention that the data set brings important and essential information for general analysis.</w:t>
      </w:r>
    </w:p>
    <w:p w:rsidR="001A5CC4" w:rsidRPr="001A5CC4" w:rsidRDefault="001A5CC4" w:rsidP="00A11718">
      <w:pPr>
        <w:jc w:val="both"/>
        <w:rPr>
          <w:rFonts w:ascii="Arial" w:hAnsi="Arial" w:cs="Arial"/>
          <w:sz w:val="24"/>
          <w:szCs w:val="24"/>
        </w:rPr>
      </w:pPr>
      <w:r w:rsidRPr="001A5CC4">
        <w:rPr>
          <w:rFonts w:ascii="Arial" w:hAnsi="Arial" w:cs="Arial"/>
          <w:sz w:val="24"/>
          <w:szCs w:val="24"/>
        </w:rPr>
        <w:t xml:space="preserve">As we have home sales figures in Ireland and years, we can perform an annual analysis to understand the variation and compare it if their </w:t>
      </w:r>
      <w:r w:rsidR="00FB447B" w:rsidRPr="001A5CC4">
        <w:rPr>
          <w:rFonts w:ascii="Arial" w:hAnsi="Arial" w:cs="Arial"/>
          <w:sz w:val="24"/>
          <w:szCs w:val="24"/>
        </w:rPr>
        <w:t>behaviour</w:t>
      </w:r>
      <w:r w:rsidRPr="001A5CC4">
        <w:rPr>
          <w:rFonts w:ascii="Arial" w:hAnsi="Arial" w:cs="Arial"/>
          <w:sz w:val="24"/>
          <w:szCs w:val="24"/>
        </w:rPr>
        <w:t xml:space="preserve"> goes beyond 10% and house prices are now seven times average incomes as currently happens according to Whelan, 2022</w:t>
      </w:r>
    </w:p>
    <w:p w:rsidR="00156FAB" w:rsidRDefault="001A5CC4" w:rsidP="00A11718">
      <w:pPr>
        <w:jc w:val="both"/>
        <w:rPr>
          <w:rFonts w:ascii="Arial" w:hAnsi="Arial" w:cs="Arial"/>
          <w:sz w:val="24"/>
          <w:szCs w:val="24"/>
        </w:rPr>
      </w:pPr>
      <w:r w:rsidRPr="001A5CC4">
        <w:rPr>
          <w:rFonts w:ascii="Arial" w:hAnsi="Arial" w:cs="Arial"/>
          <w:sz w:val="24"/>
          <w:szCs w:val="24"/>
        </w:rPr>
        <w:t xml:space="preserve">After cleaning the </w:t>
      </w:r>
      <w:r w:rsidR="00FB447B" w:rsidRPr="001A5CC4">
        <w:rPr>
          <w:rFonts w:ascii="Arial" w:hAnsi="Arial" w:cs="Arial"/>
          <w:sz w:val="24"/>
          <w:szCs w:val="24"/>
        </w:rPr>
        <w:t>Dataset</w:t>
      </w:r>
      <w:r w:rsidRPr="001A5CC4">
        <w:rPr>
          <w:rFonts w:ascii="Arial" w:hAnsi="Arial" w:cs="Arial"/>
          <w:sz w:val="24"/>
          <w:szCs w:val="24"/>
        </w:rPr>
        <w:t xml:space="preserve">, we noticed </w:t>
      </w:r>
      <w:r w:rsidR="00FB447B" w:rsidRPr="001A5CC4">
        <w:rPr>
          <w:rFonts w:ascii="Arial" w:hAnsi="Arial" w:cs="Arial"/>
          <w:sz w:val="24"/>
          <w:szCs w:val="24"/>
        </w:rPr>
        <w:t>58</w:t>
      </w:r>
      <w:r w:rsidRPr="001A5CC4">
        <w:rPr>
          <w:rFonts w:ascii="Arial" w:hAnsi="Arial" w:cs="Arial"/>
          <w:sz w:val="24"/>
          <w:szCs w:val="24"/>
        </w:rPr>
        <w:t xml:space="preserve"> houses per year from 1975 to 2016, with their variations in values ​​and type of ho</w:t>
      </w:r>
      <w:r w:rsidR="005758C8">
        <w:rPr>
          <w:rFonts w:ascii="Arial" w:hAnsi="Arial" w:cs="Arial"/>
          <w:sz w:val="24"/>
          <w:szCs w:val="24"/>
        </w:rPr>
        <w:t>use, whether new or second-hand.</w:t>
      </w:r>
    </w:p>
    <w:p w:rsidR="00A54CE5" w:rsidRDefault="00A54CE5" w:rsidP="00A11718">
      <w:pPr>
        <w:jc w:val="both"/>
        <w:rPr>
          <w:rFonts w:ascii="Arial" w:hAnsi="Arial" w:cs="Arial"/>
          <w:sz w:val="24"/>
          <w:szCs w:val="24"/>
        </w:rPr>
      </w:pPr>
    </w:p>
    <w:p w:rsidR="005758C8" w:rsidRPr="001E1F6C" w:rsidRDefault="005758C8" w:rsidP="005758C8">
      <w:pPr>
        <w:pStyle w:val="Corpodetexto"/>
        <w:spacing w:before="1" w:line="360" w:lineRule="auto"/>
        <w:ind w:right="113"/>
        <w:rPr>
          <w:spacing w:val="-3"/>
          <w:sz w:val="20"/>
        </w:rPr>
      </w:pPr>
      <w:r>
        <w:rPr>
          <w:noProof/>
          <w:lang w:eastAsia="en-IE"/>
        </w:rPr>
        <w:drawing>
          <wp:anchor distT="0" distB="0" distL="114300" distR="114300" simplePos="0" relativeHeight="251663360" behindDoc="0" locked="0" layoutInCell="1" allowOverlap="1">
            <wp:simplePos x="0" y="0"/>
            <wp:positionH relativeFrom="margin">
              <wp:posOffset>17780</wp:posOffset>
            </wp:positionH>
            <wp:positionV relativeFrom="paragraph">
              <wp:posOffset>304800</wp:posOffset>
            </wp:positionV>
            <wp:extent cx="5731510" cy="1031240"/>
            <wp:effectExtent l="133350" t="114300" r="135890" b="16891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031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spacing w:val="-3"/>
          <w:sz w:val="20"/>
        </w:rPr>
        <w:t>Figure 3</w:t>
      </w:r>
      <w:r w:rsidRPr="001E1F6C">
        <w:rPr>
          <w:spacing w:val="-3"/>
          <w:sz w:val="20"/>
        </w:rPr>
        <w:t xml:space="preserve"> –</w:t>
      </w:r>
      <w:r>
        <w:rPr>
          <w:spacing w:val="-3"/>
          <w:sz w:val="20"/>
        </w:rPr>
        <w:t xml:space="preserve"> </w:t>
      </w:r>
      <w:r w:rsidR="008B1CD8">
        <w:rPr>
          <w:spacing w:val="-3"/>
          <w:sz w:val="20"/>
        </w:rPr>
        <w:t>Analyzing</w:t>
      </w:r>
      <w:r>
        <w:rPr>
          <w:spacing w:val="-3"/>
          <w:sz w:val="20"/>
        </w:rPr>
        <w:t xml:space="preserve"> variable “Year”</w:t>
      </w:r>
      <w:r w:rsidRPr="001E1F6C">
        <w:rPr>
          <w:spacing w:val="-3"/>
          <w:sz w:val="20"/>
        </w:rPr>
        <w:t>;</w:t>
      </w:r>
    </w:p>
    <w:p w:rsidR="00265A7B" w:rsidRDefault="00265A7B" w:rsidP="00A11718">
      <w:pPr>
        <w:jc w:val="both"/>
        <w:rPr>
          <w:rFonts w:ascii="Arial" w:hAnsi="Arial" w:cs="Arial"/>
          <w:sz w:val="24"/>
          <w:szCs w:val="24"/>
        </w:rPr>
      </w:pPr>
      <w:r w:rsidRPr="00265A7B">
        <w:rPr>
          <w:rFonts w:ascii="Arial" w:hAnsi="Arial" w:cs="Arial"/>
          <w:sz w:val="24"/>
          <w:szCs w:val="24"/>
        </w:rPr>
        <w:t xml:space="preserve">Looking at each year and seeking to understand the variation of houses, we can observe the following graph where we can </w:t>
      </w:r>
      <w:r w:rsidR="00FB447B" w:rsidRPr="00265A7B">
        <w:rPr>
          <w:rFonts w:ascii="Arial" w:hAnsi="Arial" w:cs="Arial"/>
          <w:sz w:val="24"/>
          <w:szCs w:val="24"/>
        </w:rPr>
        <w:t>analyse</w:t>
      </w:r>
      <w:r w:rsidRPr="00265A7B">
        <w:rPr>
          <w:rFonts w:ascii="Arial" w:hAnsi="Arial" w:cs="Arial"/>
          <w:sz w:val="24"/>
          <w:szCs w:val="24"/>
        </w:rPr>
        <w:t xml:space="preserve"> and find results on unit sales values ​​and the frequency of houses per year.</w:t>
      </w:r>
    </w:p>
    <w:p w:rsidR="00A54CE5" w:rsidRDefault="00A54CE5" w:rsidP="00A11718">
      <w:pPr>
        <w:jc w:val="both"/>
        <w:rPr>
          <w:rFonts w:ascii="Arial" w:hAnsi="Arial" w:cs="Arial"/>
          <w:sz w:val="24"/>
          <w:szCs w:val="24"/>
        </w:rPr>
      </w:pPr>
    </w:p>
    <w:p w:rsidR="001A5CC4" w:rsidRPr="005758C8" w:rsidRDefault="00A54CE5" w:rsidP="005758C8">
      <w:pPr>
        <w:pStyle w:val="Corpodetexto"/>
        <w:spacing w:before="1" w:line="360" w:lineRule="auto"/>
        <w:ind w:right="113"/>
        <w:rPr>
          <w:spacing w:val="-3"/>
          <w:sz w:val="20"/>
        </w:rPr>
      </w:pPr>
      <w:r>
        <w:rPr>
          <w:noProof/>
          <w:lang w:eastAsia="en-IE"/>
        </w:rPr>
        <w:drawing>
          <wp:anchor distT="0" distB="0" distL="114300" distR="114300" simplePos="0" relativeHeight="251660288" behindDoc="0" locked="0" layoutInCell="1" allowOverlap="1">
            <wp:simplePos x="0" y="0"/>
            <wp:positionH relativeFrom="margin">
              <wp:posOffset>552450</wp:posOffset>
            </wp:positionH>
            <wp:positionV relativeFrom="paragraph">
              <wp:posOffset>282575</wp:posOffset>
            </wp:positionV>
            <wp:extent cx="4468495" cy="2787650"/>
            <wp:effectExtent l="133350" t="133350" r="141605" b="16510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68495" cy="2787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25A6F">
        <w:rPr>
          <w:spacing w:val="-3"/>
          <w:sz w:val="20"/>
        </w:rPr>
        <w:t>Figure 4</w:t>
      </w:r>
      <w:r w:rsidR="005758C8" w:rsidRPr="001E1F6C">
        <w:rPr>
          <w:spacing w:val="-3"/>
          <w:sz w:val="20"/>
        </w:rPr>
        <w:t xml:space="preserve"> –</w:t>
      </w:r>
      <w:r w:rsidR="005758C8">
        <w:rPr>
          <w:spacing w:val="-3"/>
          <w:sz w:val="20"/>
        </w:rPr>
        <w:t xml:space="preserve"> Using graphs to show </w:t>
      </w:r>
      <w:r w:rsidR="00625A6F">
        <w:rPr>
          <w:spacing w:val="-3"/>
          <w:sz w:val="20"/>
        </w:rPr>
        <w:t>analysis</w:t>
      </w:r>
      <w:r w:rsidR="005758C8">
        <w:rPr>
          <w:spacing w:val="-3"/>
          <w:sz w:val="20"/>
        </w:rPr>
        <w:t xml:space="preserve"> Year X Price </w:t>
      </w:r>
      <w:r w:rsidR="00625A6F">
        <w:rPr>
          <w:spacing w:val="-3"/>
          <w:sz w:val="20"/>
        </w:rPr>
        <w:t>by House Pricing Ireland Data set</w:t>
      </w:r>
      <w:r w:rsidR="005758C8" w:rsidRPr="001E1F6C">
        <w:rPr>
          <w:spacing w:val="-3"/>
          <w:sz w:val="20"/>
        </w:rPr>
        <w:t>;</w:t>
      </w:r>
    </w:p>
    <w:p w:rsidR="00265A7B" w:rsidRPr="00265A7B" w:rsidRDefault="00265A7B" w:rsidP="00A11718">
      <w:pPr>
        <w:jc w:val="both"/>
        <w:rPr>
          <w:rFonts w:ascii="Arial" w:hAnsi="Arial" w:cs="Arial"/>
          <w:sz w:val="24"/>
          <w:szCs w:val="24"/>
        </w:rPr>
      </w:pPr>
      <w:r w:rsidRPr="00265A7B">
        <w:rPr>
          <w:rFonts w:ascii="Arial" w:hAnsi="Arial" w:cs="Arial"/>
          <w:sz w:val="24"/>
          <w:szCs w:val="24"/>
        </w:rPr>
        <w:lastRenderedPageBreak/>
        <w:t xml:space="preserve">The results obtained with this initial analysis were observed through this graph and we will explain that until the 90's we did not have houses with values ​​above 100k. These values ​​have been increasing in a non-gradual way in the mid-2000s. With this </w:t>
      </w:r>
      <w:r w:rsidR="00FB447B" w:rsidRPr="00265A7B">
        <w:rPr>
          <w:rFonts w:ascii="Arial" w:hAnsi="Arial" w:cs="Arial"/>
          <w:sz w:val="24"/>
          <w:szCs w:val="24"/>
        </w:rPr>
        <w:t>information,</w:t>
      </w:r>
      <w:r w:rsidRPr="00265A7B">
        <w:rPr>
          <w:rFonts w:ascii="Arial" w:hAnsi="Arial" w:cs="Arial"/>
          <w:sz w:val="24"/>
          <w:szCs w:val="24"/>
        </w:rPr>
        <w:t xml:space="preserve"> we can deepen our studies even more and understand what influenced this expressive increase.</w:t>
      </w:r>
    </w:p>
    <w:p w:rsidR="00156FAB" w:rsidRPr="00265A7B" w:rsidRDefault="00265A7B" w:rsidP="00A11718">
      <w:pPr>
        <w:jc w:val="both"/>
        <w:rPr>
          <w:rFonts w:ascii="Arial" w:hAnsi="Arial" w:cs="Arial"/>
          <w:sz w:val="24"/>
          <w:szCs w:val="24"/>
        </w:rPr>
      </w:pPr>
      <w:r w:rsidRPr="00265A7B">
        <w:rPr>
          <w:rFonts w:ascii="Arial" w:hAnsi="Arial" w:cs="Arial"/>
          <w:sz w:val="24"/>
          <w:szCs w:val="24"/>
        </w:rPr>
        <w:t xml:space="preserve">An external research where we seek to understand the changes that caused these increases to occur, in one of them they can be highlighted through the next figure, here one of the contributing factors may have been the increase in the population range of these years as we are </w:t>
      </w:r>
      <w:r w:rsidR="00FB447B" w:rsidRPr="00265A7B">
        <w:rPr>
          <w:rFonts w:ascii="Arial" w:hAnsi="Arial" w:cs="Arial"/>
          <w:sz w:val="24"/>
          <w:szCs w:val="24"/>
        </w:rPr>
        <w:t>analysing</w:t>
      </w:r>
      <w:r w:rsidRPr="00265A7B">
        <w:rPr>
          <w:rFonts w:ascii="Arial" w:hAnsi="Arial" w:cs="Arial"/>
          <w:sz w:val="24"/>
          <w:szCs w:val="24"/>
        </w:rPr>
        <w:t xml:space="preserve"> in parallel to the </w:t>
      </w:r>
      <w:r w:rsidR="00FB447B" w:rsidRPr="00265A7B">
        <w:rPr>
          <w:rFonts w:ascii="Arial" w:hAnsi="Arial" w:cs="Arial"/>
          <w:sz w:val="24"/>
          <w:szCs w:val="24"/>
        </w:rPr>
        <w:t>Dataset</w:t>
      </w:r>
      <w:r w:rsidRPr="00265A7B">
        <w:rPr>
          <w:rFonts w:ascii="Arial" w:hAnsi="Arial" w:cs="Arial"/>
          <w:sz w:val="24"/>
          <w:szCs w:val="24"/>
        </w:rPr>
        <w:t>.</w:t>
      </w:r>
    </w:p>
    <w:p w:rsidR="00625A6F" w:rsidRDefault="00625A6F" w:rsidP="00A11718">
      <w:pPr>
        <w:jc w:val="both"/>
        <w:rPr>
          <w:rFonts w:ascii="Arial" w:hAnsi="Arial" w:cs="Arial"/>
          <w:sz w:val="24"/>
          <w:szCs w:val="24"/>
        </w:rPr>
      </w:pPr>
    </w:p>
    <w:p w:rsidR="00FB447B" w:rsidRDefault="00625A6F" w:rsidP="008B1CD8">
      <w:pPr>
        <w:pStyle w:val="Corpodetexto"/>
        <w:spacing w:before="1" w:line="360" w:lineRule="auto"/>
        <w:ind w:right="113"/>
        <w:rPr>
          <w:spacing w:val="-3"/>
          <w:sz w:val="20"/>
        </w:rPr>
      </w:pPr>
      <w:r>
        <w:rPr>
          <w:spacing w:val="-3"/>
          <w:sz w:val="20"/>
        </w:rPr>
        <w:t xml:space="preserve">Figure </w:t>
      </w:r>
      <w:proofErr w:type="gramStart"/>
      <w:r>
        <w:rPr>
          <w:spacing w:val="-3"/>
          <w:sz w:val="20"/>
        </w:rPr>
        <w:t>5</w:t>
      </w:r>
      <w:proofErr w:type="gramEnd"/>
      <w:r w:rsidRPr="001E1F6C">
        <w:rPr>
          <w:spacing w:val="-3"/>
          <w:sz w:val="20"/>
        </w:rPr>
        <w:t xml:space="preserve"> –</w:t>
      </w:r>
      <w:r>
        <w:rPr>
          <w:spacing w:val="-3"/>
          <w:sz w:val="20"/>
        </w:rPr>
        <w:t xml:space="preserve"> External Research about migration process in Ireland</w:t>
      </w:r>
      <w:r w:rsidRPr="001E1F6C">
        <w:rPr>
          <w:spacing w:val="-3"/>
          <w:sz w:val="20"/>
        </w:rPr>
        <w:t>;</w:t>
      </w:r>
    </w:p>
    <w:p w:rsidR="00156FAB" w:rsidRPr="008B1CD8" w:rsidRDefault="001A5CC4" w:rsidP="008B1CD8">
      <w:pPr>
        <w:pStyle w:val="Corpodetexto"/>
        <w:spacing w:before="1" w:line="360" w:lineRule="auto"/>
        <w:ind w:right="113"/>
        <w:rPr>
          <w:spacing w:val="-3"/>
          <w:sz w:val="20"/>
        </w:rPr>
      </w:pPr>
      <w:r w:rsidRPr="008B1CD8">
        <w:rPr>
          <w:spacing w:val="-3"/>
          <w:sz w:val="20"/>
        </w:rPr>
        <w:drawing>
          <wp:anchor distT="0" distB="0" distL="114300" distR="114300" simplePos="0" relativeHeight="251661312" behindDoc="0" locked="0" layoutInCell="1" allowOverlap="1">
            <wp:simplePos x="0" y="0"/>
            <wp:positionH relativeFrom="margin">
              <wp:posOffset>355600</wp:posOffset>
            </wp:positionH>
            <wp:positionV relativeFrom="paragraph">
              <wp:posOffset>313055</wp:posOffset>
            </wp:positionV>
            <wp:extent cx="4946650" cy="2843530"/>
            <wp:effectExtent l="114300" t="114300" r="139700" b="14732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46650" cy="2843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FB447B" w:rsidRDefault="00FB447B" w:rsidP="00A11718">
      <w:pPr>
        <w:jc w:val="both"/>
        <w:rPr>
          <w:rFonts w:ascii="Arial" w:hAnsi="Arial" w:cs="Arial"/>
          <w:sz w:val="24"/>
          <w:szCs w:val="24"/>
        </w:rPr>
      </w:pPr>
    </w:p>
    <w:p w:rsidR="001D6B83" w:rsidRPr="00486362" w:rsidRDefault="00486362" w:rsidP="00A11718">
      <w:pPr>
        <w:jc w:val="both"/>
        <w:rPr>
          <w:rFonts w:ascii="Arial" w:hAnsi="Arial" w:cs="Arial"/>
          <w:sz w:val="24"/>
          <w:szCs w:val="24"/>
        </w:rPr>
      </w:pPr>
      <w:r w:rsidRPr="00486362">
        <w:rPr>
          <w:rFonts w:ascii="Arial" w:hAnsi="Arial" w:cs="Arial"/>
          <w:sz w:val="24"/>
          <w:szCs w:val="24"/>
        </w:rPr>
        <w:t xml:space="preserve">The article in the figure above informs us about prices and population growth related to immigration and about Immigrants and Emigrants, showing the difference. </w:t>
      </w:r>
      <w:r w:rsidR="00A54CE5">
        <w:rPr>
          <w:rFonts w:ascii="Arial" w:hAnsi="Arial" w:cs="Arial"/>
          <w:sz w:val="24"/>
          <w:szCs w:val="24"/>
        </w:rPr>
        <w:t>“</w:t>
      </w:r>
      <w:r w:rsidRPr="00486362">
        <w:rPr>
          <w:rFonts w:ascii="Arial" w:hAnsi="Arial" w:cs="Arial"/>
          <w:sz w:val="24"/>
          <w:szCs w:val="24"/>
        </w:rPr>
        <w:t>What can be one of the factors in the search for housing in Ireland?</w:t>
      </w:r>
      <w:r w:rsidR="00A54CE5">
        <w:rPr>
          <w:rFonts w:ascii="Arial" w:hAnsi="Arial" w:cs="Arial"/>
          <w:sz w:val="24"/>
          <w:szCs w:val="24"/>
        </w:rPr>
        <w:t>”  (</w:t>
      </w:r>
      <w:r w:rsidR="00A54CE5" w:rsidRPr="00FB447B">
        <w:rPr>
          <w:rFonts w:ascii="Arial" w:hAnsi="Arial" w:cs="Arial"/>
          <w:sz w:val="24"/>
          <w:szCs w:val="24"/>
        </w:rPr>
        <w:t>Malzubris</w:t>
      </w:r>
      <w:r w:rsidR="00FB447B">
        <w:rPr>
          <w:rFonts w:ascii="Arial" w:hAnsi="Arial" w:cs="Arial"/>
          <w:sz w:val="24"/>
          <w:szCs w:val="24"/>
        </w:rPr>
        <w:t>,</w:t>
      </w:r>
      <w:r w:rsidR="00A54CE5" w:rsidRPr="00FB447B">
        <w:rPr>
          <w:rFonts w:ascii="Arial" w:hAnsi="Arial" w:cs="Arial"/>
          <w:sz w:val="24"/>
          <w:szCs w:val="24"/>
        </w:rPr>
        <w:t xml:space="preserve"> 2008 )</w:t>
      </w:r>
    </w:p>
    <w:p w:rsidR="00525A43" w:rsidRDefault="00486362" w:rsidP="00A11718">
      <w:pPr>
        <w:jc w:val="both"/>
        <w:rPr>
          <w:rFonts w:ascii="Arial" w:hAnsi="Arial" w:cs="Arial"/>
          <w:sz w:val="24"/>
          <w:szCs w:val="24"/>
        </w:rPr>
      </w:pPr>
      <w:r w:rsidRPr="00486362">
        <w:rPr>
          <w:rFonts w:ascii="Arial" w:hAnsi="Arial" w:cs="Arial"/>
          <w:sz w:val="24"/>
          <w:szCs w:val="24"/>
        </w:rPr>
        <w:t xml:space="preserve">New house prices increased by 300 percent over the period and 340 percent in nominal ones between 1992 and 2006. At the same period, the housing stock increased by 150 percent. Much of the rise in real house prices can be attributed to strong housing demand </w:t>
      </w:r>
      <w:r w:rsidR="00FB447B" w:rsidRPr="00486362">
        <w:rPr>
          <w:rFonts w:ascii="Arial" w:hAnsi="Arial" w:cs="Arial"/>
          <w:sz w:val="24"/>
          <w:szCs w:val="24"/>
        </w:rPr>
        <w:t>fuelled</w:t>
      </w:r>
      <w:r w:rsidRPr="00486362">
        <w:rPr>
          <w:rFonts w:ascii="Arial" w:hAnsi="Arial" w:cs="Arial"/>
          <w:sz w:val="24"/>
          <w:szCs w:val="24"/>
        </w:rPr>
        <w:t xml:space="preserve"> by a young and growing population, rapid growth through real disposable income, low (and sometimes negative) real interest rates, and </w:t>
      </w:r>
      <w:r w:rsidR="00FB447B" w:rsidRPr="00486362">
        <w:rPr>
          <w:rFonts w:ascii="Arial" w:hAnsi="Arial" w:cs="Arial"/>
          <w:sz w:val="24"/>
          <w:szCs w:val="24"/>
        </w:rPr>
        <w:t>favourable</w:t>
      </w:r>
      <w:r w:rsidRPr="00486362">
        <w:rPr>
          <w:rFonts w:ascii="Arial" w:hAnsi="Arial" w:cs="Arial"/>
          <w:sz w:val="24"/>
          <w:szCs w:val="24"/>
        </w:rPr>
        <w:t xml:space="preserve"> tax treatment of residential property and house purchases for investment purposes.</w:t>
      </w:r>
    </w:p>
    <w:p w:rsidR="00625A6F" w:rsidRDefault="00625A6F" w:rsidP="00A11718">
      <w:pPr>
        <w:jc w:val="both"/>
        <w:rPr>
          <w:rFonts w:ascii="Arial" w:hAnsi="Arial" w:cs="Arial"/>
          <w:sz w:val="24"/>
          <w:szCs w:val="24"/>
        </w:rPr>
      </w:pPr>
    </w:p>
    <w:p w:rsidR="00625A6F" w:rsidRDefault="00625A6F" w:rsidP="00A11718">
      <w:pPr>
        <w:jc w:val="both"/>
        <w:rPr>
          <w:rFonts w:ascii="Arial" w:hAnsi="Arial" w:cs="Arial"/>
          <w:sz w:val="24"/>
          <w:szCs w:val="24"/>
        </w:rPr>
      </w:pPr>
    </w:p>
    <w:p w:rsidR="00625A6F" w:rsidRDefault="00625A6F" w:rsidP="00A11718">
      <w:pPr>
        <w:jc w:val="both"/>
        <w:rPr>
          <w:rFonts w:ascii="Arial" w:hAnsi="Arial" w:cs="Arial"/>
          <w:sz w:val="24"/>
          <w:szCs w:val="24"/>
        </w:rPr>
      </w:pPr>
    </w:p>
    <w:p w:rsidR="00265A7B" w:rsidRPr="008B1CD8" w:rsidRDefault="00625A6F" w:rsidP="008B1CD8">
      <w:pPr>
        <w:pStyle w:val="Corpodetexto"/>
        <w:spacing w:before="1" w:line="360" w:lineRule="auto"/>
        <w:ind w:right="113"/>
        <w:rPr>
          <w:spacing w:val="-3"/>
          <w:sz w:val="20"/>
        </w:rPr>
      </w:pPr>
      <w:r>
        <w:rPr>
          <w:spacing w:val="-3"/>
          <w:sz w:val="20"/>
        </w:rPr>
        <w:lastRenderedPageBreak/>
        <w:t>Figure 6</w:t>
      </w:r>
      <w:r w:rsidRPr="001E1F6C">
        <w:rPr>
          <w:spacing w:val="-3"/>
          <w:sz w:val="20"/>
        </w:rPr>
        <w:t xml:space="preserve"> –</w:t>
      </w:r>
      <w:r>
        <w:rPr>
          <w:spacing w:val="-3"/>
          <w:sz w:val="20"/>
        </w:rPr>
        <w:t xml:space="preserve"> Frequency of Values; </w:t>
      </w:r>
      <w:r w:rsidRPr="008B1CD8">
        <w:rPr>
          <w:spacing w:val="-3"/>
          <w:sz w:val="20"/>
        </w:rPr>
        <w:drawing>
          <wp:anchor distT="0" distB="0" distL="114300" distR="114300" simplePos="0" relativeHeight="251662336" behindDoc="0" locked="0" layoutInCell="1" allowOverlap="1">
            <wp:simplePos x="0" y="0"/>
            <wp:positionH relativeFrom="column">
              <wp:posOffset>-25400</wp:posOffset>
            </wp:positionH>
            <wp:positionV relativeFrom="paragraph">
              <wp:posOffset>203835</wp:posOffset>
            </wp:positionV>
            <wp:extent cx="5731510" cy="1989455"/>
            <wp:effectExtent l="0" t="0" r="254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989455"/>
                    </a:xfrm>
                    <a:prstGeom prst="rect">
                      <a:avLst/>
                    </a:prstGeom>
                  </pic:spPr>
                </pic:pic>
              </a:graphicData>
            </a:graphic>
          </wp:anchor>
        </w:drawing>
      </w:r>
    </w:p>
    <w:p w:rsidR="00625A6F" w:rsidRDefault="00625A6F" w:rsidP="00A11718">
      <w:pPr>
        <w:jc w:val="both"/>
        <w:rPr>
          <w:rFonts w:ascii="Arial" w:hAnsi="Arial" w:cs="Arial"/>
          <w:sz w:val="24"/>
          <w:szCs w:val="24"/>
        </w:rPr>
      </w:pPr>
    </w:p>
    <w:p w:rsidR="00625A6F" w:rsidRDefault="00625A6F" w:rsidP="00A11718">
      <w:pPr>
        <w:jc w:val="both"/>
        <w:rPr>
          <w:rFonts w:ascii="Arial" w:hAnsi="Arial" w:cs="Arial"/>
          <w:sz w:val="24"/>
          <w:szCs w:val="24"/>
        </w:rPr>
      </w:pPr>
    </w:p>
    <w:p w:rsidR="00265A7B" w:rsidRPr="00265A7B" w:rsidRDefault="00265A7B" w:rsidP="00A11718">
      <w:pPr>
        <w:jc w:val="both"/>
        <w:rPr>
          <w:rFonts w:ascii="Arial" w:hAnsi="Arial" w:cs="Arial"/>
          <w:sz w:val="24"/>
          <w:szCs w:val="24"/>
        </w:rPr>
      </w:pPr>
      <w:r w:rsidRPr="00265A7B">
        <w:rPr>
          <w:rFonts w:ascii="Arial" w:hAnsi="Arial" w:cs="Arial"/>
          <w:sz w:val="24"/>
          <w:szCs w:val="24"/>
        </w:rPr>
        <w:t>The frequency of values ​​</w:t>
      </w:r>
      <w:r w:rsidR="004A6413">
        <w:rPr>
          <w:rFonts w:ascii="Arial" w:hAnsi="Arial" w:cs="Arial"/>
          <w:sz w:val="24"/>
          <w:szCs w:val="24"/>
        </w:rPr>
        <w:t>analysed</w:t>
      </w:r>
      <w:r w:rsidRPr="00265A7B">
        <w:rPr>
          <w:rFonts w:ascii="Arial" w:hAnsi="Arial" w:cs="Arial"/>
          <w:sz w:val="24"/>
          <w:szCs w:val="24"/>
        </w:rPr>
        <w:t xml:space="preserve"> in the figure above shows us that most of the houses are with values ​​below 100k Euros. However, what we have to take into account about these values ​​are all the referring years. So as we previously noticed that the highest values ​​were around 2007, we performed a separation of the data in an earlier and a later year, so we obtained a result that the houses regardless of type were costing over 300k Euros.</w:t>
      </w:r>
    </w:p>
    <w:p w:rsidR="00265A7B" w:rsidRPr="00265A7B" w:rsidRDefault="00265A7B" w:rsidP="00A11718">
      <w:pPr>
        <w:jc w:val="both"/>
        <w:rPr>
          <w:rFonts w:ascii="Arial" w:hAnsi="Arial" w:cs="Arial"/>
          <w:sz w:val="24"/>
          <w:szCs w:val="24"/>
        </w:rPr>
      </w:pPr>
    </w:p>
    <w:p w:rsidR="00525A43" w:rsidRPr="005758C8" w:rsidRDefault="005758C8" w:rsidP="00A11718">
      <w:pPr>
        <w:jc w:val="both"/>
        <w:rPr>
          <w:rFonts w:ascii="Arial" w:hAnsi="Arial" w:cs="Arial"/>
          <w:szCs w:val="24"/>
          <w:lang w:eastAsia="en-IE"/>
        </w:rPr>
      </w:pPr>
      <w:r w:rsidRPr="005758C8">
        <w:rPr>
          <w:rFonts w:ascii="Arial" w:hAnsi="Arial" w:cs="Arial"/>
          <w:szCs w:val="24"/>
          <w:lang w:eastAsia="en-IE"/>
        </w:rPr>
        <w:t>2.2. MANAGEMENT TEAM</w:t>
      </w:r>
    </w:p>
    <w:p w:rsidR="00AF4656" w:rsidRDefault="00AF4656" w:rsidP="00A11718">
      <w:pPr>
        <w:jc w:val="both"/>
        <w:rPr>
          <w:rFonts w:ascii="Arial" w:hAnsi="Arial" w:cs="Arial"/>
          <w:sz w:val="24"/>
          <w:szCs w:val="24"/>
        </w:rPr>
      </w:pPr>
    </w:p>
    <w:p w:rsidR="004A6413" w:rsidRDefault="004A6413" w:rsidP="00A11718">
      <w:pPr>
        <w:jc w:val="both"/>
        <w:rPr>
          <w:rFonts w:ascii="Arial" w:hAnsi="Arial" w:cs="Arial"/>
          <w:sz w:val="24"/>
          <w:szCs w:val="24"/>
        </w:rPr>
      </w:pPr>
      <w:r w:rsidRPr="004A6413">
        <w:rPr>
          <w:rFonts w:ascii="Arial" w:hAnsi="Arial" w:cs="Arial"/>
          <w:sz w:val="24"/>
          <w:szCs w:val="24"/>
        </w:rPr>
        <w:t xml:space="preserve">According to the </w:t>
      </w:r>
      <w:r w:rsidR="00FB447B" w:rsidRPr="004A6413">
        <w:rPr>
          <w:rFonts w:ascii="Arial" w:hAnsi="Arial" w:cs="Arial"/>
          <w:sz w:val="24"/>
          <w:szCs w:val="24"/>
        </w:rPr>
        <w:t>analyses</w:t>
      </w:r>
      <w:r w:rsidRPr="004A6413">
        <w:rPr>
          <w:rFonts w:ascii="Arial" w:hAnsi="Arial" w:cs="Arial"/>
          <w:sz w:val="24"/>
          <w:szCs w:val="24"/>
        </w:rPr>
        <w:t xml:space="preserve"> about the data set, we have the results obtained where the year with the highest peak is 2007, but other variables can be </w:t>
      </w:r>
      <w:r w:rsidR="00FB447B" w:rsidRPr="004A6413">
        <w:rPr>
          <w:rFonts w:ascii="Arial" w:hAnsi="Arial" w:cs="Arial"/>
          <w:sz w:val="24"/>
          <w:szCs w:val="24"/>
        </w:rPr>
        <w:t>analysed</w:t>
      </w:r>
      <w:r w:rsidRPr="004A6413">
        <w:rPr>
          <w:rFonts w:ascii="Arial" w:hAnsi="Arial" w:cs="Arial"/>
          <w:sz w:val="24"/>
          <w:szCs w:val="24"/>
        </w:rPr>
        <w:t xml:space="preserve"> so that decisions can be made and better deal with the attempts to understand which impacts were carried out by region with the values.</w:t>
      </w:r>
    </w:p>
    <w:p w:rsidR="00AF4656" w:rsidRPr="00AF4656" w:rsidRDefault="00AF4656" w:rsidP="00A11718">
      <w:pPr>
        <w:jc w:val="both"/>
        <w:rPr>
          <w:rFonts w:ascii="Arial" w:hAnsi="Arial" w:cs="Arial"/>
          <w:sz w:val="24"/>
          <w:szCs w:val="24"/>
        </w:rPr>
      </w:pPr>
      <w:r w:rsidRPr="00AF4656">
        <w:rPr>
          <w:rFonts w:ascii="Arial" w:hAnsi="Arial" w:cs="Arial"/>
          <w:sz w:val="24"/>
          <w:szCs w:val="24"/>
        </w:rPr>
        <w:t xml:space="preserve">With this area analysis, we could also deal with the values ​​of square meters per region, but as the data set itself did not bring this type of information, the total value of a property may vary and be dependent on the size to perform this type of analysis. A very simple example, a house for 300k Euros </w:t>
      </w:r>
      <w:r w:rsidR="00FB447B" w:rsidRPr="00AF4656">
        <w:rPr>
          <w:rFonts w:ascii="Arial" w:hAnsi="Arial" w:cs="Arial"/>
          <w:sz w:val="24"/>
          <w:szCs w:val="24"/>
        </w:rPr>
        <w:t>analysed</w:t>
      </w:r>
      <w:r w:rsidRPr="00AF4656">
        <w:rPr>
          <w:rFonts w:ascii="Arial" w:hAnsi="Arial" w:cs="Arial"/>
          <w:sz w:val="24"/>
          <w:szCs w:val="24"/>
        </w:rPr>
        <w:t xml:space="preserve"> in Dublin can be equivalent to a house in Cork of the same value, but to deepen this analysis it is clear that we would need more data to work with and thus measure values ​​and more specific information.</w:t>
      </w:r>
    </w:p>
    <w:p w:rsidR="00525A43" w:rsidRDefault="00E33B5E" w:rsidP="00A11718">
      <w:pPr>
        <w:jc w:val="both"/>
        <w:rPr>
          <w:rFonts w:ascii="Arial" w:hAnsi="Arial" w:cs="Arial"/>
          <w:sz w:val="24"/>
          <w:szCs w:val="24"/>
        </w:rPr>
      </w:pPr>
      <w:r w:rsidRPr="00E33B5E">
        <w:rPr>
          <w:rFonts w:ascii="Arial" w:hAnsi="Arial" w:cs="Arial"/>
          <w:sz w:val="24"/>
          <w:szCs w:val="24"/>
        </w:rPr>
        <w:t xml:space="preserve"> </w:t>
      </w:r>
      <w:r w:rsidR="00FB447B" w:rsidRPr="00E33B5E">
        <w:rPr>
          <w:rFonts w:ascii="Arial" w:hAnsi="Arial" w:cs="Arial"/>
          <w:sz w:val="24"/>
          <w:szCs w:val="24"/>
        </w:rPr>
        <w:t>Analysing</w:t>
      </w:r>
      <w:r w:rsidRPr="00E33B5E">
        <w:rPr>
          <w:rFonts w:ascii="Arial" w:hAnsi="Arial" w:cs="Arial"/>
          <w:sz w:val="24"/>
          <w:szCs w:val="24"/>
        </w:rPr>
        <w:t xml:space="preserve"> the prices practiced by regions we can have the following result. Remembering that all results are accounting for every year.</w:t>
      </w:r>
    </w:p>
    <w:p w:rsidR="00625A6F" w:rsidRDefault="00625A6F" w:rsidP="00A11718">
      <w:pPr>
        <w:jc w:val="both"/>
        <w:rPr>
          <w:rFonts w:ascii="Arial" w:hAnsi="Arial" w:cs="Arial"/>
          <w:sz w:val="24"/>
          <w:szCs w:val="24"/>
        </w:rPr>
      </w:pPr>
    </w:p>
    <w:p w:rsidR="00625A6F" w:rsidRDefault="00625A6F" w:rsidP="00A11718">
      <w:pPr>
        <w:jc w:val="both"/>
        <w:rPr>
          <w:rFonts w:ascii="Arial" w:hAnsi="Arial" w:cs="Arial"/>
          <w:sz w:val="24"/>
          <w:szCs w:val="24"/>
        </w:rPr>
      </w:pPr>
    </w:p>
    <w:p w:rsidR="00625A6F" w:rsidRDefault="00625A6F" w:rsidP="00A11718">
      <w:pPr>
        <w:jc w:val="both"/>
        <w:rPr>
          <w:rFonts w:ascii="Arial" w:hAnsi="Arial" w:cs="Arial"/>
          <w:sz w:val="24"/>
          <w:szCs w:val="24"/>
        </w:rPr>
      </w:pPr>
    </w:p>
    <w:p w:rsidR="00625A6F" w:rsidRDefault="00625A6F" w:rsidP="00A11718">
      <w:pPr>
        <w:jc w:val="both"/>
        <w:rPr>
          <w:rFonts w:ascii="Arial" w:hAnsi="Arial" w:cs="Arial"/>
          <w:sz w:val="24"/>
          <w:szCs w:val="24"/>
        </w:rPr>
      </w:pPr>
    </w:p>
    <w:p w:rsidR="00625A6F" w:rsidRDefault="00625A6F" w:rsidP="00A11718">
      <w:pPr>
        <w:jc w:val="both"/>
        <w:rPr>
          <w:rFonts w:ascii="Arial" w:hAnsi="Arial" w:cs="Arial"/>
          <w:sz w:val="24"/>
          <w:szCs w:val="24"/>
        </w:rPr>
      </w:pPr>
    </w:p>
    <w:p w:rsidR="00625A6F" w:rsidRPr="008B1CD8" w:rsidRDefault="00625A6F" w:rsidP="008B1CD8">
      <w:pPr>
        <w:pStyle w:val="Corpodetexto"/>
        <w:spacing w:before="1" w:line="360" w:lineRule="auto"/>
        <w:ind w:right="113"/>
        <w:rPr>
          <w:spacing w:val="-3"/>
          <w:sz w:val="20"/>
        </w:rPr>
      </w:pPr>
      <w:r w:rsidRPr="008B1CD8">
        <w:rPr>
          <w:spacing w:val="-3"/>
          <w:sz w:val="20"/>
        </w:rPr>
        <w:lastRenderedPageBreak/>
        <w:drawing>
          <wp:anchor distT="0" distB="0" distL="114300" distR="114300" simplePos="0" relativeHeight="251664384" behindDoc="0" locked="0" layoutInCell="1" allowOverlap="1">
            <wp:simplePos x="0" y="0"/>
            <wp:positionH relativeFrom="margin">
              <wp:posOffset>916305</wp:posOffset>
            </wp:positionH>
            <wp:positionV relativeFrom="paragraph">
              <wp:posOffset>494665</wp:posOffset>
            </wp:positionV>
            <wp:extent cx="3794125" cy="2412365"/>
            <wp:effectExtent l="133350" t="133350" r="149225" b="15938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94125" cy="2412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spacing w:val="-3"/>
          <w:sz w:val="20"/>
        </w:rPr>
        <w:t>Figure 7</w:t>
      </w:r>
      <w:r w:rsidRPr="001E1F6C">
        <w:rPr>
          <w:spacing w:val="-3"/>
          <w:sz w:val="20"/>
        </w:rPr>
        <w:t xml:space="preserve"> –</w:t>
      </w:r>
      <w:r>
        <w:rPr>
          <w:spacing w:val="-3"/>
          <w:sz w:val="20"/>
        </w:rPr>
        <w:t xml:space="preserve"> Price Analyses by </w:t>
      </w:r>
      <w:r w:rsidR="008B1CD8">
        <w:rPr>
          <w:spacing w:val="-3"/>
          <w:sz w:val="20"/>
        </w:rPr>
        <w:t>County;</w:t>
      </w:r>
      <w:r>
        <w:rPr>
          <w:spacing w:val="-3"/>
          <w:sz w:val="20"/>
        </w:rPr>
        <w:t xml:space="preserve"> </w:t>
      </w:r>
    </w:p>
    <w:p w:rsidR="00625A6F" w:rsidRPr="00E33B5E" w:rsidRDefault="00625A6F" w:rsidP="00A11718">
      <w:pPr>
        <w:jc w:val="both"/>
        <w:rPr>
          <w:rFonts w:ascii="Arial" w:hAnsi="Arial" w:cs="Arial"/>
          <w:sz w:val="24"/>
          <w:szCs w:val="24"/>
        </w:rPr>
      </w:pPr>
    </w:p>
    <w:p w:rsidR="008D76B3" w:rsidRPr="00E33B5E" w:rsidRDefault="00E33B5E" w:rsidP="00A11718">
      <w:pPr>
        <w:jc w:val="both"/>
        <w:rPr>
          <w:rFonts w:ascii="Arial" w:hAnsi="Arial" w:cs="Arial"/>
          <w:sz w:val="24"/>
          <w:szCs w:val="24"/>
        </w:rPr>
      </w:pPr>
      <w:r w:rsidRPr="00E33B5E">
        <w:rPr>
          <w:rFonts w:ascii="Arial" w:hAnsi="Arial" w:cs="Arial"/>
          <w:sz w:val="24"/>
          <w:szCs w:val="24"/>
        </w:rPr>
        <w:t xml:space="preserve">The results obtained help us to understand the projection of values ​​in the Data set in a more specific way to the studies and </w:t>
      </w:r>
      <w:r w:rsidR="00FB447B" w:rsidRPr="00E33B5E">
        <w:rPr>
          <w:rFonts w:ascii="Arial" w:hAnsi="Arial" w:cs="Arial"/>
          <w:sz w:val="24"/>
          <w:szCs w:val="24"/>
        </w:rPr>
        <w:t>characteristics;</w:t>
      </w:r>
      <w:r w:rsidRPr="00E33B5E">
        <w:rPr>
          <w:rFonts w:ascii="Arial" w:hAnsi="Arial" w:cs="Arial"/>
          <w:sz w:val="24"/>
          <w:szCs w:val="24"/>
        </w:rPr>
        <w:t xml:space="preserve"> we can bring a more formal analysis of the data. Where we can use Seaborn Library to understand density through the same data.</w:t>
      </w:r>
    </w:p>
    <w:p w:rsidR="008D76B3" w:rsidRPr="00E33B5E" w:rsidRDefault="008D76B3" w:rsidP="00A11718">
      <w:pPr>
        <w:jc w:val="both"/>
        <w:rPr>
          <w:rFonts w:ascii="Arial" w:hAnsi="Arial" w:cs="Arial"/>
          <w:sz w:val="24"/>
          <w:szCs w:val="24"/>
        </w:rPr>
      </w:pPr>
    </w:p>
    <w:p w:rsidR="008D76B3" w:rsidRPr="008B1CD8" w:rsidRDefault="00625A6F" w:rsidP="008B1CD8">
      <w:pPr>
        <w:pStyle w:val="Corpodetexto"/>
        <w:spacing w:before="1" w:line="360" w:lineRule="auto"/>
        <w:ind w:right="113"/>
        <w:rPr>
          <w:spacing w:val="-3"/>
          <w:sz w:val="20"/>
        </w:rPr>
      </w:pPr>
      <w:r>
        <w:rPr>
          <w:spacing w:val="-3"/>
          <w:sz w:val="20"/>
        </w:rPr>
        <w:t xml:space="preserve">Figure 8 </w:t>
      </w:r>
      <w:r w:rsidRPr="001E1F6C">
        <w:rPr>
          <w:spacing w:val="-3"/>
          <w:sz w:val="20"/>
        </w:rPr>
        <w:t>–</w:t>
      </w:r>
      <w:r>
        <w:rPr>
          <w:spacing w:val="-3"/>
          <w:sz w:val="20"/>
        </w:rPr>
        <w:t xml:space="preserve"> Density of Values;</w:t>
      </w:r>
    </w:p>
    <w:p w:rsidR="00E33B5E" w:rsidRDefault="00F60367" w:rsidP="00A11718">
      <w:pPr>
        <w:jc w:val="both"/>
        <w:rPr>
          <w:rFonts w:ascii="Arial" w:hAnsi="Arial" w:cs="Arial"/>
          <w:sz w:val="24"/>
          <w:szCs w:val="24"/>
        </w:rPr>
      </w:pPr>
      <w:r>
        <w:rPr>
          <w:noProof/>
          <w:lang w:eastAsia="en-IE"/>
        </w:rPr>
        <w:drawing>
          <wp:anchor distT="0" distB="0" distL="114300" distR="114300" simplePos="0" relativeHeight="251665408" behindDoc="0" locked="0" layoutInCell="1" allowOverlap="1">
            <wp:simplePos x="0" y="0"/>
            <wp:positionH relativeFrom="margin">
              <wp:align>center</wp:align>
            </wp:positionH>
            <wp:positionV relativeFrom="paragraph">
              <wp:posOffset>339725</wp:posOffset>
            </wp:positionV>
            <wp:extent cx="3657600" cy="2343850"/>
            <wp:effectExtent l="0" t="0" r="6985" b="5715"/>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57600" cy="2343850"/>
                    </a:xfrm>
                    <a:prstGeom prst="rect">
                      <a:avLst/>
                    </a:prstGeom>
                  </pic:spPr>
                </pic:pic>
              </a:graphicData>
            </a:graphic>
            <wp14:sizeRelH relativeFrom="margin">
              <wp14:pctWidth>0</wp14:pctWidth>
            </wp14:sizeRelH>
            <wp14:sizeRelV relativeFrom="margin">
              <wp14:pctHeight>0</wp14:pctHeight>
            </wp14:sizeRelV>
          </wp:anchor>
        </w:drawing>
      </w:r>
    </w:p>
    <w:p w:rsidR="00E33B5E" w:rsidRPr="00E33B5E" w:rsidRDefault="00E33B5E" w:rsidP="00A11718">
      <w:pPr>
        <w:jc w:val="both"/>
        <w:rPr>
          <w:rFonts w:ascii="Arial" w:hAnsi="Arial" w:cs="Arial"/>
          <w:sz w:val="24"/>
          <w:szCs w:val="24"/>
        </w:rPr>
      </w:pPr>
    </w:p>
    <w:p w:rsidR="00E33B5E" w:rsidRDefault="00E33B5E" w:rsidP="00A11718">
      <w:pPr>
        <w:jc w:val="both"/>
        <w:rPr>
          <w:rFonts w:ascii="Arial" w:hAnsi="Arial" w:cs="Arial"/>
          <w:sz w:val="24"/>
          <w:szCs w:val="24"/>
        </w:rPr>
      </w:pPr>
      <w:r w:rsidRPr="00E33B5E">
        <w:rPr>
          <w:rFonts w:ascii="Arial" w:hAnsi="Arial" w:cs="Arial"/>
          <w:sz w:val="24"/>
          <w:szCs w:val="24"/>
        </w:rPr>
        <w:t xml:space="preserve">We can use the graph below to show us a deeper analysis where they showed values. For this, a division of values ​​by class was performed in the Dataset, where we have them defined in Low, Medium and High. As </w:t>
      </w:r>
      <w:r w:rsidR="00FB447B" w:rsidRPr="00E33B5E">
        <w:rPr>
          <w:rFonts w:ascii="Arial" w:hAnsi="Arial" w:cs="Arial"/>
          <w:sz w:val="24"/>
          <w:szCs w:val="24"/>
        </w:rPr>
        <w:t>reference,</w:t>
      </w:r>
      <w:r w:rsidRPr="00E33B5E">
        <w:rPr>
          <w:rFonts w:ascii="Arial" w:hAnsi="Arial" w:cs="Arial"/>
          <w:sz w:val="24"/>
          <w:szCs w:val="24"/>
        </w:rPr>
        <w:t xml:space="preserve"> values ​​so that we could sort our data in order to specify and use as a reference which of these values ​​really are high and accessible according to the region.</w:t>
      </w:r>
    </w:p>
    <w:p w:rsidR="00625A6F" w:rsidRDefault="00625A6F" w:rsidP="00A11718">
      <w:pPr>
        <w:jc w:val="both"/>
        <w:rPr>
          <w:rFonts w:ascii="Arial" w:hAnsi="Arial" w:cs="Arial"/>
          <w:sz w:val="24"/>
          <w:szCs w:val="24"/>
        </w:rPr>
      </w:pPr>
    </w:p>
    <w:p w:rsidR="00625A6F" w:rsidRPr="008B1CD8" w:rsidRDefault="00625A6F" w:rsidP="008B1CD8">
      <w:pPr>
        <w:pStyle w:val="Corpodetexto"/>
        <w:spacing w:before="1" w:line="360" w:lineRule="auto"/>
        <w:ind w:right="113"/>
        <w:rPr>
          <w:spacing w:val="-3"/>
          <w:sz w:val="20"/>
        </w:rPr>
      </w:pPr>
      <w:r w:rsidRPr="008B1CD8">
        <w:rPr>
          <w:spacing w:val="-3"/>
          <w:sz w:val="20"/>
        </w:rPr>
        <w:drawing>
          <wp:anchor distT="0" distB="0" distL="114300" distR="114300" simplePos="0" relativeHeight="251666432" behindDoc="0" locked="0" layoutInCell="1" allowOverlap="1">
            <wp:simplePos x="0" y="0"/>
            <wp:positionH relativeFrom="column">
              <wp:posOffset>755650</wp:posOffset>
            </wp:positionH>
            <wp:positionV relativeFrom="paragraph">
              <wp:posOffset>374015</wp:posOffset>
            </wp:positionV>
            <wp:extent cx="4111625" cy="2627630"/>
            <wp:effectExtent l="133350" t="133350" r="155575" b="17272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11625" cy="2627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spacing w:val="-3"/>
          <w:sz w:val="20"/>
        </w:rPr>
        <w:t>Figure 9</w:t>
      </w:r>
      <w:r w:rsidRPr="001E1F6C">
        <w:rPr>
          <w:spacing w:val="-3"/>
          <w:sz w:val="20"/>
        </w:rPr>
        <w:t xml:space="preserve"> –</w:t>
      </w:r>
      <w:r>
        <w:rPr>
          <w:spacing w:val="-3"/>
          <w:sz w:val="20"/>
        </w:rPr>
        <w:t xml:space="preserve"> Analysis about Price X Área X Price Group ;</w:t>
      </w:r>
    </w:p>
    <w:p w:rsidR="00E33B5E" w:rsidRPr="00E33B5E" w:rsidRDefault="00E33B5E" w:rsidP="00A11718">
      <w:pPr>
        <w:jc w:val="both"/>
        <w:rPr>
          <w:rFonts w:ascii="Arial" w:hAnsi="Arial" w:cs="Arial"/>
          <w:sz w:val="24"/>
          <w:szCs w:val="24"/>
        </w:rPr>
      </w:pPr>
      <w:r>
        <w:rPr>
          <w:rFonts w:ascii="Arial" w:hAnsi="Arial" w:cs="Arial"/>
          <w:sz w:val="24"/>
          <w:szCs w:val="24"/>
        </w:rPr>
        <w:t>Then</w:t>
      </w:r>
      <w:r w:rsidRPr="00E33B5E">
        <w:rPr>
          <w:rFonts w:ascii="Arial" w:hAnsi="Arial" w:cs="Arial"/>
          <w:sz w:val="24"/>
          <w:szCs w:val="24"/>
        </w:rPr>
        <w:t xml:space="preserve"> Areas such as National, Dublin and Cork are represented by having values ​​above 300k in a single property more often than in other regions.</w:t>
      </w:r>
    </w:p>
    <w:p w:rsidR="00A54CE5" w:rsidRDefault="00A54CE5" w:rsidP="00A11718">
      <w:pPr>
        <w:jc w:val="both"/>
        <w:rPr>
          <w:rFonts w:ascii="Arial" w:hAnsi="Arial" w:cs="Arial"/>
          <w:szCs w:val="24"/>
          <w:lang w:eastAsia="en-IE"/>
        </w:rPr>
      </w:pPr>
    </w:p>
    <w:p w:rsidR="00A54CE5" w:rsidRDefault="005758C8" w:rsidP="00A11718">
      <w:pPr>
        <w:jc w:val="both"/>
        <w:rPr>
          <w:rFonts w:ascii="Arial" w:hAnsi="Arial" w:cs="Arial"/>
          <w:szCs w:val="24"/>
          <w:lang w:eastAsia="en-IE"/>
        </w:rPr>
      </w:pPr>
      <w:r>
        <w:rPr>
          <w:rFonts w:ascii="Arial" w:hAnsi="Arial" w:cs="Arial"/>
          <w:szCs w:val="24"/>
          <w:lang w:eastAsia="en-IE"/>
        </w:rPr>
        <w:t xml:space="preserve">2.3 BUSINESS INTELLIGENCE TEAM </w:t>
      </w:r>
    </w:p>
    <w:p w:rsidR="00A54CE5" w:rsidRPr="005758C8" w:rsidRDefault="00A54CE5" w:rsidP="00A11718">
      <w:pPr>
        <w:jc w:val="both"/>
        <w:rPr>
          <w:rFonts w:ascii="Arial" w:hAnsi="Arial" w:cs="Arial"/>
          <w:szCs w:val="24"/>
          <w:lang w:eastAsia="en-IE"/>
        </w:rPr>
      </w:pPr>
    </w:p>
    <w:p w:rsidR="00A54CE5" w:rsidRDefault="004A6413" w:rsidP="00A54CE5">
      <w:pPr>
        <w:jc w:val="both"/>
        <w:rPr>
          <w:rFonts w:ascii="Arial" w:hAnsi="Arial" w:cs="Arial"/>
          <w:sz w:val="24"/>
          <w:szCs w:val="24"/>
        </w:rPr>
      </w:pPr>
      <w:r>
        <w:rPr>
          <w:rFonts w:ascii="Arial" w:hAnsi="Arial" w:cs="Arial"/>
          <w:sz w:val="24"/>
          <w:szCs w:val="24"/>
        </w:rPr>
        <w:t xml:space="preserve">According with audience in question, </w:t>
      </w:r>
      <w:r w:rsidR="00FB447B">
        <w:rPr>
          <w:rFonts w:ascii="Arial" w:hAnsi="Arial" w:cs="Arial"/>
          <w:sz w:val="24"/>
          <w:szCs w:val="24"/>
        </w:rPr>
        <w:t>we</w:t>
      </w:r>
      <w:r>
        <w:rPr>
          <w:rFonts w:ascii="Arial" w:hAnsi="Arial" w:cs="Arial"/>
          <w:sz w:val="24"/>
          <w:szCs w:val="24"/>
        </w:rPr>
        <w:t xml:space="preserve"> can considerate data using more one library that can bring a result with more deeper. </w:t>
      </w:r>
      <w:r w:rsidR="00401BAE">
        <w:rPr>
          <w:rFonts w:ascii="Arial" w:hAnsi="Arial" w:cs="Arial"/>
          <w:sz w:val="24"/>
          <w:szCs w:val="24"/>
        </w:rPr>
        <w:t xml:space="preserve">After cleaning all the data and bring </w:t>
      </w:r>
      <w:r w:rsidR="00FB447B">
        <w:rPr>
          <w:rFonts w:ascii="Arial" w:hAnsi="Arial" w:cs="Arial"/>
          <w:sz w:val="24"/>
          <w:szCs w:val="24"/>
        </w:rPr>
        <w:t>important</w:t>
      </w:r>
      <w:r w:rsidR="00401BAE">
        <w:rPr>
          <w:rFonts w:ascii="Arial" w:hAnsi="Arial" w:cs="Arial"/>
          <w:sz w:val="24"/>
          <w:szCs w:val="24"/>
        </w:rPr>
        <w:t xml:space="preserve"> information.</w:t>
      </w:r>
    </w:p>
    <w:p w:rsidR="00625A6F" w:rsidRPr="00A54CE5" w:rsidRDefault="00A54CE5" w:rsidP="00A54CE5">
      <w:pPr>
        <w:jc w:val="both"/>
        <w:rPr>
          <w:rFonts w:ascii="Arial" w:hAnsi="Arial" w:cs="Arial"/>
          <w:sz w:val="24"/>
          <w:szCs w:val="24"/>
        </w:rPr>
      </w:pPr>
      <w:r w:rsidRPr="008B1CD8">
        <w:rPr>
          <w:spacing w:val="-3"/>
          <w:sz w:val="20"/>
        </w:rPr>
        <w:drawing>
          <wp:anchor distT="0" distB="0" distL="114300" distR="114300" simplePos="0" relativeHeight="251667456" behindDoc="0" locked="0" layoutInCell="1" allowOverlap="1">
            <wp:simplePos x="0" y="0"/>
            <wp:positionH relativeFrom="column">
              <wp:posOffset>955675</wp:posOffset>
            </wp:positionH>
            <wp:positionV relativeFrom="paragraph">
              <wp:posOffset>352425</wp:posOffset>
            </wp:positionV>
            <wp:extent cx="3575050" cy="2787650"/>
            <wp:effectExtent l="133350" t="133350" r="139700" b="16510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75050" cy="2787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25A6F">
        <w:rPr>
          <w:spacing w:val="-3"/>
          <w:sz w:val="20"/>
        </w:rPr>
        <w:t>Figure 10</w:t>
      </w:r>
      <w:r w:rsidR="00625A6F" w:rsidRPr="001E1F6C">
        <w:rPr>
          <w:spacing w:val="-3"/>
          <w:sz w:val="20"/>
        </w:rPr>
        <w:t xml:space="preserve"> –</w:t>
      </w:r>
      <w:r w:rsidR="00625A6F">
        <w:rPr>
          <w:spacing w:val="-3"/>
          <w:sz w:val="20"/>
        </w:rPr>
        <w:t xml:space="preserve"> Data Set Cleaned; </w:t>
      </w:r>
    </w:p>
    <w:p w:rsidR="00A11718" w:rsidRPr="00A11718" w:rsidRDefault="00A11718" w:rsidP="00A11718">
      <w:pPr>
        <w:jc w:val="both"/>
        <w:rPr>
          <w:rFonts w:ascii="Arial" w:hAnsi="Arial" w:cs="Arial"/>
          <w:sz w:val="24"/>
          <w:szCs w:val="24"/>
        </w:rPr>
      </w:pPr>
      <w:r w:rsidRPr="00A11718">
        <w:rPr>
          <w:rFonts w:ascii="Arial" w:hAnsi="Arial" w:cs="Arial"/>
          <w:sz w:val="24"/>
          <w:szCs w:val="24"/>
        </w:rPr>
        <w:lastRenderedPageBreak/>
        <w:t>Knowing that the data has been treated and we are speaking to an audience with more excellent knowledge of data, we use the Plotly Library, which brings more dynamic and interactive graphs and a zoom proj</w:t>
      </w:r>
      <w:r w:rsidR="00625A6F">
        <w:rPr>
          <w:rFonts w:ascii="Arial" w:hAnsi="Arial" w:cs="Arial"/>
          <w:sz w:val="24"/>
          <w:szCs w:val="24"/>
        </w:rPr>
        <w:t>ection as an example to follow.</w:t>
      </w:r>
    </w:p>
    <w:p w:rsidR="004A6413" w:rsidRDefault="00A11718" w:rsidP="00A11718">
      <w:pPr>
        <w:jc w:val="both"/>
        <w:rPr>
          <w:rFonts w:ascii="Arial" w:hAnsi="Arial" w:cs="Arial"/>
          <w:sz w:val="24"/>
          <w:szCs w:val="24"/>
        </w:rPr>
      </w:pPr>
      <w:r w:rsidRPr="00A11718">
        <w:rPr>
          <w:rFonts w:ascii="Arial" w:hAnsi="Arial" w:cs="Arial"/>
          <w:sz w:val="24"/>
          <w:szCs w:val="24"/>
        </w:rPr>
        <w:t xml:space="preserve">In the following chart, we can divide three features where we have the accumulated value of each. Determined by its price division, the “Price Group” was defined where average values ​​were taken from the division in </w:t>
      </w:r>
      <w:r w:rsidR="00FB447B" w:rsidRPr="00A11718">
        <w:rPr>
          <w:rFonts w:ascii="Arial" w:hAnsi="Arial" w:cs="Arial"/>
          <w:sz w:val="24"/>
          <w:szCs w:val="24"/>
        </w:rPr>
        <w:t>three</w:t>
      </w:r>
      <w:r w:rsidRPr="00A11718">
        <w:rPr>
          <w:rFonts w:ascii="Arial" w:hAnsi="Arial" w:cs="Arial"/>
          <w:sz w:val="24"/>
          <w:szCs w:val="24"/>
        </w:rPr>
        <w:t xml:space="preserve"> parts of the importance ​​of the original dataset.</w:t>
      </w:r>
    </w:p>
    <w:p w:rsidR="00525A43" w:rsidRDefault="00625A6F" w:rsidP="008B1CD8">
      <w:pPr>
        <w:pStyle w:val="Corpodetexto"/>
        <w:spacing w:before="1" w:line="360" w:lineRule="auto"/>
        <w:ind w:right="113"/>
        <w:rPr>
          <w:spacing w:val="-3"/>
          <w:sz w:val="20"/>
        </w:rPr>
      </w:pPr>
      <w:r w:rsidRPr="008B1CD8">
        <w:rPr>
          <w:spacing w:val="-3"/>
          <w:sz w:val="20"/>
        </w:rPr>
        <w:drawing>
          <wp:anchor distT="0" distB="0" distL="114300" distR="114300" simplePos="0" relativeHeight="251670528" behindDoc="0" locked="0" layoutInCell="1" allowOverlap="1">
            <wp:simplePos x="0" y="0"/>
            <wp:positionH relativeFrom="margin">
              <wp:align>left</wp:align>
            </wp:positionH>
            <wp:positionV relativeFrom="paragraph">
              <wp:posOffset>425450</wp:posOffset>
            </wp:positionV>
            <wp:extent cx="5556250" cy="2614022"/>
            <wp:effectExtent l="133350" t="133350" r="139700" b="14859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56250" cy="26140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spacing w:val="-3"/>
          <w:sz w:val="20"/>
        </w:rPr>
        <w:t>Figure 11</w:t>
      </w:r>
      <w:r w:rsidRPr="001E1F6C">
        <w:rPr>
          <w:spacing w:val="-3"/>
          <w:sz w:val="20"/>
        </w:rPr>
        <w:t xml:space="preserve"> –</w:t>
      </w:r>
      <w:r>
        <w:rPr>
          <w:spacing w:val="-3"/>
          <w:sz w:val="20"/>
        </w:rPr>
        <w:t xml:space="preserve"> Analysis between Price X Class X Price Group</w:t>
      </w:r>
      <w:r w:rsidR="008B1CD8">
        <w:rPr>
          <w:spacing w:val="-3"/>
          <w:sz w:val="20"/>
        </w:rPr>
        <w:t>;</w:t>
      </w:r>
    </w:p>
    <w:p w:rsidR="00A54CE5" w:rsidRDefault="00A54CE5" w:rsidP="008B1CD8">
      <w:pPr>
        <w:pStyle w:val="Corpodetexto"/>
        <w:spacing w:before="1" w:line="360" w:lineRule="auto"/>
        <w:ind w:right="113"/>
        <w:rPr>
          <w:spacing w:val="-3"/>
          <w:sz w:val="20"/>
        </w:rPr>
      </w:pPr>
    </w:p>
    <w:p w:rsidR="00A54CE5" w:rsidRPr="008B1CD8" w:rsidRDefault="00A54CE5" w:rsidP="008B1CD8">
      <w:pPr>
        <w:pStyle w:val="Corpodetexto"/>
        <w:spacing w:before="1" w:line="360" w:lineRule="auto"/>
        <w:ind w:right="113"/>
        <w:rPr>
          <w:spacing w:val="-3"/>
          <w:sz w:val="20"/>
        </w:rPr>
      </w:pPr>
    </w:p>
    <w:p w:rsidR="00A11718" w:rsidRPr="00A11718" w:rsidRDefault="00A11718" w:rsidP="00A11718">
      <w:pPr>
        <w:jc w:val="both"/>
        <w:rPr>
          <w:rFonts w:ascii="Arial" w:hAnsi="Arial" w:cs="Arial"/>
          <w:sz w:val="24"/>
          <w:szCs w:val="24"/>
          <w:lang w:eastAsia="en-IE"/>
        </w:rPr>
      </w:pPr>
      <w:r w:rsidRPr="00A11718">
        <w:rPr>
          <w:rFonts w:ascii="Arial" w:hAnsi="Arial" w:cs="Arial"/>
          <w:sz w:val="24"/>
          <w:szCs w:val="24"/>
          <w:lang w:eastAsia="en-IE"/>
        </w:rPr>
        <w:t xml:space="preserve">According to the Price Group, the values ​​obtained by area were found for analysis of the regions </w:t>
      </w:r>
      <w:r w:rsidR="00FB447B" w:rsidRPr="00A11718">
        <w:rPr>
          <w:rFonts w:ascii="Arial" w:hAnsi="Arial" w:cs="Arial"/>
          <w:sz w:val="24"/>
          <w:szCs w:val="24"/>
          <w:lang w:eastAsia="en-IE"/>
        </w:rPr>
        <w:t>later</w:t>
      </w:r>
      <w:r w:rsidRPr="00A11718">
        <w:rPr>
          <w:rFonts w:ascii="Arial" w:hAnsi="Arial" w:cs="Arial"/>
          <w:sz w:val="24"/>
          <w:szCs w:val="24"/>
          <w:lang w:eastAsia="en-IE"/>
        </w:rPr>
        <w:t xml:space="preserve">: Low 1587, Medium 716, and High 49 houses. It can also be </w:t>
      </w:r>
      <w:r w:rsidR="00FB447B" w:rsidRPr="00A11718">
        <w:rPr>
          <w:rFonts w:ascii="Arial" w:hAnsi="Arial" w:cs="Arial"/>
          <w:sz w:val="24"/>
          <w:szCs w:val="24"/>
          <w:lang w:eastAsia="en-IE"/>
        </w:rPr>
        <w:t>analysed</w:t>
      </w:r>
      <w:r w:rsidRPr="00A11718">
        <w:rPr>
          <w:rFonts w:ascii="Arial" w:hAnsi="Arial" w:cs="Arial"/>
          <w:sz w:val="24"/>
          <w:szCs w:val="24"/>
          <w:lang w:eastAsia="en-IE"/>
        </w:rPr>
        <w:t xml:space="preserve"> by year by reading the data set through other analyses.</w:t>
      </w:r>
    </w:p>
    <w:p w:rsidR="00401BAE" w:rsidRPr="00A11718" w:rsidRDefault="00A11718" w:rsidP="00A11718">
      <w:pPr>
        <w:jc w:val="both"/>
        <w:rPr>
          <w:rFonts w:ascii="Arial" w:hAnsi="Arial" w:cs="Arial"/>
          <w:sz w:val="24"/>
          <w:szCs w:val="24"/>
          <w:lang w:eastAsia="en-IE"/>
        </w:rPr>
      </w:pPr>
      <w:r w:rsidRPr="00A11718">
        <w:rPr>
          <w:rFonts w:ascii="Arial" w:hAnsi="Arial" w:cs="Arial"/>
          <w:sz w:val="24"/>
          <w:szCs w:val="24"/>
          <w:lang w:eastAsia="en-IE"/>
        </w:rPr>
        <w:t xml:space="preserve">According to the more in-depth results, we can also </w:t>
      </w:r>
      <w:r w:rsidR="00FB447B" w:rsidRPr="00A11718">
        <w:rPr>
          <w:rFonts w:ascii="Arial" w:hAnsi="Arial" w:cs="Arial"/>
          <w:sz w:val="24"/>
          <w:szCs w:val="24"/>
          <w:lang w:eastAsia="en-IE"/>
        </w:rPr>
        <w:t>analyse</w:t>
      </w:r>
      <w:r w:rsidRPr="00A11718">
        <w:rPr>
          <w:rFonts w:ascii="Arial" w:hAnsi="Arial" w:cs="Arial"/>
          <w:sz w:val="24"/>
          <w:szCs w:val="24"/>
          <w:lang w:eastAsia="en-IE"/>
        </w:rPr>
        <w:t xml:space="preserve"> the chart below, which brings us the division by Price Group, Class (New or Second House), Prices, and Areas. They compare four variables that can bring us a deeper comparison of the impact of regions according to all these variables. Thus, we can extract several results according to the graph below, being aware that it is also interactive.</w:t>
      </w:r>
    </w:p>
    <w:p w:rsidR="009D0FB2" w:rsidRPr="008B1CD8" w:rsidRDefault="00625A6F" w:rsidP="008B1CD8">
      <w:pPr>
        <w:pStyle w:val="Corpodetexto"/>
        <w:spacing w:before="1" w:line="360" w:lineRule="auto"/>
        <w:ind w:right="113"/>
        <w:rPr>
          <w:spacing w:val="-3"/>
          <w:sz w:val="20"/>
        </w:rPr>
      </w:pPr>
      <w:r>
        <w:rPr>
          <w:spacing w:val="-3"/>
          <w:sz w:val="20"/>
        </w:rPr>
        <w:lastRenderedPageBreak/>
        <w:t>Figure 12</w:t>
      </w:r>
      <w:r w:rsidRPr="001E1F6C">
        <w:rPr>
          <w:spacing w:val="-3"/>
          <w:sz w:val="20"/>
        </w:rPr>
        <w:t xml:space="preserve"> –</w:t>
      </w:r>
      <w:r>
        <w:rPr>
          <w:spacing w:val="-3"/>
          <w:sz w:val="20"/>
        </w:rPr>
        <w:t xml:space="preserve"> Analysis between Price X Class X Price Group</w:t>
      </w:r>
      <w:r w:rsidR="005758C8" w:rsidRPr="008B1CD8">
        <w:rPr>
          <w:spacing w:val="-3"/>
          <w:sz w:val="20"/>
        </w:rPr>
        <w:drawing>
          <wp:anchor distT="0" distB="0" distL="114300" distR="114300" simplePos="0" relativeHeight="251669504" behindDoc="0" locked="0" layoutInCell="1" allowOverlap="1">
            <wp:simplePos x="0" y="0"/>
            <wp:positionH relativeFrom="margin">
              <wp:align>center</wp:align>
            </wp:positionH>
            <wp:positionV relativeFrom="paragraph">
              <wp:posOffset>321310</wp:posOffset>
            </wp:positionV>
            <wp:extent cx="5731510" cy="3022600"/>
            <wp:effectExtent l="114300" t="114300" r="116840" b="13970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022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8B1CD8">
        <w:rPr>
          <w:spacing w:val="-3"/>
          <w:sz w:val="20"/>
        </w:rPr>
        <w:t xml:space="preserve"> X Area</w:t>
      </w:r>
      <w:r w:rsidR="008B1CD8">
        <w:rPr>
          <w:spacing w:val="-3"/>
          <w:sz w:val="20"/>
        </w:rPr>
        <w:t>;</w:t>
      </w:r>
    </w:p>
    <w:p w:rsidR="009D0FB2" w:rsidRDefault="009D0FB2" w:rsidP="00A11718">
      <w:pPr>
        <w:jc w:val="both"/>
        <w:rPr>
          <w:rFonts w:ascii="Arial" w:hAnsi="Arial" w:cs="Arial"/>
          <w:sz w:val="24"/>
          <w:szCs w:val="24"/>
          <w:lang w:eastAsia="en-IE"/>
        </w:rPr>
      </w:pPr>
    </w:p>
    <w:p w:rsidR="0042329D" w:rsidRDefault="0042329D" w:rsidP="00A11718">
      <w:pPr>
        <w:jc w:val="both"/>
        <w:rPr>
          <w:rFonts w:ascii="Arial" w:hAnsi="Arial" w:cs="Arial"/>
          <w:sz w:val="24"/>
          <w:szCs w:val="24"/>
          <w:lang w:eastAsia="en-IE"/>
        </w:rPr>
      </w:pPr>
      <w:r w:rsidRPr="0042329D">
        <w:rPr>
          <w:rFonts w:ascii="Arial" w:hAnsi="Arial" w:cs="Arial"/>
          <w:sz w:val="24"/>
          <w:szCs w:val="24"/>
          <w:lang w:eastAsia="en-IE"/>
        </w:rPr>
        <w:t xml:space="preserve">The visible differences are in High Price in Galway, Limerick, Waterford and Other </w:t>
      </w:r>
      <w:r w:rsidR="00FB447B" w:rsidRPr="0042329D">
        <w:rPr>
          <w:rFonts w:ascii="Arial" w:hAnsi="Arial" w:cs="Arial"/>
          <w:sz w:val="24"/>
          <w:szCs w:val="24"/>
          <w:lang w:eastAsia="en-IE"/>
        </w:rPr>
        <w:t>Areas;</w:t>
      </w:r>
      <w:r w:rsidRPr="0042329D">
        <w:rPr>
          <w:rFonts w:ascii="Arial" w:hAnsi="Arial" w:cs="Arial"/>
          <w:sz w:val="24"/>
          <w:szCs w:val="24"/>
          <w:lang w:eastAsia="en-IE"/>
        </w:rPr>
        <w:t xml:space="preserve"> these do not have houses with high values ​​close to 400k. We can also see variations between </w:t>
      </w:r>
      <w:r w:rsidR="00FB447B" w:rsidRPr="0042329D">
        <w:rPr>
          <w:rFonts w:ascii="Arial" w:hAnsi="Arial" w:cs="Arial"/>
          <w:sz w:val="24"/>
          <w:szCs w:val="24"/>
          <w:lang w:eastAsia="en-IE"/>
        </w:rPr>
        <w:t>new</w:t>
      </w:r>
      <w:r w:rsidRPr="0042329D">
        <w:rPr>
          <w:rFonts w:ascii="Arial" w:hAnsi="Arial" w:cs="Arial"/>
          <w:sz w:val="24"/>
          <w:szCs w:val="24"/>
          <w:lang w:eastAsia="en-IE"/>
        </w:rPr>
        <w:t xml:space="preserve"> houses and Old House when we talk about the National and Cork area that in turn they only have used houses, where this negotiation can show that over the years there were few investments in construction in these areas until the year </w:t>
      </w:r>
      <w:r w:rsidR="00FB447B" w:rsidRPr="0042329D">
        <w:rPr>
          <w:rFonts w:ascii="Arial" w:hAnsi="Arial" w:cs="Arial"/>
          <w:sz w:val="24"/>
          <w:szCs w:val="24"/>
          <w:lang w:eastAsia="en-IE"/>
        </w:rPr>
        <w:t>2016,</w:t>
      </w:r>
      <w:r w:rsidRPr="0042329D">
        <w:rPr>
          <w:rFonts w:ascii="Arial" w:hAnsi="Arial" w:cs="Arial"/>
          <w:sz w:val="24"/>
          <w:szCs w:val="24"/>
          <w:lang w:eastAsia="en-IE"/>
        </w:rPr>
        <w:t xml:space="preserve"> which brings the dataset. </w:t>
      </w:r>
      <w:r w:rsidR="00FB447B" w:rsidRPr="0042329D">
        <w:rPr>
          <w:rFonts w:ascii="Arial" w:hAnsi="Arial" w:cs="Arial"/>
          <w:sz w:val="24"/>
          <w:szCs w:val="24"/>
          <w:lang w:eastAsia="en-IE"/>
        </w:rPr>
        <w:t>Therefore,</w:t>
      </w:r>
      <w:r w:rsidRPr="0042329D">
        <w:rPr>
          <w:rFonts w:ascii="Arial" w:hAnsi="Arial" w:cs="Arial"/>
          <w:sz w:val="24"/>
          <w:szCs w:val="24"/>
          <w:lang w:eastAsia="en-IE"/>
        </w:rPr>
        <w:t xml:space="preserve"> a new concept for analysis would be to look for updated data to know the growth of values ​​in these regions with new houses.</w:t>
      </w:r>
    </w:p>
    <w:p w:rsidR="00214AEA" w:rsidRDefault="0042329D" w:rsidP="00A11718">
      <w:pPr>
        <w:jc w:val="both"/>
        <w:rPr>
          <w:rFonts w:ascii="Arial" w:hAnsi="Arial" w:cs="Arial"/>
          <w:sz w:val="24"/>
          <w:szCs w:val="24"/>
          <w:lang w:eastAsia="en-IE"/>
        </w:rPr>
      </w:pPr>
      <w:r w:rsidRPr="0042329D">
        <w:rPr>
          <w:rFonts w:ascii="Arial" w:hAnsi="Arial" w:cs="Arial"/>
          <w:sz w:val="24"/>
          <w:szCs w:val="24"/>
          <w:lang w:eastAsia="en-IE"/>
        </w:rPr>
        <w:t>According The Irish Times (</w:t>
      </w:r>
      <w:r w:rsidR="00FB447B" w:rsidRPr="0042329D">
        <w:rPr>
          <w:rFonts w:ascii="Arial" w:hAnsi="Arial" w:cs="Arial"/>
          <w:sz w:val="24"/>
          <w:szCs w:val="24"/>
          <w:lang w:eastAsia="en-IE"/>
        </w:rPr>
        <w:t>2021),</w:t>
      </w:r>
      <w:r w:rsidRPr="0042329D">
        <w:rPr>
          <w:rFonts w:ascii="Arial" w:hAnsi="Arial" w:cs="Arial"/>
          <w:sz w:val="24"/>
          <w:szCs w:val="24"/>
          <w:lang w:eastAsia="en-IE"/>
        </w:rPr>
        <w:t xml:space="preserve"> Homeland Projects is introducing roughly 20 units in Limerick's Abbey Grove, Mungret Gate, with prices ranging from €190,000 for one-bed flats to €310,000 for semi-detached homes. T</w:t>
      </w:r>
      <w:r>
        <w:rPr>
          <w:rFonts w:ascii="Arial" w:hAnsi="Arial" w:cs="Arial"/>
          <w:sz w:val="24"/>
          <w:szCs w:val="24"/>
          <w:lang w:eastAsia="en-IE"/>
        </w:rPr>
        <w:t xml:space="preserve">hen Nowadays the houses market are increasing </w:t>
      </w:r>
      <w:r w:rsidR="00214AEA">
        <w:rPr>
          <w:rFonts w:ascii="Arial" w:hAnsi="Arial" w:cs="Arial"/>
          <w:sz w:val="24"/>
          <w:szCs w:val="24"/>
          <w:lang w:eastAsia="en-IE"/>
        </w:rPr>
        <w:t>and the prices are incoming.</w:t>
      </w:r>
    </w:p>
    <w:p w:rsidR="00214AEA" w:rsidRDefault="00214AEA" w:rsidP="00A11718">
      <w:pPr>
        <w:jc w:val="both"/>
        <w:rPr>
          <w:rFonts w:ascii="Arial" w:hAnsi="Arial" w:cs="Arial"/>
          <w:sz w:val="24"/>
          <w:szCs w:val="24"/>
          <w:lang w:eastAsia="en-IE"/>
        </w:rPr>
      </w:pPr>
      <w:r w:rsidRPr="00214AEA">
        <w:rPr>
          <w:rFonts w:ascii="Arial" w:hAnsi="Arial" w:cs="Arial"/>
          <w:sz w:val="24"/>
          <w:szCs w:val="24"/>
          <w:lang w:eastAsia="en-IE"/>
        </w:rPr>
        <w:t xml:space="preserve">The following </w:t>
      </w:r>
      <w:r>
        <w:rPr>
          <w:rFonts w:ascii="Arial" w:hAnsi="Arial" w:cs="Arial"/>
          <w:sz w:val="24"/>
          <w:szCs w:val="24"/>
          <w:lang w:eastAsia="en-IE"/>
        </w:rPr>
        <w:t xml:space="preserve">line graphs </w:t>
      </w:r>
      <w:r w:rsidRPr="00214AEA">
        <w:rPr>
          <w:rFonts w:ascii="Arial" w:hAnsi="Arial" w:cs="Arial"/>
          <w:sz w:val="24"/>
          <w:szCs w:val="24"/>
          <w:lang w:eastAsia="en-IE"/>
        </w:rPr>
        <w:t>also provides explanatory information about the evolution of each region on price. The same graph generated for General Audience, but with “Area” Feature divisions. We can observe a value that has not been dealt with before, which is the National area with the highest presence and frequency in the analysis of the graph, followed by Dublin and Cork.</w:t>
      </w:r>
    </w:p>
    <w:p w:rsidR="00625A6F" w:rsidRPr="008B1CD8" w:rsidRDefault="00625A6F" w:rsidP="008B1CD8">
      <w:pPr>
        <w:pStyle w:val="Corpodetexto"/>
        <w:spacing w:before="1" w:line="360" w:lineRule="auto"/>
        <w:ind w:right="113"/>
        <w:rPr>
          <w:spacing w:val="-3"/>
          <w:sz w:val="20"/>
        </w:rPr>
      </w:pPr>
      <w:r>
        <w:rPr>
          <w:spacing w:val="-3"/>
          <w:sz w:val="20"/>
        </w:rPr>
        <w:lastRenderedPageBreak/>
        <w:t>Figure 13</w:t>
      </w:r>
      <w:r w:rsidRPr="001E1F6C">
        <w:rPr>
          <w:spacing w:val="-3"/>
          <w:sz w:val="20"/>
        </w:rPr>
        <w:t xml:space="preserve"> –</w:t>
      </w:r>
      <w:r>
        <w:rPr>
          <w:spacing w:val="-3"/>
          <w:sz w:val="20"/>
        </w:rPr>
        <w:t xml:space="preserve"> Analysis Price </w:t>
      </w:r>
      <w:r w:rsidR="008B1CD8">
        <w:rPr>
          <w:spacing w:val="-3"/>
          <w:sz w:val="20"/>
        </w:rPr>
        <w:t>X Area X Year</w:t>
      </w:r>
      <w:r w:rsidRPr="008B1CD8">
        <w:rPr>
          <w:spacing w:val="-3"/>
          <w:sz w:val="20"/>
        </w:rPr>
        <w:drawing>
          <wp:anchor distT="0" distB="0" distL="114300" distR="114300" simplePos="0" relativeHeight="251671552" behindDoc="0" locked="0" layoutInCell="1" allowOverlap="1">
            <wp:simplePos x="0" y="0"/>
            <wp:positionH relativeFrom="margin">
              <wp:posOffset>30480</wp:posOffset>
            </wp:positionH>
            <wp:positionV relativeFrom="paragraph">
              <wp:posOffset>460375</wp:posOffset>
            </wp:positionV>
            <wp:extent cx="5731510" cy="2896870"/>
            <wp:effectExtent l="114300" t="114300" r="116840" b="15113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2896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8B1CD8">
        <w:rPr>
          <w:spacing w:val="-3"/>
          <w:sz w:val="20"/>
        </w:rPr>
        <w:t>;</w:t>
      </w:r>
    </w:p>
    <w:p w:rsidR="00625A6F" w:rsidRDefault="00625A6F" w:rsidP="00A11718">
      <w:pPr>
        <w:jc w:val="both"/>
        <w:rPr>
          <w:rFonts w:ascii="Arial" w:hAnsi="Arial" w:cs="Arial"/>
          <w:sz w:val="24"/>
          <w:szCs w:val="24"/>
          <w:lang w:eastAsia="en-IE"/>
        </w:rPr>
      </w:pPr>
    </w:p>
    <w:p w:rsidR="00625A6F" w:rsidRPr="00214AEA" w:rsidRDefault="00625A6F" w:rsidP="00A11718">
      <w:pPr>
        <w:jc w:val="both"/>
        <w:rPr>
          <w:rFonts w:ascii="Arial" w:hAnsi="Arial" w:cs="Arial"/>
          <w:sz w:val="24"/>
          <w:szCs w:val="24"/>
          <w:lang w:eastAsia="en-IE"/>
        </w:rPr>
      </w:pPr>
    </w:p>
    <w:p w:rsidR="00E33B5E" w:rsidRDefault="00E33B5E" w:rsidP="00A11718">
      <w:pPr>
        <w:jc w:val="both"/>
        <w:rPr>
          <w:rFonts w:ascii="Arial" w:hAnsi="Arial" w:cs="Arial"/>
          <w:sz w:val="24"/>
          <w:szCs w:val="24"/>
          <w:lang w:eastAsia="en-IE"/>
        </w:rPr>
      </w:pPr>
    </w:p>
    <w:p w:rsidR="00E33B5E" w:rsidRPr="00CA1F75" w:rsidRDefault="00214AEA" w:rsidP="00A11718">
      <w:pPr>
        <w:jc w:val="both"/>
        <w:rPr>
          <w:rFonts w:ascii="Arial" w:hAnsi="Arial" w:cs="Arial"/>
          <w:sz w:val="24"/>
          <w:szCs w:val="24"/>
          <w:lang w:eastAsia="en-IE"/>
        </w:rPr>
      </w:pPr>
      <w:r>
        <w:rPr>
          <w:rFonts w:ascii="Arial" w:hAnsi="Arial" w:cs="Arial"/>
          <w:sz w:val="24"/>
          <w:szCs w:val="24"/>
          <w:lang w:eastAsia="en-IE"/>
        </w:rPr>
        <w:t>After analysed</w:t>
      </w:r>
      <w:r w:rsidR="004A6413">
        <w:rPr>
          <w:rFonts w:ascii="Arial" w:hAnsi="Arial" w:cs="Arial"/>
          <w:sz w:val="24"/>
          <w:szCs w:val="24"/>
          <w:lang w:eastAsia="en-IE"/>
        </w:rPr>
        <w:t xml:space="preserve"> the graphs before, that shows the average by County( “Area” ), we can bring a </w:t>
      </w:r>
      <w:r w:rsidR="00CA1F75">
        <w:rPr>
          <w:rFonts w:ascii="Arial" w:hAnsi="Arial" w:cs="Arial"/>
          <w:sz w:val="24"/>
          <w:szCs w:val="24"/>
          <w:lang w:eastAsia="en-IE"/>
        </w:rPr>
        <w:t xml:space="preserve">news that was founded in The Gardians (2011) about </w:t>
      </w:r>
      <w:r w:rsidR="00FB447B">
        <w:rPr>
          <w:rFonts w:ascii="Arial" w:hAnsi="Arial" w:cs="Arial"/>
          <w:sz w:val="24"/>
          <w:szCs w:val="24"/>
          <w:lang w:eastAsia="en-IE"/>
        </w:rPr>
        <w:t>what</w:t>
      </w:r>
      <w:r w:rsidR="00CA1F75">
        <w:rPr>
          <w:rFonts w:ascii="Arial" w:hAnsi="Arial" w:cs="Arial"/>
          <w:sz w:val="24"/>
          <w:szCs w:val="24"/>
          <w:lang w:eastAsia="en-IE"/>
        </w:rPr>
        <w:t xml:space="preserve"> was happening if the numbers after 2007 </w:t>
      </w:r>
      <w:r w:rsidR="00CA1F75" w:rsidRPr="00CA1F75">
        <w:rPr>
          <w:rFonts w:ascii="Arial" w:hAnsi="Arial" w:cs="Arial"/>
          <w:sz w:val="24"/>
          <w:szCs w:val="24"/>
          <w:lang w:eastAsia="en-IE"/>
        </w:rPr>
        <w:t>which addresses the topic of shopping for new homes. Just as at that time, the market was highly prepared for sales in 2007 and everything that came after it was not expected for the case there was no clear external to the factors that would help to research.</w:t>
      </w:r>
    </w:p>
    <w:p w:rsidR="00E33B5E" w:rsidRDefault="00CA1F75" w:rsidP="00A11718">
      <w:pPr>
        <w:jc w:val="both"/>
        <w:rPr>
          <w:rFonts w:ascii="Arial" w:hAnsi="Arial" w:cs="Arial"/>
          <w:sz w:val="24"/>
          <w:szCs w:val="24"/>
          <w:lang w:eastAsia="en-IE"/>
        </w:rPr>
      </w:pPr>
      <w:r w:rsidRPr="00214AEA">
        <w:rPr>
          <w:rFonts w:ascii="Arial" w:hAnsi="Arial" w:cs="Arial"/>
          <w:sz w:val="24"/>
          <w:szCs w:val="24"/>
          <w:lang w:eastAsia="en-IE"/>
        </w:rPr>
        <w:t xml:space="preserve">According </w:t>
      </w:r>
      <w:hyperlink r:id="rId20" w:history="1">
        <w:r w:rsidR="00AD5347" w:rsidRPr="00AD5347">
          <w:rPr>
            <w:rFonts w:ascii="Arial" w:hAnsi="Arial" w:cs="Arial"/>
            <w:sz w:val="24"/>
            <w:szCs w:val="24"/>
            <w:lang w:eastAsia="en-IE"/>
          </w:rPr>
          <w:t>O'Carroll</w:t>
        </w:r>
      </w:hyperlink>
      <w:r w:rsidR="00AD5347" w:rsidRPr="00214AEA">
        <w:rPr>
          <w:rFonts w:ascii="Arial" w:hAnsi="Arial" w:cs="Arial"/>
          <w:sz w:val="24"/>
          <w:szCs w:val="24"/>
          <w:lang w:eastAsia="en-IE"/>
        </w:rPr>
        <w:t xml:space="preserve"> </w:t>
      </w:r>
      <w:r w:rsidRPr="00214AEA">
        <w:rPr>
          <w:rFonts w:ascii="Arial" w:hAnsi="Arial" w:cs="Arial"/>
          <w:sz w:val="24"/>
          <w:szCs w:val="24"/>
          <w:lang w:eastAsia="en-IE"/>
        </w:rPr>
        <w:t xml:space="preserve">(2012) </w:t>
      </w:r>
      <w:r w:rsidR="00FB447B" w:rsidRPr="00214AEA">
        <w:rPr>
          <w:rFonts w:ascii="Arial" w:hAnsi="Arial" w:cs="Arial"/>
          <w:sz w:val="24"/>
          <w:szCs w:val="24"/>
          <w:lang w:eastAsia="en-IE"/>
        </w:rPr>
        <w:t>the</w:t>
      </w:r>
      <w:r w:rsidRPr="00214AEA">
        <w:rPr>
          <w:rFonts w:ascii="Arial" w:hAnsi="Arial" w:cs="Arial"/>
          <w:sz w:val="24"/>
          <w:szCs w:val="24"/>
          <w:lang w:eastAsia="en-IE"/>
        </w:rPr>
        <w:t xml:space="preserve"> fall was unsurprising because just 13,000 mortgages </w:t>
      </w:r>
      <w:proofErr w:type="gramStart"/>
      <w:r w:rsidRPr="00214AEA">
        <w:rPr>
          <w:rFonts w:ascii="Arial" w:hAnsi="Arial" w:cs="Arial"/>
          <w:sz w:val="24"/>
          <w:szCs w:val="24"/>
          <w:lang w:eastAsia="en-IE"/>
        </w:rPr>
        <w:t>were approved</w:t>
      </w:r>
      <w:proofErr w:type="gramEnd"/>
      <w:r w:rsidRPr="00214AEA">
        <w:rPr>
          <w:rFonts w:ascii="Arial" w:hAnsi="Arial" w:cs="Arial"/>
          <w:sz w:val="24"/>
          <w:szCs w:val="24"/>
          <w:lang w:eastAsia="en-IE"/>
        </w:rPr>
        <w:t xml:space="preserve"> in 2011, compared to 200,000 in 2006. "Given that the property market in every industrialized country is tightly tied to the mortgage industry, it's no wonder that values are down 50% or more while lending is down 90%."</w:t>
      </w:r>
    </w:p>
    <w:p w:rsidR="00A54CE5" w:rsidRDefault="00A54CE5" w:rsidP="00A11718">
      <w:pPr>
        <w:jc w:val="both"/>
        <w:rPr>
          <w:rFonts w:ascii="Arial" w:hAnsi="Arial" w:cs="Arial"/>
          <w:sz w:val="24"/>
          <w:szCs w:val="24"/>
          <w:lang w:eastAsia="en-IE"/>
        </w:rPr>
      </w:pPr>
    </w:p>
    <w:p w:rsidR="00A54CE5" w:rsidRDefault="00A54CE5" w:rsidP="00A11718">
      <w:pPr>
        <w:jc w:val="both"/>
        <w:rPr>
          <w:rFonts w:ascii="Arial" w:hAnsi="Arial" w:cs="Arial"/>
          <w:sz w:val="24"/>
          <w:szCs w:val="24"/>
          <w:lang w:eastAsia="en-IE"/>
        </w:rPr>
      </w:pPr>
    </w:p>
    <w:p w:rsidR="00A54CE5" w:rsidRDefault="00A54CE5" w:rsidP="00A11718">
      <w:pPr>
        <w:jc w:val="both"/>
        <w:rPr>
          <w:rFonts w:ascii="Arial" w:hAnsi="Arial" w:cs="Arial"/>
          <w:sz w:val="24"/>
          <w:szCs w:val="24"/>
          <w:lang w:eastAsia="en-IE"/>
        </w:rPr>
      </w:pPr>
    </w:p>
    <w:p w:rsidR="00A54CE5" w:rsidRDefault="00A54CE5" w:rsidP="00A11718">
      <w:pPr>
        <w:jc w:val="both"/>
        <w:rPr>
          <w:rFonts w:ascii="Arial" w:hAnsi="Arial" w:cs="Arial"/>
          <w:sz w:val="24"/>
          <w:szCs w:val="24"/>
          <w:lang w:eastAsia="en-IE"/>
        </w:rPr>
      </w:pPr>
    </w:p>
    <w:p w:rsidR="00A54CE5" w:rsidRDefault="00A54CE5" w:rsidP="00A11718">
      <w:pPr>
        <w:jc w:val="both"/>
        <w:rPr>
          <w:rFonts w:ascii="Arial" w:hAnsi="Arial" w:cs="Arial"/>
          <w:sz w:val="24"/>
          <w:szCs w:val="24"/>
          <w:lang w:eastAsia="en-IE"/>
        </w:rPr>
      </w:pPr>
    </w:p>
    <w:p w:rsidR="00A54CE5" w:rsidRDefault="00A54CE5" w:rsidP="00A11718">
      <w:pPr>
        <w:jc w:val="both"/>
        <w:rPr>
          <w:rFonts w:ascii="Arial" w:hAnsi="Arial" w:cs="Arial"/>
          <w:sz w:val="24"/>
          <w:szCs w:val="24"/>
          <w:lang w:eastAsia="en-IE"/>
        </w:rPr>
      </w:pPr>
    </w:p>
    <w:p w:rsidR="00A54CE5" w:rsidRDefault="00A54CE5" w:rsidP="00A11718">
      <w:pPr>
        <w:jc w:val="both"/>
        <w:rPr>
          <w:rFonts w:ascii="Arial" w:hAnsi="Arial" w:cs="Arial"/>
          <w:sz w:val="24"/>
          <w:szCs w:val="24"/>
          <w:lang w:eastAsia="en-IE"/>
        </w:rPr>
      </w:pPr>
    </w:p>
    <w:p w:rsidR="00A54CE5" w:rsidRDefault="00A54CE5" w:rsidP="00A11718">
      <w:pPr>
        <w:jc w:val="both"/>
        <w:rPr>
          <w:rFonts w:ascii="Arial" w:hAnsi="Arial" w:cs="Arial"/>
          <w:b/>
          <w:sz w:val="24"/>
          <w:szCs w:val="24"/>
          <w:lang w:eastAsia="en-IE"/>
        </w:rPr>
      </w:pPr>
    </w:p>
    <w:p w:rsidR="009D0FB2" w:rsidRPr="005758C8" w:rsidRDefault="005758C8" w:rsidP="00A11718">
      <w:pPr>
        <w:jc w:val="both"/>
        <w:rPr>
          <w:rFonts w:ascii="Arial" w:hAnsi="Arial" w:cs="Arial"/>
          <w:b/>
          <w:sz w:val="24"/>
          <w:szCs w:val="24"/>
          <w:lang w:eastAsia="en-IE"/>
        </w:rPr>
      </w:pPr>
      <w:r>
        <w:rPr>
          <w:rFonts w:ascii="Arial" w:hAnsi="Arial" w:cs="Arial"/>
          <w:b/>
          <w:sz w:val="24"/>
          <w:szCs w:val="24"/>
          <w:lang w:eastAsia="en-IE"/>
        </w:rPr>
        <w:lastRenderedPageBreak/>
        <w:t>3. CONCLUSION</w:t>
      </w:r>
      <w:r w:rsidR="009D0FB2" w:rsidRPr="005758C8">
        <w:rPr>
          <w:rFonts w:ascii="Arial" w:hAnsi="Arial" w:cs="Arial"/>
          <w:b/>
          <w:sz w:val="24"/>
          <w:szCs w:val="24"/>
          <w:lang w:eastAsia="en-IE"/>
        </w:rPr>
        <w:t xml:space="preserve"> </w:t>
      </w:r>
    </w:p>
    <w:p w:rsidR="00C91962" w:rsidRPr="00C91962" w:rsidRDefault="00C91962" w:rsidP="00C91962">
      <w:pPr>
        <w:jc w:val="both"/>
        <w:rPr>
          <w:rFonts w:ascii="Arial" w:hAnsi="Arial" w:cs="Arial"/>
          <w:sz w:val="24"/>
          <w:szCs w:val="24"/>
          <w:lang w:eastAsia="en-IE"/>
        </w:rPr>
      </w:pPr>
      <w:r w:rsidRPr="00C91962">
        <w:rPr>
          <w:rFonts w:ascii="Arial" w:hAnsi="Arial" w:cs="Arial"/>
          <w:sz w:val="24"/>
          <w:szCs w:val="24"/>
          <w:lang w:eastAsia="en-IE"/>
        </w:rPr>
        <w:t>This critical audience works with data as a way of putting together plans. In this way, dynamic and interactive graphics were chosen where I work with the most significant number of available Features.</w:t>
      </w:r>
    </w:p>
    <w:p w:rsidR="00C91962" w:rsidRPr="00C91962" w:rsidRDefault="00C91962" w:rsidP="00C91962">
      <w:pPr>
        <w:jc w:val="both"/>
        <w:rPr>
          <w:rFonts w:ascii="Arial" w:hAnsi="Arial" w:cs="Arial"/>
          <w:sz w:val="24"/>
          <w:szCs w:val="24"/>
          <w:lang w:eastAsia="en-IE"/>
        </w:rPr>
      </w:pPr>
      <w:r w:rsidRPr="00C91962">
        <w:rPr>
          <w:rFonts w:ascii="Arial" w:hAnsi="Arial" w:cs="Arial"/>
          <w:sz w:val="24"/>
          <w:szCs w:val="24"/>
          <w:lang w:eastAsia="en-IE"/>
        </w:rPr>
        <w:t xml:space="preserve">As an excellent conclusion factor, we can mention the difficulties of updating the </w:t>
      </w:r>
      <w:r w:rsidR="00FB447B" w:rsidRPr="00C91962">
        <w:rPr>
          <w:rFonts w:ascii="Arial" w:hAnsi="Arial" w:cs="Arial"/>
          <w:sz w:val="24"/>
          <w:szCs w:val="24"/>
          <w:lang w:eastAsia="en-IE"/>
        </w:rPr>
        <w:t>Data</w:t>
      </w:r>
      <w:r w:rsidRPr="00C91962">
        <w:rPr>
          <w:rFonts w:ascii="Arial" w:hAnsi="Arial" w:cs="Arial"/>
          <w:sz w:val="24"/>
          <w:szCs w:val="24"/>
          <w:lang w:eastAsia="en-IE"/>
        </w:rPr>
        <w:t xml:space="preserve"> Set itself, where it did not have the data. As mentioned before, Nomenclatures required a whole Data Cleaning and Feature Engineering to complete.</w:t>
      </w:r>
    </w:p>
    <w:p w:rsidR="00214AEA" w:rsidRPr="00C91962" w:rsidRDefault="00C91962" w:rsidP="00C91962">
      <w:pPr>
        <w:jc w:val="both"/>
        <w:rPr>
          <w:rFonts w:ascii="Arial" w:hAnsi="Arial" w:cs="Arial"/>
          <w:sz w:val="24"/>
          <w:szCs w:val="24"/>
          <w:lang w:eastAsia="en-IE"/>
        </w:rPr>
      </w:pPr>
      <w:r w:rsidRPr="00C91962">
        <w:rPr>
          <w:rFonts w:ascii="Arial" w:hAnsi="Arial" w:cs="Arial"/>
          <w:sz w:val="24"/>
          <w:szCs w:val="24"/>
          <w:lang w:eastAsia="en-IE"/>
        </w:rPr>
        <w:t xml:space="preserve">Some extra data could be added to be used for future analysis. They are the square meters of each unit to calculate the value by region and if it is following the metric that exists today in the market. The study was also in-depth in finding values ​​and prices. Still, even if it had these specific characteristics, they could be complemented and better developed to search for new </w:t>
      </w:r>
      <w:r w:rsidR="00FB447B" w:rsidRPr="00C91962">
        <w:rPr>
          <w:rFonts w:ascii="Arial" w:hAnsi="Arial" w:cs="Arial"/>
          <w:sz w:val="24"/>
          <w:szCs w:val="24"/>
          <w:lang w:eastAsia="en-IE"/>
        </w:rPr>
        <w:t>analyses</w:t>
      </w:r>
      <w:r w:rsidRPr="00C91962">
        <w:rPr>
          <w:rFonts w:ascii="Arial" w:hAnsi="Arial" w:cs="Arial"/>
          <w:sz w:val="24"/>
          <w:szCs w:val="24"/>
          <w:lang w:eastAsia="en-IE"/>
        </w:rPr>
        <w:t xml:space="preserve"> and decisions.</w:t>
      </w:r>
    </w:p>
    <w:p w:rsidR="00C91962" w:rsidRDefault="00FB447B" w:rsidP="00C91962">
      <w:pPr>
        <w:jc w:val="both"/>
        <w:rPr>
          <w:rFonts w:ascii="Arial" w:hAnsi="Arial" w:cs="Arial"/>
          <w:sz w:val="24"/>
          <w:szCs w:val="24"/>
          <w:lang w:eastAsia="en-IE"/>
        </w:rPr>
      </w:pPr>
      <w:r w:rsidRPr="00C91962">
        <w:rPr>
          <w:rFonts w:ascii="Arial" w:hAnsi="Arial" w:cs="Arial"/>
          <w:sz w:val="24"/>
          <w:szCs w:val="24"/>
          <w:lang w:eastAsia="en-IE"/>
        </w:rPr>
        <w:t>Because</w:t>
      </w:r>
      <w:r w:rsidR="00C91962" w:rsidRPr="00C91962">
        <w:rPr>
          <w:rFonts w:ascii="Arial" w:hAnsi="Arial" w:cs="Arial"/>
          <w:sz w:val="24"/>
          <w:szCs w:val="24"/>
          <w:lang w:eastAsia="en-IE"/>
        </w:rPr>
        <w:t xml:space="preserve"> of the analysis, we can see that there was a considerable increase in the years 2006, 2007 and 2008, where 168 houses </w:t>
      </w:r>
      <w:r w:rsidRPr="00C91962">
        <w:rPr>
          <w:rFonts w:ascii="Arial" w:hAnsi="Arial" w:cs="Arial"/>
          <w:sz w:val="24"/>
          <w:szCs w:val="24"/>
          <w:lang w:eastAsia="en-IE"/>
        </w:rPr>
        <w:t>analysed</w:t>
      </w:r>
      <w:r w:rsidR="00C91962" w:rsidRPr="00C91962">
        <w:rPr>
          <w:rFonts w:ascii="Arial" w:hAnsi="Arial" w:cs="Arial"/>
          <w:sz w:val="24"/>
          <w:szCs w:val="24"/>
          <w:lang w:eastAsia="en-IE"/>
        </w:rPr>
        <w:t>, almost 48 had an increase greater than 10% in value over the years, if we consider the same characteristics and type of house.</w:t>
      </w:r>
    </w:p>
    <w:p w:rsidR="00C91962" w:rsidRDefault="00C91962" w:rsidP="00C91962">
      <w:pPr>
        <w:jc w:val="both"/>
        <w:rPr>
          <w:rFonts w:ascii="Arial" w:hAnsi="Arial" w:cs="Arial"/>
          <w:sz w:val="24"/>
          <w:szCs w:val="24"/>
          <w:lang w:eastAsia="en-IE"/>
        </w:rPr>
      </w:pPr>
      <w:r w:rsidRPr="00C91962">
        <w:rPr>
          <w:rFonts w:ascii="Arial" w:hAnsi="Arial" w:cs="Arial"/>
          <w:sz w:val="24"/>
          <w:szCs w:val="24"/>
          <w:lang w:eastAsia="en-IE"/>
        </w:rPr>
        <w:t xml:space="preserve">In Dublin, houses are increasing more quickly in price, up by 13.5%, </w:t>
      </w:r>
      <w:r w:rsidR="00FB447B" w:rsidRPr="00C91962">
        <w:rPr>
          <w:rFonts w:ascii="Arial" w:hAnsi="Arial" w:cs="Arial"/>
          <w:sz w:val="24"/>
          <w:szCs w:val="24"/>
          <w:lang w:eastAsia="en-IE"/>
        </w:rPr>
        <w:t>and while</w:t>
      </w:r>
      <w:r w:rsidRPr="00C91962">
        <w:rPr>
          <w:rFonts w:ascii="Arial" w:hAnsi="Arial" w:cs="Arial"/>
          <w:sz w:val="24"/>
          <w:szCs w:val="24"/>
          <w:lang w:eastAsia="en-IE"/>
        </w:rPr>
        <w:t xml:space="preserve"> apartment prices increased by 9.7%. Nationally, the median cost of a dwelling is now €276,000, while in </w:t>
      </w:r>
      <w:r w:rsidR="00FB447B" w:rsidRPr="00C91962">
        <w:rPr>
          <w:rFonts w:ascii="Arial" w:hAnsi="Arial" w:cs="Arial"/>
          <w:sz w:val="24"/>
          <w:szCs w:val="24"/>
          <w:lang w:eastAsia="en-IE"/>
        </w:rPr>
        <w:t>Dublin;</w:t>
      </w:r>
      <w:r w:rsidRPr="00C91962">
        <w:rPr>
          <w:rFonts w:ascii="Arial" w:hAnsi="Arial" w:cs="Arial"/>
          <w:sz w:val="24"/>
          <w:szCs w:val="24"/>
          <w:lang w:eastAsia="en-IE"/>
        </w:rPr>
        <w:t xml:space="preserve"> the median price for a dwelling was €405,000 in the year to November.  ( O'REGAN, Ellen</w:t>
      </w:r>
      <w:r>
        <w:rPr>
          <w:rFonts w:ascii="Arial" w:hAnsi="Arial" w:cs="Arial"/>
          <w:sz w:val="24"/>
          <w:szCs w:val="24"/>
          <w:lang w:eastAsia="en-IE"/>
        </w:rPr>
        <w:t xml:space="preserve"> )</w:t>
      </w:r>
      <w:r w:rsidRPr="00C91962">
        <w:rPr>
          <w:rFonts w:ascii="Arial" w:hAnsi="Arial" w:cs="Arial"/>
          <w:sz w:val="24"/>
          <w:szCs w:val="24"/>
          <w:lang w:eastAsia="en-IE"/>
        </w:rPr>
        <w:t xml:space="preserve">    </w:t>
      </w:r>
    </w:p>
    <w:p w:rsidR="00A54CE5" w:rsidRDefault="00CA353F" w:rsidP="00A54CE5">
      <w:pPr>
        <w:jc w:val="both"/>
        <w:rPr>
          <w:rFonts w:ascii="Arial" w:hAnsi="Arial" w:cs="Arial"/>
          <w:sz w:val="24"/>
          <w:szCs w:val="24"/>
          <w:lang w:eastAsia="en-IE"/>
        </w:rPr>
      </w:pPr>
      <w:r w:rsidRPr="00CA353F">
        <w:rPr>
          <w:rFonts w:ascii="Arial" w:hAnsi="Arial" w:cs="Arial"/>
          <w:sz w:val="24"/>
          <w:szCs w:val="24"/>
          <w:lang w:eastAsia="en-IE"/>
        </w:rPr>
        <w:t>Some research was based on these headlines where they bring us a relation of migratory processes AND the fall and increase of areas around Dublin. So all the negotiations carried out in this study are based on past data, external research for complementation. Where it can be further explored below under new dealings in a Data Analysis.</w:t>
      </w:r>
    </w:p>
    <w:p w:rsidR="00625A6F" w:rsidRPr="00CA353F" w:rsidRDefault="00A54CE5" w:rsidP="00C91962">
      <w:pPr>
        <w:jc w:val="both"/>
        <w:rPr>
          <w:rFonts w:ascii="Arial" w:hAnsi="Arial" w:cs="Arial"/>
          <w:sz w:val="24"/>
          <w:szCs w:val="24"/>
          <w:lang w:eastAsia="en-IE"/>
        </w:rPr>
      </w:pPr>
      <w:r w:rsidRPr="008B1CD8">
        <w:rPr>
          <w:spacing w:val="-3"/>
          <w:sz w:val="20"/>
        </w:rPr>
        <w:drawing>
          <wp:anchor distT="0" distB="0" distL="114300" distR="114300" simplePos="0" relativeHeight="251668480" behindDoc="0" locked="0" layoutInCell="1" allowOverlap="1">
            <wp:simplePos x="0" y="0"/>
            <wp:positionH relativeFrom="margin">
              <wp:align>center</wp:align>
            </wp:positionH>
            <wp:positionV relativeFrom="paragraph">
              <wp:posOffset>429895</wp:posOffset>
            </wp:positionV>
            <wp:extent cx="3836670" cy="2832100"/>
            <wp:effectExtent l="133350" t="114300" r="125730" b="158750"/>
            <wp:wrapTopAndBottom/>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36670" cy="2832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25A6F">
        <w:rPr>
          <w:spacing w:val="-3"/>
          <w:sz w:val="20"/>
        </w:rPr>
        <w:t>Figure 14</w:t>
      </w:r>
      <w:r w:rsidR="00625A6F" w:rsidRPr="001E1F6C">
        <w:rPr>
          <w:spacing w:val="-3"/>
          <w:sz w:val="20"/>
        </w:rPr>
        <w:t xml:space="preserve"> –</w:t>
      </w:r>
      <w:r w:rsidR="00625A6F">
        <w:rPr>
          <w:spacing w:val="-3"/>
          <w:sz w:val="20"/>
        </w:rPr>
        <w:t xml:space="preserve"> News by Journals;</w:t>
      </w:r>
    </w:p>
    <w:p w:rsidR="00900935" w:rsidRDefault="005758C8" w:rsidP="00A11718">
      <w:pPr>
        <w:jc w:val="both"/>
        <w:rPr>
          <w:rFonts w:ascii="Arial" w:hAnsi="Arial" w:cs="Arial"/>
          <w:b/>
          <w:color w:val="000000"/>
          <w:sz w:val="27"/>
          <w:szCs w:val="27"/>
          <w:shd w:val="clear" w:color="auto" w:fill="FFFFFF"/>
        </w:rPr>
      </w:pPr>
      <w:r w:rsidRPr="005758C8">
        <w:rPr>
          <w:rFonts w:ascii="Arial" w:hAnsi="Arial" w:cs="Arial"/>
          <w:b/>
          <w:color w:val="000000"/>
          <w:sz w:val="27"/>
          <w:szCs w:val="27"/>
          <w:shd w:val="clear" w:color="auto" w:fill="FFFFFF"/>
        </w:rPr>
        <w:lastRenderedPageBreak/>
        <w:t>REFERENCES</w:t>
      </w:r>
    </w:p>
    <w:p w:rsidR="003A6E32" w:rsidRPr="005758C8" w:rsidRDefault="003A6E32" w:rsidP="00A11718">
      <w:pPr>
        <w:jc w:val="both"/>
        <w:rPr>
          <w:rFonts w:ascii="Arial" w:hAnsi="Arial" w:cs="Arial"/>
          <w:b/>
          <w:color w:val="000000"/>
          <w:sz w:val="27"/>
          <w:szCs w:val="27"/>
          <w:shd w:val="clear" w:color="auto" w:fill="FFFFFF"/>
        </w:rPr>
      </w:pPr>
    </w:p>
    <w:p w:rsidR="003A6E32" w:rsidRPr="00AD5347" w:rsidRDefault="003A6E32" w:rsidP="003A6E32">
      <w:pPr>
        <w:widowControl w:val="0"/>
        <w:autoSpaceDE w:val="0"/>
        <w:autoSpaceDN w:val="0"/>
        <w:adjustRightInd w:val="0"/>
        <w:spacing w:after="240" w:line="240" w:lineRule="auto"/>
        <w:jc w:val="both"/>
        <w:rPr>
          <w:rFonts w:ascii="Arial" w:hAnsi="Arial" w:cs="Arial"/>
          <w:sz w:val="20"/>
          <w:szCs w:val="20"/>
          <w:lang w:val="es-ES_tradnl"/>
        </w:rPr>
      </w:pPr>
      <w:proofErr w:type="spellStart"/>
      <w:r w:rsidRPr="00AD5347">
        <w:rPr>
          <w:rFonts w:ascii="Arial" w:hAnsi="Arial" w:cs="Arial"/>
          <w:sz w:val="20"/>
          <w:szCs w:val="20"/>
          <w:lang w:val="es-ES_tradnl"/>
        </w:rPr>
        <w:t>Malzubris</w:t>
      </w:r>
      <w:proofErr w:type="spellEnd"/>
      <w:r>
        <w:rPr>
          <w:rFonts w:ascii="Arial" w:hAnsi="Arial" w:cs="Arial"/>
          <w:sz w:val="20"/>
          <w:szCs w:val="20"/>
          <w:lang w:val="es-ES_tradnl"/>
        </w:rPr>
        <w:t xml:space="preserve">, </w:t>
      </w:r>
      <w:proofErr w:type="spellStart"/>
      <w:r w:rsidRPr="00AD5347">
        <w:rPr>
          <w:rFonts w:ascii="Arial" w:hAnsi="Arial" w:cs="Arial"/>
          <w:sz w:val="20"/>
          <w:szCs w:val="20"/>
          <w:lang w:val="es-ES_tradnl"/>
        </w:rPr>
        <w:t>Jānis</w:t>
      </w:r>
      <w:proofErr w:type="spellEnd"/>
      <w:r>
        <w:rPr>
          <w:rFonts w:ascii="Arial" w:hAnsi="Arial" w:cs="Arial"/>
          <w:sz w:val="20"/>
          <w:szCs w:val="20"/>
          <w:lang w:val="es-ES_tradnl"/>
        </w:rPr>
        <w:t xml:space="preserve"> </w:t>
      </w:r>
      <w:r w:rsidRPr="00AD5347">
        <w:rPr>
          <w:rFonts w:ascii="Arial" w:hAnsi="Arial" w:cs="Arial"/>
          <w:sz w:val="20"/>
          <w:szCs w:val="20"/>
          <w:lang w:val="es-ES_tradnl"/>
        </w:rPr>
        <w:t>(2009</w:t>
      </w:r>
      <w:proofErr w:type="gramStart"/>
      <w:r w:rsidRPr="00AD5347">
        <w:rPr>
          <w:rFonts w:ascii="Arial" w:hAnsi="Arial" w:cs="Arial"/>
          <w:sz w:val="20"/>
          <w:szCs w:val="20"/>
          <w:lang w:val="es-ES_tradnl"/>
        </w:rPr>
        <w:t xml:space="preserve">)  </w:t>
      </w:r>
      <w:proofErr w:type="spellStart"/>
      <w:r w:rsidRPr="00AD5347">
        <w:rPr>
          <w:rFonts w:ascii="Arial" w:hAnsi="Arial" w:cs="Arial"/>
          <w:sz w:val="20"/>
          <w:szCs w:val="20"/>
          <w:lang w:val="es-ES_tradnl"/>
        </w:rPr>
        <w:t>Ireland's</w:t>
      </w:r>
      <w:proofErr w:type="spellEnd"/>
      <w:proofErr w:type="gramEnd"/>
      <w:r w:rsidRPr="00AD5347">
        <w:rPr>
          <w:rFonts w:ascii="Arial" w:hAnsi="Arial" w:cs="Arial"/>
          <w:sz w:val="20"/>
          <w:szCs w:val="20"/>
          <w:lang w:val="es-ES_tradnl"/>
        </w:rPr>
        <w:t xml:space="preserve"> </w:t>
      </w:r>
      <w:proofErr w:type="spellStart"/>
      <w:r w:rsidRPr="00AD5347">
        <w:rPr>
          <w:rFonts w:ascii="Arial" w:hAnsi="Arial" w:cs="Arial"/>
          <w:sz w:val="20"/>
          <w:szCs w:val="20"/>
          <w:lang w:val="es-ES_tradnl"/>
        </w:rPr>
        <w:t>housing</w:t>
      </w:r>
      <w:proofErr w:type="spellEnd"/>
      <w:r w:rsidRPr="00AD5347">
        <w:rPr>
          <w:rFonts w:ascii="Arial" w:hAnsi="Arial" w:cs="Arial"/>
          <w:sz w:val="20"/>
          <w:szCs w:val="20"/>
          <w:lang w:val="es-ES_tradnl"/>
        </w:rPr>
        <w:t xml:space="preserve"> </w:t>
      </w:r>
      <w:proofErr w:type="spellStart"/>
      <w:r w:rsidRPr="00AD5347">
        <w:rPr>
          <w:rFonts w:ascii="Arial" w:hAnsi="Arial" w:cs="Arial"/>
          <w:sz w:val="20"/>
          <w:szCs w:val="20"/>
          <w:lang w:val="es-ES_tradnl"/>
        </w:rPr>
        <w:t>market</w:t>
      </w:r>
      <w:proofErr w:type="spellEnd"/>
      <w:r w:rsidRPr="00AD5347">
        <w:rPr>
          <w:rFonts w:ascii="Arial" w:hAnsi="Arial" w:cs="Arial"/>
          <w:sz w:val="20"/>
          <w:szCs w:val="20"/>
          <w:lang w:val="es-ES_tradnl"/>
        </w:rPr>
        <w:t xml:space="preserve">: bubble trouble. </w:t>
      </w:r>
      <w:proofErr w:type="spellStart"/>
      <w:r w:rsidRPr="00AD5347">
        <w:rPr>
          <w:rFonts w:ascii="Arial" w:hAnsi="Arial" w:cs="Arial"/>
          <w:sz w:val="20"/>
          <w:szCs w:val="20"/>
          <w:lang w:val="es-ES_tradnl"/>
        </w:rPr>
        <w:t>Avaiable</w:t>
      </w:r>
      <w:proofErr w:type="spellEnd"/>
      <w:r w:rsidRPr="00AD5347">
        <w:rPr>
          <w:rFonts w:ascii="Arial" w:hAnsi="Arial" w:cs="Arial"/>
          <w:sz w:val="20"/>
          <w:szCs w:val="20"/>
          <w:lang w:val="es-ES_tradnl"/>
        </w:rPr>
        <w:t xml:space="preserve"> at: https://ec.europa.eu/economy_finance/publications/pages/publication13187_en.pdf </w:t>
      </w:r>
      <w:r>
        <w:rPr>
          <w:rFonts w:ascii="Arial" w:hAnsi="Arial" w:cs="Arial"/>
          <w:sz w:val="20"/>
          <w:szCs w:val="20"/>
          <w:lang w:val="es-ES_tradnl"/>
        </w:rPr>
        <w:t>(</w:t>
      </w:r>
      <w:proofErr w:type="spellStart"/>
      <w:r>
        <w:rPr>
          <w:rFonts w:ascii="Arial" w:hAnsi="Arial" w:cs="Arial"/>
          <w:sz w:val="20"/>
          <w:szCs w:val="20"/>
          <w:lang w:val="es-ES_tradnl"/>
        </w:rPr>
        <w:t>Accessed</w:t>
      </w:r>
      <w:proofErr w:type="spellEnd"/>
      <w:r>
        <w:rPr>
          <w:rFonts w:ascii="Arial" w:hAnsi="Arial" w:cs="Arial"/>
          <w:sz w:val="20"/>
          <w:szCs w:val="20"/>
          <w:lang w:val="es-ES_tradnl"/>
        </w:rPr>
        <w:t xml:space="preserve">: 24 </w:t>
      </w:r>
      <w:proofErr w:type="spellStart"/>
      <w:r w:rsidRPr="00AD5347">
        <w:rPr>
          <w:rFonts w:ascii="Arial" w:hAnsi="Arial" w:cs="Arial"/>
          <w:sz w:val="20"/>
          <w:szCs w:val="20"/>
          <w:lang w:val="es-ES_tradnl"/>
        </w:rPr>
        <w:t>March</w:t>
      </w:r>
      <w:proofErr w:type="spellEnd"/>
      <w:r w:rsidRPr="00AD5347">
        <w:rPr>
          <w:rFonts w:ascii="Arial" w:hAnsi="Arial" w:cs="Arial"/>
          <w:sz w:val="20"/>
          <w:szCs w:val="20"/>
          <w:lang w:val="es-ES_tradnl"/>
        </w:rPr>
        <w:t xml:space="preserve"> </w:t>
      </w:r>
      <w:proofErr w:type="gramStart"/>
      <w:r w:rsidRPr="00AD5347">
        <w:rPr>
          <w:rFonts w:ascii="Arial" w:hAnsi="Arial" w:cs="Arial"/>
          <w:sz w:val="20"/>
          <w:szCs w:val="20"/>
          <w:lang w:val="es-ES_tradnl"/>
        </w:rPr>
        <w:t>2022 )</w:t>
      </w:r>
      <w:proofErr w:type="gramEnd"/>
    </w:p>
    <w:p w:rsidR="00900935" w:rsidRDefault="00900935" w:rsidP="00A11718">
      <w:pPr>
        <w:jc w:val="both"/>
        <w:rPr>
          <w:rFonts w:ascii="Arial" w:hAnsi="Arial" w:cs="Arial"/>
          <w:color w:val="000000"/>
          <w:sz w:val="27"/>
          <w:szCs w:val="27"/>
          <w:shd w:val="clear" w:color="auto" w:fill="FFFFFF"/>
        </w:rPr>
      </w:pPr>
    </w:p>
    <w:p w:rsidR="003A6E32" w:rsidRDefault="003A6E32" w:rsidP="003A6E32">
      <w:pPr>
        <w:widowControl w:val="0"/>
        <w:autoSpaceDE w:val="0"/>
        <w:autoSpaceDN w:val="0"/>
        <w:adjustRightInd w:val="0"/>
        <w:spacing w:after="240" w:line="240" w:lineRule="auto"/>
        <w:jc w:val="both"/>
        <w:rPr>
          <w:rFonts w:ascii="Arial" w:hAnsi="Arial" w:cs="Arial"/>
          <w:sz w:val="20"/>
          <w:szCs w:val="20"/>
          <w:lang w:val="es-ES_tradnl"/>
        </w:rPr>
      </w:pPr>
      <w:hyperlink r:id="rId22" w:history="1">
        <w:r w:rsidRPr="00AD5347">
          <w:rPr>
            <w:rFonts w:ascii="Arial" w:hAnsi="Arial" w:cs="Arial"/>
            <w:sz w:val="20"/>
            <w:szCs w:val="20"/>
            <w:lang w:val="es-ES_tradnl"/>
          </w:rPr>
          <w:t>O'Carroll</w:t>
        </w:r>
      </w:hyperlink>
      <w:r w:rsidRPr="00AD5347">
        <w:rPr>
          <w:rFonts w:ascii="Arial" w:hAnsi="Arial" w:cs="Arial"/>
          <w:sz w:val="20"/>
          <w:szCs w:val="20"/>
          <w:lang w:val="es-ES_tradnl"/>
        </w:rPr>
        <w:t xml:space="preserve">, Lisa (2012) </w:t>
      </w:r>
      <w:proofErr w:type="spellStart"/>
      <w:r w:rsidRPr="00AD5347">
        <w:rPr>
          <w:rFonts w:ascii="Arial" w:hAnsi="Arial" w:cs="Arial"/>
          <w:sz w:val="20"/>
          <w:szCs w:val="20"/>
          <w:lang w:val="es-ES_tradnl"/>
        </w:rPr>
        <w:t>Ireland's</w:t>
      </w:r>
      <w:proofErr w:type="spellEnd"/>
      <w:r w:rsidRPr="00AD5347">
        <w:rPr>
          <w:rFonts w:ascii="Arial" w:hAnsi="Arial" w:cs="Arial"/>
          <w:sz w:val="20"/>
          <w:szCs w:val="20"/>
          <w:lang w:val="es-ES_tradnl"/>
        </w:rPr>
        <w:t xml:space="preserve"> house prices at lowest levels since 2000. </w:t>
      </w:r>
      <w:proofErr w:type="spellStart"/>
      <w:r w:rsidRPr="00AD5347">
        <w:rPr>
          <w:rFonts w:ascii="Arial" w:hAnsi="Arial" w:cs="Arial"/>
          <w:sz w:val="20"/>
          <w:szCs w:val="20"/>
          <w:lang w:val="es-ES_tradnl"/>
        </w:rPr>
        <w:t>Avaiable</w:t>
      </w:r>
      <w:proofErr w:type="spellEnd"/>
      <w:r w:rsidRPr="00AD5347">
        <w:rPr>
          <w:rFonts w:ascii="Arial" w:hAnsi="Arial" w:cs="Arial"/>
          <w:sz w:val="20"/>
          <w:szCs w:val="20"/>
          <w:lang w:val="es-ES_tradnl"/>
        </w:rPr>
        <w:t xml:space="preserve"> at : </w:t>
      </w:r>
      <w:hyperlink r:id="rId23" w:history="1">
        <w:r w:rsidRPr="003A6E32">
          <w:rPr>
            <w:rFonts w:ascii="Arial" w:hAnsi="Arial" w:cs="Arial"/>
            <w:sz w:val="20"/>
            <w:szCs w:val="20"/>
            <w:lang w:val="es-ES_tradnl"/>
          </w:rPr>
          <w:t>https://www.theguardian.com/business/2012/jan/03/ireland-house-prices-2000-levels</w:t>
        </w:r>
      </w:hyperlink>
      <w:r w:rsidRPr="00AD5347">
        <w:rPr>
          <w:rFonts w:ascii="Arial" w:hAnsi="Arial" w:cs="Arial"/>
          <w:sz w:val="20"/>
          <w:szCs w:val="20"/>
          <w:lang w:val="es-ES_tradnl"/>
        </w:rPr>
        <w:t xml:space="preserve"> </w:t>
      </w:r>
      <w:r>
        <w:rPr>
          <w:rFonts w:ascii="Arial" w:hAnsi="Arial" w:cs="Arial"/>
          <w:sz w:val="20"/>
          <w:szCs w:val="20"/>
          <w:lang w:val="es-ES_tradnl"/>
        </w:rPr>
        <w:t>(</w:t>
      </w:r>
      <w:proofErr w:type="spellStart"/>
      <w:r>
        <w:rPr>
          <w:rFonts w:ascii="Arial" w:hAnsi="Arial" w:cs="Arial"/>
          <w:sz w:val="20"/>
          <w:szCs w:val="20"/>
          <w:lang w:val="es-ES_tradnl"/>
        </w:rPr>
        <w:t>Accessed</w:t>
      </w:r>
      <w:proofErr w:type="spellEnd"/>
      <w:r>
        <w:rPr>
          <w:rFonts w:ascii="Arial" w:hAnsi="Arial" w:cs="Arial"/>
          <w:sz w:val="20"/>
          <w:szCs w:val="20"/>
          <w:lang w:val="es-ES_tradnl"/>
        </w:rPr>
        <w:t xml:space="preserve">: 29 </w:t>
      </w:r>
      <w:proofErr w:type="spellStart"/>
      <w:r w:rsidRPr="00AD5347">
        <w:rPr>
          <w:rFonts w:ascii="Arial" w:hAnsi="Arial" w:cs="Arial"/>
          <w:sz w:val="20"/>
          <w:szCs w:val="20"/>
          <w:lang w:val="es-ES_tradnl"/>
        </w:rPr>
        <w:t>March</w:t>
      </w:r>
      <w:proofErr w:type="spellEnd"/>
      <w:r w:rsidRPr="00AD5347">
        <w:rPr>
          <w:rFonts w:ascii="Arial" w:hAnsi="Arial" w:cs="Arial"/>
          <w:sz w:val="20"/>
          <w:szCs w:val="20"/>
          <w:lang w:val="es-ES_tradnl"/>
        </w:rPr>
        <w:t xml:space="preserve"> 2022 )</w:t>
      </w:r>
    </w:p>
    <w:p w:rsidR="00900935" w:rsidRPr="00AD5347" w:rsidRDefault="00900935" w:rsidP="00AD5347">
      <w:pPr>
        <w:widowControl w:val="0"/>
        <w:autoSpaceDE w:val="0"/>
        <w:autoSpaceDN w:val="0"/>
        <w:adjustRightInd w:val="0"/>
        <w:spacing w:after="240" w:line="240" w:lineRule="auto"/>
        <w:jc w:val="both"/>
        <w:rPr>
          <w:rFonts w:ascii="Arial" w:hAnsi="Arial" w:cs="Arial"/>
          <w:sz w:val="20"/>
          <w:szCs w:val="20"/>
          <w:lang w:val="es-ES_tradnl"/>
        </w:rPr>
      </w:pPr>
    </w:p>
    <w:p w:rsidR="003A6E32" w:rsidRPr="00AD5347" w:rsidRDefault="009D0FB2" w:rsidP="003A6E32">
      <w:pPr>
        <w:widowControl w:val="0"/>
        <w:autoSpaceDE w:val="0"/>
        <w:autoSpaceDN w:val="0"/>
        <w:adjustRightInd w:val="0"/>
        <w:spacing w:after="240" w:line="240" w:lineRule="auto"/>
        <w:jc w:val="both"/>
        <w:rPr>
          <w:rFonts w:ascii="Arial" w:hAnsi="Arial" w:cs="Arial"/>
          <w:sz w:val="20"/>
          <w:szCs w:val="20"/>
          <w:lang w:val="es-ES_tradnl"/>
        </w:rPr>
      </w:pPr>
      <w:r w:rsidRPr="00AD5347">
        <w:rPr>
          <w:rFonts w:ascii="Arial" w:hAnsi="Arial" w:cs="Arial"/>
          <w:sz w:val="20"/>
          <w:szCs w:val="20"/>
          <w:lang w:val="es-ES_tradnl"/>
        </w:rPr>
        <w:t>O'REGAN</w:t>
      </w:r>
      <w:r w:rsidR="00AD5347">
        <w:rPr>
          <w:rFonts w:ascii="Arial" w:hAnsi="Arial" w:cs="Arial"/>
          <w:sz w:val="20"/>
          <w:szCs w:val="20"/>
          <w:lang w:val="es-ES_tradnl"/>
        </w:rPr>
        <w:t xml:space="preserve">, </w:t>
      </w:r>
      <w:r w:rsidR="00AD5347" w:rsidRPr="00AD5347">
        <w:rPr>
          <w:rFonts w:ascii="Arial" w:hAnsi="Arial" w:cs="Arial"/>
          <w:sz w:val="20"/>
          <w:szCs w:val="20"/>
          <w:lang w:val="es-ES_tradnl"/>
        </w:rPr>
        <w:t xml:space="preserve">Ellen (2022) Regional </w:t>
      </w:r>
      <w:proofErr w:type="spellStart"/>
      <w:r w:rsidR="00AD5347" w:rsidRPr="00AD5347">
        <w:rPr>
          <w:rFonts w:ascii="Arial" w:hAnsi="Arial" w:cs="Arial"/>
          <w:sz w:val="20"/>
          <w:szCs w:val="20"/>
          <w:lang w:val="es-ES_tradnl"/>
        </w:rPr>
        <w:t>property</w:t>
      </w:r>
      <w:proofErr w:type="spellEnd"/>
      <w:r w:rsidR="00AD5347" w:rsidRPr="00AD5347">
        <w:rPr>
          <w:rFonts w:ascii="Arial" w:hAnsi="Arial" w:cs="Arial"/>
          <w:sz w:val="20"/>
          <w:szCs w:val="20"/>
          <w:lang w:val="es-ES_tradnl"/>
        </w:rPr>
        <w:t xml:space="preserve"> prices continue to rise at faster rate than capital </w:t>
      </w:r>
      <w:proofErr w:type="spellStart"/>
      <w:r w:rsidR="00AD5347" w:rsidRPr="00AD5347">
        <w:rPr>
          <w:rFonts w:ascii="Arial" w:hAnsi="Arial" w:cs="Arial"/>
          <w:sz w:val="20"/>
          <w:szCs w:val="20"/>
          <w:lang w:val="es-ES_tradnl"/>
        </w:rPr>
        <w:t>Avaiable</w:t>
      </w:r>
      <w:proofErr w:type="spellEnd"/>
      <w:r w:rsidR="00AD5347" w:rsidRPr="00AD5347">
        <w:rPr>
          <w:rFonts w:ascii="Arial" w:hAnsi="Arial" w:cs="Arial"/>
          <w:sz w:val="20"/>
          <w:szCs w:val="20"/>
          <w:lang w:val="es-ES_tradnl"/>
        </w:rPr>
        <w:t xml:space="preserve"> at: </w:t>
      </w:r>
      <w:r w:rsidRPr="00AD5347">
        <w:rPr>
          <w:rFonts w:ascii="Arial" w:hAnsi="Arial" w:cs="Arial"/>
          <w:sz w:val="20"/>
          <w:szCs w:val="20"/>
          <w:lang w:val="es-ES_tradnl"/>
        </w:rPr>
        <w:t xml:space="preserve"> </w:t>
      </w:r>
      <w:hyperlink r:id="rId24" w:history="1">
        <w:r w:rsidR="00C91962" w:rsidRPr="003A6E32">
          <w:rPr>
            <w:rFonts w:ascii="Arial" w:hAnsi="Arial" w:cs="Arial"/>
            <w:sz w:val="20"/>
            <w:szCs w:val="20"/>
            <w:lang w:val="es-ES_tradnl"/>
          </w:rPr>
          <w:t>https://www.irishexaminer.c</w:t>
        </w:r>
        <w:r w:rsidR="00C91962" w:rsidRPr="003A6E32">
          <w:rPr>
            <w:rFonts w:ascii="Arial" w:hAnsi="Arial" w:cs="Arial"/>
            <w:sz w:val="20"/>
            <w:szCs w:val="20"/>
            <w:lang w:val="es-ES_tradnl"/>
          </w:rPr>
          <w:t>o</w:t>
        </w:r>
        <w:r w:rsidR="00C91962" w:rsidRPr="003A6E32">
          <w:rPr>
            <w:rFonts w:ascii="Arial" w:hAnsi="Arial" w:cs="Arial"/>
            <w:sz w:val="20"/>
            <w:szCs w:val="20"/>
            <w:lang w:val="es-ES_tradnl"/>
          </w:rPr>
          <w:t>m/news/arid-40788540.html</w:t>
        </w:r>
      </w:hyperlink>
      <w:r w:rsidR="00AD5347" w:rsidRPr="00AD5347">
        <w:rPr>
          <w:rFonts w:ascii="Arial" w:hAnsi="Arial" w:cs="Arial"/>
          <w:sz w:val="20"/>
          <w:szCs w:val="20"/>
          <w:lang w:val="es-ES_tradnl"/>
        </w:rPr>
        <w:t xml:space="preserve"> </w:t>
      </w:r>
      <w:r w:rsidR="00AD5347">
        <w:rPr>
          <w:rFonts w:ascii="Arial" w:hAnsi="Arial" w:cs="Arial"/>
          <w:sz w:val="20"/>
          <w:szCs w:val="20"/>
          <w:lang w:val="es-ES_tradnl"/>
        </w:rPr>
        <w:t>(</w:t>
      </w:r>
      <w:proofErr w:type="spellStart"/>
      <w:r w:rsidR="00AD5347">
        <w:rPr>
          <w:rFonts w:ascii="Arial" w:hAnsi="Arial" w:cs="Arial"/>
          <w:sz w:val="20"/>
          <w:szCs w:val="20"/>
          <w:lang w:val="es-ES_tradnl"/>
        </w:rPr>
        <w:t>Accessed</w:t>
      </w:r>
      <w:proofErr w:type="spellEnd"/>
      <w:r w:rsidR="00AD5347">
        <w:rPr>
          <w:rFonts w:ascii="Arial" w:hAnsi="Arial" w:cs="Arial"/>
          <w:sz w:val="20"/>
          <w:szCs w:val="20"/>
          <w:lang w:val="es-ES_tradnl"/>
        </w:rPr>
        <w:t xml:space="preserve">: 29 </w:t>
      </w:r>
      <w:proofErr w:type="spellStart"/>
      <w:r w:rsidR="00AD5347" w:rsidRPr="00AD5347">
        <w:rPr>
          <w:rFonts w:ascii="Arial" w:hAnsi="Arial" w:cs="Arial"/>
          <w:sz w:val="20"/>
          <w:szCs w:val="20"/>
          <w:lang w:val="es-ES_tradnl"/>
        </w:rPr>
        <w:t>March</w:t>
      </w:r>
      <w:proofErr w:type="spellEnd"/>
      <w:r w:rsidR="00AD5347" w:rsidRPr="00AD5347">
        <w:rPr>
          <w:rFonts w:ascii="Arial" w:hAnsi="Arial" w:cs="Arial"/>
          <w:sz w:val="20"/>
          <w:szCs w:val="20"/>
          <w:lang w:val="es-ES_tradnl"/>
        </w:rPr>
        <w:t xml:space="preserve"> 2022 )</w:t>
      </w:r>
    </w:p>
    <w:p w:rsidR="003A6E32" w:rsidRPr="00AD5347" w:rsidRDefault="003A6E32" w:rsidP="003A6E32">
      <w:pPr>
        <w:widowControl w:val="0"/>
        <w:autoSpaceDE w:val="0"/>
        <w:autoSpaceDN w:val="0"/>
        <w:adjustRightInd w:val="0"/>
        <w:spacing w:after="240" w:line="240" w:lineRule="auto"/>
        <w:jc w:val="both"/>
        <w:rPr>
          <w:rFonts w:ascii="Arial" w:hAnsi="Arial" w:cs="Arial"/>
          <w:sz w:val="20"/>
          <w:szCs w:val="20"/>
          <w:lang w:val="es-ES_tradnl"/>
        </w:rPr>
      </w:pPr>
    </w:p>
    <w:p w:rsidR="00C91962" w:rsidRPr="00AD5347" w:rsidRDefault="00C91962" w:rsidP="003A6E32">
      <w:pPr>
        <w:widowControl w:val="0"/>
        <w:autoSpaceDE w:val="0"/>
        <w:autoSpaceDN w:val="0"/>
        <w:adjustRightInd w:val="0"/>
        <w:spacing w:after="240" w:line="240" w:lineRule="auto"/>
        <w:jc w:val="both"/>
        <w:rPr>
          <w:rFonts w:ascii="Arial" w:hAnsi="Arial" w:cs="Arial"/>
          <w:sz w:val="20"/>
          <w:szCs w:val="20"/>
          <w:lang w:val="es-ES_tradnl"/>
        </w:rPr>
      </w:pPr>
      <w:proofErr w:type="spellStart"/>
      <w:r w:rsidRPr="00AD5347">
        <w:rPr>
          <w:rFonts w:ascii="Arial" w:hAnsi="Arial" w:cs="Arial"/>
          <w:sz w:val="20"/>
          <w:szCs w:val="20"/>
          <w:lang w:val="es-ES_tradnl"/>
        </w:rPr>
        <w:t>The</w:t>
      </w:r>
      <w:proofErr w:type="spellEnd"/>
      <w:r w:rsidRPr="00AD5347">
        <w:rPr>
          <w:rFonts w:ascii="Arial" w:hAnsi="Arial" w:cs="Arial"/>
          <w:sz w:val="20"/>
          <w:szCs w:val="20"/>
          <w:lang w:val="es-ES_tradnl"/>
        </w:rPr>
        <w:t xml:space="preserve"> </w:t>
      </w:r>
      <w:proofErr w:type="spellStart"/>
      <w:r w:rsidRPr="00AD5347">
        <w:rPr>
          <w:rFonts w:ascii="Arial" w:hAnsi="Arial" w:cs="Arial"/>
          <w:sz w:val="20"/>
          <w:szCs w:val="20"/>
          <w:lang w:val="es-ES_tradnl"/>
        </w:rPr>
        <w:t>Irish</w:t>
      </w:r>
      <w:proofErr w:type="spellEnd"/>
      <w:r w:rsidRPr="00AD5347">
        <w:rPr>
          <w:rFonts w:ascii="Arial" w:hAnsi="Arial" w:cs="Arial"/>
          <w:sz w:val="20"/>
          <w:szCs w:val="20"/>
          <w:lang w:val="es-ES_tradnl"/>
        </w:rPr>
        <w:t xml:space="preserve"> Times (2021) </w:t>
      </w:r>
      <w:r w:rsidR="00AD5347" w:rsidRPr="00AD5347">
        <w:rPr>
          <w:rFonts w:ascii="Arial" w:hAnsi="Arial" w:cs="Arial"/>
          <w:sz w:val="20"/>
          <w:szCs w:val="20"/>
          <w:lang w:val="es-ES_tradnl"/>
        </w:rPr>
        <w:t xml:space="preserve">New homes around Ireland </w:t>
      </w:r>
      <w:proofErr w:type="spellStart"/>
      <w:r w:rsidR="00AD5347" w:rsidRPr="00AD5347">
        <w:rPr>
          <w:rFonts w:ascii="Arial" w:hAnsi="Arial" w:cs="Arial"/>
          <w:sz w:val="20"/>
          <w:szCs w:val="20"/>
          <w:lang w:val="es-ES_tradnl"/>
        </w:rPr>
        <w:t>Avaiable</w:t>
      </w:r>
      <w:proofErr w:type="spellEnd"/>
      <w:r w:rsidR="00AD5347" w:rsidRPr="00AD5347">
        <w:rPr>
          <w:rFonts w:ascii="Arial" w:hAnsi="Arial" w:cs="Arial"/>
          <w:sz w:val="20"/>
          <w:szCs w:val="20"/>
          <w:lang w:val="es-ES_tradnl"/>
        </w:rPr>
        <w:t xml:space="preserve"> at: </w:t>
      </w:r>
      <w:hyperlink r:id="rId25" w:history="1">
        <w:r w:rsidR="00AD5347" w:rsidRPr="003A6E32">
          <w:rPr>
            <w:rFonts w:ascii="Arial" w:hAnsi="Arial" w:cs="Arial"/>
            <w:sz w:val="20"/>
            <w:szCs w:val="20"/>
            <w:lang w:val="es-ES_tradnl"/>
          </w:rPr>
          <w:t>https://www.irishtimes.com/life-and-style/homes-and-property/new-to-market/new-homes-around-ireland-1.4674800</w:t>
        </w:r>
      </w:hyperlink>
      <w:r w:rsidR="00AD5347" w:rsidRPr="00AD5347">
        <w:rPr>
          <w:rFonts w:ascii="Arial" w:hAnsi="Arial" w:cs="Arial"/>
          <w:sz w:val="20"/>
          <w:szCs w:val="20"/>
          <w:lang w:val="es-ES_tradnl"/>
        </w:rPr>
        <w:t xml:space="preserve"> </w:t>
      </w:r>
      <w:r w:rsidR="00AD5347">
        <w:rPr>
          <w:rFonts w:ascii="Arial" w:hAnsi="Arial" w:cs="Arial"/>
          <w:sz w:val="20"/>
          <w:szCs w:val="20"/>
          <w:lang w:val="es-ES_tradnl"/>
        </w:rPr>
        <w:t>(</w:t>
      </w:r>
      <w:proofErr w:type="spellStart"/>
      <w:r w:rsidR="00AD5347">
        <w:rPr>
          <w:rFonts w:ascii="Arial" w:hAnsi="Arial" w:cs="Arial"/>
          <w:sz w:val="20"/>
          <w:szCs w:val="20"/>
          <w:lang w:val="es-ES_tradnl"/>
        </w:rPr>
        <w:t>Accessed</w:t>
      </w:r>
      <w:proofErr w:type="spellEnd"/>
      <w:r w:rsidR="00AD5347">
        <w:rPr>
          <w:rFonts w:ascii="Arial" w:hAnsi="Arial" w:cs="Arial"/>
          <w:sz w:val="20"/>
          <w:szCs w:val="20"/>
          <w:lang w:val="es-ES_tradnl"/>
        </w:rPr>
        <w:t xml:space="preserve">: 02 </w:t>
      </w:r>
      <w:proofErr w:type="spellStart"/>
      <w:r w:rsidR="00AD5347">
        <w:rPr>
          <w:rFonts w:ascii="Arial" w:hAnsi="Arial" w:cs="Arial"/>
          <w:sz w:val="20"/>
          <w:szCs w:val="20"/>
          <w:lang w:val="es-ES_tradnl"/>
        </w:rPr>
        <w:t>April</w:t>
      </w:r>
      <w:proofErr w:type="spellEnd"/>
      <w:r w:rsidR="00AD5347" w:rsidRPr="00AD5347">
        <w:rPr>
          <w:rFonts w:ascii="Arial" w:hAnsi="Arial" w:cs="Arial"/>
          <w:sz w:val="20"/>
          <w:szCs w:val="20"/>
          <w:lang w:val="es-ES_tradnl"/>
        </w:rPr>
        <w:t xml:space="preserve"> 2022 )</w:t>
      </w:r>
    </w:p>
    <w:p w:rsidR="00AD5347" w:rsidRDefault="00AD5347" w:rsidP="00A54CE5">
      <w:pPr>
        <w:jc w:val="both"/>
      </w:pPr>
    </w:p>
    <w:p w:rsidR="003A6E32" w:rsidRPr="00AD5347" w:rsidRDefault="003A6E32" w:rsidP="003A6E32">
      <w:pPr>
        <w:widowControl w:val="0"/>
        <w:autoSpaceDE w:val="0"/>
        <w:autoSpaceDN w:val="0"/>
        <w:adjustRightInd w:val="0"/>
        <w:spacing w:after="0" w:line="240" w:lineRule="auto"/>
        <w:jc w:val="both"/>
        <w:rPr>
          <w:rFonts w:ascii="Arial" w:hAnsi="Arial" w:cs="Arial"/>
          <w:sz w:val="20"/>
          <w:szCs w:val="20"/>
          <w:lang w:val="es-ES_tradnl"/>
        </w:rPr>
      </w:pPr>
      <w:r w:rsidRPr="00AD5347">
        <w:rPr>
          <w:rFonts w:ascii="Arial" w:hAnsi="Arial" w:cs="Arial"/>
          <w:sz w:val="20"/>
          <w:szCs w:val="20"/>
          <w:lang w:val="es-ES_tradnl"/>
        </w:rPr>
        <w:t xml:space="preserve">Whelan, </w:t>
      </w:r>
      <w:proofErr w:type="spellStart"/>
      <w:r w:rsidRPr="00AD5347">
        <w:rPr>
          <w:rFonts w:ascii="Arial" w:hAnsi="Arial" w:cs="Arial"/>
          <w:sz w:val="20"/>
          <w:szCs w:val="20"/>
          <w:lang w:val="es-ES_tradnl"/>
        </w:rPr>
        <w:t>Zuzia</w:t>
      </w:r>
      <w:proofErr w:type="spellEnd"/>
      <w:r w:rsidRPr="00AD5347">
        <w:rPr>
          <w:rFonts w:ascii="Arial" w:hAnsi="Arial" w:cs="Arial"/>
          <w:sz w:val="20"/>
          <w:szCs w:val="20"/>
          <w:lang w:val="es-ES_tradnl"/>
        </w:rPr>
        <w:t xml:space="preserve"> </w:t>
      </w:r>
      <w:r>
        <w:rPr>
          <w:rFonts w:ascii="Arial" w:hAnsi="Arial" w:cs="Arial"/>
          <w:sz w:val="20"/>
          <w:szCs w:val="20"/>
          <w:lang w:val="es-ES_tradnl"/>
        </w:rPr>
        <w:t xml:space="preserve">(2022) </w:t>
      </w:r>
      <w:proofErr w:type="spellStart"/>
      <w:r w:rsidRPr="00AD5347">
        <w:rPr>
          <w:rFonts w:ascii="Arial" w:hAnsi="Arial" w:cs="Arial"/>
          <w:sz w:val="20"/>
          <w:szCs w:val="20"/>
          <w:lang w:val="es-ES_tradnl"/>
        </w:rPr>
        <w:t>House</w:t>
      </w:r>
      <w:proofErr w:type="spellEnd"/>
      <w:r w:rsidRPr="00AD5347">
        <w:rPr>
          <w:rFonts w:ascii="Arial" w:hAnsi="Arial" w:cs="Arial"/>
          <w:sz w:val="20"/>
          <w:szCs w:val="20"/>
          <w:lang w:val="es-ES_tradnl"/>
        </w:rPr>
        <w:t xml:space="preserve"> </w:t>
      </w:r>
      <w:proofErr w:type="spellStart"/>
      <w:r w:rsidRPr="00AD5347">
        <w:rPr>
          <w:rFonts w:ascii="Arial" w:hAnsi="Arial" w:cs="Arial"/>
          <w:sz w:val="20"/>
          <w:szCs w:val="20"/>
          <w:lang w:val="es-ES_tradnl"/>
        </w:rPr>
        <w:t>prices</w:t>
      </w:r>
      <w:proofErr w:type="spellEnd"/>
      <w:r w:rsidRPr="00AD5347">
        <w:rPr>
          <w:rFonts w:ascii="Arial" w:hAnsi="Arial" w:cs="Arial"/>
          <w:sz w:val="20"/>
          <w:szCs w:val="20"/>
          <w:lang w:val="es-ES_tradnl"/>
        </w:rPr>
        <w:t xml:space="preserve"> </w:t>
      </w:r>
      <w:proofErr w:type="spellStart"/>
      <w:r w:rsidRPr="00AD5347">
        <w:rPr>
          <w:rFonts w:ascii="Arial" w:hAnsi="Arial" w:cs="Arial"/>
          <w:sz w:val="20"/>
          <w:szCs w:val="20"/>
          <w:lang w:val="es-ES_tradnl"/>
        </w:rPr>
        <w:t>across</w:t>
      </w:r>
      <w:proofErr w:type="spellEnd"/>
      <w:r w:rsidRPr="00AD5347">
        <w:rPr>
          <w:rFonts w:ascii="Arial" w:hAnsi="Arial" w:cs="Arial"/>
          <w:sz w:val="20"/>
          <w:szCs w:val="20"/>
          <w:lang w:val="es-ES_tradnl"/>
        </w:rPr>
        <w:t xml:space="preserve"> Ireland are almost 10% higher than they </w:t>
      </w:r>
      <w:proofErr w:type="spellStart"/>
      <w:r w:rsidRPr="00AD5347">
        <w:rPr>
          <w:rFonts w:ascii="Arial" w:hAnsi="Arial" w:cs="Arial"/>
          <w:sz w:val="20"/>
          <w:szCs w:val="20"/>
          <w:lang w:val="es-ES_tradnl"/>
        </w:rPr>
        <w:t>were</w:t>
      </w:r>
      <w:proofErr w:type="spellEnd"/>
      <w:r w:rsidRPr="00AD5347">
        <w:rPr>
          <w:rFonts w:ascii="Arial" w:hAnsi="Arial" w:cs="Arial"/>
          <w:sz w:val="20"/>
          <w:szCs w:val="20"/>
          <w:lang w:val="es-ES_tradnl"/>
        </w:rPr>
        <w:t xml:space="preserve"> a </w:t>
      </w:r>
      <w:proofErr w:type="spellStart"/>
      <w:r w:rsidRPr="00AD5347">
        <w:rPr>
          <w:rFonts w:ascii="Arial" w:hAnsi="Arial" w:cs="Arial"/>
          <w:sz w:val="20"/>
          <w:szCs w:val="20"/>
          <w:lang w:val="es-ES_tradnl"/>
        </w:rPr>
        <w:t>year</w:t>
      </w:r>
      <w:proofErr w:type="spellEnd"/>
      <w:r w:rsidRPr="00AD5347">
        <w:rPr>
          <w:rFonts w:ascii="Arial" w:hAnsi="Arial" w:cs="Arial"/>
          <w:sz w:val="20"/>
          <w:szCs w:val="20"/>
          <w:lang w:val="es-ES_tradnl"/>
        </w:rPr>
        <w:t xml:space="preserve"> ago</w:t>
      </w:r>
      <w:r>
        <w:rPr>
          <w:rFonts w:ascii="Arial" w:hAnsi="Arial" w:cs="Arial"/>
          <w:sz w:val="20"/>
          <w:szCs w:val="20"/>
          <w:lang w:val="es-ES_tradnl"/>
        </w:rPr>
        <w:t xml:space="preserve">. </w:t>
      </w:r>
    </w:p>
    <w:p w:rsidR="003A6E32" w:rsidRPr="00AD5347" w:rsidRDefault="003A6E32" w:rsidP="003A6E32">
      <w:pPr>
        <w:widowControl w:val="0"/>
        <w:autoSpaceDE w:val="0"/>
        <w:autoSpaceDN w:val="0"/>
        <w:adjustRightInd w:val="0"/>
        <w:spacing w:after="0" w:line="240" w:lineRule="auto"/>
        <w:jc w:val="both"/>
        <w:rPr>
          <w:rFonts w:ascii="Arial" w:hAnsi="Arial" w:cs="Arial"/>
          <w:sz w:val="20"/>
          <w:szCs w:val="20"/>
          <w:lang w:val="es-ES_tradnl"/>
        </w:rPr>
      </w:pPr>
      <w:proofErr w:type="spellStart"/>
      <w:r>
        <w:rPr>
          <w:rFonts w:ascii="Arial" w:hAnsi="Arial" w:cs="Arial"/>
          <w:sz w:val="20"/>
          <w:szCs w:val="20"/>
          <w:lang w:val="es-ES_tradnl"/>
        </w:rPr>
        <w:t>Avaiable</w:t>
      </w:r>
      <w:proofErr w:type="spellEnd"/>
      <w:r>
        <w:rPr>
          <w:rFonts w:ascii="Arial" w:hAnsi="Arial" w:cs="Arial"/>
          <w:sz w:val="20"/>
          <w:szCs w:val="20"/>
          <w:lang w:val="es-ES_tradnl"/>
        </w:rPr>
        <w:t xml:space="preserve"> </w:t>
      </w:r>
      <w:r w:rsidRPr="00AD5347">
        <w:rPr>
          <w:rFonts w:ascii="Arial" w:hAnsi="Arial" w:cs="Arial"/>
          <w:sz w:val="20"/>
          <w:szCs w:val="20"/>
          <w:lang w:val="es-ES_tradnl"/>
        </w:rPr>
        <w:t>at:</w:t>
      </w:r>
      <w:r>
        <w:rPr>
          <w:rFonts w:ascii="Arial" w:hAnsi="Arial" w:cs="Arial"/>
          <w:sz w:val="20"/>
          <w:szCs w:val="20"/>
          <w:lang w:val="es-ES_tradnl"/>
        </w:rPr>
        <w:t xml:space="preserve"> </w:t>
      </w:r>
      <w:r w:rsidRPr="00AD5347">
        <w:rPr>
          <w:rFonts w:ascii="Arial" w:hAnsi="Arial" w:cs="Arial"/>
          <w:sz w:val="20"/>
          <w:szCs w:val="20"/>
          <w:lang w:val="es-ES_tradnl"/>
        </w:rPr>
        <w:t xml:space="preserve">https://www.thejournal.ie/myhome-ie-report-house-prices-2022-5644942-Jan2022/ </w:t>
      </w:r>
      <w:r>
        <w:rPr>
          <w:rFonts w:ascii="Arial" w:hAnsi="Arial" w:cs="Arial"/>
          <w:sz w:val="20"/>
          <w:szCs w:val="20"/>
          <w:lang w:val="es-ES_tradnl"/>
        </w:rPr>
        <w:t>(</w:t>
      </w:r>
      <w:proofErr w:type="spellStart"/>
      <w:r>
        <w:rPr>
          <w:rFonts w:ascii="Arial" w:hAnsi="Arial" w:cs="Arial"/>
          <w:sz w:val="20"/>
          <w:szCs w:val="20"/>
          <w:lang w:val="es-ES_tradnl"/>
        </w:rPr>
        <w:t>Accessed</w:t>
      </w:r>
      <w:proofErr w:type="spellEnd"/>
      <w:r>
        <w:rPr>
          <w:rFonts w:ascii="Arial" w:hAnsi="Arial" w:cs="Arial"/>
          <w:sz w:val="20"/>
          <w:szCs w:val="20"/>
          <w:lang w:val="es-ES_tradnl"/>
        </w:rPr>
        <w:t xml:space="preserve">: 24 </w:t>
      </w:r>
      <w:proofErr w:type="spellStart"/>
      <w:r w:rsidRPr="00AD5347">
        <w:rPr>
          <w:rFonts w:ascii="Arial" w:hAnsi="Arial" w:cs="Arial"/>
          <w:sz w:val="20"/>
          <w:szCs w:val="20"/>
          <w:lang w:val="es-ES_tradnl"/>
        </w:rPr>
        <w:t>March</w:t>
      </w:r>
      <w:proofErr w:type="spellEnd"/>
      <w:r w:rsidRPr="00AD5347">
        <w:rPr>
          <w:rFonts w:ascii="Arial" w:hAnsi="Arial" w:cs="Arial"/>
          <w:sz w:val="20"/>
          <w:szCs w:val="20"/>
          <w:lang w:val="es-ES_tradnl"/>
        </w:rPr>
        <w:t xml:space="preserve"> </w:t>
      </w:r>
      <w:proofErr w:type="gramStart"/>
      <w:r w:rsidRPr="00AD5347">
        <w:rPr>
          <w:rFonts w:ascii="Arial" w:hAnsi="Arial" w:cs="Arial"/>
          <w:sz w:val="20"/>
          <w:szCs w:val="20"/>
          <w:lang w:val="es-ES_tradnl"/>
        </w:rPr>
        <w:t>2022 )</w:t>
      </w:r>
      <w:proofErr w:type="gramEnd"/>
    </w:p>
    <w:p w:rsidR="003A6E32" w:rsidRPr="00814872" w:rsidRDefault="003A6E32" w:rsidP="003A6E32">
      <w:pPr>
        <w:jc w:val="both"/>
        <w:rPr>
          <w:rFonts w:ascii="Arial" w:hAnsi="Arial" w:cs="Arial"/>
          <w:sz w:val="24"/>
          <w:szCs w:val="24"/>
        </w:rPr>
      </w:pPr>
    </w:p>
    <w:p w:rsidR="00AD5347" w:rsidRDefault="003A6E32" w:rsidP="00A54CE5">
      <w:pPr>
        <w:jc w:val="both"/>
        <w:rPr>
          <w:rFonts w:ascii="Arial" w:hAnsi="Arial" w:cs="Arial"/>
          <w:sz w:val="24"/>
          <w:szCs w:val="24"/>
          <w:u w:val="single"/>
          <w:lang w:val="es-ES_tradnl" w:eastAsia="en-IE"/>
        </w:rPr>
      </w:pPr>
      <w:proofErr w:type="spellStart"/>
      <w:r w:rsidRPr="003A6E32">
        <w:rPr>
          <w:rFonts w:ascii="Arial" w:hAnsi="Arial" w:cs="Arial"/>
          <w:sz w:val="24"/>
          <w:szCs w:val="24"/>
          <w:u w:val="single"/>
          <w:lang w:val="es-ES_tradnl" w:eastAsia="en-IE"/>
        </w:rPr>
        <w:t>Libraries</w:t>
      </w:r>
      <w:proofErr w:type="spellEnd"/>
    </w:p>
    <w:p w:rsidR="003A6E32" w:rsidRDefault="003A6E32" w:rsidP="00A54CE5">
      <w:pPr>
        <w:jc w:val="both"/>
        <w:rPr>
          <w:rFonts w:ascii="Arial" w:hAnsi="Arial" w:cs="Arial"/>
          <w:sz w:val="24"/>
          <w:szCs w:val="24"/>
          <w:u w:val="single"/>
          <w:lang w:val="es-ES_tradnl" w:eastAsia="en-IE"/>
        </w:rPr>
      </w:pPr>
    </w:p>
    <w:p w:rsidR="003A6E32" w:rsidRDefault="003A6E32" w:rsidP="00A54CE5">
      <w:pPr>
        <w:jc w:val="both"/>
        <w:rPr>
          <w:rFonts w:ascii="Arial" w:hAnsi="Arial" w:cs="Arial"/>
          <w:sz w:val="24"/>
          <w:szCs w:val="24"/>
          <w:lang w:val="es-ES_tradnl" w:eastAsia="en-IE"/>
        </w:rPr>
      </w:pPr>
      <w:proofErr w:type="spellStart"/>
      <w:r>
        <w:rPr>
          <w:rFonts w:ascii="Arial" w:hAnsi="Arial" w:cs="Arial"/>
          <w:b/>
          <w:i/>
          <w:sz w:val="24"/>
          <w:szCs w:val="24"/>
          <w:lang w:val="es-ES_tradnl" w:eastAsia="en-IE"/>
        </w:rPr>
        <w:t>Plotly</w:t>
      </w:r>
      <w:proofErr w:type="spellEnd"/>
      <w:r>
        <w:rPr>
          <w:rFonts w:ascii="Arial" w:hAnsi="Arial" w:cs="Arial"/>
          <w:b/>
          <w:i/>
          <w:sz w:val="24"/>
          <w:szCs w:val="24"/>
          <w:lang w:val="es-ES_tradnl" w:eastAsia="en-IE"/>
        </w:rPr>
        <w:t xml:space="preserve"> (</w:t>
      </w:r>
      <w:proofErr w:type="spellStart"/>
      <w:r w:rsidRPr="003A6E32">
        <w:rPr>
          <w:rFonts w:ascii="Arial" w:hAnsi="Arial" w:cs="Arial"/>
          <w:sz w:val="24"/>
          <w:szCs w:val="24"/>
          <w:lang w:val="es-ES_tradnl" w:eastAsia="en-IE"/>
        </w:rPr>
        <w:t>Avaiable</w:t>
      </w:r>
      <w:proofErr w:type="spellEnd"/>
      <w:r w:rsidRPr="003A6E32">
        <w:rPr>
          <w:rFonts w:ascii="Arial" w:hAnsi="Arial" w:cs="Arial"/>
          <w:sz w:val="24"/>
          <w:szCs w:val="24"/>
          <w:lang w:val="es-ES_tradnl" w:eastAsia="en-IE"/>
        </w:rPr>
        <w:t xml:space="preserve"> at: </w:t>
      </w:r>
      <w:hyperlink r:id="rId26" w:history="1">
        <w:r w:rsidRPr="00942618">
          <w:rPr>
            <w:rStyle w:val="Hyperlink"/>
            <w:rFonts w:ascii="Arial" w:hAnsi="Arial" w:cs="Arial"/>
            <w:sz w:val="24"/>
            <w:szCs w:val="24"/>
            <w:lang w:val="es-ES_tradnl" w:eastAsia="en-IE"/>
          </w:rPr>
          <w:t>https://plotly.com/python/plotly-express/</w:t>
        </w:r>
      </w:hyperlink>
      <w:r>
        <w:rPr>
          <w:rFonts w:ascii="Arial" w:hAnsi="Arial" w:cs="Arial"/>
          <w:sz w:val="24"/>
          <w:szCs w:val="24"/>
          <w:lang w:val="es-ES_tradnl" w:eastAsia="en-IE"/>
        </w:rPr>
        <w:t>)</w:t>
      </w:r>
    </w:p>
    <w:p w:rsidR="003A6E32" w:rsidRDefault="003A6E32" w:rsidP="00A54CE5">
      <w:pPr>
        <w:jc w:val="both"/>
        <w:rPr>
          <w:rFonts w:ascii="Arial" w:hAnsi="Arial" w:cs="Arial"/>
          <w:sz w:val="24"/>
          <w:szCs w:val="24"/>
          <w:lang w:val="es-ES_tradnl" w:eastAsia="en-IE"/>
        </w:rPr>
      </w:pPr>
      <w:proofErr w:type="spellStart"/>
      <w:r w:rsidRPr="003A6E32">
        <w:rPr>
          <w:rFonts w:ascii="Arial" w:hAnsi="Arial" w:cs="Arial"/>
          <w:b/>
          <w:i/>
          <w:sz w:val="24"/>
          <w:szCs w:val="24"/>
          <w:lang w:val="es-ES_tradnl" w:eastAsia="en-IE"/>
        </w:rPr>
        <w:t>Seaborn</w:t>
      </w:r>
      <w:proofErr w:type="spellEnd"/>
      <w:r>
        <w:rPr>
          <w:rFonts w:ascii="Arial" w:hAnsi="Arial" w:cs="Arial"/>
          <w:sz w:val="24"/>
          <w:szCs w:val="24"/>
          <w:lang w:val="es-ES_tradnl" w:eastAsia="en-IE"/>
        </w:rPr>
        <w:t xml:space="preserve"> ( </w:t>
      </w:r>
      <w:proofErr w:type="spellStart"/>
      <w:r>
        <w:rPr>
          <w:rFonts w:ascii="Arial" w:hAnsi="Arial" w:cs="Arial"/>
          <w:sz w:val="24"/>
          <w:szCs w:val="24"/>
          <w:lang w:val="es-ES_tradnl" w:eastAsia="en-IE"/>
        </w:rPr>
        <w:t>Avaiable</w:t>
      </w:r>
      <w:proofErr w:type="spellEnd"/>
      <w:r>
        <w:rPr>
          <w:rFonts w:ascii="Arial" w:hAnsi="Arial" w:cs="Arial"/>
          <w:sz w:val="24"/>
          <w:szCs w:val="24"/>
          <w:lang w:val="es-ES_tradnl" w:eastAsia="en-IE"/>
        </w:rPr>
        <w:t xml:space="preserve"> at : </w:t>
      </w:r>
      <w:hyperlink r:id="rId27" w:history="1">
        <w:r w:rsidRPr="00942618">
          <w:rPr>
            <w:rStyle w:val="Hyperlink"/>
            <w:rFonts w:ascii="Arial" w:hAnsi="Arial" w:cs="Arial"/>
            <w:sz w:val="24"/>
            <w:szCs w:val="24"/>
            <w:lang w:val="es-ES_tradnl" w:eastAsia="en-IE"/>
          </w:rPr>
          <w:t>https://seaborn.pydata.org/</w:t>
        </w:r>
      </w:hyperlink>
      <w:r>
        <w:rPr>
          <w:rFonts w:ascii="Arial" w:hAnsi="Arial" w:cs="Arial"/>
          <w:sz w:val="24"/>
          <w:szCs w:val="24"/>
          <w:lang w:val="es-ES_tradnl" w:eastAsia="en-IE"/>
        </w:rPr>
        <w:t xml:space="preserve"> )</w:t>
      </w:r>
    </w:p>
    <w:p w:rsidR="003A6E32" w:rsidRPr="003A6E32" w:rsidRDefault="003A6E32" w:rsidP="00A54CE5">
      <w:pPr>
        <w:jc w:val="both"/>
        <w:rPr>
          <w:rFonts w:ascii="Arial" w:hAnsi="Arial" w:cs="Arial"/>
          <w:b/>
          <w:i/>
          <w:sz w:val="24"/>
          <w:szCs w:val="24"/>
          <w:lang w:val="es-ES_tradnl" w:eastAsia="en-IE"/>
        </w:rPr>
      </w:pPr>
      <w:proofErr w:type="spellStart"/>
      <w:r w:rsidRPr="003A6E32">
        <w:rPr>
          <w:rFonts w:ascii="Arial" w:hAnsi="Arial" w:cs="Arial"/>
          <w:b/>
          <w:i/>
          <w:sz w:val="24"/>
          <w:szCs w:val="24"/>
          <w:lang w:val="es-ES_tradnl" w:eastAsia="en-IE"/>
        </w:rPr>
        <w:t>Matplotlib</w:t>
      </w:r>
      <w:proofErr w:type="spellEnd"/>
      <w:r w:rsidRPr="003A6E32">
        <w:rPr>
          <w:rFonts w:ascii="Arial" w:hAnsi="Arial" w:cs="Arial"/>
          <w:b/>
          <w:i/>
          <w:sz w:val="24"/>
          <w:szCs w:val="24"/>
          <w:lang w:val="es-ES_tradnl" w:eastAsia="en-IE"/>
        </w:rPr>
        <w:t xml:space="preserve"> </w:t>
      </w:r>
      <w:r>
        <w:rPr>
          <w:rFonts w:ascii="Arial" w:hAnsi="Arial" w:cs="Arial"/>
          <w:sz w:val="24"/>
          <w:szCs w:val="24"/>
          <w:lang w:val="es-ES_tradnl" w:eastAsia="en-IE"/>
        </w:rPr>
        <w:t xml:space="preserve">( </w:t>
      </w:r>
      <w:proofErr w:type="spellStart"/>
      <w:r>
        <w:rPr>
          <w:rFonts w:ascii="Arial" w:hAnsi="Arial" w:cs="Arial"/>
          <w:sz w:val="24"/>
          <w:szCs w:val="24"/>
          <w:lang w:val="es-ES_tradnl" w:eastAsia="en-IE"/>
        </w:rPr>
        <w:t>Avaiable</w:t>
      </w:r>
      <w:proofErr w:type="spellEnd"/>
      <w:r>
        <w:rPr>
          <w:rFonts w:ascii="Arial" w:hAnsi="Arial" w:cs="Arial"/>
          <w:sz w:val="24"/>
          <w:szCs w:val="24"/>
          <w:lang w:val="es-ES_tradnl" w:eastAsia="en-IE"/>
        </w:rPr>
        <w:t xml:space="preserve"> at : </w:t>
      </w:r>
      <w:hyperlink r:id="rId28" w:history="1">
        <w:r w:rsidRPr="00942618">
          <w:rPr>
            <w:rStyle w:val="Hyperlink"/>
            <w:rFonts w:ascii="Arial" w:hAnsi="Arial" w:cs="Arial"/>
            <w:sz w:val="24"/>
            <w:szCs w:val="24"/>
            <w:lang w:val="es-ES_tradnl" w:eastAsia="en-IE"/>
          </w:rPr>
          <w:t>https://matplotlib.org/</w:t>
        </w:r>
      </w:hyperlink>
      <w:r>
        <w:rPr>
          <w:rFonts w:ascii="Arial" w:hAnsi="Arial" w:cs="Arial"/>
          <w:sz w:val="24"/>
          <w:szCs w:val="24"/>
          <w:lang w:val="es-ES_tradnl" w:eastAsia="en-IE"/>
        </w:rPr>
        <w:t xml:space="preserve"> )</w:t>
      </w:r>
    </w:p>
    <w:sectPr w:rsidR="003A6E32" w:rsidRPr="003A6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347" w:rsidRDefault="00AD5347">
    <w:pPr>
      <w:pStyle w:val="Rodap"/>
      <w:jc w:val="right"/>
    </w:pPr>
  </w:p>
  <w:p w:rsidR="00AD5347" w:rsidRDefault="00AD5347">
    <w:pPr>
      <w:pStyle w:val="Rodap"/>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533F"/>
    <w:multiLevelType w:val="hybridMultilevel"/>
    <w:tmpl w:val="43F0B624"/>
    <w:lvl w:ilvl="0" w:tplc="5A9216C8">
      <w:start w:val="1"/>
      <w:numFmt w:val="decimalZero"/>
      <w:lvlText w:val="%1."/>
      <w:lvlJc w:val="left"/>
      <w:pPr>
        <w:ind w:left="816" w:hanging="456"/>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012C25"/>
    <w:multiLevelType w:val="multilevel"/>
    <w:tmpl w:val="8572D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050"/>
    <w:rsid w:val="000430A4"/>
    <w:rsid w:val="00156FAB"/>
    <w:rsid w:val="001A5CC4"/>
    <w:rsid w:val="001D6B83"/>
    <w:rsid w:val="00214AEA"/>
    <w:rsid w:val="002604A1"/>
    <w:rsid w:val="00265A7B"/>
    <w:rsid w:val="00284EE9"/>
    <w:rsid w:val="002E054D"/>
    <w:rsid w:val="00327D10"/>
    <w:rsid w:val="003A6E32"/>
    <w:rsid w:val="003B4CF9"/>
    <w:rsid w:val="00401BAE"/>
    <w:rsid w:val="0042329D"/>
    <w:rsid w:val="00474CCE"/>
    <w:rsid w:val="00486362"/>
    <w:rsid w:val="004A6413"/>
    <w:rsid w:val="00525A43"/>
    <w:rsid w:val="00532DC7"/>
    <w:rsid w:val="00546B4E"/>
    <w:rsid w:val="005758C8"/>
    <w:rsid w:val="0058124E"/>
    <w:rsid w:val="0059394D"/>
    <w:rsid w:val="00625A6F"/>
    <w:rsid w:val="00676747"/>
    <w:rsid w:val="00746BC5"/>
    <w:rsid w:val="00814872"/>
    <w:rsid w:val="00831537"/>
    <w:rsid w:val="008731E3"/>
    <w:rsid w:val="008B1CD8"/>
    <w:rsid w:val="008D76B3"/>
    <w:rsid w:val="00900935"/>
    <w:rsid w:val="009127FE"/>
    <w:rsid w:val="0095049C"/>
    <w:rsid w:val="009B5AE6"/>
    <w:rsid w:val="009D0FB2"/>
    <w:rsid w:val="00A11718"/>
    <w:rsid w:val="00A54CE5"/>
    <w:rsid w:val="00A63A64"/>
    <w:rsid w:val="00AD5347"/>
    <w:rsid w:val="00AE0239"/>
    <w:rsid w:val="00AF4656"/>
    <w:rsid w:val="00B55050"/>
    <w:rsid w:val="00BA6E21"/>
    <w:rsid w:val="00C82997"/>
    <w:rsid w:val="00C90CE7"/>
    <w:rsid w:val="00C91962"/>
    <w:rsid w:val="00CA1F75"/>
    <w:rsid w:val="00CA353F"/>
    <w:rsid w:val="00E20A3A"/>
    <w:rsid w:val="00E33B5E"/>
    <w:rsid w:val="00E62E32"/>
    <w:rsid w:val="00E9751F"/>
    <w:rsid w:val="00F60367"/>
    <w:rsid w:val="00F74928"/>
    <w:rsid w:val="00FB44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01F5"/>
  <w15:chartTrackingRefBased/>
  <w15:docId w15:val="{06CE6F4F-665B-4F76-A5CF-E9AEC2F6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B550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Ttulo2">
    <w:name w:val="heading 2"/>
    <w:basedOn w:val="Normal"/>
    <w:next w:val="Normal"/>
    <w:link w:val="Ttulo2Char"/>
    <w:uiPriority w:val="9"/>
    <w:unhideWhenUsed/>
    <w:qFormat/>
    <w:rsid w:val="008148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5505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nfase">
    <w:name w:val="Emphasis"/>
    <w:basedOn w:val="Fontepargpadro"/>
    <w:uiPriority w:val="20"/>
    <w:qFormat/>
    <w:rsid w:val="00B55050"/>
    <w:rPr>
      <w:i/>
      <w:iCs/>
    </w:rPr>
  </w:style>
  <w:style w:type="character" w:styleId="Hyperlink">
    <w:name w:val="Hyperlink"/>
    <w:basedOn w:val="Fontepargpadro"/>
    <w:uiPriority w:val="99"/>
    <w:unhideWhenUsed/>
    <w:rsid w:val="00B55050"/>
    <w:rPr>
      <w:color w:val="0563C1" w:themeColor="hyperlink"/>
      <w:u w:val="single"/>
    </w:rPr>
  </w:style>
  <w:style w:type="character" w:customStyle="1" w:styleId="Ttulo1Char">
    <w:name w:val="Título 1 Char"/>
    <w:basedOn w:val="Fontepargpadro"/>
    <w:link w:val="Ttulo1"/>
    <w:uiPriority w:val="9"/>
    <w:rsid w:val="00B55050"/>
    <w:rPr>
      <w:rFonts w:ascii="Times New Roman" w:eastAsia="Times New Roman" w:hAnsi="Times New Roman" w:cs="Times New Roman"/>
      <w:b/>
      <w:bCs/>
      <w:kern w:val="36"/>
      <w:sz w:val="48"/>
      <w:szCs w:val="48"/>
      <w:lang w:eastAsia="en-IE"/>
    </w:rPr>
  </w:style>
  <w:style w:type="paragraph" w:styleId="Pr-formataoHTML">
    <w:name w:val="HTML Preformatted"/>
    <w:basedOn w:val="Normal"/>
    <w:link w:val="Pr-formataoHTMLChar"/>
    <w:uiPriority w:val="99"/>
    <w:unhideWhenUsed/>
    <w:rsid w:val="00C9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Pr-formataoHTMLChar">
    <w:name w:val="Pré-formatação HTML Char"/>
    <w:basedOn w:val="Fontepargpadro"/>
    <w:link w:val="Pr-formataoHTML"/>
    <w:uiPriority w:val="99"/>
    <w:rsid w:val="00C90CE7"/>
    <w:rPr>
      <w:rFonts w:ascii="Courier New" w:eastAsia="Times New Roman" w:hAnsi="Courier New" w:cs="Courier New"/>
      <w:sz w:val="20"/>
      <w:szCs w:val="20"/>
      <w:lang w:eastAsia="en-IE"/>
    </w:rPr>
  </w:style>
  <w:style w:type="character" w:customStyle="1" w:styleId="Ttulo2Char">
    <w:name w:val="Título 2 Char"/>
    <w:basedOn w:val="Fontepargpadro"/>
    <w:link w:val="Ttulo2"/>
    <w:uiPriority w:val="9"/>
    <w:rsid w:val="00814872"/>
    <w:rPr>
      <w:rFonts w:asciiTheme="majorHAnsi" w:eastAsiaTheme="majorEastAsia" w:hAnsiTheme="majorHAnsi" w:cstheme="majorBidi"/>
      <w:color w:val="2E74B5" w:themeColor="accent1" w:themeShade="BF"/>
      <w:sz w:val="26"/>
      <w:szCs w:val="26"/>
    </w:rPr>
  </w:style>
  <w:style w:type="character" w:styleId="HiperlinkVisitado">
    <w:name w:val="FollowedHyperlink"/>
    <w:basedOn w:val="Fontepargpadro"/>
    <w:uiPriority w:val="99"/>
    <w:semiHidden/>
    <w:unhideWhenUsed/>
    <w:rsid w:val="00486362"/>
    <w:rPr>
      <w:color w:val="954F72" w:themeColor="followedHyperlink"/>
      <w:u w:val="single"/>
    </w:rPr>
  </w:style>
  <w:style w:type="paragraph" w:customStyle="1" w:styleId="dcr-1wj398p">
    <w:name w:val="dcr-1wj398p"/>
    <w:basedOn w:val="Normal"/>
    <w:rsid w:val="004A641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Forte">
    <w:name w:val="Strong"/>
    <w:basedOn w:val="Fontepargpadro"/>
    <w:uiPriority w:val="22"/>
    <w:qFormat/>
    <w:rsid w:val="000430A4"/>
    <w:rPr>
      <w:b/>
      <w:bCs/>
    </w:rPr>
  </w:style>
  <w:style w:type="paragraph" w:styleId="Rodap">
    <w:name w:val="footer"/>
    <w:basedOn w:val="Normal"/>
    <w:link w:val="RodapChar"/>
    <w:uiPriority w:val="99"/>
    <w:unhideWhenUsed/>
    <w:rsid w:val="00CA353F"/>
    <w:pPr>
      <w:tabs>
        <w:tab w:val="center" w:pos="4513"/>
        <w:tab w:val="right" w:pos="9026"/>
      </w:tabs>
      <w:spacing w:after="0" w:line="240" w:lineRule="auto"/>
    </w:pPr>
    <w:rPr>
      <w:rFonts w:ascii="Calibri" w:eastAsia="Calibri" w:hAnsi="Calibri" w:cs="Calibri"/>
      <w:lang w:val="pt-BR" w:eastAsia="es-ES_tradnl"/>
    </w:rPr>
  </w:style>
  <w:style w:type="character" w:customStyle="1" w:styleId="RodapChar">
    <w:name w:val="Rodapé Char"/>
    <w:basedOn w:val="Fontepargpadro"/>
    <w:link w:val="Rodap"/>
    <w:uiPriority w:val="99"/>
    <w:rsid w:val="00CA353F"/>
    <w:rPr>
      <w:rFonts w:ascii="Calibri" w:eastAsia="Calibri" w:hAnsi="Calibri" w:cs="Calibri"/>
      <w:lang w:val="pt-BR" w:eastAsia="es-ES_tradnl"/>
    </w:rPr>
  </w:style>
  <w:style w:type="paragraph" w:styleId="Corpodetexto">
    <w:name w:val="Body Text"/>
    <w:basedOn w:val="Normal"/>
    <w:link w:val="CorpodetextoChar"/>
    <w:uiPriority w:val="1"/>
    <w:qFormat/>
    <w:rsid w:val="005758C8"/>
    <w:pPr>
      <w:widowControl w:val="0"/>
      <w:autoSpaceDE w:val="0"/>
      <w:autoSpaceDN w:val="0"/>
      <w:spacing w:after="0" w:line="240" w:lineRule="auto"/>
    </w:pPr>
    <w:rPr>
      <w:rFonts w:ascii="Arial MT" w:eastAsia="Arial MT" w:hAnsi="Arial MT" w:cs="Arial MT"/>
      <w:sz w:val="24"/>
      <w:szCs w:val="24"/>
      <w:lang w:val="en-US"/>
    </w:rPr>
  </w:style>
  <w:style w:type="character" w:customStyle="1" w:styleId="CorpodetextoChar">
    <w:name w:val="Corpo de texto Char"/>
    <w:basedOn w:val="Fontepargpadro"/>
    <w:link w:val="Corpodetexto"/>
    <w:uiPriority w:val="1"/>
    <w:rsid w:val="005758C8"/>
    <w:rPr>
      <w:rFonts w:ascii="Arial MT" w:eastAsia="Arial MT" w:hAnsi="Arial MT" w:cs="Arial MT"/>
      <w:sz w:val="24"/>
      <w:szCs w:val="24"/>
      <w:lang w:val="en-US"/>
    </w:rPr>
  </w:style>
  <w:style w:type="paragraph" w:styleId="PargrafodaLista">
    <w:name w:val="List Paragraph"/>
    <w:basedOn w:val="Normal"/>
    <w:uiPriority w:val="34"/>
    <w:qFormat/>
    <w:rsid w:val="00575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6011">
      <w:bodyDiv w:val="1"/>
      <w:marLeft w:val="0"/>
      <w:marRight w:val="0"/>
      <w:marTop w:val="0"/>
      <w:marBottom w:val="0"/>
      <w:divBdr>
        <w:top w:val="none" w:sz="0" w:space="0" w:color="auto"/>
        <w:left w:val="none" w:sz="0" w:space="0" w:color="auto"/>
        <w:bottom w:val="none" w:sz="0" w:space="0" w:color="auto"/>
        <w:right w:val="none" w:sz="0" w:space="0" w:color="auto"/>
      </w:divBdr>
    </w:div>
    <w:div w:id="274138729">
      <w:bodyDiv w:val="1"/>
      <w:marLeft w:val="0"/>
      <w:marRight w:val="0"/>
      <w:marTop w:val="0"/>
      <w:marBottom w:val="0"/>
      <w:divBdr>
        <w:top w:val="none" w:sz="0" w:space="0" w:color="auto"/>
        <w:left w:val="none" w:sz="0" w:space="0" w:color="auto"/>
        <w:bottom w:val="none" w:sz="0" w:space="0" w:color="auto"/>
        <w:right w:val="none" w:sz="0" w:space="0" w:color="auto"/>
      </w:divBdr>
    </w:div>
    <w:div w:id="352852220">
      <w:bodyDiv w:val="1"/>
      <w:marLeft w:val="0"/>
      <w:marRight w:val="0"/>
      <w:marTop w:val="0"/>
      <w:marBottom w:val="0"/>
      <w:divBdr>
        <w:top w:val="none" w:sz="0" w:space="0" w:color="auto"/>
        <w:left w:val="none" w:sz="0" w:space="0" w:color="auto"/>
        <w:bottom w:val="none" w:sz="0" w:space="0" w:color="auto"/>
        <w:right w:val="none" w:sz="0" w:space="0" w:color="auto"/>
      </w:divBdr>
    </w:div>
    <w:div w:id="424494188">
      <w:bodyDiv w:val="1"/>
      <w:marLeft w:val="0"/>
      <w:marRight w:val="0"/>
      <w:marTop w:val="0"/>
      <w:marBottom w:val="0"/>
      <w:divBdr>
        <w:top w:val="none" w:sz="0" w:space="0" w:color="auto"/>
        <w:left w:val="none" w:sz="0" w:space="0" w:color="auto"/>
        <w:bottom w:val="none" w:sz="0" w:space="0" w:color="auto"/>
        <w:right w:val="none" w:sz="0" w:space="0" w:color="auto"/>
      </w:divBdr>
      <w:divsChild>
        <w:div w:id="1558206601">
          <w:marLeft w:val="-150"/>
          <w:marRight w:val="0"/>
          <w:marTop w:val="0"/>
          <w:marBottom w:val="90"/>
          <w:divBdr>
            <w:top w:val="none" w:sz="0" w:space="0" w:color="auto"/>
            <w:left w:val="none" w:sz="0" w:space="0" w:color="auto"/>
            <w:bottom w:val="none" w:sz="0" w:space="0" w:color="auto"/>
            <w:right w:val="none" w:sz="0" w:space="0" w:color="auto"/>
          </w:divBdr>
          <w:divsChild>
            <w:div w:id="19888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0662">
      <w:bodyDiv w:val="1"/>
      <w:marLeft w:val="0"/>
      <w:marRight w:val="0"/>
      <w:marTop w:val="0"/>
      <w:marBottom w:val="0"/>
      <w:divBdr>
        <w:top w:val="none" w:sz="0" w:space="0" w:color="auto"/>
        <w:left w:val="none" w:sz="0" w:space="0" w:color="auto"/>
        <w:bottom w:val="none" w:sz="0" w:space="0" w:color="auto"/>
        <w:right w:val="none" w:sz="0" w:space="0" w:color="auto"/>
      </w:divBdr>
    </w:div>
    <w:div w:id="652488363">
      <w:bodyDiv w:val="1"/>
      <w:marLeft w:val="0"/>
      <w:marRight w:val="0"/>
      <w:marTop w:val="0"/>
      <w:marBottom w:val="0"/>
      <w:divBdr>
        <w:top w:val="none" w:sz="0" w:space="0" w:color="auto"/>
        <w:left w:val="none" w:sz="0" w:space="0" w:color="auto"/>
        <w:bottom w:val="none" w:sz="0" w:space="0" w:color="auto"/>
        <w:right w:val="none" w:sz="0" w:space="0" w:color="auto"/>
      </w:divBdr>
    </w:div>
    <w:div w:id="671374523">
      <w:bodyDiv w:val="1"/>
      <w:marLeft w:val="0"/>
      <w:marRight w:val="0"/>
      <w:marTop w:val="0"/>
      <w:marBottom w:val="0"/>
      <w:divBdr>
        <w:top w:val="none" w:sz="0" w:space="0" w:color="auto"/>
        <w:left w:val="none" w:sz="0" w:space="0" w:color="auto"/>
        <w:bottom w:val="none" w:sz="0" w:space="0" w:color="auto"/>
        <w:right w:val="none" w:sz="0" w:space="0" w:color="auto"/>
      </w:divBdr>
    </w:div>
    <w:div w:id="928539000">
      <w:bodyDiv w:val="1"/>
      <w:marLeft w:val="0"/>
      <w:marRight w:val="0"/>
      <w:marTop w:val="0"/>
      <w:marBottom w:val="0"/>
      <w:divBdr>
        <w:top w:val="none" w:sz="0" w:space="0" w:color="auto"/>
        <w:left w:val="none" w:sz="0" w:space="0" w:color="auto"/>
        <w:bottom w:val="none" w:sz="0" w:space="0" w:color="auto"/>
        <w:right w:val="none" w:sz="0" w:space="0" w:color="auto"/>
      </w:divBdr>
    </w:div>
    <w:div w:id="941448625">
      <w:bodyDiv w:val="1"/>
      <w:marLeft w:val="0"/>
      <w:marRight w:val="0"/>
      <w:marTop w:val="0"/>
      <w:marBottom w:val="0"/>
      <w:divBdr>
        <w:top w:val="none" w:sz="0" w:space="0" w:color="auto"/>
        <w:left w:val="none" w:sz="0" w:space="0" w:color="auto"/>
        <w:bottom w:val="none" w:sz="0" w:space="0" w:color="auto"/>
        <w:right w:val="none" w:sz="0" w:space="0" w:color="auto"/>
      </w:divBdr>
    </w:div>
    <w:div w:id="1133712794">
      <w:bodyDiv w:val="1"/>
      <w:marLeft w:val="0"/>
      <w:marRight w:val="0"/>
      <w:marTop w:val="0"/>
      <w:marBottom w:val="0"/>
      <w:divBdr>
        <w:top w:val="none" w:sz="0" w:space="0" w:color="auto"/>
        <w:left w:val="none" w:sz="0" w:space="0" w:color="auto"/>
        <w:bottom w:val="none" w:sz="0" w:space="0" w:color="auto"/>
        <w:right w:val="none" w:sz="0" w:space="0" w:color="auto"/>
      </w:divBdr>
    </w:div>
    <w:div w:id="1242448610">
      <w:bodyDiv w:val="1"/>
      <w:marLeft w:val="0"/>
      <w:marRight w:val="0"/>
      <w:marTop w:val="0"/>
      <w:marBottom w:val="0"/>
      <w:divBdr>
        <w:top w:val="none" w:sz="0" w:space="0" w:color="auto"/>
        <w:left w:val="none" w:sz="0" w:space="0" w:color="auto"/>
        <w:bottom w:val="none" w:sz="0" w:space="0" w:color="auto"/>
        <w:right w:val="none" w:sz="0" w:space="0" w:color="auto"/>
      </w:divBdr>
    </w:div>
    <w:div w:id="1277132388">
      <w:bodyDiv w:val="1"/>
      <w:marLeft w:val="0"/>
      <w:marRight w:val="0"/>
      <w:marTop w:val="0"/>
      <w:marBottom w:val="0"/>
      <w:divBdr>
        <w:top w:val="none" w:sz="0" w:space="0" w:color="auto"/>
        <w:left w:val="none" w:sz="0" w:space="0" w:color="auto"/>
        <w:bottom w:val="none" w:sz="0" w:space="0" w:color="auto"/>
        <w:right w:val="none" w:sz="0" w:space="0" w:color="auto"/>
      </w:divBdr>
    </w:div>
    <w:div w:id="1373193661">
      <w:bodyDiv w:val="1"/>
      <w:marLeft w:val="0"/>
      <w:marRight w:val="0"/>
      <w:marTop w:val="0"/>
      <w:marBottom w:val="0"/>
      <w:divBdr>
        <w:top w:val="none" w:sz="0" w:space="0" w:color="auto"/>
        <w:left w:val="none" w:sz="0" w:space="0" w:color="auto"/>
        <w:bottom w:val="none" w:sz="0" w:space="0" w:color="auto"/>
        <w:right w:val="none" w:sz="0" w:space="0" w:color="auto"/>
      </w:divBdr>
    </w:div>
    <w:div w:id="140209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plotly.com/python/plotly-expres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irishtimes.com/life-and-style/homes-and-property/new-to-market/new-homes-around-ireland-1.4674800"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theguardian.com/profile/lisaocarrol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6.png"/><Relationship Id="rId24" Type="http://schemas.openxmlformats.org/officeDocument/2006/relationships/hyperlink" Target="https://www.irishexaminer.com/news/arid-40788540.html"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theguardian.com/business/2012/jan/03/ireland-house-prices-2000-levels" TargetMode="External"/><Relationship Id="rId28" Type="http://schemas.openxmlformats.org/officeDocument/2006/relationships/hyperlink" Target="https://matplotlib.org/"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file:///C:\Users\Nuno\Desktop\Data\2&#186;%20Semester\CA1\Data%20Visualisation%20Techniques\O'Carroll" TargetMode="External"/><Relationship Id="rId27" Type="http://schemas.openxmlformats.org/officeDocument/2006/relationships/hyperlink" Target="https://seaborn.pydata.org/"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10440</TotalTime>
  <Pages>16</Pages>
  <Words>2586</Words>
  <Characters>14022</Characters>
  <Application>Microsoft Office Word</Application>
  <DocSecurity>0</DocSecurity>
  <Lines>500</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dc:creator>
  <cp:keywords/>
  <dc:description/>
  <cp:lastModifiedBy>Nuno</cp:lastModifiedBy>
  <cp:revision>11</cp:revision>
  <dcterms:created xsi:type="dcterms:W3CDTF">2022-03-30T18:22:00Z</dcterms:created>
  <dcterms:modified xsi:type="dcterms:W3CDTF">2022-04-10T22:04:00Z</dcterms:modified>
</cp:coreProperties>
</file>