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6703332"/>
        <w:docPartObj>
          <w:docPartGallery w:val="Cover Pages"/>
          <w:docPartUnique/>
        </w:docPartObj>
      </w:sdtPr>
      <w:sdtEndPr/>
      <w:sdtContent>
        <w:p w14:paraId="62F61EE9" w14:textId="4FD83023" w:rsidR="004B771F" w:rsidRDefault="004B77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0CC4B6" wp14:editId="5FE33B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C2FE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F246A" wp14:editId="233FA6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BE88" w14:textId="11799F74" w:rsidR="004B771F" w:rsidRDefault="00AA6C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Aprendizagem Automática 2</w:t>
                                    </w:r>
                                  </w:sdtContent>
                                </w:sdt>
                              </w:p>
                              <w:p w14:paraId="17CA607F" w14:textId="51A33250" w:rsidR="004B771F" w:rsidRPr="00C11767" w:rsidRDefault="00AA6C6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176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Deteção de malária em imagens de células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5F246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DF0BE88" w14:textId="11799F74" w:rsidR="004B771F" w:rsidRDefault="00AA6C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35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Aprendizagem Automática 2</w:t>
                              </w:r>
                            </w:sdtContent>
                          </w:sdt>
                        </w:p>
                        <w:p w14:paraId="17CA607F" w14:textId="51A33250" w:rsidR="004B771F" w:rsidRPr="00C11767" w:rsidRDefault="00AA6C6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35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117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Deteção de malária em imagens de células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A77DF" w14:textId="33BB9BBD" w:rsidR="004B771F" w:rsidRDefault="00AA6C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6CB9F8" wp14:editId="2043A8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226820"/>
                    <wp:effectExtent l="0" t="0" r="0" b="1143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26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AC19A" w14:textId="77777777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74EDF6" w14:textId="487C318C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André Gonçalves</w:t>
                                </w:r>
                              </w:p>
                              <w:p w14:paraId="41A7E94B" w14:textId="62622010" w:rsidR="004B771F" w:rsidRPr="004B771F" w:rsidRDefault="004B771F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A81986 - Nuno Valente</w:t>
                                </w:r>
                              </w:p>
                              <w:p w14:paraId="49A5AC7D" w14:textId="77777777" w:rsidR="00AA6C6E" w:rsidRDefault="004B771F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A82886 – Paulo Barbosa</w:t>
                                </w:r>
                              </w:p>
                              <w:p w14:paraId="6077CAE6" w14:textId="36E6F44D" w:rsidR="004B771F" w:rsidRPr="00AA6C6E" w:rsidRDefault="00AA6C6E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Rui Ribeiro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7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CB9F8" id="Caixa de Texto 152" o:spid="_x0000_s1027" type="#_x0000_t202" style="position:absolute;margin-left:0;margin-top:0;width:8in;height:96.6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" filled="f" stroked="f" strokeweight=".5pt">
                    <v:textbox inset="126pt,0,54pt,0">
                      <w:txbxContent>
                        <w:p w14:paraId="4A7AC19A" w14:textId="77777777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974EDF6" w14:textId="487C318C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André Gonçalves</w:t>
                          </w:r>
                        </w:p>
                        <w:p w14:paraId="41A7E94B" w14:textId="62622010" w:rsidR="004B771F" w:rsidRPr="004B771F" w:rsidRDefault="004B771F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A81986 - Nuno Valente</w:t>
                          </w:r>
                        </w:p>
                        <w:p w14:paraId="49A5AC7D" w14:textId="77777777" w:rsidR="00AA6C6E" w:rsidRDefault="004B771F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A82886 – Paulo Barbosa</w:t>
                          </w:r>
                        </w:p>
                        <w:p w14:paraId="6077CAE6" w14:textId="36E6F44D" w:rsidR="004B771F" w:rsidRPr="00AA6C6E" w:rsidRDefault="00AA6C6E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Rui Ribeiro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7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77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77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54FAC" w14:textId="0A0AF69E" w:rsidR="004B771F" w:rsidRDefault="004B771F">
          <w:pPr>
            <w:pStyle w:val="Cabealhodondice"/>
          </w:pPr>
          <w:r>
            <w:t>Conteúdo</w:t>
          </w:r>
        </w:p>
        <w:p w14:paraId="276DFCB8" w14:textId="0A8C4998" w:rsidR="00C11767" w:rsidRDefault="004B771F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7860" w:history="1">
            <w:r w:rsidR="00C11767" w:rsidRPr="0062227A">
              <w:rPr>
                <w:rStyle w:val="Hiperligao"/>
                <w:noProof/>
              </w:rPr>
              <w:t>Introdução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_Toc37867860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2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4184D4DE" w14:textId="0D7E9256" w:rsidR="00C11767" w:rsidRDefault="00C1176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1" w:history="1">
            <w:r w:rsidRPr="0062227A">
              <w:rPr>
                <w:rStyle w:val="Hiperligao"/>
                <w:noProof/>
              </w:rPr>
              <w:t>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2111" w14:textId="3AEAA199" w:rsidR="00C11767" w:rsidRDefault="00C1176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2" w:history="1">
            <w:r w:rsidRPr="0062227A">
              <w:rPr>
                <w:rStyle w:val="Hiperligao"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498B" w14:textId="60A4B5F0" w:rsidR="00C11767" w:rsidRDefault="00C1176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3" w:history="1">
            <w:r w:rsidRPr="0062227A">
              <w:rPr>
                <w:rStyle w:val="Hiperligao"/>
                <w:noProof/>
              </w:rPr>
              <w:t>CNN Transfer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0E1A" w14:textId="45A27016" w:rsidR="00C11767" w:rsidRDefault="00C1176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4" w:history="1">
            <w:r w:rsidRPr="0062227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4F2A" w14:textId="12FF9C31" w:rsidR="004B771F" w:rsidRDefault="004B771F">
          <w:r>
            <w:rPr>
              <w:b/>
              <w:bCs/>
            </w:rPr>
            <w:fldChar w:fldCharType="end"/>
          </w:r>
        </w:p>
      </w:sdtContent>
    </w:sdt>
    <w:p w14:paraId="3DF15930" w14:textId="1A583308" w:rsidR="004B771F" w:rsidRDefault="004B7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2EF4B1" w14:textId="7A43F92E" w:rsidR="00886BDB" w:rsidRDefault="6B9C2443" w:rsidP="6B9C2443">
      <w:pPr>
        <w:pStyle w:val="Ttulo1"/>
      </w:pPr>
      <w:bookmarkStart w:id="0" w:name="_Toc37867860"/>
      <w:r>
        <w:lastRenderedPageBreak/>
        <w:t>Introdução</w:t>
      </w:r>
      <w:bookmarkEnd w:id="0"/>
    </w:p>
    <w:p w14:paraId="1CBB605C" w14:textId="138ED5DC" w:rsidR="00C11767" w:rsidRDefault="00C11767" w:rsidP="00C11767">
      <w:r w:rsidRPr="00C11767">
        <w:t>O objetivo deste trabalho c</w:t>
      </w:r>
      <w:r>
        <w:t xml:space="preserve">onsiste em utilizar vários métodos de redes neuronais para detetar malária em imagens de células. O </w:t>
      </w:r>
      <w:proofErr w:type="spellStart"/>
      <w:r>
        <w:t>dataset</w:t>
      </w:r>
      <w:proofErr w:type="spellEnd"/>
      <w:r>
        <w:t xml:space="preserve"> de treino utilizado pode ser visto no link:</w:t>
      </w:r>
      <w:r w:rsidRPr="00C11767">
        <w:t xml:space="preserve"> </w:t>
      </w:r>
      <w:hyperlink r:id="rId8" w:history="1">
        <w:r>
          <w:rPr>
            <w:rStyle w:val="Hiperligao"/>
          </w:rPr>
          <w:t>https://www.kaggle.com/iarunava/cell-images-for-detecting-malaria</w:t>
        </w:r>
      </w:hyperlink>
    </w:p>
    <w:p w14:paraId="69AF1C94" w14:textId="4FF9E6F5" w:rsidR="00C11767" w:rsidRDefault="00C11767" w:rsidP="00C11767">
      <w:r>
        <w:t>Foram escolhidos 3 métodos para resolver o problema proposto, estes métodos são:</w:t>
      </w:r>
    </w:p>
    <w:p w14:paraId="411E1627" w14:textId="391BA95A" w:rsidR="00C11767" w:rsidRDefault="00C11767" w:rsidP="00C11767">
      <w:pPr>
        <w:pStyle w:val="PargrafodaLista"/>
        <w:numPr>
          <w:ilvl w:val="0"/>
          <w:numId w:val="2"/>
        </w:numPr>
      </w:pPr>
      <w:r w:rsidRPr="00C11767">
        <w:t xml:space="preserve">MLP- </w:t>
      </w:r>
      <w:proofErr w:type="spellStart"/>
      <w:r>
        <w:t>Perceptron</w:t>
      </w:r>
      <w:proofErr w:type="spellEnd"/>
      <w:r>
        <w:t xml:space="preserve"> </w:t>
      </w:r>
      <w:r w:rsidRPr="00C11767">
        <w:rPr>
          <w:u w:val="single"/>
        </w:rPr>
        <w:t>Multicamadas</w:t>
      </w:r>
    </w:p>
    <w:p w14:paraId="5313323D" w14:textId="3939FC75" w:rsidR="00C11767" w:rsidRDefault="00C11767" w:rsidP="00C11767">
      <w:pPr>
        <w:pStyle w:val="PargrafodaLista"/>
        <w:numPr>
          <w:ilvl w:val="0"/>
          <w:numId w:val="2"/>
        </w:numPr>
      </w:pPr>
      <w:r>
        <w:t xml:space="preserve">CNN-Rede Neuronal </w:t>
      </w:r>
      <w:proofErr w:type="spellStart"/>
      <w:r>
        <w:t>Convolucional</w:t>
      </w:r>
      <w:proofErr w:type="spellEnd"/>
    </w:p>
    <w:p w14:paraId="28823F10" w14:textId="1403E16C" w:rsidR="00F954A3" w:rsidRDefault="00C11767" w:rsidP="00F954A3">
      <w:pPr>
        <w:pStyle w:val="PargrafodaLista"/>
        <w:numPr>
          <w:ilvl w:val="0"/>
          <w:numId w:val="2"/>
        </w:numPr>
      </w:pPr>
      <w:r w:rsidRPr="00F954A3">
        <w:t xml:space="preserve">CNN </w:t>
      </w:r>
      <w:proofErr w:type="spellStart"/>
      <w:r w:rsidRPr="00F954A3">
        <w:t>Transfer</w:t>
      </w:r>
      <w:proofErr w:type="spellEnd"/>
      <w:r w:rsidRPr="00F954A3">
        <w:t xml:space="preserve"> </w:t>
      </w:r>
      <w:proofErr w:type="spellStart"/>
      <w:r w:rsidRPr="00F954A3">
        <w:t>Learning</w:t>
      </w:r>
      <w:proofErr w:type="spellEnd"/>
      <w:r w:rsidRPr="00F954A3">
        <w:t>-</w:t>
      </w:r>
      <w:r w:rsidR="00F954A3" w:rsidRPr="00F954A3">
        <w:t xml:space="preserve"> CNN treinada com o</w:t>
      </w:r>
      <w:r w:rsidR="00F954A3">
        <w:t>utro problema.</w:t>
      </w:r>
    </w:p>
    <w:p w14:paraId="73EBB9EF" w14:textId="66BCC9F3" w:rsidR="00AA6C6E" w:rsidRDefault="00F954A3" w:rsidP="00F954A3">
      <w:r>
        <w:t>Como segundo objetivo serão comparados os diferentes métodos escolhidos.</w:t>
      </w:r>
    </w:p>
    <w:p w14:paraId="739C4E35" w14:textId="77777777" w:rsidR="00AA6C6E" w:rsidRDefault="00AA6C6E">
      <w:r>
        <w:br w:type="page"/>
      </w:r>
    </w:p>
    <w:p w14:paraId="77F0AA28" w14:textId="77777777" w:rsidR="00F954A3" w:rsidRPr="00F954A3" w:rsidRDefault="00F954A3" w:rsidP="00F954A3">
      <w:pPr>
        <w:rPr>
          <w:u w:val="single"/>
        </w:rPr>
      </w:pPr>
    </w:p>
    <w:p w14:paraId="727EED67" w14:textId="6939DDD2" w:rsidR="00C11767" w:rsidRDefault="00C11767" w:rsidP="00C11767">
      <w:pPr>
        <w:pStyle w:val="Ttulo1"/>
      </w:pPr>
      <w:bookmarkStart w:id="1" w:name="_Toc37867861"/>
      <w:r w:rsidRPr="00C11767">
        <w:t>MLP</w:t>
      </w:r>
      <w:bookmarkEnd w:id="1"/>
    </w:p>
    <w:p w14:paraId="6BFFA431" w14:textId="2779DC0C" w:rsidR="00AB4AF1" w:rsidRDefault="00AB4AF1" w:rsidP="00AB4AF1">
      <w:r>
        <w:t xml:space="preserve">Com o modelo MLP conseguimos obter uma </w:t>
      </w:r>
      <w:proofErr w:type="spellStart"/>
      <w:r>
        <w:t>accuracy</w:t>
      </w:r>
      <w:proofErr w:type="spellEnd"/>
      <w:r>
        <w:t xml:space="preserve"> de 70%, considerando que uma escolha aleatória obteria uma média a rondar os 50% e que este método não é o mais adequado para imagens consideramos que 70% seja um bom resultado para este método. </w:t>
      </w:r>
    </w:p>
    <w:p w14:paraId="08FB9054" w14:textId="0D27CAA8" w:rsidR="00AB4AF1" w:rsidRPr="00AA6C6E" w:rsidRDefault="00AB4AF1" w:rsidP="00AB4AF1">
      <w:pPr>
        <w:rPr>
          <w:u w:val="single"/>
        </w:rPr>
      </w:pPr>
      <w:r>
        <w:t>Notou-se que uma quanto maior a</w:t>
      </w:r>
      <w:r w:rsidR="00AA6C6E">
        <w:t xml:space="preserve"> imagem e consequentemente a</w:t>
      </w:r>
      <w:r>
        <w:t xml:space="preserve"> camada de entrada pior o desempenho do modelo</w:t>
      </w:r>
      <w:r w:rsidR="00AA6C6E">
        <w:t xml:space="preserve">, testando a função </w:t>
      </w:r>
      <w:proofErr w:type="spellStart"/>
      <w:proofErr w:type="gramStart"/>
      <w:r w:rsidR="00AA6C6E">
        <w:t>resize</w:t>
      </w:r>
      <w:proofErr w:type="spellEnd"/>
      <w:r w:rsidR="00AA6C6E">
        <w:t>(</w:t>
      </w:r>
      <w:proofErr w:type="gramEnd"/>
      <w:r w:rsidR="00AA6C6E">
        <w:t xml:space="preserve">) nas imagens do </w:t>
      </w:r>
      <w:proofErr w:type="spellStart"/>
      <w:r w:rsidR="00AA6C6E">
        <w:t>dataset</w:t>
      </w:r>
      <w:proofErr w:type="spellEnd"/>
      <w:r w:rsidR="00AA6C6E">
        <w:t xml:space="preserve"> obteve-se melhor desempenho com o tamanho 28 por 28.</w:t>
      </w:r>
    </w:p>
    <w:p w14:paraId="4058712E" w14:textId="3ECEC1E7" w:rsidR="00AB4AF1" w:rsidRPr="00AB4AF1" w:rsidRDefault="00AA6C6E" w:rsidP="00AB4AF1">
      <w:r>
        <w:t>Em baixo podemos ver a arquitetura do modelo e o seu desempenho através de 100 épocas.</w:t>
      </w:r>
    </w:p>
    <w:p w14:paraId="3BBAF384" w14:textId="77777777" w:rsidR="00AB4AF1" w:rsidRDefault="00915573" w:rsidP="00AB4AF1">
      <w:pPr>
        <w:keepNext/>
      </w:pPr>
      <w:r w:rsidRPr="00915573">
        <w:drawing>
          <wp:inline distT="0" distB="0" distL="0" distR="0" wp14:anchorId="04F368E6" wp14:editId="090BF176">
            <wp:extent cx="4503810" cy="18137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E5E2" w14:textId="6EFD2642" w:rsidR="00915573" w:rsidRDefault="00AB4AF1" w:rsidP="00AB4AF1">
      <w:pPr>
        <w:pStyle w:val="Legenda"/>
        <w:rPr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Arquitetura MLP</w:t>
      </w:r>
    </w:p>
    <w:p w14:paraId="2D7BC38D" w14:textId="77777777" w:rsidR="00AB4AF1" w:rsidRDefault="00AB4AF1" w:rsidP="00AB4AF1">
      <w:pPr>
        <w:keepNext/>
      </w:pPr>
      <w:r>
        <w:rPr>
          <w:noProof/>
        </w:rPr>
        <w:drawing>
          <wp:inline distT="0" distB="0" distL="0" distR="0" wp14:anchorId="101B067D" wp14:editId="02E26570">
            <wp:extent cx="2872740" cy="2037301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208" cy="2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58C" w14:textId="4E714CC7" w:rsidR="00AB4AF1" w:rsidRDefault="00AB4AF1" w:rsidP="00AB4AF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Accuracy</w:t>
      </w:r>
      <w:proofErr w:type="spellEnd"/>
      <w:r>
        <w:t xml:space="preserve"> MLP</w:t>
      </w:r>
    </w:p>
    <w:p w14:paraId="6B9B3C24" w14:textId="3D5F26B7" w:rsidR="00AA6C6E" w:rsidRDefault="00AA6C6E">
      <w:r>
        <w:br w:type="page"/>
      </w:r>
    </w:p>
    <w:p w14:paraId="065D1B37" w14:textId="77777777" w:rsidR="00AA6C6E" w:rsidRPr="00AA6C6E" w:rsidRDefault="00AA6C6E" w:rsidP="00AA6C6E"/>
    <w:p w14:paraId="3AD1D49C" w14:textId="6B02167B" w:rsidR="00C11767" w:rsidRPr="00C11767" w:rsidRDefault="00C11767" w:rsidP="00C11767">
      <w:pPr>
        <w:pStyle w:val="Ttulo1"/>
        <w:rPr>
          <w:lang w:val="en-US"/>
        </w:rPr>
      </w:pPr>
      <w:bookmarkStart w:id="2" w:name="_Toc37867862"/>
      <w:r w:rsidRPr="00C11767">
        <w:rPr>
          <w:lang w:val="en-US"/>
        </w:rPr>
        <w:t>CNN</w:t>
      </w:r>
      <w:bookmarkEnd w:id="2"/>
    </w:p>
    <w:p w14:paraId="4A255D4D" w14:textId="641D6867" w:rsidR="00C11767" w:rsidRPr="00C11767" w:rsidRDefault="00C11767" w:rsidP="00C11767">
      <w:pPr>
        <w:pStyle w:val="Ttulo1"/>
        <w:rPr>
          <w:lang w:val="en-US"/>
        </w:rPr>
      </w:pPr>
      <w:bookmarkStart w:id="3" w:name="_Toc37867863"/>
      <w:r w:rsidRPr="00C11767">
        <w:rPr>
          <w:lang w:val="en-US"/>
        </w:rPr>
        <w:t>CNN Transfer Learning</w:t>
      </w:r>
      <w:bookmarkEnd w:id="3"/>
    </w:p>
    <w:p w14:paraId="5D11B26B" w14:textId="2C1B9245" w:rsidR="00C11767" w:rsidRPr="00C11767" w:rsidRDefault="00C11767" w:rsidP="00C11767">
      <w:pPr>
        <w:rPr>
          <w:lang w:val="en-US"/>
        </w:rPr>
      </w:pPr>
    </w:p>
    <w:p w14:paraId="1D3E4660" w14:textId="48E4CAD6" w:rsidR="6B9C2443" w:rsidRPr="00C11767" w:rsidRDefault="6B9C2443">
      <w:pPr>
        <w:rPr>
          <w:lang w:val="en-US"/>
        </w:rPr>
      </w:pPr>
      <w:r w:rsidRPr="00C11767">
        <w:rPr>
          <w:lang w:val="en-US"/>
        </w:rPr>
        <w:br w:type="page"/>
      </w:r>
    </w:p>
    <w:p w14:paraId="0D97BDD9" w14:textId="1C4FFE1B" w:rsidR="6B9C2443" w:rsidRDefault="6B9C2443" w:rsidP="6B9C2443">
      <w:pPr>
        <w:pStyle w:val="Ttulo1"/>
      </w:pPr>
      <w:bookmarkStart w:id="4" w:name="_Toc37867864"/>
      <w:r>
        <w:lastRenderedPageBreak/>
        <w:t>Conclusão</w:t>
      </w:r>
      <w:bookmarkEnd w:id="4"/>
    </w:p>
    <w:p w14:paraId="5C6C39D5" w14:textId="0C46486A" w:rsidR="6B9C2443" w:rsidRDefault="6B9C2443" w:rsidP="6B9C2443">
      <w:pPr>
        <w:ind w:firstLine="708"/>
      </w:pPr>
    </w:p>
    <w:sectPr w:rsidR="6B9C2443" w:rsidSect="004B771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93C"/>
    <w:multiLevelType w:val="hybridMultilevel"/>
    <w:tmpl w:val="16D43134"/>
    <w:lvl w:ilvl="0" w:tplc="EE06F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1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88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5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2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0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68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3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2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767F"/>
    <w:multiLevelType w:val="hybridMultilevel"/>
    <w:tmpl w:val="629ED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F3CA5"/>
    <w:rsid w:val="004B771F"/>
    <w:rsid w:val="00886BDB"/>
    <w:rsid w:val="00915573"/>
    <w:rsid w:val="00AA6C6E"/>
    <w:rsid w:val="00AB4AF1"/>
    <w:rsid w:val="00AF3577"/>
    <w:rsid w:val="00C11767"/>
    <w:rsid w:val="00C61978"/>
    <w:rsid w:val="00E02A46"/>
    <w:rsid w:val="00F954A3"/>
    <w:rsid w:val="14FF3CA5"/>
    <w:rsid w:val="6B9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CA5"/>
  <w15:chartTrackingRefBased/>
  <w15:docId w15:val="{EA61B8B6-FCC8-46B0-B43C-D572DD6D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4B771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B771F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B771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B771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771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B771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B4A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arunava/cell-images-for-detecting-malari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DFE0-B60D-4323-A1B6-EEAD3C76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2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2</dc:title>
  <dc:subject/>
  <dc:creator>Paulo Ferreira .</dc:creator>
  <cp:keywords/>
  <dc:description/>
  <cp:lastModifiedBy>Nuno</cp:lastModifiedBy>
  <cp:revision>6</cp:revision>
  <cp:lastPrinted>2020-04-15T13:27:00Z</cp:lastPrinted>
  <dcterms:created xsi:type="dcterms:W3CDTF">2020-04-15T13:27:00Z</dcterms:created>
  <dcterms:modified xsi:type="dcterms:W3CDTF">2020-04-15T20:45:00Z</dcterms:modified>
</cp:coreProperties>
</file>