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1457" w14:textId="77777777" w:rsidR="004253F6" w:rsidRDefault="004253F6">
      <w:pPr>
        <w:pStyle w:val="Corpodetexto"/>
        <w:rPr>
          <w:i w:val="0"/>
          <w:sz w:val="20"/>
        </w:rPr>
      </w:pPr>
    </w:p>
    <w:p w14:paraId="52057E0A" w14:textId="77777777" w:rsidR="00D061AC" w:rsidRPr="002440A6" w:rsidRDefault="00D061AC">
      <w:pPr>
        <w:pStyle w:val="Corpodetexto"/>
        <w:rPr>
          <w:sz w:val="26"/>
        </w:rPr>
      </w:pPr>
    </w:p>
    <w:p w14:paraId="3ACB0AF9" w14:textId="4A1D2EE7" w:rsidR="004253F6" w:rsidRPr="002440A6" w:rsidRDefault="002440A6">
      <w:pPr>
        <w:spacing w:before="160"/>
        <w:ind w:left="2693" w:right="2710"/>
        <w:jc w:val="center"/>
        <w:rPr>
          <w:b/>
          <w:smallCaps/>
          <w:sz w:val="29"/>
        </w:rPr>
      </w:pPr>
      <w:r w:rsidRPr="002440A6">
        <w:rPr>
          <w:b/>
          <w:smallCaps/>
          <w:sz w:val="36"/>
        </w:rPr>
        <w:t>Termo de Abertura</w:t>
      </w:r>
    </w:p>
    <w:p w14:paraId="1A70C33B" w14:textId="190F822D" w:rsidR="004253F6" w:rsidRDefault="00462FE8" w:rsidP="00462FE8">
      <w:pPr>
        <w:spacing w:before="229"/>
        <w:ind w:left="1701" w:right="1642"/>
        <w:jc w:val="center"/>
        <w:rPr>
          <w:b/>
          <w:sz w:val="28"/>
        </w:rPr>
      </w:pPr>
      <w:r w:rsidRPr="00462FE8">
        <w:rPr>
          <w:b/>
          <w:sz w:val="28"/>
        </w:rPr>
        <w:t>Serviços de Auditoria de Segurança</w:t>
      </w:r>
    </w:p>
    <w:p w14:paraId="7A5B3BBC" w14:textId="77777777" w:rsidR="00A3044C" w:rsidRPr="002440A6" w:rsidRDefault="00A3044C" w:rsidP="00462FE8">
      <w:pPr>
        <w:spacing w:before="229"/>
        <w:ind w:left="1701" w:right="1642"/>
        <w:jc w:val="center"/>
        <w:rPr>
          <w:b/>
          <w:sz w:val="28"/>
        </w:rPr>
      </w:pPr>
    </w:p>
    <w:p w14:paraId="72FE80ED" w14:textId="1064DB06" w:rsidR="004253F6" w:rsidRPr="002440A6" w:rsidRDefault="00DB4410" w:rsidP="00DB4410">
      <w:pPr>
        <w:pStyle w:val="Corpodetexto"/>
        <w:jc w:val="center"/>
        <w:rPr>
          <w:b/>
          <w:i w:val="0"/>
          <w:sz w:val="30"/>
          <w:szCs w:val="30"/>
        </w:rPr>
      </w:pPr>
      <w:r w:rsidRPr="00DB4410">
        <w:rPr>
          <w:b/>
          <w:i w:val="0"/>
          <w:sz w:val="30"/>
        </w:rPr>
        <w:t>2022GPI-Grupo06</w:t>
      </w:r>
    </w:p>
    <w:p w14:paraId="28A503C7" w14:textId="77777777" w:rsidR="004253F6" w:rsidRPr="002440A6" w:rsidRDefault="004253F6">
      <w:pPr>
        <w:pStyle w:val="Corpodetexto"/>
        <w:rPr>
          <w:b/>
          <w:i w:val="0"/>
          <w:sz w:val="30"/>
        </w:rPr>
      </w:pPr>
    </w:p>
    <w:p w14:paraId="4617E119" w14:textId="25059C0B" w:rsidR="004253F6" w:rsidRPr="002440A6" w:rsidRDefault="009A5D97" w:rsidP="687D1AE1">
      <w:pPr>
        <w:spacing w:before="229"/>
        <w:ind w:left="1701" w:right="1642"/>
        <w:jc w:val="center"/>
        <w:rPr>
          <w:b/>
          <w:sz w:val="28"/>
          <w:szCs w:val="28"/>
        </w:rPr>
      </w:pPr>
      <w:r w:rsidRPr="009A5D97">
        <w:rPr>
          <w:b/>
          <w:sz w:val="28"/>
        </w:rPr>
        <w:t>UNIVERSIDADE POLITÉCNICA DO INTERIOR (UPI)</w:t>
      </w:r>
    </w:p>
    <w:p w14:paraId="1D2347B0" w14:textId="77777777" w:rsidR="004253F6" w:rsidRPr="002440A6" w:rsidRDefault="004253F6">
      <w:pPr>
        <w:pStyle w:val="Corpodetexto"/>
        <w:rPr>
          <w:b/>
          <w:i w:val="0"/>
          <w:sz w:val="30"/>
        </w:rPr>
      </w:pPr>
    </w:p>
    <w:p w14:paraId="6D81E8FA" w14:textId="518BCFFA" w:rsidR="004253F6" w:rsidRDefault="00462FE8">
      <w:pPr>
        <w:spacing w:before="230"/>
        <w:ind w:left="2691" w:right="2710"/>
        <w:jc w:val="center"/>
        <w:rPr>
          <w:b/>
          <w:smallCaps/>
          <w:sz w:val="28"/>
          <w:szCs w:val="28"/>
        </w:rPr>
      </w:pPr>
      <w:r w:rsidRPr="5BACB081">
        <w:rPr>
          <w:b/>
          <w:smallCaps/>
          <w:sz w:val="28"/>
          <w:szCs w:val="28"/>
        </w:rPr>
        <w:t>2</w:t>
      </w:r>
      <w:r w:rsidR="0046457D" w:rsidRPr="5BACB081">
        <w:rPr>
          <w:b/>
          <w:smallCaps/>
          <w:sz w:val="28"/>
          <w:szCs w:val="28"/>
        </w:rPr>
        <w:t>2</w:t>
      </w:r>
      <w:r w:rsidRPr="5BACB081">
        <w:rPr>
          <w:b/>
          <w:smallCaps/>
          <w:sz w:val="28"/>
          <w:szCs w:val="28"/>
        </w:rPr>
        <w:t>/03/2022</w:t>
      </w:r>
    </w:p>
    <w:p w14:paraId="34DAC8E1" w14:textId="518BCFFA" w:rsidR="006878EC" w:rsidRPr="002440A6" w:rsidRDefault="006878EC">
      <w:pPr>
        <w:spacing w:before="230"/>
        <w:ind w:left="2691" w:right="2710"/>
        <w:jc w:val="center"/>
        <w:rPr>
          <w:b/>
          <w:smallCaps/>
        </w:rPr>
      </w:pPr>
    </w:p>
    <w:p w14:paraId="1F303F9A" w14:textId="518BCFFA" w:rsidR="004253F6" w:rsidRDefault="004253F6">
      <w:pPr>
        <w:jc w:val="center"/>
      </w:pPr>
    </w:p>
    <w:p w14:paraId="2BD3A7F2" w14:textId="59E99D9A" w:rsidR="004253F6" w:rsidRPr="002440A6" w:rsidRDefault="006878EC">
      <w:pPr>
        <w:jc w:val="center"/>
        <w:sectPr w:rsidR="004253F6" w:rsidRPr="002440A6">
          <w:headerReference w:type="default" r:id="rId11"/>
          <w:footerReference w:type="default" r:id="rId12"/>
          <w:type w:val="continuous"/>
          <w:pgSz w:w="12240" w:h="15840"/>
          <w:pgMar w:top="1500" w:right="1320" w:bottom="1800" w:left="1340" w:header="720" w:footer="1611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0C9CC54F" wp14:editId="6CD7D53A">
            <wp:extent cx="3797085" cy="736824"/>
            <wp:effectExtent l="0" t="0" r="0" b="6350"/>
            <wp:docPr id="4" name="Imagem 4" descr="Comunicação — ESTG - Escola Superior de Tecnologia e Gestão | Politécnico 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unicação — ESTG - Escola Superior de Tecnologia e Gestão | Politécnico  do Port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41" cy="74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C2C2" w14:textId="77777777" w:rsidR="004253F6" w:rsidRPr="002440A6" w:rsidRDefault="004253F6">
      <w:pPr>
        <w:pStyle w:val="Corpodetexto"/>
        <w:rPr>
          <w:b/>
          <w:i w:val="0"/>
          <w:sz w:val="20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pt-PT"/>
        </w:rPr>
        <w:id w:val="-2081973310"/>
        <w:docPartObj>
          <w:docPartGallery w:val="Table of Contents"/>
          <w:docPartUnique/>
        </w:docPartObj>
      </w:sdtPr>
      <w:sdtContent>
        <w:p w14:paraId="747FFA44" w14:textId="1475EAB2" w:rsidR="00936C60" w:rsidRPr="00B15905" w:rsidRDefault="00B15905">
          <w:pPr>
            <w:pStyle w:val="Cabealhodondice"/>
            <w:rPr>
              <w:rFonts w:ascii="Times" w:hAnsi="Times"/>
              <w:lang w:val="pt-PT"/>
            </w:rPr>
          </w:pPr>
          <w:r>
            <w:rPr>
              <w:rFonts w:ascii="Times" w:hAnsi="Times"/>
              <w:lang w:val="pt-PT"/>
            </w:rPr>
            <w:t>Lista de Conteúdos</w:t>
          </w:r>
        </w:p>
        <w:p w14:paraId="4EEF038E" w14:textId="47363821" w:rsidR="00936C60" w:rsidRDefault="00936C60">
          <w:pPr>
            <w:pStyle w:val="ndice1"/>
            <w:tabs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r w:rsidRPr="00936C60">
            <w:rPr>
              <w:rFonts w:ascii="Times New Roman" w:hAnsi="Times New Roman" w:cs="Times New Roman"/>
            </w:rPr>
            <w:fldChar w:fldCharType="begin"/>
          </w:r>
          <w:r w:rsidRPr="00936C60">
            <w:rPr>
              <w:rFonts w:ascii="Times New Roman" w:hAnsi="Times New Roman" w:cs="Times New Roman"/>
            </w:rPr>
            <w:instrText xml:space="preserve"> TOC \o "1-3" \h \z \u </w:instrText>
          </w:r>
          <w:r w:rsidRPr="00936C60">
            <w:rPr>
              <w:rFonts w:ascii="Times New Roman" w:hAnsi="Times New Roman" w:cs="Times New Roman"/>
            </w:rPr>
            <w:fldChar w:fldCharType="separate"/>
          </w:r>
          <w:hyperlink w:anchor="_Toc99399752" w:history="1">
            <w:r w:rsidRPr="003233C2">
              <w:rPr>
                <w:rStyle w:val="Hiperligao"/>
                <w:noProof/>
              </w:rPr>
              <w:t>Sumário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84098" w14:textId="5D3C815D" w:rsidR="00936C60" w:rsidRDefault="00936C60">
          <w:pPr>
            <w:pStyle w:val="ndice1"/>
            <w:tabs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99399753" w:history="1">
            <w:r w:rsidRPr="003233C2">
              <w:rPr>
                <w:rStyle w:val="Hiperligao"/>
                <w:noProof/>
              </w:rPr>
              <w:t>Finalidade/Justificação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D12D" w14:textId="3643010E" w:rsidR="00936C60" w:rsidRDefault="00936C60">
          <w:pPr>
            <w:pStyle w:val="ndice2"/>
            <w:tabs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99399754" w:history="1">
            <w:r w:rsidRPr="003233C2">
              <w:rPr>
                <w:rStyle w:val="Hiperligao"/>
                <w:noProof/>
              </w:rPr>
              <w:t>Necessidade/Caso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698A" w14:textId="5A8D33C7" w:rsidR="00936C60" w:rsidRDefault="00936C60">
          <w:pPr>
            <w:pStyle w:val="ndice2"/>
            <w:tabs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99399755" w:history="1">
            <w:r w:rsidRPr="003233C2">
              <w:rPr>
                <w:rStyle w:val="Hiperligao"/>
                <w:noProof/>
              </w:rPr>
              <w:t>Objetivos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A3D5" w14:textId="72E100FE" w:rsidR="00936C60" w:rsidRDefault="00936C60">
          <w:pPr>
            <w:pStyle w:val="ndice1"/>
            <w:tabs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99399756" w:history="1">
            <w:r w:rsidRPr="003233C2">
              <w:rPr>
                <w:rStyle w:val="Hiperligao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fldChar w:fldCharType="end"/>
            </w:r>
          </w:hyperlink>
        </w:p>
        <w:p w14:paraId="14B9EDE9" w14:textId="3CF00D1B" w:rsidR="00936C60" w:rsidRDefault="00936C60">
          <w:pPr>
            <w:pStyle w:val="ndice2"/>
            <w:tabs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99399757" w:history="1">
            <w:r w:rsidRPr="003233C2">
              <w:rPr>
                <w:rStyle w:val="Hiperligao"/>
                <w:noProof/>
              </w:rPr>
              <w:t>Partes Interessadas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fldChar w:fldCharType="end"/>
            </w:r>
          </w:hyperlink>
        </w:p>
        <w:p w14:paraId="3BE8BAB8" w14:textId="133F3E6D" w:rsidR="00936C60" w:rsidRDefault="00936C60">
          <w:pPr>
            <w:pStyle w:val="ndice2"/>
            <w:tabs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99399758" w:history="1">
            <w:r w:rsidRPr="003233C2">
              <w:rPr>
                <w:rStyle w:val="Hiperligao"/>
                <w:noProof/>
              </w:rPr>
              <w:t>Critérios de Sucesso e Objetivos Mensuráveis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EBB9" w14:textId="426C9A6C" w:rsidR="00936C60" w:rsidRDefault="00936C60">
          <w:pPr>
            <w:pStyle w:val="ndice2"/>
            <w:tabs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99399759" w:history="1">
            <w:r w:rsidRPr="003233C2">
              <w:rPr>
                <w:rStyle w:val="Hiperligao"/>
                <w:noProof/>
              </w:rPr>
              <w:t>Requisitos e Pressupostos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311F8" w14:textId="11DB1F51" w:rsidR="00936C60" w:rsidRDefault="00936C60">
          <w:pPr>
            <w:pStyle w:val="ndice2"/>
            <w:tabs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99399760" w:history="1">
            <w:r w:rsidRPr="003233C2">
              <w:rPr>
                <w:rStyle w:val="Hiperligao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510F0" w14:textId="0A2BB251" w:rsidR="00936C60" w:rsidRDefault="00936C60">
          <w:pPr>
            <w:pStyle w:val="ndice2"/>
            <w:tabs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99399761" w:history="1">
            <w:r w:rsidRPr="003233C2">
              <w:rPr>
                <w:rStyle w:val="Hiperligao"/>
                <w:noProof/>
              </w:rPr>
              <w:t>Definição Preliminar do 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A9B8" w14:textId="48D3649A" w:rsidR="00936C60" w:rsidRDefault="00936C60">
          <w:pPr>
            <w:pStyle w:val="ndice1"/>
            <w:tabs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99399762" w:history="1">
            <w:r w:rsidRPr="003233C2">
              <w:rPr>
                <w:rStyle w:val="Hiperligao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6CC37" w14:textId="7E6CA165" w:rsidR="00936C60" w:rsidRDefault="00936C60">
          <w:pPr>
            <w:pStyle w:val="ndice1"/>
            <w:tabs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99399763" w:history="1">
            <w:r w:rsidRPr="003233C2">
              <w:rPr>
                <w:rStyle w:val="Hiperligao"/>
                <w:noProof/>
              </w:rPr>
              <w:t>Entregáveis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521B1" w14:textId="3F176D14" w:rsidR="00936C60" w:rsidRDefault="00936C60">
          <w:pPr>
            <w:pStyle w:val="ndice1"/>
            <w:tabs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99399764" w:history="1">
            <w:r w:rsidRPr="003233C2">
              <w:rPr>
                <w:rStyle w:val="Hiperligao"/>
                <w:noProof/>
              </w:rPr>
              <w:t>Calendário Resumido de 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A3042" w14:textId="1A273C30" w:rsidR="00936C60" w:rsidRDefault="00936C60">
          <w:pPr>
            <w:pStyle w:val="ndice1"/>
            <w:tabs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99399765" w:history="1">
            <w:r w:rsidRPr="003233C2">
              <w:rPr>
                <w:rStyle w:val="Hiperligao"/>
                <w:noProof/>
              </w:rPr>
              <w:t>Orçamento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A2D37" w14:textId="60338FF6" w:rsidR="00936C60" w:rsidRDefault="00936C60">
          <w:pPr>
            <w:pStyle w:val="ndice1"/>
            <w:tabs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99399766" w:history="1">
            <w:r w:rsidRPr="003233C2">
              <w:rPr>
                <w:rStyle w:val="Hiperligao"/>
                <w:noProof/>
              </w:rPr>
              <w:t>Gestor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fldChar w:fldCharType="end"/>
            </w:r>
          </w:hyperlink>
        </w:p>
        <w:p w14:paraId="71457DA1" w14:textId="3FEB4AB5" w:rsidR="00936C60" w:rsidRDefault="00936C60">
          <w:pPr>
            <w:pStyle w:val="ndice1"/>
            <w:tabs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99399767" w:history="1">
            <w:r w:rsidRPr="003233C2">
              <w:rPr>
                <w:rStyle w:val="Hiperligao"/>
                <w:noProof/>
              </w:rPr>
              <w:t>Equipa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B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0F9C3" w14:textId="11F18400" w:rsidR="00936C60" w:rsidRDefault="00936C60">
          <w:r w:rsidRPr="00936C60">
            <w:rPr>
              <w:b/>
              <w:bCs/>
            </w:rPr>
            <w:fldChar w:fldCharType="end"/>
          </w:r>
        </w:p>
      </w:sdtContent>
    </w:sdt>
    <w:p w14:paraId="2F82A964" w14:textId="773946A1" w:rsidR="4CDF8CEC" w:rsidRDefault="4CDF8CEC" w:rsidP="4CDF8CEC">
      <w:pPr>
        <w:pStyle w:val="ndice1"/>
        <w:tabs>
          <w:tab w:val="right" w:leader="dot" w:pos="9570"/>
        </w:tabs>
        <w:rPr>
          <w:rFonts w:ascii="Calibri" w:hAnsi="Calibri" w:cs="Calibri"/>
        </w:rPr>
      </w:pPr>
    </w:p>
    <w:p w14:paraId="65B9F833" w14:textId="3017842A" w:rsidR="00060A32" w:rsidRDefault="00060A32"/>
    <w:p w14:paraId="5FC24D5F" w14:textId="67EE7FA7" w:rsidR="004253F6" w:rsidRPr="002440A6" w:rsidRDefault="004253F6">
      <w:pPr>
        <w:ind w:left="100" w:right="7562"/>
        <w:jc w:val="both"/>
        <w:rPr>
          <w:sz w:val="19"/>
        </w:rPr>
      </w:pPr>
    </w:p>
    <w:p w14:paraId="3C1F145F" w14:textId="77777777" w:rsidR="004253F6" w:rsidRPr="002440A6" w:rsidRDefault="004253F6" w:rsidP="00C420AA">
      <w:pPr>
        <w:pStyle w:val="SemEspaamento"/>
        <w:rPr>
          <w:lang w:val="pt-PT"/>
        </w:rPr>
        <w:sectPr w:rsidR="004253F6" w:rsidRPr="002440A6">
          <w:headerReference w:type="default" r:id="rId14"/>
          <w:pgSz w:w="12240" w:h="15840"/>
          <w:pgMar w:top="1500" w:right="1320" w:bottom="1800" w:left="1340" w:header="0" w:footer="1611" w:gutter="0"/>
          <w:cols w:space="720"/>
        </w:sectPr>
      </w:pPr>
    </w:p>
    <w:p w14:paraId="0F5D58B5" w14:textId="24473368" w:rsidR="004253F6" w:rsidRDefault="63431C22" w:rsidP="00310CA8">
      <w:pPr>
        <w:pStyle w:val="Ttulo1"/>
      </w:pPr>
      <w:bookmarkStart w:id="0" w:name="_bookmark9"/>
      <w:bookmarkStart w:id="1" w:name="_bookmark0"/>
      <w:bookmarkStart w:id="2" w:name="_Toc99399133"/>
      <w:bookmarkStart w:id="3" w:name="_Toc99399752"/>
      <w:bookmarkEnd w:id="0"/>
      <w:bookmarkEnd w:id="1"/>
      <w:r>
        <w:lastRenderedPageBreak/>
        <w:t>Sumário Executivo</w:t>
      </w:r>
      <w:bookmarkEnd w:id="2"/>
      <w:bookmarkEnd w:id="3"/>
    </w:p>
    <w:p w14:paraId="083FD430" w14:textId="79E5C230" w:rsidR="00055DD3" w:rsidRPr="006878EC" w:rsidRDefault="006D5420" w:rsidP="002663C0">
      <w:pPr>
        <w:ind w:left="720"/>
        <w:rPr>
          <w:rStyle w:val="normaltextrun"/>
          <w:color w:val="000000"/>
          <w:shd w:val="clear" w:color="auto" w:fill="FFFFFF"/>
        </w:rPr>
      </w:pPr>
      <w:r w:rsidRPr="001E2F5C">
        <w:rPr>
          <w:rStyle w:val="normaltextrun"/>
          <w:color w:val="000000"/>
          <w:shd w:val="clear" w:color="auto" w:fill="FFFFFF"/>
        </w:rPr>
        <w:t>No setor de TI, engenheiros(as) e especialistas estão constantemente a tentar</w:t>
      </w:r>
      <w:r w:rsidRPr="2459C148">
        <w:rPr>
          <w:rStyle w:val="normaltextrun"/>
          <w:b/>
          <w:bCs/>
          <w:color w:val="000000"/>
          <w:shd w:val="clear" w:color="auto" w:fill="FFFFFF"/>
        </w:rPr>
        <w:t xml:space="preserve"> prevenir uma violação de segurança</w:t>
      </w:r>
      <w:r w:rsidRPr="001E2F5C">
        <w:rPr>
          <w:rStyle w:val="normaltextrun"/>
          <w:color w:val="000000"/>
          <w:shd w:val="clear" w:color="auto" w:fill="FFFFFF"/>
        </w:rPr>
        <w:t xml:space="preserve"> em sistemas. Qualquer situação desse tipo pode resultar na </w:t>
      </w:r>
      <w:r w:rsidRPr="2459C148">
        <w:rPr>
          <w:rStyle w:val="normaltextrun"/>
          <w:b/>
          <w:bCs/>
          <w:color w:val="000000"/>
          <w:shd w:val="clear" w:color="auto" w:fill="FFFFFF"/>
        </w:rPr>
        <w:t>perda de dados</w:t>
      </w:r>
      <w:r w:rsidRPr="001E2F5C">
        <w:rPr>
          <w:rStyle w:val="normaltextrun"/>
          <w:color w:val="000000"/>
          <w:shd w:val="clear" w:color="auto" w:fill="FFFFFF"/>
        </w:rPr>
        <w:t xml:space="preserve"> e no </w:t>
      </w:r>
      <w:r w:rsidRPr="2459C148">
        <w:rPr>
          <w:rStyle w:val="normaltextrun"/>
          <w:b/>
          <w:bCs/>
          <w:color w:val="000000"/>
          <w:shd w:val="clear" w:color="auto" w:fill="FFFFFF"/>
        </w:rPr>
        <w:t>encerramento</w:t>
      </w:r>
      <w:r w:rsidRPr="001E2F5C">
        <w:rPr>
          <w:rStyle w:val="normaltextrun"/>
          <w:color w:val="000000"/>
          <w:shd w:val="clear" w:color="auto" w:fill="FFFFFF"/>
        </w:rPr>
        <w:t xml:space="preserve"> de determinadas </w:t>
      </w:r>
      <w:r w:rsidRPr="2459C148">
        <w:rPr>
          <w:rStyle w:val="normaltextrun"/>
          <w:b/>
          <w:bCs/>
          <w:color w:val="000000"/>
          <w:shd w:val="clear" w:color="auto" w:fill="FFFFFF"/>
        </w:rPr>
        <w:t>operações</w:t>
      </w:r>
      <w:r w:rsidRPr="001E2F5C">
        <w:rPr>
          <w:rStyle w:val="normaltextrun"/>
          <w:color w:val="000000"/>
          <w:shd w:val="clear" w:color="auto" w:fill="FFFFFF"/>
        </w:rPr>
        <w:t xml:space="preserve">. Tendo isto em conta para uma entidade importante como a Universidade Politécnica do Interior (UPI), que agrega vários serviços, alunos e </w:t>
      </w:r>
      <w:r w:rsidR="00593319" w:rsidRPr="006878EC">
        <w:rPr>
          <w:rStyle w:val="normaltextrun"/>
          <w:color w:val="000000"/>
          <w:shd w:val="clear" w:color="auto" w:fill="FFFFFF"/>
        </w:rPr>
        <w:t>docentes</w:t>
      </w:r>
      <w:r w:rsidR="00055DD3" w:rsidRPr="006878EC">
        <w:rPr>
          <w:rStyle w:val="normaltextrun"/>
          <w:color w:val="000000"/>
          <w:shd w:val="clear" w:color="auto" w:fill="FFFFFF"/>
        </w:rPr>
        <w:t>,</w:t>
      </w:r>
      <w:r w:rsidRPr="001E2F5C">
        <w:rPr>
          <w:rStyle w:val="normaltextrun"/>
          <w:color w:val="000000"/>
          <w:shd w:val="clear" w:color="auto" w:fill="FFFFFF"/>
        </w:rPr>
        <w:t xml:space="preserve"> é muito importante estabelecer normas e procurar </w:t>
      </w:r>
      <w:r w:rsidR="71E1E413" w:rsidRPr="16208794">
        <w:rPr>
          <w:rStyle w:val="normaltextrun"/>
          <w:color w:val="000000" w:themeColor="text1"/>
        </w:rPr>
        <w:t>abranger</w:t>
      </w:r>
      <w:r w:rsidR="71E1E413" w:rsidRPr="16208794">
        <w:rPr>
          <w:rStyle w:val="normaltextrun"/>
          <w:b/>
          <w:bCs/>
          <w:color w:val="000000" w:themeColor="text1"/>
        </w:rPr>
        <w:t xml:space="preserve"> normas do RGPD</w:t>
      </w:r>
      <w:r w:rsidR="71E1E413" w:rsidRPr="74D3F66E">
        <w:rPr>
          <w:rStyle w:val="normaltextrun"/>
          <w:color w:val="000000" w:themeColor="text1"/>
        </w:rPr>
        <w:t xml:space="preserve"> </w:t>
      </w:r>
      <w:r w:rsidR="71E1E413" w:rsidRPr="77C608C9">
        <w:rPr>
          <w:rStyle w:val="normaltextrun"/>
          <w:color w:val="000000" w:themeColor="text1"/>
        </w:rPr>
        <w:t xml:space="preserve">bem como </w:t>
      </w:r>
      <w:r w:rsidR="71E1E413" w:rsidRPr="2459C148">
        <w:rPr>
          <w:rStyle w:val="normaltextrun"/>
          <w:b/>
          <w:bCs/>
          <w:color w:val="000000"/>
          <w:shd w:val="clear" w:color="auto" w:fill="FFFFFF"/>
        </w:rPr>
        <w:t>alcançar</w:t>
      </w:r>
      <w:r w:rsidRPr="2459C148">
        <w:rPr>
          <w:rStyle w:val="normaltextrun"/>
          <w:b/>
          <w:bCs/>
          <w:color w:val="000000"/>
          <w:shd w:val="clear" w:color="auto" w:fill="FFFFFF"/>
        </w:rPr>
        <w:t xml:space="preserve"> o maior nível de segurança possível</w:t>
      </w:r>
      <w:r w:rsidR="71E1E413" w:rsidRPr="2459C148">
        <w:rPr>
          <w:rStyle w:val="normaltextrun"/>
          <w:b/>
          <w:bCs/>
          <w:color w:val="000000"/>
          <w:shd w:val="clear" w:color="auto" w:fill="FFFFFF"/>
        </w:rPr>
        <w:t>.</w:t>
      </w:r>
    </w:p>
    <w:p w14:paraId="12196297" w14:textId="58495148" w:rsidR="00110097" w:rsidRPr="006878EC" w:rsidRDefault="000E7F03" w:rsidP="002663C0">
      <w:pPr>
        <w:ind w:left="720"/>
        <w:rPr>
          <w:rStyle w:val="eop"/>
          <w:color w:val="000000"/>
          <w:shd w:val="clear" w:color="auto" w:fill="FFFFFF"/>
        </w:rPr>
      </w:pPr>
      <w:r w:rsidRPr="006878EC">
        <w:rPr>
          <w:rStyle w:val="eop"/>
          <w:color w:val="000000"/>
          <w:shd w:val="clear" w:color="auto" w:fill="FFFFFF"/>
        </w:rPr>
        <w:t>Com este projeto p</w:t>
      </w:r>
      <w:r w:rsidR="00B83AC3" w:rsidRPr="006878EC">
        <w:rPr>
          <w:rStyle w:val="eop"/>
          <w:color w:val="000000"/>
          <w:shd w:val="clear" w:color="auto" w:fill="FFFFFF"/>
        </w:rPr>
        <w:t xml:space="preserve">retende-se realizar uma </w:t>
      </w:r>
      <w:r w:rsidR="00B83AC3" w:rsidRPr="006878EC">
        <w:rPr>
          <w:rStyle w:val="eop"/>
          <w:b/>
          <w:color w:val="000000"/>
          <w:shd w:val="clear" w:color="auto" w:fill="FFFFFF"/>
        </w:rPr>
        <w:t>análise e avaliação do nível segurança</w:t>
      </w:r>
      <w:r w:rsidR="00B83AC3" w:rsidRPr="006878EC">
        <w:rPr>
          <w:rStyle w:val="eop"/>
          <w:color w:val="000000"/>
          <w:shd w:val="clear" w:color="auto" w:fill="FFFFFF"/>
        </w:rPr>
        <w:t xml:space="preserve"> dos sistemas de informação da Universidade Politécnica do Interior (UPI), garantindo a </w:t>
      </w:r>
      <w:r w:rsidR="00B83AC3" w:rsidRPr="006878EC">
        <w:rPr>
          <w:rStyle w:val="eop"/>
          <w:b/>
          <w:color w:val="000000"/>
          <w:shd w:val="clear" w:color="auto" w:fill="FFFFFF"/>
        </w:rPr>
        <w:t xml:space="preserve">conformidade </w:t>
      </w:r>
      <w:r w:rsidR="00B83AC3" w:rsidRPr="5A167B83">
        <w:rPr>
          <w:rStyle w:val="eop"/>
          <w:color w:val="000000"/>
          <w:shd w:val="clear" w:color="auto" w:fill="FFFFFF"/>
        </w:rPr>
        <w:t>do seu</w:t>
      </w:r>
      <w:r w:rsidR="00B83AC3" w:rsidRPr="006878EC">
        <w:rPr>
          <w:rStyle w:val="eop"/>
          <w:b/>
          <w:color w:val="000000"/>
          <w:shd w:val="clear" w:color="auto" w:fill="FFFFFF"/>
        </w:rPr>
        <w:t xml:space="preserve"> modelo de gestão</w:t>
      </w:r>
      <w:r w:rsidR="00B83AC3" w:rsidRPr="006878EC">
        <w:rPr>
          <w:rStyle w:val="eop"/>
          <w:color w:val="000000"/>
          <w:shd w:val="clear" w:color="auto" w:fill="FFFFFF"/>
        </w:rPr>
        <w:t>, e da sua infraestrutura tecnológica, de acordo com as melhores práticas</w:t>
      </w:r>
      <w:r w:rsidR="00850058" w:rsidRPr="006878EC">
        <w:rPr>
          <w:rStyle w:val="eop"/>
          <w:color w:val="000000"/>
          <w:shd w:val="clear" w:color="auto" w:fill="FFFFFF"/>
        </w:rPr>
        <w:t>.</w:t>
      </w:r>
    </w:p>
    <w:p w14:paraId="5705508C" w14:textId="581DA6EA" w:rsidR="00850058" w:rsidRPr="001E2F5C" w:rsidRDefault="00850058" w:rsidP="002663C0">
      <w:pPr>
        <w:ind w:left="720"/>
      </w:pPr>
      <w:r w:rsidRPr="006878EC">
        <w:rPr>
          <w:rStyle w:val="normaltextrun"/>
          <w:color w:val="000000"/>
          <w:shd w:val="clear" w:color="auto" w:fill="FFFFFF"/>
        </w:rPr>
        <w:t xml:space="preserve">Esta avaliação deverá permitir à UPI aferir o estado de </w:t>
      </w:r>
      <w:r w:rsidRPr="006878EC">
        <w:rPr>
          <w:rStyle w:val="normaltextrun"/>
          <w:b/>
          <w:color w:val="000000"/>
          <w:shd w:val="clear" w:color="auto" w:fill="FFFFFF"/>
        </w:rPr>
        <w:t>segurança dos sistemas de informação</w:t>
      </w:r>
      <w:r w:rsidRPr="006878EC">
        <w:rPr>
          <w:rStyle w:val="normaltextrun"/>
          <w:color w:val="000000"/>
          <w:shd w:val="clear" w:color="auto" w:fill="FFFFFF"/>
        </w:rPr>
        <w:t xml:space="preserve">, identificar as eventuais </w:t>
      </w:r>
      <w:r w:rsidRPr="006878EC">
        <w:rPr>
          <w:rStyle w:val="normaltextrun"/>
          <w:b/>
          <w:color w:val="000000"/>
          <w:shd w:val="clear" w:color="auto" w:fill="FFFFFF"/>
        </w:rPr>
        <w:t>fragilidades</w:t>
      </w:r>
      <w:r w:rsidRPr="006878EC">
        <w:rPr>
          <w:rStyle w:val="normaltextrun"/>
          <w:color w:val="000000"/>
          <w:shd w:val="clear" w:color="auto" w:fill="FFFFFF"/>
        </w:rPr>
        <w:t xml:space="preserve">, definir um </w:t>
      </w:r>
      <w:r w:rsidRPr="006878EC">
        <w:rPr>
          <w:rStyle w:val="normaltextrun"/>
          <w:b/>
          <w:color w:val="000000"/>
          <w:shd w:val="clear" w:color="auto" w:fill="FFFFFF"/>
        </w:rPr>
        <w:t>plano de ação corretiva</w:t>
      </w:r>
      <w:r w:rsidRPr="006878EC">
        <w:rPr>
          <w:rStyle w:val="normaltextrun"/>
          <w:color w:val="000000"/>
          <w:shd w:val="clear" w:color="auto" w:fill="FFFFFF"/>
        </w:rPr>
        <w:t xml:space="preserve">, ter apoio periódico proporcionando uma </w:t>
      </w:r>
      <w:r w:rsidRPr="006878EC">
        <w:rPr>
          <w:rStyle w:val="normaltextrun"/>
          <w:b/>
          <w:color w:val="000000"/>
          <w:shd w:val="clear" w:color="auto" w:fill="FFFFFF"/>
        </w:rPr>
        <w:t>melhoria contínua</w:t>
      </w:r>
      <w:r w:rsidRPr="006878EC">
        <w:rPr>
          <w:rStyle w:val="normaltextrun"/>
          <w:color w:val="000000"/>
          <w:shd w:val="clear" w:color="auto" w:fill="FFFFFF"/>
        </w:rPr>
        <w:t xml:space="preserve"> e criar condições para que a UPI possa certificar-se, num curto prazo, na norma ISO/IEC 27001.</w:t>
      </w:r>
      <w:r w:rsidRPr="006878EC">
        <w:rPr>
          <w:rStyle w:val="eop"/>
          <w:color w:val="000000"/>
          <w:shd w:val="clear" w:color="auto" w:fill="FFFFFF"/>
        </w:rPr>
        <w:t> </w:t>
      </w:r>
    </w:p>
    <w:p w14:paraId="2D32EDEE" w14:textId="5EC55131" w:rsidR="004253F6" w:rsidRPr="002440A6" w:rsidRDefault="319A91E3" w:rsidP="009058EB">
      <w:pPr>
        <w:pStyle w:val="Ttulo1"/>
      </w:pPr>
      <w:bookmarkStart w:id="4" w:name="_Toc99399134"/>
      <w:bookmarkStart w:id="5" w:name="_Toc99399753"/>
      <w:r>
        <w:t>Finalidade/Justificação do Projeto</w:t>
      </w:r>
      <w:bookmarkEnd w:id="4"/>
      <w:bookmarkEnd w:id="5"/>
    </w:p>
    <w:p w14:paraId="228C5AB2" w14:textId="6DE69481" w:rsidR="51F9E5A1" w:rsidRDefault="6EC9BA2D" w:rsidP="2459C148">
      <w:pPr>
        <w:pStyle w:val="Ttulo2"/>
      </w:pPr>
      <w:bookmarkStart w:id="6" w:name="_bookmark2"/>
      <w:bookmarkStart w:id="7" w:name="_Toc99399135"/>
      <w:bookmarkStart w:id="8" w:name="_Toc99399754"/>
      <w:bookmarkEnd w:id="6"/>
      <w:r>
        <w:t>Necessidade/Caso de Negócio</w:t>
      </w:r>
      <w:bookmarkEnd w:id="7"/>
      <w:bookmarkEnd w:id="8"/>
    </w:p>
    <w:p w14:paraId="4946B534" w14:textId="4C6B9FB2" w:rsidR="51F9E5A1" w:rsidRDefault="2459C148" w:rsidP="00255441">
      <w:pPr>
        <w:ind w:left="720"/>
        <w:rPr>
          <w:rFonts w:eastAsia="Arial"/>
        </w:rPr>
      </w:pPr>
      <w:r w:rsidRPr="2459C148">
        <w:rPr>
          <w:rFonts w:eastAsia="Arial"/>
        </w:rPr>
        <w:t>Face à existência do Regulamento Geral de Proteção de Dados que, possui coimas bastante elevadas pelo não cumprimento do mesmo, a Universidade Politécnica do Interior sentiu a necessidade de realizar uma auditoria de segurança de informação de dados para verificar se tudo se encontra consoante o regulamento. O requisito imposto pela instituição é que, caso sejam identificadas vulnerabilidades no sistema, estas devem ser devidamente corrigidas.</w:t>
      </w:r>
    </w:p>
    <w:p w14:paraId="23770A43" w14:textId="48F7A99D" w:rsidR="51F9E5A1" w:rsidRDefault="51F9E5A1" w:rsidP="00255441">
      <w:pPr>
        <w:ind w:left="720"/>
      </w:pPr>
    </w:p>
    <w:p w14:paraId="5EE8F96E" w14:textId="16F8E90B" w:rsidR="51F9E5A1" w:rsidRDefault="2459C148" w:rsidP="00255441">
      <w:pPr>
        <w:ind w:left="720"/>
        <w:rPr>
          <w:rFonts w:eastAsia="Arial"/>
        </w:rPr>
      </w:pPr>
      <w:r w:rsidRPr="2459C148">
        <w:t xml:space="preserve">Tendo isto em conta, podemos concluir que a UPI é a população alvo da realização deste projeto, uma vez que, </w:t>
      </w:r>
      <w:r w:rsidR="4332BFD7" w:rsidRPr="2459C148">
        <w:rPr>
          <w:rFonts w:eastAsia="Arial"/>
        </w:rPr>
        <w:t>a realização do mesmo é unicamente para</w:t>
      </w:r>
      <w:r w:rsidR="32415AA9" w:rsidRPr="2459C148">
        <w:rPr>
          <w:rFonts w:eastAsia="Arial"/>
        </w:rPr>
        <w:t xml:space="preserve"> benefício</w:t>
      </w:r>
      <w:r w:rsidR="4332BFD7" w:rsidRPr="2459C148">
        <w:rPr>
          <w:rFonts w:eastAsia="Arial"/>
        </w:rPr>
        <w:t xml:space="preserve"> da instituição.</w:t>
      </w:r>
    </w:p>
    <w:p w14:paraId="7FAECD6F" w14:textId="0D0B4F5B" w:rsidR="72B5C638" w:rsidRDefault="72B5C638" w:rsidP="2459C148">
      <w:pPr>
        <w:pStyle w:val="Ttulo2"/>
        <w:ind w:left="102" w:firstLine="618"/>
      </w:pPr>
      <w:bookmarkStart w:id="9" w:name="_bookmark3"/>
      <w:bookmarkStart w:id="10" w:name="_Toc99399136"/>
      <w:bookmarkStart w:id="11" w:name="_Toc99399755"/>
      <w:bookmarkEnd w:id="9"/>
      <w:r>
        <w:t>Objetivos de Negócio</w:t>
      </w:r>
      <w:bookmarkEnd w:id="10"/>
      <w:bookmarkEnd w:id="11"/>
    </w:p>
    <w:p w14:paraId="2365EC04" w14:textId="4EAA7A43" w:rsidR="2459C148" w:rsidRDefault="2459C148" w:rsidP="2459C148">
      <w:pPr>
        <w:ind w:left="720"/>
      </w:pPr>
      <w:r w:rsidRPr="2459C148">
        <w:rPr>
          <w:rFonts w:eastAsia="Arial"/>
        </w:rPr>
        <w:t>O objetivo deste negócio é i</w:t>
      </w:r>
      <w:r w:rsidR="00113BF1" w:rsidRPr="2459C148">
        <w:rPr>
          <w:rFonts w:eastAsia="Arial"/>
        </w:rPr>
        <w:t>dentificar</w:t>
      </w:r>
      <w:r w:rsidR="49F4BD05" w:rsidRPr="2459C148">
        <w:rPr>
          <w:rFonts w:eastAsia="Arial"/>
        </w:rPr>
        <w:t xml:space="preserve"> o estado atual da segurança de informação da plataforma</w:t>
      </w:r>
      <w:r w:rsidR="550BE598" w:rsidRPr="2459C148">
        <w:rPr>
          <w:rFonts w:eastAsia="Arial"/>
        </w:rPr>
        <w:t xml:space="preserve"> </w:t>
      </w:r>
      <w:r w:rsidR="49F4BD05" w:rsidRPr="2459C148">
        <w:rPr>
          <w:rFonts w:eastAsia="Arial"/>
        </w:rPr>
        <w:t xml:space="preserve">tecnológica da UPI, de modo que possam ser corrigidas as vulnerabilidades identificadas, procurando assim </w:t>
      </w:r>
      <w:r w:rsidR="4332BFD7" w:rsidRPr="2459C148">
        <w:rPr>
          <w:rFonts w:eastAsia="Arial"/>
        </w:rPr>
        <w:t xml:space="preserve">obter a certificação na norma ISO/IEC 27001 evitando a aplicação de coimas muito elevadas por não cumprimento do regulamento. </w:t>
      </w:r>
    </w:p>
    <w:p w14:paraId="09ACCF05" w14:textId="7A893ADC" w:rsidR="2459C148" w:rsidRDefault="2459C148" w:rsidP="2459C148">
      <w:pPr>
        <w:ind w:left="720"/>
      </w:pPr>
    </w:p>
    <w:p w14:paraId="1FAB069A" w14:textId="1873F813" w:rsidR="2459C148" w:rsidRDefault="07543B2B" w:rsidP="2459C148">
      <w:pPr>
        <w:ind w:left="720"/>
      </w:pPr>
      <w:r w:rsidRPr="7ABB434D">
        <w:rPr>
          <w:rFonts w:eastAsia="Arial"/>
        </w:rPr>
        <w:t>Por isso</w:t>
      </w:r>
      <w:r w:rsidR="2459C148" w:rsidRPr="2459C148">
        <w:rPr>
          <w:rFonts w:eastAsia="Arial"/>
        </w:rPr>
        <w:t>, podemos afirmar que com a obtenção deste certificado a UPI beneficia bastante com o negócio, como por exemplo:</w:t>
      </w:r>
    </w:p>
    <w:p w14:paraId="636BCB6E" w14:textId="39E3E013" w:rsidR="2459C148" w:rsidRDefault="2459C148" w:rsidP="00B213D9">
      <w:pPr>
        <w:pStyle w:val="PargrafodaLista"/>
        <w:numPr>
          <w:ilvl w:val="0"/>
          <w:numId w:val="5"/>
        </w:numPr>
        <w:rPr>
          <w:rFonts w:asciiTheme="minorHAnsi" w:eastAsiaTheme="minorEastAsia" w:hAnsiTheme="minorHAnsi" w:cstheme="minorBidi"/>
        </w:rPr>
      </w:pPr>
      <w:r w:rsidRPr="6EE3FA31">
        <w:rPr>
          <w:rFonts w:eastAsia="Arial"/>
        </w:rPr>
        <w:t>Ganha uma maior reputação o que se refletirá num possível aumento de alunos a cada ano que, por sua vez resultará num aumento de ganhos anual devido a custos como propinas, entre outros.</w:t>
      </w:r>
    </w:p>
    <w:p w14:paraId="28CC0241" w14:textId="4EE64E3D" w:rsidR="2459C148" w:rsidRDefault="2459C148" w:rsidP="00B213D9">
      <w:pPr>
        <w:pStyle w:val="PargrafodaLista"/>
        <w:numPr>
          <w:ilvl w:val="0"/>
          <w:numId w:val="5"/>
        </w:numPr>
      </w:pPr>
      <w:r w:rsidRPr="2459C148">
        <w:t>Evita gastos em coimas de não cumprimento do Regulamento Geral de Proteção de Dados que conta com um valor mínimo de 20 000€.</w:t>
      </w:r>
    </w:p>
    <w:p w14:paraId="427FA8CD" w14:textId="77777777" w:rsidR="002663C0" w:rsidRDefault="002663C0" w:rsidP="002663C0"/>
    <w:p w14:paraId="07CEF5BA" w14:textId="4871C01D" w:rsidR="004253F6" w:rsidRPr="002440A6" w:rsidRDefault="49F7793A" w:rsidP="0090026A">
      <w:pPr>
        <w:pStyle w:val="Ttulo1"/>
      </w:pPr>
      <w:bookmarkStart w:id="12" w:name="_Toc99399137"/>
      <w:bookmarkStart w:id="13" w:name="_Toc99399756"/>
      <w:r>
        <w:lastRenderedPageBreak/>
        <w:t>Descrição do Projeto</w:t>
      </w:r>
      <w:bookmarkEnd w:id="12"/>
      <w:bookmarkEnd w:id="13"/>
    </w:p>
    <w:p w14:paraId="36595DE5" w14:textId="620AFF8B" w:rsidR="004253F6" w:rsidRPr="002440A6" w:rsidRDefault="5079486E" w:rsidP="00324556">
      <w:pPr>
        <w:pStyle w:val="Ttulo2"/>
      </w:pPr>
      <w:bookmarkStart w:id="14" w:name="_bookmark5"/>
      <w:bookmarkStart w:id="15" w:name="_Toc99399138"/>
      <w:bookmarkStart w:id="16" w:name="_Toc99399757"/>
      <w:bookmarkEnd w:id="14"/>
      <w:r>
        <w:t>Partes Interessadas</w:t>
      </w:r>
      <w:bookmarkEnd w:id="15"/>
      <w:bookmarkEnd w:id="16"/>
    </w:p>
    <w:p w14:paraId="2821F34E" w14:textId="11AA22D9" w:rsidR="4797C1DD" w:rsidRDefault="4797C1DD" w:rsidP="00B213D9">
      <w:pPr>
        <w:pStyle w:val="PargrafodaLista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1D5E1CED">
        <w:rPr>
          <w:rFonts w:eastAsia="Arial"/>
        </w:rPr>
        <w:t xml:space="preserve">Universidade Politécnica do interior (UPI): </w:t>
      </w:r>
      <w:r w:rsidR="2D2692F4" w:rsidRPr="70D8ACA7">
        <w:rPr>
          <w:rFonts w:eastAsia="Arial"/>
        </w:rPr>
        <w:t>Adjudicante</w:t>
      </w:r>
      <w:r w:rsidR="0F73AAB4" w:rsidRPr="681746DA">
        <w:rPr>
          <w:rFonts w:eastAsia="Arial"/>
        </w:rPr>
        <w:t>,</w:t>
      </w:r>
      <w:r w:rsidR="0F73AAB4" w:rsidRPr="2FD3AE60">
        <w:rPr>
          <w:rFonts w:eastAsia="Arial"/>
        </w:rPr>
        <w:t xml:space="preserve"> </w:t>
      </w:r>
      <w:r w:rsidR="32C5C0BB" w:rsidRPr="32C5C0BB">
        <w:rPr>
          <w:rFonts w:eastAsia="Arial"/>
        </w:rPr>
        <w:t>entidade que pretende que o</w:t>
      </w:r>
      <w:r w:rsidR="0405297B" w:rsidRPr="0405297B">
        <w:rPr>
          <w:rFonts w:eastAsia="Arial"/>
        </w:rPr>
        <w:t xml:space="preserve"> projeto seja</w:t>
      </w:r>
      <w:r w:rsidR="0405297B">
        <w:rPr>
          <w:rFonts w:eastAsia="Arial"/>
        </w:rPr>
        <w:t xml:space="preserve"> </w:t>
      </w:r>
      <w:r w:rsidR="5544923A" w:rsidRPr="206FB099">
        <w:rPr>
          <w:rFonts w:eastAsia="Arial"/>
        </w:rPr>
        <w:t>desenvolvido.</w:t>
      </w:r>
    </w:p>
    <w:p w14:paraId="1391AF57" w14:textId="00693B7D" w:rsidR="73D21415" w:rsidRDefault="483107C3" w:rsidP="00B213D9">
      <w:pPr>
        <w:pStyle w:val="PargrafodaLista"/>
        <w:numPr>
          <w:ilvl w:val="0"/>
          <w:numId w:val="6"/>
        </w:numPr>
      </w:pPr>
      <w:r w:rsidRPr="2459C148">
        <w:rPr>
          <w:rFonts w:eastAsia="Arial"/>
        </w:rPr>
        <w:t>Adjudicatário</w:t>
      </w:r>
      <w:r w:rsidR="0918F228" w:rsidRPr="2459C148">
        <w:rPr>
          <w:rFonts w:eastAsia="Arial"/>
        </w:rPr>
        <w:t xml:space="preserve">, entidade </w:t>
      </w:r>
      <w:r w:rsidR="61540B8C" w:rsidRPr="2459C148">
        <w:rPr>
          <w:rFonts w:eastAsia="Arial"/>
        </w:rPr>
        <w:t xml:space="preserve">contratada pelo </w:t>
      </w:r>
      <w:r w:rsidR="56317F01" w:rsidRPr="2459C148">
        <w:rPr>
          <w:rFonts w:eastAsia="Arial"/>
        </w:rPr>
        <w:t>a</w:t>
      </w:r>
      <w:r w:rsidR="538F67EE" w:rsidRPr="2459C148">
        <w:rPr>
          <w:rFonts w:eastAsia="Arial"/>
        </w:rPr>
        <w:t>djudicante</w:t>
      </w:r>
      <w:r w:rsidR="0918F228" w:rsidRPr="2459C148">
        <w:rPr>
          <w:rFonts w:eastAsia="Arial"/>
        </w:rPr>
        <w:t>.</w:t>
      </w:r>
    </w:p>
    <w:p w14:paraId="34D30D63" w14:textId="55CB5E08" w:rsidR="6EE3FA31" w:rsidRDefault="511A56DB" w:rsidP="368CEABE">
      <w:pPr>
        <w:pStyle w:val="Ttulo2"/>
        <w:rPr>
          <w:rFonts w:eastAsia="Arial"/>
        </w:rPr>
      </w:pPr>
      <w:bookmarkStart w:id="17" w:name="_bookmark6"/>
      <w:bookmarkStart w:id="18" w:name="_Toc99399139"/>
      <w:bookmarkStart w:id="19" w:name="_Toc99399758"/>
      <w:bookmarkEnd w:id="17"/>
      <w:r>
        <w:t>Critérios de Sucesso e Objetivos Mensuráveis do Projeto</w:t>
      </w:r>
      <w:bookmarkEnd w:id="18"/>
      <w:bookmarkEnd w:id="19"/>
    </w:p>
    <w:p w14:paraId="06BBD640" w14:textId="0164FF90" w:rsidR="244A836B" w:rsidRDefault="54C736A6" w:rsidP="000127C7">
      <w:pPr>
        <w:ind w:left="720"/>
        <w:rPr>
          <w:rFonts w:eastAsia="Arial"/>
        </w:rPr>
      </w:pPr>
      <w:r w:rsidRPr="54C736A6">
        <w:rPr>
          <w:rFonts w:eastAsia="Arial"/>
        </w:rPr>
        <w:t xml:space="preserve">A Universidade Politécnica do Interior através dos relatórios </w:t>
      </w:r>
      <w:r w:rsidR="63E965A7" w:rsidRPr="63E965A7">
        <w:rPr>
          <w:rFonts w:eastAsia="Arial"/>
        </w:rPr>
        <w:t xml:space="preserve">acerca da auditoria, bem como os </w:t>
      </w:r>
      <w:r w:rsidR="594E28F6" w:rsidRPr="2A8D91B6">
        <w:rPr>
          <w:rFonts w:eastAsia="Arial"/>
        </w:rPr>
        <w:t xml:space="preserve">planos de </w:t>
      </w:r>
      <w:r w:rsidR="594E28F6" w:rsidRPr="677475A8">
        <w:rPr>
          <w:rFonts w:eastAsia="Arial"/>
        </w:rPr>
        <w:t>evolu</w:t>
      </w:r>
      <w:r w:rsidR="677475A8" w:rsidRPr="677475A8">
        <w:rPr>
          <w:rFonts w:eastAsia="Arial"/>
        </w:rPr>
        <w:t xml:space="preserve">ção </w:t>
      </w:r>
      <w:r w:rsidR="516AB7BE" w:rsidRPr="516AB7BE">
        <w:rPr>
          <w:rFonts w:eastAsia="Arial"/>
        </w:rPr>
        <w:t xml:space="preserve">deverá </w:t>
      </w:r>
      <w:r w:rsidR="0DB89E0B" w:rsidRPr="0DB89E0B">
        <w:rPr>
          <w:rFonts w:eastAsia="Arial"/>
        </w:rPr>
        <w:t xml:space="preserve">conseguir </w:t>
      </w:r>
      <w:r w:rsidR="0DB89E0B" w:rsidRPr="64341797">
        <w:rPr>
          <w:rFonts w:eastAsia="Arial"/>
        </w:rPr>
        <w:t xml:space="preserve">avaliar a taxa de sucesso do </w:t>
      </w:r>
      <w:r w:rsidR="0DB89E0B" w:rsidRPr="07862D9F">
        <w:rPr>
          <w:rFonts w:eastAsia="Arial"/>
        </w:rPr>
        <w:t>projeto.</w:t>
      </w:r>
    </w:p>
    <w:p w14:paraId="488624FD" w14:textId="0EE1804A" w:rsidR="2AD843A6" w:rsidRDefault="2AD843A6" w:rsidP="2AD843A6">
      <w:pPr>
        <w:ind w:left="720"/>
      </w:pPr>
    </w:p>
    <w:p w14:paraId="02C4EF5F" w14:textId="3423FA80" w:rsidR="2AD843A6" w:rsidRDefault="38209BC3" w:rsidP="2AD843A6">
      <w:pPr>
        <w:ind w:left="720"/>
      </w:pPr>
      <w:r w:rsidRPr="38209BC3">
        <w:rPr>
          <w:rFonts w:eastAsia="Arial"/>
        </w:rPr>
        <w:t xml:space="preserve">Relativamente aos </w:t>
      </w:r>
      <w:r w:rsidR="5B72B1CA" w:rsidRPr="5B72B1CA">
        <w:rPr>
          <w:rFonts w:eastAsia="Arial"/>
        </w:rPr>
        <w:t>objetivos do projeto</w:t>
      </w:r>
      <w:r w:rsidR="2CB21A8A" w:rsidRPr="2CB21A8A">
        <w:rPr>
          <w:rFonts w:eastAsia="Arial"/>
        </w:rPr>
        <w:t>, no</w:t>
      </w:r>
      <w:r w:rsidR="50043091" w:rsidRPr="50043091">
        <w:rPr>
          <w:rFonts w:eastAsia="Arial"/>
        </w:rPr>
        <w:t xml:space="preserve"> fim do projeto </w:t>
      </w:r>
      <w:r w:rsidR="485B063B" w:rsidRPr="485B063B">
        <w:rPr>
          <w:rFonts w:eastAsia="Arial"/>
        </w:rPr>
        <w:t xml:space="preserve">os </w:t>
      </w:r>
      <w:r w:rsidR="6BAD1C42" w:rsidRPr="6BAD1C42">
        <w:rPr>
          <w:rFonts w:eastAsia="Arial"/>
        </w:rPr>
        <w:t>objetivos são</w:t>
      </w:r>
      <w:r w:rsidR="55E85547" w:rsidRPr="55E85547">
        <w:rPr>
          <w:rFonts w:eastAsia="Arial"/>
        </w:rPr>
        <w:t>:</w:t>
      </w:r>
    </w:p>
    <w:p w14:paraId="720D0C70" w14:textId="6D8B1CD0" w:rsidR="002E2B4C" w:rsidRPr="005775B7" w:rsidRDefault="191FCA31" w:rsidP="67C6FDEA">
      <w:pPr>
        <w:pStyle w:val="PargrafodaLista"/>
        <w:numPr>
          <w:ilvl w:val="0"/>
          <w:numId w:val="7"/>
        </w:numPr>
        <w:ind w:left="1440"/>
        <w:rPr>
          <w:rFonts w:asciiTheme="minorHAnsi" w:eastAsiaTheme="minorEastAsia" w:hAnsiTheme="minorHAnsi" w:cstheme="minorBidi"/>
        </w:rPr>
      </w:pPr>
      <w:r w:rsidRPr="06C7BA5B">
        <w:rPr>
          <w:rFonts w:eastAsia="Arial"/>
        </w:rPr>
        <w:t>Obter</w:t>
      </w:r>
      <w:r w:rsidR="725192EF" w:rsidRPr="00255441">
        <w:rPr>
          <w:rFonts w:eastAsia="Arial"/>
        </w:rPr>
        <w:t xml:space="preserve"> o conhecimento do estado de segurança da informação e plataformas tecnológicas de suporte.</w:t>
      </w:r>
    </w:p>
    <w:p w14:paraId="20AB3B65" w14:textId="0FFB3691" w:rsidR="002E2B4C" w:rsidRPr="005775B7" w:rsidRDefault="725192EF" w:rsidP="67C6FDEA">
      <w:pPr>
        <w:pStyle w:val="PargrafodaLista"/>
        <w:numPr>
          <w:ilvl w:val="0"/>
          <w:numId w:val="7"/>
        </w:numPr>
        <w:ind w:left="1440"/>
      </w:pPr>
      <w:r>
        <w:t>A instituição deve-se encontrar em conformidade</w:t>
      </w:r>
      <w:r w:rsidRPr="2459C148">
        <w:t xml:space="preserve"> com as normas de segurança e o enquadramento no sistema de gestão da qualidade da UPI.</w:t>
      </w:r>
    </w:p>
    <w:p w14:paraId="550622A4" w14:textId="27E9F852" w:rsidR="002E2B4C" w:rsidRPr="005775B7" w:rsidRDefault="725192EF" w:rsidP="67C6FDEA">
      <w:pPr>
        <w:pStyle w:val="PargrafodaLista"/>
        <w:numPr>
          <w:ilvl w:val="0"/>
          <w:numId w:val="7"/>
        </w:numPr>
        <w:ind w:left="1440"/>
      </w:pPr>
      <w:r>
        <w:t>Os colaboradores</w:t>
      </w:r>
      <w:r w:rsidRPr="2459C148">
        <w:t xml:space="preserve"> da </w:t>
      </w:r>
      <w:r>
        <w:t>UPI devem estar sensibilizados</w:t>
      </w:r>
      <w:r w:rsidRPr="2459C148">
        <w:t xml:space="preserve"> para os requisitos obrigatórios das normas de segurança.</w:t>
      </w:r>
    </w:p>
    <w:p w14:paraId="0C1F3120" w14:textId="48E192D3" w:rsidR="004253F6" w:rsidRPr="002440A6" w:rsidRDefault="5079486E" w:rsidP="2F58DD02">
      <w:pPr>
        <w:pStyle w:val="Ttulo2"/>
        <w:ind w:left="0" w:firstLine="720"/>
      </w:pPr>
      <w:bookmarkStart w:id="20" w:name="_Toc99399140"/>
      <w:bookmarkStart w:id="21" w:name="_Toc99399759"/>
      <w:r>
        <w:t xml:space="preserve">Requisitos e </w:t>
      </w:r>
      <w:r w:rsidR="37226728">
        <w:t>Pressupostos</w:t>
      </w:r>
      <w:bookmarkEnd w:id="20"/>
      <w:bookmarkEnd w:id="21"/>
    </w:p>
    <w:p w14:paraId="24595822" w14:textId="120860F3" w:rsidR="4C8A8180" w:rsidRDefault="7D24EFA4" w:rsidP="00D44085">
      <w:pPr>
        <w:ind w:left="720"/>
        <w:rPr>
          <w:rFonts w:eastAsia="Arial"/>
          <w:smallCaps/>
          <w:color w:val="000000" w:themeColor="text1"/>
        </w:rPr>
      </w:pPr>
      <w:r w:rsidRPr="7DFB5C55">
        <w:rPr>
          <w:rFonts w:eastAsia="Arial"/>
        </w:rPr>
        <w:t>A empresa selecionada para a realização do processo de auditoria de segurança de informação tem d</w:t>
      </w:r>
      <w:r>
        <w:rPr>
          <w:rFonts w:eastAsia="Arial"/>
        </w:rPr>
        <w:t xml:space="preserve">e </w:t>
      </w:r>
      <w:r w:rsidRPr="7DFB5C55">
        <w:rPr>
          <w:rFonts w:eastAsia="Arial"/>
        </w:rPr>
        <w:t>possuir obrigatoriamente</w:t>
      </w:r>
      <w:r w:rsidR="15088473" w:rsidRPr="15088473">
        <w:rPr>
          <w:rFonts w:ascii="Arial" w:eastAsia="Arial" w:hAnsi="Arial" w:cs="Arial"/>
          <w:b/>
          <w:smallCaps/>
          <w:color w:val="000000" w:themeColor="text1"/>
          <w:sz w:val="18"/>
          <w:szCs w:val="18"/>
        </w:rPr>
        <w:t>:</w:t>
      </w:r>
    </w:p>
    <w:p w14:paraId="1DB4510E" w14:textId="31AF91E9" w:rsidR="0851A218" w:rsidRPr="000471AA" w:rsidRDefault="328B4708" w:rsidP="00B213D9">
      <w:pPr>
        <w:pStyle w:val="PargrafodaLista"/>
        <w:numPr>
          <w:ilvl w:val="0"/>
          <w:numId w:val="8"/>
        </w:numPr>
        <w:rPr>
          <w:rFonts w:asciiTheme="minorHAnsi" w:eastAsiaTheme="minorEastAsia" w:hAnsiTheme="minorHAnsi" w:cstheme="minorBidi"/>
        </w:rPr>
      </w:pPr>
      <w:r w:rsidRPr="00D44085">
        <w:rPr>
          <w:rFonts w:eastAsia="Arial"/>
        </w:rPr>
        <w:t>Cer</w:t>
      </w:r>
      <w:r w:rsidRPr="000471AA">
        <w:rPr>
          <w:rFonts w:eastAsia="Arial"/>
        </w:rPr>
        <w:t>tificação da entidade auditora junto do Gabinete Nacional de Segurança de Portugal</w:t>
      </w:r>
      <w:r w:rsidR="6617C787" w:rsidRPr="000471AA">
        <w:rPr>
          <w:rFonts w:eastAsia="Arial"/>
        </w:rPr>
        <w:t xml:space="preserve"> </w:t>
      </w:r>
      <w:r w:rsidRPr="000471AA">
        <w:rPr>
          <w:rFonts w:eastAsia="Arial"/>
        </w:rPr>
        <w:t>(GNS) como entidade credenciada para o efeito</w:t>
      </w:r>
      <w:r w:rsidRPr="0F8E8569">
        <w:rPr>
          <w:rFonts w:eastAsia="Arial"/>
        </w:rPr>
        <w:t>;</w:t>
      </w:r>
    </w:p>
    <w:p w14:paraId="7209829D" w14:textId="58B305F2" w:rsidR="19D46DB2" w:rsidRPr="000471AA" w:rsidRDefault="1599FA35" w:rsidP="00B213D9">
      <w:pPr>
        <w:pStyle w:val="PargrafodaLista"/>
        <w:numPr>
          <w:ilvl w:val="0"/>
          <w:numId w:val="8"/>
        </w:numPr>
        <w:rPr>
          <w:rFonts w:asciiTheme="minorEastAsia" w:eastAsiaTheme="minorEastAsia" w:hAnsiTheme="minorEastAsia" w:cstheme="minorEastAsia"/>
        </w:rPr>
      </w:pPr>
      <w:r w:rsidRPr="00D44085">
        <w:rPr>
          <w:rFonts w:eastAsia="Arial"/>
        </w:rPr>
        <w:t xml:space="preserve">Certificação internacional de Lead Auditor &amp; Lead </w:t>
      </w:r>
      <w:proofErr w:type="spellStart"/>
      <w:r w:rsidRPr="00D44085">
        <w:rPr>
          <w:rFonts w:eastAsia="Arial"/>
        </w:rPr>
        <w:t>Implementer</w:t>
      </w:r>
      <w:proofErr w:type="spellEnd"/>
      <w:r w:rsidRPr="00D44085">
        <w:rPr>
          <w:rFonts w:eastAsia="Arial"/>
        </w:rPr>
        <w:t xml:space="preserve"> ISO/IEC 27001, Lead Auditor &amp; Lead </w:t>
      </w:r>
      <w:proofErr w:type="spellStart"/>
      <w:r w:rsidRPr="00D44085">
        <w:rPr>
          <w:rFonts w:eastAsia="Arial"/>
        </w:rPr>
        <w:t>Implementer</w:t>
      </w:r>
      <w:proofErr w:type="spellEnd"/>
      <w:r w:rsidRPr="00D44085">
        <w:rPr>
          <w:rFonts w:eastAsia="Arial"/>
        </w:rPr>
        <w:t xml:space="preserve"> BS 25999 junto da BSI</w:t>
      </w:r>
      <w:r w:rsidR="611EE0C6" w:rsidRPr="000471AA">
        <w:rPr>
          <w:rFonts w:eastAsia="Arial"/>
        </w:rPr>
        <w:t>;</w:t>
      </w:r>
    </w:p>
    <w:p w14:paraId="7D35086C" w14:textId="60C4F221" w:rsidR="3DB7F97B" w:rsidRPr="00D44085" w:rsidRDefault="3DB7F97B" w:rsidP="00B213D9">
      <w:pPr>
        <w:pStyle w:val="PargrafodaLista"/>
        <w:numPr>
          <w:ilvl w:val="0"/>
          <w:numId w:val="8"/>
        </w:numPr>
      </w:pPr>
      <w:r w:rsidRPr="00D44085">
        <w:rPr>
          <w:rFonts w:eastAsia="Arial"/>
        </w:rPr>
        <w:t xml:space="preserve">Apresentação de referências efetivas nesta área de </w:t>
      </w:r>
      <w:r w:rsidR="007C0A1E" w:rsidRPr="00D44085">
        <w:rPr>
          <w:rFonts w:eastAsia="Arial"/>
        </w:rPr>
        <w:t>atuação</w:t>
      </w:r>
      <w:r w:rsidRPr="00D44085">
        <w:rPr>
          <w:rFonts w:eastAsia="Arial"/>
        </w:rPr>
        <w:t>, com acreditações e/ou credenciais que comprovem o know-how e experiência na vertente de segurança de informação;</w:t>
      </w:r>
    </w:p>
    <w:p w14:paraId="08BC4A63" w14:textId="7055E675" w:rsidR="4C8A8180" w:rsidRDefault="360ECF25" w:rsidP="00B213D9">
      <w:pPr>
        <w:pStyle w:val="PargrafodaLista"/>
        <w:numPr>
          <w:ilvl w:val="0"/>
          <w:numId w:val="8"/>
        </w:numPr>
      </w:pPr>
      <w:r w:rsidRPr="00D44085">
        <w:rPr>
          <w:rFonts w:eastAsia="Arial"/>
        </w:rPr>
        <w:t>As certificaçõe</w:t>
      </w:r>
      <w:r w:rsidRPr="000471AA">
        <w:rPr>
          <w:rFonts w:eastAsia="Arial"/>
        </w:rPr>
        <w:t>s CISSP (</w:t>
      </w:r>
      <w:proofErr w:type="spellStart"/>
      <w:r w:rsidRPr="000471AA">
        <w:rPr>
          <w:rFonts w:eastAsia="Arial"/>
        </w:rPr>
        <w:t>Certified</w:t>
      </w:r>
      <w:proofErr w:type="spellEnd"/>
      <w:r w:rsidRPr="000471AA">
        <w:rPr>
          <w:rFonts w:eastAsia="Arial"/>
        </w:rPr>
        <w:t xml:space="preserve"> </w:t>
      </w:r>
      <w:proofErr w:type="spellStart"/>
      <w:r w:rsidRPr="000471AA">
        <w:rPr>
          <w:rFonts w:eastAsia="Arial"/>
        </w:rPr>
        <w:t>Information</w:t>
      </w:r>
      <w:proofErr w:type="spellEnd"/>
      <w:r w:rsidRPr="000471AA">
        <w:rPr>
          <w:rFonts w:eastAsia="Arial"/>
        </w:rPr>
        <w:t xml:space="preserve"> </w:t>
      </w:r>
      <w:proofErr w:type="spellStart"/>
      <w:r w:rsidRPr="000471AA">
        <w:rPr>
          <w:rFonts w:eastAsia="Arial"/>
        </w:rPr>
        <w:t>Systems</w:t>
      </w:r>
      <w:proofErr w:type="spellEnd"/>
      <w:r w:rsidRPr="000471AA">
        <w:rPr>
          <w:rFonts w:eastAsia="Arial"/>
        </w:rPr>
        <w:t xml:space="preserve"> </w:t>
      </w:r>
      <w:proofErr w:type="spellStart"/>
      <w:r w:rsidRPr="000471AA">
        <w:rPr>
          <w:rFonts w:eastAsia="Arial"/>
        </w:rPr>
        <w:t>Security</w:t>
      </w:r>
      <w:proofErr w:type="spellEnd"/>
      <w:r w:rsidRPr="000471AA">
        <w:rPr>
          <w:rFonts w:eastAsia="Arial"/>
        </w:rPr>
        <w:t xml:space="preserve"> Professional), CISM (</w:t>
      </w:r>
      <w:proofErr w:type="spellStart"/>
      <w:r w:rsidRPr="000471AA">
        <w:rPr>
          <w:rFonts w:eastAsia="Arial"/>
        </w:rPr>
        <w:t>Certified</w:t>
      </w:r>
      <w:proofErr w:type="spellEnd"/>
      <w:r w:rsidRPr="000471AA">
        <w:rPr>
          <w:rFonts w:eastAsia="Arial"/>
        </w:rPr>
        <w:t xml:space="preserve"> </w:t>
      </w:r>
      <w:proofErr w:type="spellStart"/>
      <w:r w:rsidRPr="000471AA">
        <w:rPr>
          <w:rFonts w:eastAsia="Arial"/>
        </w:rPr>
        <w:t>Information</w:t>
      </w:r>
      <w:proofErr w:type="spellEnd"/>
      <w:r w:rsidRPr="000471AA">
        <w:rPr>
          <w:rFonts w:eastAsia="Arial"/>
        </w:rPr>
        <w:t xml:space="preserve"> </w:t>
      </w:r>
      <w:proofErr w:type="spellStart"/>
      <w:r w:rsidRPr="000471AA">
        <w:rPr>
          <w:rFonts w:eastAsia="Arial"/>
        </w:rPr>
        <w:t>Security</w:t>
      </w:r>
      <w:proofErr w:type="spellEnd"/>
      <w:r w:rsidRPr="000471AA">
        <w:rPr>
          <w:rFonts w:eastAsia="Arial"/>
        </w:rPr>
        <w:t xml:space="preserve"> Manager) e ITIL (</w:t>
      </w:r>
      <w:proofErr w:type="spellStart"/>
      <w:r w:rsidRPr="000471AA">
        <w:rPr>
          <w:rFonts w:eastAsia="Arial"/>
        </w:rPr>
        <w:t>Information</w:t>
      </w:r>
      <w:proofErr w:type="spellEnd"/>
      <w:r w:rsidRPr="000471AA">
        <w:rPr>
          <w:rFonts w:eastAsia="Arial"/>
        </w:rPr>
        <w:t xml:space="preserve"> </w:t>
      </w:r>
      <w:proofErr w:type="spellStart"/>
      <w:r w:rsidRPr="000471AA">
        <w:rPr>
          <w:rFonts w:eastAsia="Arial"/>
        </w:rPr>
        <w:t>Technology</w:t>
      </w:r>
      <w:proofErr w:type="spellEnd"/>
      <w:r w:rsidRPr="000471AA">
        <w:rPr>
          <w:rFonts w:eastAsia="Arial"/>
        </w:rPr>
        <w:t xml:space="preserve"> </w:t>
      </w:r>
      <w:proofErr w:type="spellStart"/>
      <w:r w:rsidRPr="000471AA">
        <w:rPr>
          <w:rFonts w:eastAsia="Arial"/>
        </w:rPr>
        <w:t>Infrastructure</w:t>
      </w:r>
      <w:proofErr w:type="spellEnd"/>
      <w:r w:rsidRPr="000471AA">
        <w:rPr>
          <w:rFonts w:eastAsia="Arial"/>
        </w:rPr>
        <w:t xml:space="preserve"> </w:t>
      </w:r>
      <w:proofErr w:type="spellStart"/>
      <w:r w:rsidRPr="000471AA">
        <w:rPr>
          <w:rFonts w:eastAsia="Arial"/>
        </w:rPr>
        <w:t>Library</w:t>
      </w:r>
      <w:proofErr w:type="spellEnd"/>
      <w:r w:rsidRPr="000471AA">
        <w:rPr>
          <w:rFonts w:eastAsia="Arial"/>
        </w:rPr>
        <w:t>), e a envolvência em grupos e fóruns internacionais na área de segurança de informação como entidade acreditada para o efeito deverão ser consideradas como uma mais-valia operacional para o processo de decisão.</w:t>
      </w:r>
    </w:p>
    <w:p w14:paraId="00567221" w14:textId="33C70AD3" w:rsidR="004253F6" w:rsidRPr="002440A6" w:rsidRDefault="5DBF0E2D" w:rsidP="2F37EE33">
      <w:pPr>
        <w:pStyle w:val="Ttulo2"/>
      </w:pPr>
      <w:bookmarkStart w:id="22" w:name="_bookmark8"/>
      <w:bookmarkStart w:id="23" w:name="_Toc99399141"/>
      <w:bookmarkStart w:id="24" w:name="_Toc99399760"/>
      <w:bookmarkEnd w:id="22"/>
      <w:r>
        <w:t>Restrições</w:t>
      </w:r>
      <w:bookmarkEnd w:id="23"/>
      <w:bookmarkEnd w:id="24"/>
    </w:p>
    <w:p w14:paraId="53849567" w14:textId="36FE141D" w:rsidR="15B32197" w:rsidRDefault="442D93F3" w:rsidP="00B213D9">
      <w:pPr>
        <w:pStyle w:val="PargrafodaLista"/>
        <w:numPr>
          <w:ilvl w:val="0"/>
          <w:numId w:val="9"/>
        </w:numPr>
      </w:pPr>
      <w:r w:rsidRPr="002E2B4C">
        <w:rPr>
          <w:rFonts w:eastAsia="Arial"/>
        </w:rPr>
        <w:t>O prazo de conclusão das fases é de 90 dias (30 dias para a primeira fase e 60 dias para a segunda e terceira fase);</w:t>
      </w:r>
    </w:p>
    <w:p w14:paraId="6A5B954A" w14:textId="3554F47E" w:rsidR="7A0A35E5" w:rsidRPr="001837E6" w:rsidRDefault="7A0A35E5" w:rsidP="00B213D9">
      <w:pPr>
        <w:pStyle w:val="PargrafodaLista"/>
        <w:numPr>
          <w:ilvl w:val="0"/>
          <w:numId w:val="9"/>
        </w:numPr>
      </w:pPr>
      <w:r w:rsidRPr="002E2B4C">
        <w:rPr>
          <w:rFonts w:eastAsia="Arial"/>
        </w:rPr>
        <w:t>O custo pela prestação dos serviços não pode exceder o montante global de €74.999,00 (setenta e quatro mil novecentos e noventa e nove euros), acrescido de IVA à taxa legal em vigor.</w:t>
      </w:r>
    </w:p>
    <w:p w14:paraId="5818972F" w14:textId="77777777" w:rsidR="001837E6" w:rsidRDefault="001837E6" w:rsidP="001837E6"/>
    <w:p w14:paraId="3722985C" w14:textId="77777777" w:rsidR="001837E6" w:rsidRDefault="001837E6" w:rsidP="001837E6"/>
    <w:p w14:paraId="0F6500EE" w14:textId="23D77FB0" w:rsidR="004253F6" w:rsidRPr="002440A6" w:rsidRDefault="003232D6" w:rsidP="00324556">
      <w:pPr>
        <w:pStyle w:val="Ttulo2"/>
      </w:pPr>
      <w:bookmarkStart w:id="25" w:name="_bookmark10"/>
      <w:bookmarkStart w:id="26" w:name="_Toc99399142"/>
      <w:bookmarkStart w:id="27" w:name="_Toc99399761"/>
      <w:bookmarkEnd w:id="25"/>
      <w:r>
        <w:lastRenderedPageBreak/>
        <w:t>Definição Preliminar do Âmbito</w:t>
      </w:r>
      <w:bookmarkEnd w:id="26"/>
      <w:bookmarkEnd w:id="27"/>
    </w:p>
    <w:p w14:paraId="0BF3DC46" w14:textId="5A4622CB" w:rsidR="44F2BC55" w:rsidRDefault="7DDD3BCA" w:rsidP="00255441">
      <w:pPr>
        <w:ind w:firstLine="720"/>
        <w:rPr>
          <w:rFonts w:eastAsia="Arial"/>
        </w:rPr>
      </w:pPr>
      <w:r w:rsidRPr="3785EAB9">
        <w:rPr>
          <w:rFonts w:eastAsia="Arial"/>
        </w:rPr>
        <w:t>No projeto estão incluídas as seguintes ações</w:t>
      </w:r>
      <w:r w:rsidRPr="2C176980">
        <w:rPr>
          <w:rFonts w:eastAsia="Arial"/>
        </w:rPr>
        <w:t>:</w:t>
      </w:r>
      <w:r w:rsidRPr="3785EAB9">
        <w:rPr>
          <w:rFonts w:eastAsia="Arial"/>
        </w:rPr>
        <w:t xml:space="preserve"> </w:t>
      </w:r>
    </w:p>
    <w:p w14:paraId="6379A510" w14:textId="18DB9E5A" w:rsidR="5556D2D5" w:rsidRPr="002E2B4C" w:rsidRDefault="6AC0A2AD" w:rsidP="00B213D9">
      <w:pPr>
        <w:pStyle w:val="PargrafodaLista"/>
        <w:numPr>
          <w:ilvl w:val="0"/>
          <w:numId w:val="10"/>
        </w:numPr>
        <w:rPr>
          <w:rFonts w:asciiTheme="minorHAnsi" w:eastAsiaTheme="minorEastAsia" w:hAnsiTheme="minorHAnsi" w:cstheme="minorBidi"/>
        </w:rPr>
      </w:pPr>
      <w:r w:rsidRPr="002E2B4C">
        <w:rPr>
          <w:rFonts w:eastAsia="Arial"/>
        </w:rPr>
        <w:t>Diagnóstico/Auditoria global de segurança interna e externa;</w:t>
      </w:r>
    </w:p>
    <w:p w14:paraId="2311ECD7" w14:textId="3C5B0290" w:rsidR="36D7B412" w:rsidRPr="002E2B4C" w:rsidRDefault="36D7B412" w:rsidP="00B213D9">
      <w:pPr>
        <w:pStyle w:val="PargrafodaLista"/>
        <w:numPr>
          <w:ilvl w:val="0"/>
          <w:numId w:val="10"/>
        </w:numPr>
        <w:rPr>
          <w:rFonts w:asciiTheme="minorHAnsi" w:eastAsiaTheme="minorEastAsia" w:hAnsiTheme="minorHAnsi" w:cstheme="minorBidi"/>
        </w:rPr>
      </w:pPr>
      <w:r w:rsidRPr="002E2B4C">
        <w:rPr>
          <w:rFonts w:eastAsia="Arial"/>
        </w:rPr>
        <w:t>Análise e avaliação detalhada de vulnerabilidades e riscos de segurança com base nos requisitos das normas;</w:t>
      </w:r>
    </w:p>
    <w:p w14:paraId="593965EE" w14:textId="7568872D" w:rsidR="36D7B412" w:rsidRPr="002E2B4C" w:rsidRDefault="36D7B412" w:rsidP="00B213D9">
      <w:pPr>
        <w:pStyle w:val="PargrafodaLista"/>
        <w:numPr>
          <w:ilvl w:val="0"/>
          <w:numId w:val="10"/>
        </w:numPr>
        <w:rPr>
          <w:rFonts w:asciiTheme="minorHAnsi" w:eastAsiaTheme="minorEastAsia" w:hAnsiTheme="minorHAnsi" w:cstheme="minorBidi"/>
        </w:rPr>
      </w:pPr>
      <w:r w:rsidRPr="002E2B4C">
        <w:rPr>
          <w:rFonts w:eastAsia="Arial"/>
        </w:rPr>
        <w:t>Especificação de um plano de ação com medidas de correção e melhorias concretas com base em prioridade e criticidade.</w:t>
      </w:r>
    </w:p>
    <w:p w14:paraId="368FC85D" w14:textId="6AD0375D" w:rsidR="7D177373" w:rsidRDefault="456550BB" w:rsidP="002E2B4C">
      <w:pPr>
        <w:ind w:left="720"/>
        <w:rPr>
          <w:rFonts w:eastAsia="Arial"/>
        </w:rPr>
      </w:pPr>
      <w:r w:rsidRPr="456550BB">
        <w:rPr>
          <w:rFonts w:eastAsia="Arial"/>
        </w:rPr>
        <w:t xml:space="preserve">Para dar o projeto </w:t>
      </w:r>
      <w:r w:rsidR="7DA8E935" w:rsidRPr="7DA8E935">
        <w:rPr>
          <w:rFonts w:eastAsia="Arial"/>
        </w:rPr>
        <w:t>como concluído</w:t>
      </w:r>
      <w:r w:rsidR="2F5B92D1" w:rsidRPr="2F5B92D1">
        <w:rPr>
          <w:rFonts w:eastAsia="Arial"/>
        </w:rPr>
        <w:t xml:space="preserve">, é necessário </w:t>
      </w:r>
      <w:r w:rsidR="6F5D26E5" w:rsidRPr="1166DBCB">
        <w:rPr>
          <w:rFonts w:eastAsia="Arial"/>
        </w:rPr>
        <w:t xml:space="preserve">que o </w:t>
      </w:r>
      <w:r w:rsidR="6F5D26E5" w:rsidRPr="1121E4DC">
        <w:rPr>
          <w:rFonts w:eastAsia="Arial"/>
        </w:rPr>
        <w:t>a</w:t>
      </w:r>
      <w:r w:rsidR="1121E4DC" w:rsidRPr="1121E4DC">
        <w:rPr>
          <w:rFonts w:eastAsia="Arial"/>
        </w:rPr>
        <w:t>djudicante</w:t>
      </w:r>
      <w:r w:rsidR="6F5D26E5" w:rsidRPr="1166DBCB">
        <w:rPr>
          <w:rFonts w:eastAsia="Arial"/>
        </w:rPr>
        <w:t xml:space="preserve"> </w:t>
      </w:r>
      <w:r w:rsidR="33A0B65B" w:rsidRPr="33A0B65B">
        <w:rPr>
          <w:rFonts w:eastAsia="Arial"/>
        </w:rPr>
        <w:t>(UPI)</w:t>
      </w:r>
      <w:r w:rsidR="6F5D26E5" w:rsidRPr="62614D9B">
        <w:rPr>
          <w:rFonts w:eastAsia="Arial"/>
        </w:rPr>
        <w:t xml:space="preserve"> </w:t>
      </w:r>
      <w:r w:rsidR="7ACBA81E" w:rsidRPr="3FE5A445">
        <w:rPr>
          <w:rFonts w:eastAsia="Arial"/>
        </w:rPr>
        <w:t>obtenha</w:t>
      </w:r>
      <w:r w:rsidR="51956D61" w:rsidRPr="51956D61">
        <w:rPr>
          <w:rFonts w:eastAsia="Arial"/>
        </w:rPr>
        <w:t xml:space="preserve"> a Certificação ISO/IEC 27001/27002</w:t>
      </w:r>
      <w:r w:rsidR="7ACBA81E" w:rsidRPr="383C79EF">
        <w:rPr>
          <w:rFonts w:eastAsia="Arial"/>
        </w:rPr>
        <w:t>.</w:t>
      </w:r>
    </w:p>
    <w:p w14:paraId="53B29A7A" w14:textId="205E587D" w:rsidR="00D045EB" w:rsidRDefault="003232D6" w:rsidP="00D045EB">
      <w:pPr>
        <w:pStyle w:val="Ttulo1"/>
      </w:pPr>
      <w:bookmarkStart w:id="28" w:name="_bookmark11"/>
      <w:bookmarkStart w:id="29" w:name="_Toc99399143"/>
      <w:bookmarkStart w:id="30" w:name="_Toc99399762"/>
      <w:bookmarkEnd w:id="28"/>
      <w:r>
        <w:t>Riscos</w:t>
      </w:r>
      <w:bookmarkEnd w:id="29"/>
      <w:bookmarkEnd w:id="30"/>
      <w:r w:rsidR="00D045EB">
        <w:t xml:space="preserve"> </w:t>
      </w:r>
    </w:p>
    <w:p w14:paraId="0F3EEC6E" w14:textId="3595015E" w:rsidR="00D045EB" w:rsidRDefault="00D045EB" w:rsidP="00B213D9">
      <w:pPr>
        <w:pStyle w:val="PargrafodaLista"/>
        <w:numPr>
          <w:ilvl w:val="0"/>
          <w:numId w:val="11"/>
        </w:numPr>
      </w:pPr>
      <w:r>
        <w:t>Falta ou</w:t>
      </w:r>
      <w:r w:rsidR="00151EE3">
        <w:t xml:space="preserve"> in</w:t>
      </w:r>
      <w:r w:rsidR="414236B6">
        <w:t>disponibilidade</w:t>
      </w:r>
      <w:r w:rsidRPr="00A3149D">
        <w:t xml:space="preserve"> </w:t>
      </w:r>
      <w:r>
        <w:t>de recursos</w:t>
      </w:r>
      <w:r w:rsidR="006C479B">
        <w:t>;</w:t>
      </w:r>
    </w:p>
    <w:p w14:paraId="7C00E01F" w14:textId="5C7FDBF4" w:rsidR="00D045EB" w:rsidRDefault="00D045EB" w:rsidP="00B213D9">
      <w:pPr>
        <w:pStyle w:val="PargrafodaLista"/>
        <w:numPr>
          <w:ilvl w:val="0"/>
          <w:numId w:val="11"/>
        </w:numPr>
      </w:pPr>
      <w:r>
        <w:t>Perda de</w:t>
      </w:r>
      <w:r w:rsidR="00D73D16">
        <w:t xml:space="preserve"> um</w:t>
      </w:r>
      <w:r>
        <w:t xml:space="preserve"> elemento da equipa (pelos diversos motivos como adoecimento, desistência, </w:t>
      </w:r>
      <w:r w:rsidR="00D73D16">
        <w:t>etc.</w:t>
      </w:r>
      <w:r>
        <w:t>)</w:t>
      </w:r>
      <w:r w:rsidR="006C479B">
        <w:t>;</w:t>
      </w:r>
    </w:p>
    <w:p w14:paraId="48A2ECE3" w14:textId="7D456041" w:rsidR="00D045EB" w:rsidRDefault="00D045EB" w:rsidP="00B213D9">
      <w:pPr>
        <w:pStyle w:val="PargrafodaLista"/>
        <w:numPr>
          <w:ilvl w:val="0"/>
          <w:numId w:val="11"/>
        </w:numPr>
      </w:pPr>
      <w:r>
        <w:t>Perda do projeto</w:t>
      </w:r>
      <w:r w:rsidR="006C479B">
        <w:t>;</w:t>
      </w:r>
    </w:p>
    <w:p w14:paraId="665E5602" w14:textId="1EB643A3" w:rsidR="22A41081" w:rsidRDefault="00D045EB" w:rsidP="00B213D9">
      <w:pPr>
        <w:pStyle w:val="PargrafodaLista"/>
        <w:numPr>
          <w:ilvl w:val="0"/>
          <w:numId w:val="11"/>
        </w:numPr>
      </w:pPr>
      <w:r>
        <w:t>Quebra do dever de sigilo por parte de um dos membros</w:t>
      </w:r>
      <w:r w:rsidR="006C479B">
        <w:t>;</w:t>
      </w:r>
    </w:p>
    <w:p w14:paraId="1B1B3F64" w14:textId="62FE37D6" w:rsidR="006050A0" w:rsidRPr="00231B8D" w:rsidRDefault="2459C148" w:rsidP="00B213D9">
      <w:pPr>
        <w:pStyle w:val="PargrafodaLista"/>
        <w:numPr>
          <w:ilvl w:val="0"/>
          <w:numId w:val="11"/>
        </w:numPr>
        <w:rPr>
          <w:rFonts w:asciiTheme="minorHAnsi" w:eastAsiaTheme="minorEastAsia" w:hAnsiTheme="minorHAnsi" w:cstheme="minorBidi"/>
        </w:rPr>
      </w:pPr>
      <w:r w:rsidRPr="2459C148">
        <w:t>Atraso na entrega dos componentes a ser analisados</w:t>
      </w:r>
      <w:r w:rsidR="009C7DBC">
        <w:t>.</w:t>
      </w:r>
    </w:p>
    <w:p w14:paraId="40CA22C5" w14:textId="7A2B4DEA" w:rsidR="004253F6" w:rsidRDefault="003232D6" w:rsidP="00324556">
      <w:pPr>
        <w:pStyle w:val="Ttulo1"/>
      </w:pPr>
      <w:bookmarkStart w:id="31" w:name="_bookmark12"/>
      <w:bookmarkStart w:id="32" w:name="_Toc99399144"/>
      <w:bookmarkStart w:id="33" w:name="_Toc99399763"/>
      <w:bookmarkEnd w:id="31"/>
      <w:r>
        <w:t>Entregáveis do Projeto</w:t>
      </w:r>
      <w:bookmarkEnd w:id="32"/>
      <w:bookmarkEnd w:id="33"/>
    </w:p>
    <w:p w14:paraId="08BB6300" w14:textId="12B5FA55" w:rsidR="00535C21" w:rsidRPr="008B55AD" w:rsidRDefault="00514C58" w:rsidP="00B213D9">
      <w:pPr>
        <w:pStyle w:val="PargrafodaLista"/>
        <w:numPr>
          <w:ilvl w:val="0"/>
          <w:numId w:val="3"/>
        </w:numPr>
        <w:rPr>
          <w:b/>
          <w:bCs/>
        </w:rPr>
      </w:pPr>
      <w:bookmarkStart w:id="34" w:name="_Hlk98884798"/>
      <w:r w:rsidRPr="008B55AD">
        <w:rPr>
          <w:b/>
          <w:bCs/>
        </w:rPr>
        <w:t>F</w:t>
      </w:r>
      <w:r w:rsidR="00F76F63" w:rsidRPr="008B55AD">
        <w:rPr>
          <w:b/>
          <w:bCs/>
        </w:rPr>
        <w:t>ase</w:t>
      </w:r>
      <w:r w:rsidRPr="008B55AD">
        <w:rPr>
          <w:b/>
          <w:bCs/>
        </w:rPr>
        <w:t xml:space="preserve"> 1 - </w:t>
      </w:r>
      <w:bookmarkEnd w:id="34"/>
      <w:r w:rsidRPr="008B55AD">
        <w:rPr>
          <w:b/>
          <w:bCs/>
        </w:rPr>
        <w:t>Diagnóstico de Segurança Aplicacional, Tecnológica e Legal</w:t>
      </w:r>
      <w:r w:rsidR="006C479B" w:rsidRPr="008B55AD">
        <w:rPr>
          <w:b/>
          <w:bCs/>
        </w:rPr>
        <w:t>;</w:t>
      </w:r>
    </w:p>
    <w:p w14:paraId="3D30FF6F" w14:textId="618EBE2D" w:rsidR="00074A1D" w:rsidRDefault="00861029" w:rsidP="00B213D9">
      <w:pPr>
        <w:pStyle w:val="PargrafodaLista"/>
        <w:numPr>
          <w:ilvl w:val="1"/>
          <w:numId w:val="3"/>
        </w:numPr>
      </w:pPr>
      <w:r>
        <w:t>Output - Relatório confidencial relativo ao diagnóstico acima referido, em formato digital editável e, sempre que aplicável, suscetível de posterior tratamento automático (base de dados);</w:t>
      </w:r>
    </w:p>
    <w:p w14:paraId="74A26CAD" w14:textId="16B73949" w:rsidR="00780E6D" w:rsidRPr="008B55AD" w:rsidRDefault="00F76F63" w:rsidP="00B213D9">
      <w:pPr>
        <w:pStyle w:val="PargrafodaLista"/>
        <w:numPr>
          <w:ilvl w:val="0"/>
          <w:numId w:val="3"/>
        </w:numPr>
        <w:rPr>
          <w:b/>
          <w:bCs/>
        </w:rPr>
      </w:pPr>
      <w:r w:rsidRPr="008B55AD">
        <w:rPr>
          <w:b/>
          <w:bCs/>
        </w:rPr>
        <w:t>Fase</w:t>
      </w:r>
      <w:r w:rsidR="00780E6D" w:rsidRPr="008B55AD">
        <w:rPr>
          <w:b/>
          <w:bCs/>
        </w:rPr>
        <w:t xml:space="preserve"> 2 - Auditoria transversal de Segurança de Informação (norma ISO/IEC 27001)</w:t>
      </w:r>
      <w:r w:rsidR="006C479B" w:rsidRPr="008B55AD">
        <w:rPr>
          <w:b/>
          <w:bCs/>
        </w:rPr>
        <w:t>;</w:t>
      </w:r>
    </w:p>
    <w:p w14:paraId="016F1E1E" w14:textId="67307E90" w:rsidR="00861029" w:rsidRDefault="00F23057" w:rsidP="00B213D9">
      <w:pPr>
        <w:pStyle w:val="PargrafodaLista"/>
        <w:numPr>
          <w:ilvl w:val="1"/>
          <w:numId w:val="3"/>
        </w:numPr>
      </w:pPr>
      <w:r>
        <w:t xml:space="preserve">Output - </w:t>
      </w:r>
      <w:r w:rsidR="00861029">
        <w:t>Relatório confidencial relativo ao diagnóstico acima referido, em formato digital editável e, sempre que aplicável, suscetível de posterior tratamento automático (base de dados);</w:t>
      </w:r>
    </w:p>
    <w:p w14:paraId="60A55541" w14:textId="43217998" w:rsidR="0048657E" w:rsidRPr="008B55AD" w:rsidRDefault="00F76F63" w:rsidP="00B213D9">
      <w:pPr>
        <w:pStyle w:val="PargrafodaLista"/>
        <w:numPr>
          <w:ilvl w:val="0"/>
          <w:numId w:val="3"/>
        </w:numPr>
        <w:rPr>
          <w:b/>
          <w:bCs/>
        </w:rPr>
      </w:pPr>
      <w:r w:rsidRPr="008B55AD">
        <w:rPr>
          <w:b/>
          <w:bCs/>
        </w:rPr>
        <w:t>Fase</w:t>
      </w:r>
      <w:r w:rsidR="002347C2" w:rsidRPr="008B55AD">
        <w:rPr>
          <w:b/>
          <w:bCs/>
        </w:rPr>
        <w:t xml:space="preserve"> 3 - Preparação da UPI para a certificação ISO/IEC 27001/27002</w:t>
      </w:r>
      <w:r w:rsidR="006C479B" w:rsidRPr="008B55AD">
        <w:rPr>
          <w:b/>
          <w:bCs/>
        </w:rPr>
        <w:t>.</w:t>
      </w:r>
    </w:p>
    <w:p w14:paraId="5A570423" w14:textId="7FA99125" w:rsidR="00493620" w:rsidRPr="002440A6" w:rsidRDefault="00F23057" w:rsidP="00B213D9">
      <w:pPr>
        <w:pStyle w:val="PargrafodaLista"/>
        <w:numPr>
          <w:ilvl w:val="1"/>
          <w:numId w:val="3"/>
        </w:numPr>
      </w:pPr>
      <w:r>
        <w:t xml:space="preserve">Output - </w:t>
      </w:r>
      <w:r w:rsidR="00E7385E">
        <w:t>Plano de evolução da UPI para a melhoria do seu nível de segurança e otimização dos recursos inerentes aos sistemas de informação em vigor na UPI.</w:t>
      </w:r>
    </w:p>
    <w:p w14:paraId="3206D8B3" w14:textId="206DC9ED" w:rsidR="00B875AD" w:rsidRDefault="2DB36393" w:rsidP="00255441">
      <w:pPr>
        <w:pStyle w:val="Ttulo1"/>
      </w:pPr>
      <w:bookmarkStart w:id="35" w:name="_bookmark13"/>
      <w:bookmarkStart w:id="36" w:name="_Toc99399145"/>
      <w:bookmarkStart w:id="37" w:name="_Toc99399764"/>
      <w:bookmarkEnd w:id="35"/>
      <w:r>
        <w:t>Calendário Resumido de Marcos</w:t>
      </w:r>
      <w:bookmarkEnd w:id="36"/>
      <w:bookmarkEnd w:id="37"/>
    </w:p>
    <w:p w14:paraId="1536C594" w14:textId="595DF79C" w:rsidR="4CDF8CEC" w:rsidRDefault="4CDF8CEC" w:rsidP="00B213D9">
      <w:pPr>
        <w:pStyle w:val="PargrafodaLista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>
        <w:t>Fase 1 - Diagnóstico de Segurança Aplicacional, Tecnológica e Legal</w:t>
      </w:r>
    </w:p>
    <w:p w14:paraId="1F966409" w14:textId="3C226BEC" w:rsidR="4CDF8CEC" w:rsidRDefault="4CDF8CEC" w:rsidP="00B213D9">
      <w:pPr>
        <w:pStyle w:val="PargrafodaLista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>
        <w:t>Fase 2 - Auditoria Transversal de Segurança de Informação (norma ISO/IEC 27001)</w:t>
      </w:r>
    </w:p>
    <w:p w14:paraId="2763F8E7" w14:textId="6534E390" w:rsidR="4CDF8CEC" w:rsidRDefault="4CDF8CEC" w:rsidP="00B213D9">
      <w:pPr>
        <w:pStyle w:val="PargrafodaLista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>
        <w:t>Fase 3 - Preparação da UPI para a Certificação ISO/IEC 27001/27002</w:t>
      </w:r>
    </w:p>
    <w:p w14:paraId="555B53F4" w14:textId="3BCF47B0" w:rsidR="59F35FA3" w:rsidRDefault="59F35FA3" w:rsidP="59F35FA3"/>
    <w:p w14:paraId="4F9F6D8C" w14:textId="34B52FDD" w:rsidR="00702B8E" w:rsidRDefault="00702B8E" w:rsidP="59F35FA3">
      <w:r>
        <w:t xml:space="preserve">Os serviços inerentes à </w:t>
      </w:r>
      <w:r w:rsidR="00F76F63">
        <w:t xml:space="preserve">Fase 1 devem estar concluídos no prazo de 30 dias, já os </w:t>
      </w:r>
      <w:r>
        <w:t xml:space="preserve">serviços inerentes à </w:t>
      </w:r>
      <w:r w:rsidR="00F76F63">
        <w:t>Fase 2 e 3 devem estar concluídos no prazo de 60 dias</w:t>
      </w:r>
      <w:r w:rsidR="006C479B">
        <w:t>.</w:t>
      </w:r>
    </w:p>
    <w:p w14:paraId="66156F57" w14:textId="66647783" w:rsidR="59F35FA3" w:rsidRDefault="59F35FA3" w:rsidP="59F35FA3">
      <w:pPr>
        <w:pStyle w:val="PargrafodaLista"/>
      </w:pPr>
    </w:p>
    <w:p w14:paraId="3E1BE03C" w14:textId="4FD05E24" w:rsidR="004253F6" w:rsidRPr="002440A6" w:rsidRDefault="2DB36393" w:rsidP="344607CB">
      <w:pPr>
        <w:pStyle w:val="Ttulo1"/>
        <w:ind w:left="0"/>
      </w:pPr>
      <w:bookmarkStart w:id="38" w:name="_Toc99399146"/>
      <w:bookmarkStart w:id="39" w:name="_Toc99399765"/>
      <w:r>
        <w:t>Orçamento do projeto</w:t>
      </w:r>
      <w:bookmarkEnd w:id="38"/>
      <w:bookmarkEnd w:id="39"/>
    </w:p>
    <w:p w14:paraId="263086F5" w14:textId="1D9A590E" w:rsidR="00ED78C1" w:rsidRDefault="3C65B2FF" w:rsidP="00255441">
      <w:r>
        <w:t>O orçamento máximo fornecido pela Universidade Politécnica do Interior, pela prestação dos serviços objeto, bem como pelo cumprimento das diversas obrigações apresentadas, não deve exceder o montante global de 74 999</w:t>
      </w:r>
      <w:r w:rsidR="19D7F987">
        <w:t>€, acrescido de IVA à taxa global legal em vigor.</w:t>
      </w:r>
      <w:r w:rsidR="29460FE3">
        <w:t xml:space="preserve"> </w:t>
      </w:r>
    </w:p>
    <w:p w14:paraId="50C10945" w14:textId="39A2F001" w:rsidR="00ED78C1" w:rsidRDefault="00ED78C1" w:rsidP="00255441"/>
    <w:p w14:paraId="050D95D1" w14:textId="3D1E6BC2" w:rsidR="00ED78C1" w:rsidRDefault="065A012C" w:rsidP="00255441">
      <w:r>
        <w:t xml:space="preserve">Este orçamento inclui custos, encargos e despesas das quais não se encontram expressamente atribuídas à UPI, </w:t>
      </w:r>
      <w:r w:rsidR="66498A8D" w:rsidRPr="66498A8D">
        <w:t>incluindo as despesas de aquisição, transporte, armazenamento e manutenção de meios materiais bem como quaisquer encargos decorrentes da utilização de marcas registadas, patentes ou licenças</w:t>
      </w:r>
      <w:r w:rsidR="6B6A85FF" w:rsidRPr="6B6A85FF">
        <w:t>.</w:t>
      </w:r>
      <w:bookmarkStart w:id="40" w:name="_bookmark15"/>
      <w:bookmarkEnd w:id="40"/>
    </w:p>
    <w:p w14:paraId="56D32227" w14:textId="21204360" w:rsidR="6B6A85FF" w:rsidRDefault="6B6A85FF" w:rsidP="00255441"/>
    <w:p w14:paraId="3007F116" w14:textId="32E2BDD6" w:rsidR="004253F6" w:rsidRDefault="210FD9D5" w:rsidP="2E89C564">
      <w:pPr>
        <w:pStyle w:val="Ttulo1"/>
        <w:ind w:left="0"/>
      </w:pPr>
      <w:bookmarkStart w:id="41" w:name="_bookmark16"/>
      <w:bookmarkStart w:id="42" w:name="_Toc99399147"/>
      <w:bookmarkStart w:id="43" w:name="_Toc99399766"/>
      <w:bookmarkEnd w:id="41"/>
      <w:r>
        <w:t>Gestor do Projeto</w:t>
      </w:r>
      <w:bookmarkEnd w:id="42"/>
      <w:bookmarkEnd w:id="43"/>
    </w:p>
    <w:p w14:paraId="39C1538B" w14:textId="18FF4D33" w:rsidR="1D854249" w:rsidRDefault="23B67FE4" w:rsidP="1D854249">
      <w:r>
        <w:t xml:space="preserve">O gestor deste projeto é o Bruno Ferreira e </w:t>
      </w:r>
      <w:r w:rsidR="73C451FE">
        <w:t>deverá ser</w:t>
      </w:r>
      <w:r>
        <w:t xml:space="preserve"> responsável por</w:t>
      </w:r>
      <w:r w:rsidR="73C451FE">
        <w:t>:</w:t>
      </w:r>
    </w:p>
    <w:p w14:paraId="2732AE26" w14:textId="280ECADD" w:rsidR="73C451FE" w:rsidRDefault="20A4B967" w:rsidP="00B213D9">
      <w:pPr>
        <w:pStyle w:val="PargrafodaLista"/>
        <w:numPr>
          <w:ilvl w:val="0"/>
          <w:numId w:val="4"/>
        </w:numPr>
        <w:jc w:val="left"/>
        <w:rPr>
          <w:rFonts w:asciiTheme="minorHAnsi" w:eastAsiaTheme="minorEastAsia" w:hAnsiTheme="minorHAnsi" w:cstheme="minorBidi"/>
        </w:rPr>
      </w:pPr>
      <w:r w:rsidRPr="20A4B967">
        <w:t>Prever e gerir os principais problemas identificados no projeto.</w:t>
      </w:r>
    </w:p>
    <w:p w14:paraId="4876E494" w14:textId="1627D8D5" w:rsidR="5BE4172F" w:rsidRDefault="5BE4172F" w:rsidP="00B213D9">
      <w:pPr>
        <w:pStyle w:val="PargrafodaLista"/>
        <w:numPr>
          <w:ilvl w:val="0"/>
          <w:numId w:val="4"/>
        </w:numPr>
        <w:jc w:val="left"/>
        <w:rPr>
          <w:rFonts w:asciiTheme="minorHAnsi" w:eastAsiaTheme="minorEastAsia" w:hAnsiTheme="minorHAnsi" w:cstheme="minorBidi"/>
        </w:rPr>
      </w:pPr>
      <w:r w:rsidRPr="5BE4172F">
        <w:t xml:space="preserve">Gerir </w:t>
      </w:r>
      <w:r w:rsidR="427DA78C" w:rsidRPr="427DA78C">
        <w:t xml:space="preserve">os </w:t>
      </w:r>
      <w:proofErr w:type="spellStart"/>
      <w:r w:rsidRPr="5BE4172F">
        <w:t>stakeholders</w:t>
      </w:r>
      <w:proofErr w:type="spellEnd"/>
    </w:p>
    <w:p w14:paraId="61D58873" w14:textId="52CC00E5" w:rsidR="20A4B967" w:rsidRDefault="31AEA024" w:rsidP="00B213D9">
      <w:pPr>
        <w:pStyle w:val="PargrafodaLista"/>
        <w:numPr>
          <w:ilvl w:val="0"/>
          <w:numId w:val="2"/>
        </w:numPr>
        <w:jc w:val="left"/>
      </w:pPr>
      <w:r w:rsidRPr="31AEA024">
        <w:t xml:space="preserve">Divulgar de forma clara e objetiva todas as informações </w:t>
      </w:r>
      <w:r w:rsidRPr="53657D42">
        <w:t>refer</w:t>
      </w:r>
      <w:r w:rsidR="53657D42" w:rsidRPr="53657D42">
        <w:t>entes ao projeto</w:t>
      </w:r>
    </w:p>
    <w:p w14:paraId="0ACB4A3B" w14:textId="20B7206D" w:rsidR="601E8AAC" w:rsidRDefault="26C2B6BB" w:rsidP="00B213D9">
      <w:pPr>
        <w:pStyle w:val="PargrafodaLista"/>
        <w:numPr>
          <w:ilvl w:val="0"/>
          <w:numId w:val="2"/>
        </w:numPr>
        <w:jc w:val="left"/>
      </w:pPr>
      <w:r w:rsidRPr="26C2B6BB">
        <w:t xml:space="preserve">Gerir a </w:t>
      </w:r>
      <w:r w:rsidR="1C277A0A" w:rsidRPr="1C277A0A">
        <w:t xml:space="preserve">equipa e </w:t>
      </w:r>
      <w:r w:rsidR="3F799011" w:rsidRPr="3F799011">
        <w:t>as</w:t>
      </w:r>
      <w:r w:rsidR="1C277A0A" w:rsidRPr="1C277A0A">
        <w:t xml:space="preserve"> </w:t>
      </w:r>
      <w:r w:rsidR="061DBC20" w:rsidRPr="061DBC20">
        <w:t>suas devidas tarefas</w:t>
      </w:r>
    </w:p>
    <w:p w14:paraId="52CE5C4A" w14:textId="5FAC2829" w:rsidR="4028F38D" w:rsidRDefault="76628F78" w:rsidP="00B213D9">
      <w:pPr>
        <w:pStyle w:val="PargrafodaLista"/>
        <w:numPr>
          <w:ilvl w:val="0"/>
          <w:numId w:val="2"/>
        </w:numPr>
        <w:jc w:val="left"/>
      </w:pPr>
      <w:r w:rsidRPr="76628F78">
        <w:t>Planeamento</w:t>
      </w:r>
      <w:r w:rsidR="19B4A580" w:rsidRPr="19B4A580">
        <w:t xml:space="preserve"> do consumo de </w:t>
      </w:r>
      <w:r w:rsidR="0E462447">
        <w:t>recursos</w:t>
      </w:r>
      <w:r w:rsidR="3D06BB87" w:rsidRPr="3D06BB87">
        <w:t xml:space="preserve">, bem como </w:t>
      </w:r>
      <w:r w:rsidR="0E462447">
        <w:t>o seu devido acompanhamento e gestão ao longo do projeto.</w:t>
      </w:r>
    </w:p>
    <w:p w14:paraId="302B1BC1" w14:textId="4D306EA2" w:rsidR="4F0C135D" w:rsidRDefault="7A8C1653" w:rsidP="00B213D9">
      <w:pPr>
        <w:pStyle w:val="PargrafodaLista"/>
        <w:numPr>
          <w:ilvl w:val="0"/>
          <w:numId w:val="2"/>
        </w:numPr>
        <w:jc w:val="left"/>
        <w:rPr>
          <w:rFonts w:asciiTheme="minorHAnsi" w:eastAsiaTheme="minorEastAsia" w:hAnsiTheme="minorHAnsi" w:cstheme="minorBidi"/>
        </w:rPr>
      </w:pPr>
      <w:r>
        <w:t xml:space="preserve">Pôr </w:t>
      </w:r>
      <w:r w:rsidR="662E3FF4">
        <w:t xml:space="preserve">em </w:t>
      </w:r>
      <w:r w:rsidR="62267EDC">
        <w:t xml:space="preserve">prática </w:t>
      </w:r>
      <w:r w:rsidR="469896BC">
        <w:t xml:space="preserve">as áreas </w:t>
      </w:r>
      <w:r w:rsidR="52642CD8">
        <w:t>de conhecimento do</w:t>
      </w:r>
      <w:r w:rsidR="56D32E96">
        <w:t xml:space="preserve"> </w:t>
      </w:r>
      <w:r w:rsidR="0FFD5876">
        <w:t>PMBOK</w:t>
      </w:r>
    </w:p>
    <w:p w14:paraId="38A5F769" w14:textId="4877EEC2" w:rsidR="00C60D8D" w:rsidRDefault="12250929" w:rsidP="00B213D9">
      <w:pPr>
        <w:pStyle w:val="PargrafodaLista"/>
        <w:numPr>
          <w:ilvl w:val="0"/>
          <w:numId w:val="2"/>
        </w:numPr>
        <w:jc w:val="left"/>
      </w:pPr>
      <w:r>
        <w:t>Assegurar que o projeto será entregue com qualidade e excelência.</w:t>
      </w:r>
    </w:p>
    <w:p w14:paraId="7AF860C3" w14:textId="77777777" w:rsidR="00C60D8D" w:rsidRDefault="00C60D8D" w:rsidP="00D1675F"/>
    <w:p w14:paraId="18437452" w14:textId="3496E4FA" w:rsidR="00D1675F" w:rsidRDefault="1204F1BD" w:rsidP="008C4C0C">
      <w:pPr>
        <w:pStyle w:val="Ttulo1"/>
      </w:pPr>
      <w:bookmarkStart w:id="44" w:name="_Toc99399148"/>
      <w:bookmarkStart w:id="45" w:name="_Toc99399767"/>
      <w:r>
        <w:t>Equipa do projeto</w:t>
      </w:r>
      <w:bookmarkEnd w:id="44"/>
      <w:bookmarkEnd w:id="45"/>
    </w:p>
    <w:p w14:paraId="2B4CAB74" w14:textId="0ECC8FB5" w:rsidR="0A408041" w:rsidRDefault="0A408041" w:rsidP="0A408041">
      <w:pPr>
        <w:pStyle w:val="Ttulo1"/>
        <w:rPr>
          <w:bCs/>
        </w:rPr>
      </w:pPr>
    </w:p>
    <w:p w14:paraId="38F269D7" w14:textId="2ADEB5BF" w:rsidR="006B73C6" w:rsidRDefault="00E61D6A" w:rsidP="00D1675F">
      <w:r w:rsidRPr="00E61D6A">
        <w:rPr>
          <w:noProof/>
        </w:rPr>
        <w:drawing>
          <wp:inline distT="0" distB="0" distL="0" distR="0" wp14:anchorId="3CEF3A73" wp14:editId="39DD1E64">
            <wp:extent cx="6083300" cy="2409825"/>
            <wp:effectExtent l="19050" t="0" r="3175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EB3FABA" w14:textId="77777777" w:rsidR="00361AB7" w:rsidRDefault="00361AB7" w:rsidP="00D1675F"/>
    <w:p w14:paraId="0A3F8A55" w14:textId="1FC1B2A1" w:rsidR="45F22EDC" w:rsidRDefault="45F22EDC" w:rsidP="00B213D9">
      <w:pPr>
        <w:pStyle w:val="PargrafodaLista"/>
        <w:numPr>
          <w:ilvl w:val="0"/>
          <w:numId w:val="12"/>
        </w:numPr>
      </w:pPr>
      <w:r w:rsidRPr="6EE3FA31">
        <w:rPr>
          <w:b/>
          <w:bCs/>
        </w:rPr>
        <w:t>Sponsor</w:t>
      </w:r>
      <w:r w:rsidR="04152B3D" w:rsidRPr="6EE3FA31">
        <w:rPr>
          <w:b/>
          <w:bCs/>
        </w:rPr>
        <w:t xml:space="preserve"> </w:t>
      </w:r>
      <w:r w:rsidR="04152B3D">
        <w:t>- É um dos principais defensores do projeto e é r</w:t>
      </w:r>
      <w:r w:rsidR="45ADE7A8">
        <w:t xml:space="preserve">esponsável por criar um alinhamento dos objetivos do projeto com a estratégia da empresa. Deve facilitar a resolução de problemas relacionadas </w:t>
      </w:r>
      <w:r w:rsidR="248E0E3C">
        <w:t xml:space="preserve">com o </w:t>
      </w:r>
      <w:r w:rsidR="45ADE7A8">
        <w:t>projeto aprovar ou não mudanças, aprovar ou não o fato de assumir ou ignorar alguns riscos e ajudar na decisão por objetivos conflitantes.</w:t>
      </w:r>
    </w:p>
    <w:p w14:paraId="2E5164F1" w14:textId="13CE6441" w:rsidR="00266986" w:rsidRDefault="74180BBE" w:rsidP="00B213D9">
      <w:pPr>
        <w:pStyle w:val="PargrafodaLista"/>
        <w:numPr>
          <w:ilvl w:val="0"/>
          <w:numId w:val="12"/>
        </w:numPr>
      </w:pPr>
      <w:r w:rsidRPr="6EE3FA31">
        <w:rPr>
          <w:b/>
          <w:bCs/>
        </w:rPr>
        <w:t>Gestor do Projeto</w:t>
      </w:r>
      <w:r w:rsidR="6B76BC94">
        <w:t xml:space="preserve"> - </w:t>
      </w:r>
      <w:r w:rsidR="22F5BE8F">
        <w:t>Gere e conduz todas as partes interessadas de modo a alcançar os objetivos do projeto.</w:t>
      </w:r>
    </w:p>
    <w:p w14:paraId="2D288497" w14:textId="6F652CB9" w:rsidR="00266986" w:rsidRPr="00093830" w:rsidRDefault="471E1AE4" w:rsidP="00895934">
      <w:pPr>
        <w:pStyle w:val="PargrafodaLista"/>
        <w:numPr>
          <w:ilvl w:val="0"/>
          <w:numId w:val="12"/>
        </w:numPr>
      </w:pPr>
      <w:r w:rsidRPr="009A0681">
        <w:rPr>
          <w:b/>
          <w:bCs/>
        </w:rPr>
        <w:t>Equipa de Gestão do Projeto</w:t>
      </w:r>
      <w:r w:rsidR="0F4FE672">
        <w:t xml:space="preserve"> -</w:t>
      </w:r>
      <w:r w:rsidR="43E4D9A7">
        <w:t xml:space="preserve"> </w:t>
      </w:r>
      <w:r w:rsidR="2459C148">
        <w:t>Membros da equipa do projeto diretamente envolvidos nas atividades de gestão e liderança do projeto.</w:t>
      </w:r>
    </w:p>
    <w:sectPr w:rsidR="00266986" w:rsidRPr="00093830">
      <w:headerReference w:type="default" r:id="rId20"/>
      <w:pgSz w:w="12240" w:h="15840"/>
      <w:pgMar w:top="1380" w:right="1320" w:bottom="1800" w:left="1340" w:header="0" w:footer="16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440EA" w14:textId="77777777" w:rsidR="00073E3B" w:rsidRDefault="00073E3B">
      <w:r>
        <w:separator/>
      </w:r>
    </w:p>
  </w:endnote>
  <w:endnote w:type="continuationSeparator" w:id="0">
    <w:p w14:paraId="2272F2A1" w14:textId="77777777" w:rsidR="00073E3B" w:rsidRDefault="00073E3B">
      <w:r>
        <w:continuationSeparator/>
      </w:r>
    </w:p>
  </w:endnote>
  <w:endnote w:type="continuationNotice" w:id="1">
    <w:p w14:paraId="69C250E1" w14:textId="77777777" w:rsidR="00073E3B" w:rsidRDefault="00073E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D4E0F" w14:textId="77777777" w:rsidR="004253F6" w:rsidRDefault="005223D3">
    <w:pPr>
      <w:pStyle w:val="Corpodetexto"/>
      <w:spacing w:line="14" w:lineRule="auto"/>
      <w:rPr>
        <w:i w:val="0"/>
        <w:sz w:val="20"/>
      </w:rPr>
    </w:pPr>
    <w:r>
      <w:rPr>
        <w:noProof/>
        <w:lang w:eastAsia="pt-PT"/>
      </w:rPr>
      <w:drawing>
        <wp:anchor distT="0" distB="0" distL="0" distR="0" simplePos="0" relativeHeight="251658240" behindDoc="1" locked="0" layoutInCell="1" allowOverlap="1" wp14:anchorId="75E3A983" wp14:editId="39EB091E">
          <wp:simplePos x="0" y="0"/>
          <wp:positionH relativeFrom="page">
            <wp:posOffset>914400</wp:posOffset>
          </wp:positionH>
          <wp:positionV relativeFrom="page">
            <wp:posOffset>9194800</wp:posOffset>
          </wp:positionV>
          <wp:extent cx="5944234" cy="40640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4234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08C98790" wp14:editId="3662539D">
              <wp:simplePos x="0" y="0"/>
              <wp:positionH relativeFrom="page">
                <wp:posOffset>3829050</wp:posOffset>
              </wp:positionH>
              <wp:positionV relativeFrom="page">
                <wp:posOffset>8895715</wp:posOffset>
              </wp:positionV>
              <wp:extent cx="114935" cy="166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E7FA1" w14:textId="77777777" w:rsidR="004253F6" w:rsidRDefault="005223D3">
                          <w:pPr>
                            <w:spacing w:before="12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987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5pt;margin-top:700.45pt;width:9.05pt;height:13.1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" filled="f" stroked="f">
              <v:textbox inset="0,0,0,0">
                <w:txbxContent>
                  <w:p w14:paraId="752E7FA1" w14:textId="77777777" w:rsidR="004253F6" w:rsidRDefault="005223D3">
                    <w:pPr>
                      <w:spacing w:before="12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5D87" w14:textId="77777777" w:rsidR="00073E3B" w:rsidRDefault="00073E3B">
      <w:r>
        <w:separator/>
      </w:r>
    </w:p>
  </w:footnote>
  <w:footnote w:type="continuationSeparator" w:id="0">
    <w:p w14:paraId="23BD2755" w14:textId="77777777" w:rsidR="00073E3B" w:rsidRDefault="00073E3B">
      <w:r>
        <w:continuationSeparator/>
      </w:r>
    </w:p>
  </w:footnote>
  <w:footnote w:type="continuationNotice" w:id="1">
    <w:p w14:paraId="0C125806" w14:textId="77777777" w:rsidR="00073E3B" w:rsidRDefault="00073E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4ADF1C4" w14:paraId="1BF5DD15" w14:textId="77777777" w:rsidTr="74ADF1C4">
      <w:tc>
        <w:tcPr>
          <w:tcW w:w="3190" w:type="dxa"/>
        </w:tcPr>
        <w:p w14:paraId="2BF459D3" w14:textId="6E90D0BD" w:rsidR="74ADF1C4" w:rsidRDefault="74ADF1C4" w:rsidP="74ADF1C4">
          <w:pPr>
            <w:pStyle w:val="Cabealho"/>
            <w:ind w:left="-115"/>
          </w:pPr>
        </w:p>
      </w:tc>
      <w:tc>
        <w:tcPr>
          <w:tcW w:w="3190" w:type="dxa"/>
        </w:tcPr>
        <w:p w14:paraId="5969841A" w14:textId="35051CAD" w:rsidR="74ADF1C4" w:rsidRDefault="74ADF1C4" w:rsidP="74ADF1C4">
          <w:pPr>
            <w:pStyle w:val="Cabealho"/>
            <w:jc w:val="center"/>
          </w:pPr>
        </w:p>
      </w:tc>
      <w:tc>
        <w:tcPr>
          <w:tcW w:w="3190" w:type="dxa"/>
        </w:tcPr>
        <w:p w14:paraId="6A713E85" w14:textId="6B6AF338" w:rsidR="74ADF1C4" w:rsidRDefault="74ADF1C4" w:rsidP="74ADF1C4">
          <w:pPr>
            <w:pStyle w:val="Cabealho"/>
            <w:ind w:right="-115"/>
            <w:jc w:val="right"/>
          </w:pPr>
        </w:p>
      </w:tc>
    </w:tr>
  </w:tbl>
  <w:p w14:paraId="1FCFE56E" w14:textId="79FA4A49" w:rsidR="00995D45" w:rsidRDefault="00995D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4ADF1C4" w14:paraId="3DFAA67E" w14:textId="77777777" w:rsidTr="74ADF1C4">
      <w:tc>
        <w:tcPr>
          <w:tcW w:w="3190" w:type="dxa"/>
        </w:tcPr>
        <w:p w14:paraId="0145698D" w14:textId="412756FB" w:rsidR="74ADF1C4" w:rsidRDefault="74ADF1C4" w:rsidP="74ADF1C4">
          <w:pPr>
            <w:pStyle w:val="Cabealho"/>
            <w:ind w:left="-115"/>
          </w:pPr>
        </w:p>
      </w:tc>
      <w:tc>
        <w:tcPr>
          <w:tcW w:w="3190" w:type="dxa"/>
        </w:tcPr>
        <w:p w14:paraId="1F9F0219" w14:textId="4C79EB03" w:rsidR="74ADF1C4" w:rsidRDefault="74ADF1C4" w:rsidP="74ADF1C4">
          <w:pPr>
            <w:pStyle w:val="Cabealho"/>
            <w:jc w:val="center"/>
          </w:pPr>
        </w:p>
      </w:tc>
      <w:tc>
        <w:tcPr>
          <w:tcW w:w="3190" w:type="dxa"/>
        </w:tcPr>
        <w:p w14:paraId="14EED28C" w14:textId="12971137" w:rsidR="74ADF1C4" w:rsidRDefault="74ADF1C4" w:rsidP="74ADF1C4">
          <w:pPr>
            <w:pStyle w:val="Cabealho"/>
            <w:ind w:right="-115"/>
            <w:jc w:val="right"/>
          </w:pPr>
        </w:p>
      </w:tc>
    </w:tr>
  </w:tbl>
  <w:p w14:paraId="221993D5" w14:textId="12B4E2D5" w:rsidR="00995D45" w:rsidRDefault="00995D4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74ADF1C4" w14:paraId="665E4DAC" w14:textId="77777777" w:rsidTr="74ADF1C4">
      <w:tc>
        <w:tcPr>
          <w:tcW w:w="3190" w:type="dxa"/>
        </w:tcPr>
        <w:p w14:paraId="206FE2CA" w14:textId="418BF70F" w:rsidR="74ADF1C4" w:rsidRDefault="74ADF1C4" w:rsidP="74ADF1C4">
          <w:pPr>
            <w:pStyle w:val="Cabealho"/>
            <w:ind w:left="-115"/>
          </w:pPr>
        </w:p>
      </w:tc>
      <w:tc>
        <w:tcPr>
          <w:tcW w:w="3190" w:type="dxa"/>
        </w:tcPr>
        <w:p w14:paraId="3E4027AD" w14:textId="2B452C79" w:rsidR="74ADF1C4" w:rsidRDefault="74ADF1C4" w:rsidP="74ADF1C4">
          <w:pPr>
            <w:pStyle w:val="Cabealho"/>
            <w:jc w:val="center"/>
          </w:pPr>
        </w:p>
      </w:tc>
      <w:tc>
        <w:tcPr>
          <w:tcW w:w="3190" w:type="dxa"/>
        </w:tcPr>
        <w:p w14:paraId="3A90FE40" w14:textId="7A93189C" w:rsidR="74ADF1C4" w:rsidRDefault="74ADF1C4" w:rsidP="74ADF1C4">
          <w:pPr>
            <w:pStyle w:val="Cabealho"/>
            <w:ind w:right="-115"/>
            <w:jc w:val="right"/>
          </w:pPr>
        </w:p>
      </w:tc>
    </w:tr>
  </w:tbl>
  <w:p w14:paraId="0482C3EB" w14:textId="4A586C8B" w:rsidR="00995D45" w:rsidRDefault="00995D45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4ZX/6k2XVJ7ib" int2:id="cdCrcIf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E5799"/>
    <w:multiLevelType w:val="hybridMultilevel"/>
    <w:tmpl w:val="87AAF3E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56140"/>
    <w:multiLevelType w:val="hybridMultilevel"/>
    <w:tmpl w:val="FFFFFFFF"/>
    <w:lvl w:ilvl="0" w:tplc="1CEE4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487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FFEC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C0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A8B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7E2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6F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E0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689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8780F"/>
    <w:multiLevelType w:val="hybridMultilevel"/>
    <w:tmpl w:val="3B103A1E"/>
    <w:lvl w:ilvl="0" w:tplc="94807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E44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A39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E80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8C1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659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2B3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0E3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0B6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64D95"/>
    <w:multiLevelType w:val="hybridMultilevel"/>
    <w:tmpl w:val="1AFA69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177AC0"/>
    <w:multiLevelType w:val="hybridMultilevel"/>
    <w:tmpl w:val="DE6EE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407FC"/>
    <w:multiLevelType w:val="hybridMultilevel"/>
    <w:tmpl w:val="23EA4C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61A0C"/>
    <w:multiLevelType w:val="hybridMultilevel"/>
    <w:tmpl w:val="0CA4635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502B3B"/>
    <w:multiLevelType w:val="hybridMultilevel"/>
    <w:tmpl w:val="68A2AD5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096716"/>
    <w:multiLevelType w:val="hybridMultilevel"/>
    <w:tmpl w:val="27065F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242A3"/>
    <w:multiLevelType w:val="hybridMultilevel"/>
    <w:tmpl w:val="FFFFFFFF"/>
    <w:lvl w:ilvl="0" w:tplc="55421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98B9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E16C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BCC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AB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A9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2A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E4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447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F39C7"/>
    <w:multiLevelType w:val="hybridMultilevel"/>
    <w:tmpl w:val="AC744A54"/>
    <w:lvl w:ilvl="0" w:tplc="256AC5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E6218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08A8F3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672F79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5A241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92C5D9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EC225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FCAA8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22C683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D647A0"/>
    <w:multiLevelType w:val="hybridMultilevel"/>
    <w:tmpl w:val="FFFFFFFF"/>
    <w:lvl w:ilvl="0" w:tplc="27660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0C7F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4CE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07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05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2D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48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63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8A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F6"/>
    <w:rsid w:val="000000DB"/>
    <w:rsid w:val="000016AF"/>
    <w:rsid w:val="00005301"/>
    <w:rsid w:val="00006626"/>
    <w:rsid w:val="000078FD"/>
    <w:rsid w:val="000127C7"/>
    <w:rsid w:val="0001415E"/>
    <w:rsid w:val="000151DE"/>
    <w:rsid w:val="00021BFB"/>
    <w:rsid w:val="00022A45"/>
    <w:rsid w:val="000304EB"/>
    <w:rsid w:val="0003086C"/>
    <w:rsid w:val="00032E11"/>
    <w:rsid w:val="00033511"/>
    <w:rsid w:val="00034611"/>
    <w:rsid w:val="00034B6A"/>
    <w:rsid w:val="00035047"/>
    <w:rsid w:val="00041CF3"/>
    <w:rsid w:val="00045F07"/>
    <w:rsid w:val="000466FF"/>
    <w:rsid w:val="000471AA"/>
    <w:rsid w:val="00051055"/>
    <w:rsid w:val="00052271"/>
    <w:rsid w:val="00052E8E"/>
    <w:rsid w:val="00055DD3"/>
    <w:rsid w:val="000579AE"/>
    <w:rsid w:val="00060A32"/>
    <w:rsid w:val="0006123A"/>
    <w:rsid w:val="00065184"/>
    <w:rsid w:val="00065982"/>
    <w:rsid w:val="00065C06"/>
    <w:rsid w:val="00072474"/>
    <w:rsid w:val="00073E3B"/>
    <w:rsid w:val="00074A1D"/>
    <w:rsid w:val="00075E71"/>
    <w:rsid w:val="00076768"/>
    <w:rsid w:val="000767F0"/>
    <w:rsid w:val="00082B6C"/>
    <w:rsid w:val="0008412D"/>
    <w:rsid w:val="000846F6"/>
    <w:rsid w:val="00090947"/>
    <w:rsid w:val="00093830"/>
    <w:rsid w:val="00093A70"/>
    <w:rsid w:val="00095F44"/>
    <w:rsid w:val="00096523"/>
    <w:rsid w:val="0009766F"/>
    <w:rsid w:val="000A2B86"/>
    <w:rsid w:val="000A4A90"/>
    <w:rsid w:val="000A56CD"/>
    <w:rsid w:val="000A6F4E"/>
    <w:rsid w:val="000A7C58"/>
    <w:rsid w:val="000B08CB"/>
    <w:rsid w:val="000B1410"/>
    <w:rsid w:val="000B1CEF"/>
    <w:rsid w:val="000B2399"/>
    <w:rsid w:val="000B35C2"/>
    <w:rsid w:val="000B466D"/>
    <w:rsid w:val="000B6AC8"/>
    <w:rsid w:val="000B7AC7"/>
    <w:rsid w:val="000C2E56"/>
    <w:rsid w:val="000C33EA"/>
    <w:rsid w:val="000C3413"/>
    <w:rsid w:val="000C4911"/>
    <w:rsid w:val="000C4C2C"/>
    <w:rsid w:val="000C50C7"/>
    <w:rsid w:val="000C6D5A"/>
    <w:rsid w:val="000C7090"/>
    <w:rsid w:val="000C716F"/>
    <w:rsid w:val="000D2C1E"/>
    <w:rsid w:val="000D3099"/>
    <w:rsid w:val="000D3F88"/>
    <w:rsid w:val="000D539B"/>
    <w:rsid w:val="000D7508"/>
    <w:rsid w:val="000E0167"/>
    <w:rsid w:val="000E02A0"/>
    <w:rsid w:val="000E1248"/>
    <w:rsid w:val="000E1C76"/>
    <w:rsid w:val="000E503E"/>
    <w:rsid w:val="000E5EE2"/>
    <w:rsid w:val="000E6071"/>
    <w:rsid w:val="000E6392"/>
    <w:rsid w:val="000E7F03"/>
    <w:rsid w:val="000F1407"/>
    <w:rsid w:val="000F1BA2"/>
    <w:rsid w:val="000F3DAB"/>
    <w:rsid w:val="000F7F37"/>
    <w:rsid w:val="00100DC4"/>
    <w:rsid w:val="00100ECB"/>
    <w:rsid w:val="001012A2"/>
    <w:rsid w:val="00105A85"/>
    <w:rsid w:val="00110097"/>
    <w:rsid w:val="00111361"/>
    <w:rsid w:val="00111761"/>
    <w:rsid w:val="00111D7C"/>
    <w:rsid w:val="00112A4A"/>
    <w:rsid w:val="00113BF1"/>
    <w:rsid w:val="001165DA"/>
    <w:rsid w:val="00117169"/>
    <w:rsid w:val="0012300B"/>
    <w:rsid w:val="001260FD"/>
    <w:rsid w:val="001315D8"/>
    <w:rsid w:val="001321BB"/>
    <w:rsid w:val="00132FFE"/>
    <w:rsid w:val="0013795E"/>
    <w:rsid w:val="001409DC"/>
    <w:rsid w:val="00143CB5"/>
    <w:rsid w:val="001445DA"/>
    <w:rsid w:val="00146702"/>
    <w:rsid w:val="001508F0"/>
    <w:rsid w:val="0015118A"/>
    <w:rsid w:val="00151EE3"/>
    <w:rsid w:val="00153642"/>
    <w:rsid w:val="00153C47"/>
    <w:rsid w:val="0015423E"/>
    <w:rsid w:val="00154723"/>
    <w:rsid w:val="00154BBA"/>
    <w:rsid w:val="00154C70"/>
    <w:rsid w:val="001555DE"/>
    <w:rsid w:val="00155807"/>
    <w:rsid w:val="0015593E"/>
    <w:rsid w:val="001571FA"/>
    <w:rsid w:val="00160217"/>
    <w:rsid w:val="001607AC"/>
    <w:rsid w:val="00163BF0"/>
    <w:rsid w:val="001658CF"/>
    <w:rsid w:val="00165981"/>
    <w:rsid w:val="001665FE"/>
    <w:rsid w:val="00170D22"/>
    <w:rsid w:val="0017212E"/>
    <w:rsid w:val="001722F6"/>
    <w:rsid w:val="001726F1"/>
    <w:rsid w:val="0017435F"/>
    <w:rsid w:val="00174FEA"/>
    <w:rsid w:val="00176921"/>
    <w:rsid w:val="001837E6"/>
    <w:rsid w:val="001842C0"/>
    <w:rsid w:val="00184330"/>
    <w:rsid w:val="00184AD1"/>
    <w:rsid w:val="00184E09"/>
    <w:rsid w:val="00187707"/>
    <w:rsid w:val="00190A06"/>
    <w:rsid w:val="00190C8A"/>
    <w:rsid w:val="0019165C"/>
    <w:rsid w:val="00191BD9"/>
    <w:rsid w:val="001929F9"/>
    <w:rsid w:val="00192B1B"/>
    <w:rsid w:val="0019426C"/>
    <w:rsid w:val="00196041"/>
    <w:rsid w:val="00197040"/>
    <w:rsid w:val="00197515"/>
    <w:rsid w:val="00197912"/>
    <w:rsid w:val="001A0061"/>
    <w:rsid w:val="001A61AE"/>
    <w:rsid w:val="001B010E"/>
    <w:rsid w:val="001B1A16"/>
    <w:rsid w:val="001B2600"/>
    <w:rsid w:val="001B290C"/>
    <w:rsid w:val="001B4ABC"/>
    <w:rsid w:val="001B597F"/>
    <w:rsid w:val="001B78AC"/>
    <w:rsid w:val="001C022D"/>
    <w:rsid w:val="001C0326"/>
    <w:rsid w:val="001C1C2E"/>
    <w:rsid w:val="001C2256"/>
    <w:rsid w:val="001C3E5D"/>
    <w:rsid w:val="001C7D79"/>
    <w:rsid w:val="001D1537"/>
    <w:rsid w:val="001E1D20"/>
    <w:rsid w:val="001E1D54"/>
    <w:rsid w:val="001E2F5C"/>
    <w:rsid w:val="001E3C3B"/>
    <w:rsid w:val="001E3D7F"/>
    <w:rsid w:val="001F0419"/>
    <w:rsid w:val="001F133A"/>
    <w:rsid w:val="001F1A6E"/>
    <w:rsid w:val="001F2302"/>
    <w:rsid w:val="001F3232"/>
    <w:rsid w:val="001F496E"/>
    <w:rsid w:val="001F4FF8"/>
    <w:rsid w:val="001F7B86"/>
    <w:rsid w:val="00200AC6"/>
    <w:rsid w:val="0020304E"/>
    <w:rsid w:val="002163B3"/>
    <w:rsid w:val="002169E4"/>
    <w:rsid w:val="00216BC8"/>
    <w:rsid w:val="002224EF"/>
    <w:rsid w:val="00225C46"/>
    <w:rsid w:val="00226E77"/>
    <w:rsid w:val="00226EC4"/>
    <w:rsid w:val="00231B8D"/>
    <w:rsid w:val="00232CD7"/>
    <w:rsid w:val="002347C2"/>
    <w:rsid w:val="002361A6"/>
    <w:rsid w:val="00236B30"/>
    <w:rsid w:val="00236EE4"/>
    <w:rsid w:val="00236F69"/>
    <w:rsid w:val="002374BC"/>
    <w:rsid w:val="00242862"/>
    <w:rsid w:val="002437EF"/>
    <w:rsid w:val="002440A6"/>
    <w:rsid w:val="00245761"/>
    <w:rsid w:val="00245819"/>
    <w:rsid w:val="00246B86"/>
    <w:rsid w:val="00247F97"/>
    <w:rsid w:val="00250668"/>
    <w:rsid w:val="00250BC6"/>
    <w:rsid w:val="0025280D"/>
    <w:rsid w:val="0025480E"/>
    <w:rsid w:val="00254BDA"/>
    <w:rsid w:val="00255441"/>
    <w:rsid w:val="0025602A"/>
    <w:rsid w:val="00260D62"/>
    <w:rsid w:val="002646FB"/>
    <w:rsid w:val="002663C0"/>
    <w:rsid w:val="00266986"/>
    <w:rsid w:val="002705A7"/>
    <w:rsid w:val="00270F66"/>
    <w:rsid w:val="0027131B"/>
    <w:rsid w:val="00271818"/>
    <w:rsid w:val="00271A96"/>
    <w:rsid w:val="00273C4B"/>
    <w:rsid w:val="002757DA"/>
    <w:rsid w:val="002764EF"/>
    <w:rsid w:val="0027740B"/>
    <w:rsid w:val="0027A65A"/>
    <w:rsid w:val="00280AC4"/>
    <w:rsid w:val="00285708"/>
    <w:rsid w:val="00285AEA"/>
    <w:rsid w:val="002878F9"/>
    <w:rsid w:val="0029191B"/>
    <w:rsid w:val="00292613"/>
    <w:rsid w:val="002933D7"/>
    <w:rsid w:val="00293CA7"/>
    <w:rsid w:val="0029679A"/>
    <w:rsid w:val="00297AF0"/>
    <w:rsid w:val="002A344B"/>
    <w:rsid w:val="002A46F3"/>
    <w:rsid w:val="002A63AB"/>
    <w:rsid w:val="002A7126"/>
    <w:rsid w:val="002A7150"/>
    <w:rsid w:val="002B120F"/>
    <w:rsid w:val="002B1271"/>
    <w:rsid w:val="002B127C"/>
    <w:rsid w:val="002B2E7D"/>
    <w:rsid w:val="002B388F"/>
    <w:rsid w:val="002B6818"/>
    <w:rsid w:val="002B6ED7"/>
    <w:rsid w:val="002B713C"/>
    <w:rsid w:val="002B7BD8"/>
    <w:rsid w:val="002C0FC6"/>
    <w:rsid w:val="002C2170"/>
    <w:rsid w:val="002C43D3"/>
    <w:rsid w:val="002C4456"/>
    <w:rsid w:val="002C495F"/>
    <w:rsid w:val="002C6271"/>
    <w:rsid w:val="002C7996"/>
    <w:rsid w:val="002C7E85"/>
    <w:rsid w:val="002D4F64"/>
    <w:rsid w:val="002D5E5F"/>
    <w:rsid w:val="002D71F5"/>
    <w:rsid w:val="002D77B1"/>
    <w:rsid w:val="002D7EDB"/>
    <w:rsid w:val="002E12F4"/>
    <w:rsid w:val="002E2B4C"/>
    <w:rsid w:val="002E365A"/>
    <w:rsid w:val="002E3CAF"/>
    <w:rsid w:val="002E3F69"/>
    <w:rsid w:val="002E610E"/>
    <w:rsid w:val="002F09BB"/>
    <w:rsid w:val="002F3B4C"/>
    <w:rsid w:val="002F516A"/>
    <w:rsid w:val="003050A8"/>
    <w:rsid w:val="00305449"/>
    <w:rsid w:val="00305831"/>
    <w:rsid w:val="00310CA8"/>
    <w:rsid w:val="0031176B"/>
    <w:rsid w:val="003120C4"/>
    <w:rsid w:val="0031398D"/>
    <w:rsid w:val="0031416F"/>
    <w:rsid w:val="00314FE2"/>
    <w:rsid w:val="00315F0D"/>
    <w:rsid w:val="00316253"/>
    <w:rsid w:val="00317A50"/>
    <w:rsid w:val="00320141"/>
    <w:rsid w:val="00323143"/>
    <w:rsid w:val="003232D6"/>
    <w:rsid w:val="00323993"/>
    <w:rsid w:val="00323A2A"/>
    <w:rsid w:val="00323F6D"/>
    <w:rsid w:val="00324556"/>
    <w:rsid w:val="00324B76"/>
    <w:rsid w:val="0032630E"/>
    <w:rsid w:val="0032657B"/>
    <w:rsid w:val="00326BFC"/>
    <w:rsid w:val="0032760A"/>
    <w:rsid w:val="00332223"/>
    <w:rsid w:val="00334A57"/>
    <w:rsid w:val="00337EF1"/>
    <w:rsid w:val="0033F39B"/>
    <w:rsid w:val="00340B1D"/>
    <w:rsid w:val="00341135"/>
    <w:rsid w:val="003439A3"/>
    <w:rsid w:val="003453D0"/>
    <w:rsid w:val="00345785"/>
    <w:rsid w:val="0034761D"/>
    <w:rsid w:val="00351040"/>
    <w:rsid w:val="0035468D"/>
    <w:rsid w:val="00357159"/>
    <w:rsid w:val="00361198"/>
    <w:rsid w:val="00361AB7"/>
    <w:rsid w:val="00362271"/>
    <w:rsid w:val="003629FB"/>
    <w:rsid w:val="00362E4C"/>
    <w:rsid w:val="00366421"/>
    <w:rsid w:val="00366BF5"/>
    <w:rsid w:val="00367052"/>
    <w:rsid w:val="003712E9"/>
    <w:rsid w:val="003737EE"/>
    <w:rsid w:val="00374457"/>
    <w:rsid w:val="00374F35"/>
    <w:rsid w:val="00377B17"/>
    <w:rsid w:val="003853AA"/>
    <w:rsid w:val="00385E53"/>
    <w:rsid w:val="00390E19"/>
    <w:rsid w:val="00391040"/>
    <w:rsid w:val="00392A84"/>
    <w:rsid w:val="00393A7F"/>
    <w:rsid w:val="00393D94"/>
    <w:rsid w:val="003963FB"/>
    <w:rsid w:val="003A03A6"/>
    <w:rsid w:val="003A28E3"/>
    <w:rsid w:val="003A3955"/>
    <w:rsid w:val="003A7B18"/>
    <w:rsid w:val="003A7EF6"/>
    <w:rsid w:val="003B1C65"/>
    <w:rsid w:val="003B1CAA"/>
    <w:rsid w:val="003B2982"/>
    <w:rsid w:val="003B304E"/>
    <w:rsid w:val="003B5182"/>
    <w:rsid w:val="003B54B6"/>
    <w:rsid w:val="003B5EB1"/>
    <w:rsid w:val="003B6DEA"/>
    <w:rsid w:val="003C0536"/>
    <w:rsid w:val="003C0757"/>
    <w:rsid w:val="003C0891"/>
    <w:rsid w:val="003C09C0"/>
    <w:rsid w:val="003C2E4B"/>
    <w:rsid w:val="003C479A"/>
    <w:rsid w:val="003C63A5"/>
    <w:rsid w:val="003D1B3A"/>
    <w:rsid w:val="003D1CAC"/>
    <w:rsid w:val="003D1E76"/>
    <w:rsid w:val="003D3958"/>
    <w:rsid w:val="003D5011"/>
    <w:rsid w:val="003D7FE2"/>
    <w:rsid w:val="003E188B"/>
    <w:rsid w:val="003E1976"/>
    <w:rsid w:val="003E33E1"/>
    <w:rsid w:val="003E372D"/>
    <w:rsid w:val="003E5DA8"/>
    <w:rsid w:val="003E6CB3"/>
    <w:rsid w:val="003E7980"/>
    <w:rsid w:val="003F00F4"/>
    <w:rsid w:val="003F0283"/>
    <w:rsid w:val="003F10AF"/>
    <w:rsid w:val="003F17DC"/>
    <w:rsid w:val="003F222A"/>
    <w:rsid w:val="004004DD"/>
    <w:rsid w:val="00401784"/>
    <w:rsid w:val="0040765B"/>
    <w:rsid w:val="004111A6"/>
    <w:rsid w:val="00411A6E"/>
    <w:rsid w:val="004147A4"/>
    <w:rsid w:val="004163ED"/>
    <w:rsid w:val="0042094A"/>
    <w:rsid w:val="0042376F"/>
    <w:rsid w:val="004253F6"/>
    <w:rsid w:val="004257F7"/>
    <w:rsid w:val="00425ABF"/>
    <w:rsid w:val="00425DD7"/>
    <w:rsid w:val="00425E34"/>
    <w:rsid w:val="004268D3"/>
    <w:rsid w:val="00426C98"/>
    <w:rsid w:val="00430890"/>
    <w:rsid w:val="004333E4"/>
    <w:rsid w:val="00436AF5"/>
    <w:rsid w:val="00437373"/>
    <w:rsid w:val="004403A6"/>
    <w:rsid w:val="00441650"/>
    <w:rsid w:val="00441659"/>
    <w:rsid w:val="00444640"/>
    <w:rsid w:val="00451386"/>
    <w:rsid w:val="00451840"/>
    <w:rsid w:val="00453075"/>
    <w:rsid w:val="00456466"/>
    <w:rsid w:val="004576F5"/>
    <w:rsid w:val="00460DDB"/>
    <w:rsid w:val="00461FDF"/>
    <w:rsid w:val="00462E23"/>
    <w:rsid w:val="00462FE8"/>
    <w:rsid w:val="00463C9C"/>
    <w:rsid w:val="0046457D"/>
    <w:rsid w:val="00464BC1"/>
    <w:rsid w:val="0046543F"/>
    <w:rsid w:val="00465B09"/>
    <w:rsid w:val="00466142"/>
    <w:rsid w:val="00466955"/>
    <w:rsid w:val="00467290"/>
    <w:rsid w:val="00470954"/>
    <w:rsid w:val="00470B1B"/>
    <w:rsid w:val="00471F08"/>
    <w:rsid w:val="00473847"/>
    <w:rsid w:val="004741C6"/>
    <w:rsid w:val="00474376"/>
    <w:rsid w:val="004755C1"/>
    <w:rsid w:val="004759DE"/>
    <w:rsid w:val="00476DAF"/>
    <w:rsid w:val="00480B6D"/>
    <w:rsid w:val="00481551"/>
    <w:rsid w:val="00482457"/>
    <w:rsid w:val="00482D67"/>
    <w:rsid w:val="004831A0"/>
    <w:rsid w:val="0048409D"/>
    <w:rsid w:val="0048657E"/>
    <w:rsid w:val="00486638"/>
    <w:rsid w:val="00490031"/>
    <w:rsid w:val="00490401"/>
    <w:rsid w:val="004927DA"/>
    <w:rsid w:val="00493326"/>
    <w:rsid w:val="00493620"/>
    <w:rsid w:val="00495475"/>
    <w:rsid w:val="00495AA7"/>
    <w:rsid w:val="0049654C"/>
    <w:rsid w:val="00497118"/>
    <w:rsid w:val="004975AD"/>
    <w:rsid w:val="004A4C14"/>
    <w:rsid w:val="004A5674"/>
    <w:rsid w:val="004A56A0"/>
    <w:rsid w:val="004A759C"/>
    <w:rsid w:val="004A7FC8"/>
    <w:rsid w:val="004B363C"/>
    <w:rsid w:val="004B651F"/>
    <w:rsid w:val="004B6687"/>
    <w:rsid w:val="004B6DFA"/>
    <w:rsid w:val="004C0498"/>
    <w:rsid w:val="004C26F4"/>
    <w:rsid w:val="004C3581"/>
    <w:rsid w:val="004C5344"/>
    <w:rsid w:val="004C5547"/>
    <w:rsid w:val="004C7E99"/>
    <w:rsid w:val="004D27F6"/>
    <w:rsid w:val="004D4A00"/>
    <w:rsid w:val="004D69F5"/>
    <w:rsid w:val="004D6C51"/>
    <w:rsid w:val="004D71AA"/>
    <w:rsid w:val="004E4E6A"/>
    <w:rsid w:val="004E6DC7"/>
    <w:rsid w:val="004E79BE"/>
    <w:rsid w:val="004E7A4E"/>
    <w:rsid w:val="004F01BA"/>
    <w:rsid w:val="004F30BF"/>
    <w:rsid w:val="004F30C5"/>
    <w:rsid w:val="004F651A"/>
    <w:rsid w:val="004F69AA"/>
    <w:rsid w:val="0050124A"/>
    <w:rsid w:val="00505166"/>
    <w:rsid w:val="005055F5"/>
    <w:rsid w:val="00505F73"/>
    <w:rsid w:val="00507401"/>
    <w:rsid w:val="00507560"/>
    <w:rsid w:val="00507E2B"/>
    <w:rsid w:val="00510ADE"/>
    <w:rsid w:val="00510EEF"/>
    <w:rsid w:val="00511052"/>
    <w:rsid w:val="005123CB"/>
    <w:rsid w:val="005138BD"/>
    <w:rsid w:val="00514C58"/>
    <w:rsid w:val="0051586B"/>
    <w:rsid w:val="005223D3"/>
    <w:rsid w:val="00525DFD"/>
    <w:rsid w:val="00526D72"/>
    <w:rsid w:val="00527761"/>
    <w:rsid w:val="005279DA"/>
    <w:rsid w:val="0053411C"/>
    <w:rsid w:val="00534429"/>
    <w:rsid w:val="00534988"/>
    <w:rsid w:val="00535C21"/>
    <w:rsid w:val="005364CB"/>
    <w:rsid w:val="00536D1E"/>
    <w:rsid w:val="005376EF"/>
    <w:rsid w:val="00542490"/>
    <w:rsid w:val="005437F5"/>
    <w:rsid w:val="00543BA9"/>
    <w:rsid w:val="00547206"/>
    <w:rsid w:val="0055274B"/>
    <w:rsid w:val="00552F8C"/>
    <w:rsid w:val="0055383B"/>
    <w:rsid w:val="005561C2"/>
    <w:rsid w:val="00560395"/>
    <w:rsid w:val="00563884"/>
    <w:rsid w:val="00566278"/>
    <w:rsid w:val="00567C90"/>
    <w:rsid w:val="0057183C"/>
    <w:rsid w:val="00575860"/>
    <w:rsid w:val="00576306"/>
    <w:rsid w:val="005775B7"/>
    <w:rsid w:val="00580B42"/>
    <w:rsid w:val="00584380"/>
    <w:rsid w:val="00585F71"/>
    <w:rsid w:val="0058617B"/>
    <w:rsid w:val="00593319"/>
    <w:rsid w:val="00593A09"/>
    <w:rsid w:val="00594931"/>
    <w:rsid w:val="005950DD"/>
    <w:rsid w:val="005A0927"/>
    <w:rsid w:val="005A10E1"/>
    <w:rsid w:val="005A1C6E"/>
    <w:rsid w:val="005A2D72"/>
    <w:rsid w:val="005B0BF7"/>
    <w:rsid w:val="005B5190"/>
    <w:rsid w:val="005B534B"/>
    <w:rsid w:val="005B6CB4"/>
    <w:rsid w:val="005B6DC6"/>
    <w:rsid w:val="005B6E7B"/>
    <w:rsid w:val="005B7596"/>
    <w:rsid w:val="005C03E6"/>
    <w:rsid w:val="005C1C7E"/>
    <w:rsid w:val="005C430A"/>
    <w:rsid w:val="005D1BDD"/>
    <w:rsid w:val="005D2357"/>
    <w:rsid w:val="005D2CFB"/>
    <w:rsid w:val="005D3043"/>
    <w:rsid w:val="005D5763"/>
    <w:rsid w:val="005D793E"/>
    <w:rsid w:val="005E0BCA"/>
    <w:rsid w:val="005E1ED3"/>
    <w:rsid w:val="005E28E5"/>
    <w:rsid w:val="005E2B88"/>
    <w:rsid w:val="005E418D"/>
    <w:rsid w:val="005E4725"/>
    <w:rsid w:val="005F069A"/>
    <w:rsid w:val="005F14D9"/>
    <w:rsid w:val="005F24CD"/>
    <w:rsid w:val="005F382D"/>
    <w:rsid w:val="005F4973"/>
    <w:rsid w:val="005F4D38"/>
    <w:rsid w:val="005F4F47"/>
    <w:rsid w:val="005F7112"/>
    <w:rsid w:val="005F7538"/>
    <w:rsid w:val="005F7930"/>
    <w:rsid w:val="00601F57"/>
    <w:rsid w:val="006023D2"/>
    <w:rsid w:val="006024A3"/>
    <w:rsid w:val="006050A0"/>
    <w:rsid w:val="006075B7"/>
    <w:rsid w:val="0061160B"/>
    <w:rsid w:val="00611909"/>
    <w:rsid w:val="0061301B"/>
    <w:rsid w:val="00614E08"/>
    <w:rsid w:val="00615427"/>
    <w:rsid w:val="006201BA"/>
    <w:rsid w:val="006219D5"/>
    <w:rsid w:val="00621BE0"/>
    <w:rsid w:val="00622662"/>
    <w:rsid w:val="006228DF"/>
    <w:rsid w:val="00623E4A"/>
    <w:rsid w:val="00626EDD"/>
    <w:rsid w:val="00631AA3"/>
    <w:rsid w:val="0063247A"/>
    <w:rsid w:val="00632716"/>
    <w:rsid w:val="00633320"/>
    <w:rsid w:val="00633ACF"/>
    <w:rsid w:val="0063447B"/>
    <w:rsid w:val="006348DC"/>
    <w:rsid w:val="00635290"/>
    <w:rsid w:val="0063532A"/>
    <w:rsid w:val="00635D78"/>
    <w:rsid w:val="0063768D"/>
    <w:rsid w:val="00637E02"/>
    <w:rsid w:val="00640506"/>
    <w:rsid w:val="0064087B"/>
    <w:rsid w:val="0064287A"/>
    <w:rsid w:val="00642959"/>
    <w:rsid w:val="00646835"/>
    <w:rsid w:val="006469F3"/>
    <w:rsid w:val="00647229"/>
    <w:rsid w:val="00647F81"/>
    <w:rsid w:val="00651F0C"/>
    <w:rsid w:val="00654CB5"/>
    <w:rsid w:val="006568DA"/>
    <w:rsid w:val="0065743C"/>
    <w:rsid w:val="00662A82"/>
    <w:rsid w:val="006653C0"/>
    <w:rsid w:val="00665C9C"/>
    <w:rsid w:val="006671C6"/>
    <w:rsid w:val="00670011"/>
    <w:rsid w:val="0067013B"/>
    <w:rsid w:val="00671B34"/>
    <w:rsid w:val="00672987"/>
    <w:rsid w:val="00673A9D"/>
    <w:rsid w:val="00674502"/>
    <w:rsid w:val="006779DC"/>
    <w:rsid w:val="00677E90"/>
    <w:rsid w:val="00680954"/>
    <w:rsid w:val="00680C11"/>
    <w:rsid w:val="006855A0"/>
    <w:rsid w:val="00685EB7"/>
    <w:rsid w:val="00686B2C"/>
    <w:rsid w:val="006878EC"/>
    <w:rsid w:val="00687AB2"/>
    <w:rsid w:val="00692BA9"/>
    <w:rsid w:val="00694AD6"/>
    <w:rsid w:val="00696C2D"/>
    <w:rsid w:val="006A175F"/>
    <w:rsid w:val="006A2777"/>
    <w:rsid w:val="006A2F77"/>
    <w:rsid w:val="006A3D2E"/>
    <w:rsid w:val="006A40D5"/>
    <w:rsid w:val="006A4299"/>
    <w:rsid w:val="006A5355"/>
    <w:rsid w:val="006B09B6"/>
    <w:rsid w:val="006B2640"/>
    <w:rsid w:val="006B4118"/>
    <w:rsid w:val="006B68CF"/>
    <w:rsid w:val="006B73C6"/>
    <w:rsid w:val="006C479B"/>
    <w:rsid w:val="006C4842"/>
    <w:rsid w:val="006C4F62"/>
    <w:rsid w:val="006C561E"/>
    <w:rsid w:val="006C7396"/>
    <w:rsid w:val="006C7D80"/>
    <w:rsid w:val="006D1653"/>
    <w:rsid w:val="006D1D64"/>
    <w:rsid w:val="006D24FA"/>
    <w:rsid w:val="006D2F6F"/>
    <w:rsid w:val="006D5420"/>
    <w:rsid w:val="006D601A"/>
    <w:rsid w:val="006D61E6"/>
    <w:rsid w:val="006E1A00"/>
    <w:rsid w:val="006E304B"/>
    <w:rsid w:val="006E51F2"/>
    <w:rsid w:val="006E7502"/>
    <w:rsid w:val="006E75FE"/>
    <w:rsid w:val="006F0D13"/>
    <w:rsid w:val="006F2F07"/>
    <w:rsid w:val="0070080F"/>
    <w:rsid w:val="00702B8E"/>
    <w:rsid w:val="00703EF9"/>
    <w:rsid w:val="00705E9F"/>
    <w:rsid w:val="007060C2"/>
    <w:rsid w:val="00707F38"/>
    <w:rsid w:val="00714332"/>
    <w:rsid w:val="00717D2D"/>
    <w:rsid w:val="0072030A"/>
    <w:rsid w:val="00720CA4"/>
    <w:rsid w:val="00720F04"/>
    <w:rsid w:val="007212EB"/>
    <w:rsid w:val="00722AE4"/>
    <w:rsid w:val="00722EC0"/>
    <w:rsid w:val="0072327A"/>
    <w:rsid w:val="00723A87"/>
    <w:rsid w:val="007245D9"/>
    <w:rsid w:val="007276F8"/>
    <w:rsid w:val="00727EAB"/>
    <w:rsid w:val="0073284A"/>
    <w:rsid w:val="00732A2F"/>
    <w:rsid w:val="007336A0"/>
    <w:rsid w:val="00736AD6"/>
    <w:rsid w:val="00736EC5"/>
    <w:rsid w:val="007375EC"/>
    <w:rsid w:val="00740918"/>
    <w:rsid w:val="00743BCD"/>
    <w:rsid w:val="00744DB5"/>
    <w:rsid w:val="007454A5"/>
    <w:rsid w:val="00747C3C"/>
    <w:rsid w:val="00750770"/>
    <w:rsid w:val="0075262B"/>
    <w:rsid w:val="007556D5"/>
    <w:rsid w:val="0076289A"/>
    <w:rsid w:val="00763594"/>
    <w:rsid w:val="00764FD7"/>
    <w:rsid w:val="00765729"/>
    <w:rsid w:val="0077131D"/>
    <w:rsid w:val="007801D8"/>
    <w:rsid w:val="00780E6D"/>
    <w:rsid w:val="007818F6"/>
    <w:rsid w:val="00781DE1"/>
    <w:rsid w:val="007834CD"/>
    <w:rsid w:val="00784266"/>
    <w:rsid w:val="00786E9E"/>
    <w:rsid w:val="00786FEA"/>
    <w:rsid w:val="00787264"/>
    <w:rsid w:val="00791A73"/>
    <w:rsid w:val="00791F95"/>
    <w:rsid w:val="007952AA"/>
    <w:rsid w:val="007962E5"/>
    <w:rsid w:val="007965AA"/>
    <w:rsid w:val="007A1F04"/>
    <w:rsid w:val="007A27CC"/>
    <w:rsid w:val="007A3588"/>
    <w:rsid w:val="007A47E5"/>
    <w:rsid w:val="007A6306"/>
    <w:rsid w:val="007B0329"/>
    <w:rsid w:val="007B1169"/>
    <w:rsid w:val="007B2FC6"/>
    <w:rsid w:val="007B3CE4"/>
    <w:rsid w:val="007B475E"/>
    <w:rsid w:val="007B5239"/>
    <w:rsid w:val="007B704A"/>
    <w:rsid w:val="007C0A1E"/>
    <w:rsid w:val="007C1651"/>
    <w:rsid w:val="007C21C2"/>
    <w:rsid w:val="007C6505"/>
    <w:rsid w:val="007C78D1"/>
    <w:rsid w:val="007D02BD"/>
    <w:rsid w:val="007D040A"/>
    <w:rsid w:val="007D42BD"/>
    <w:rsid w:val="007D5E07"/>
    <w:rsid w:val="007D6474"/>
    <w:rsid w:val="007D714F"/>
    <w:rsid w:val="007D7E3B"/>
    <w:rsid w:val="007E084B"/>
    <w:rsid w:val="007E0C96"/>
    <w:rsid w:val="007E19C1"/>
    <w:rsid w:val="007F0B14"/>
    <w:rsid w:val="007F262C"/>
    <w:rsid w:val="007F3DE2"/>
    <w:rsid w:val="007F51A0"/>
    <w:rsid w:val="007F7B6B"/>
    <w:rsid w:val="00801456"/>
    <w:rsid w:val="0080356A"/>
    <w:rsid w:val="00804188"/>
    <w:rsid w:val="00807B1C"/>
    <w:rsid w:val="00810113"/>
    <w:rsid w:val="00810BA3"/>
    <w:rsid w:val="00811F1C"/>
    <w:rsid w:val="00812265"/>
    <w:rsid w:val="00815D7E"/>
    <w:rsid w:val="008223AC"/>
    <w:rsid w:val="0082433D"/>
    <w:rsid w:val="008332EB"/>
    <w:rsid w:val="00833411"/>
    <w:rsid w:val="00833FCF"/>
    <w:rsid w:val="00836F5C"/>
    <w:rsid w:val="008403AC"/>
    <w:rsid w:val="00841AB9"/>
    <w:rsid w:val="00842CD4"/>
    <w:rsid w:val="00844109"/>
    <w:rsid w:val="00847702"/>
    <w:rsid w:val="00850058"/>
    <w:rsid w:val="00850963"/>
    <w:rsid w:val="008532E8"/>
    <w:rsid w:val="008550EE"/>
    <w:rsid w:val="0086057A"/>
    <w:rsid w:val="00861029"/>
    <w:rsid w:val="008610FE"/>
    <w:rsid w:val="008612DE"/>
    <w:rsid w:val="00861DE5"/>
    <w:rsid w:val="00861E94"/>
    <w:rsid w:val="00863122"/>
    <w:rsid w:val="00864A85"/>
    <w:rsid w:val="008660A4"/>
    <w:rsid w:val="00870E15"/>
    <w:rsid w:val="00871511"/>
    <w:rsid w:val="00871EFC"/>
    <w:rsid w:val="0087206A"/>
    <w:rsid w:val="00875E70"/>
    <w:rsid w:val="008768FE"/>
    <w:rsid w:val="00876D72"/>
    <w:rsid w:val="00880D3E"/>
    <w:rsid w:val="0088113B"/>
    <w:rsid w:val="00881C2A"/>
    <w:rsid w:val="008842C7"/>
    <w:rsid w:val="0088544D"/>
    <w:rsid w:val="008866DB"/>
    <w:rsid w:val="0089054C"/>
    <w:rsid w:val="0089249B"/>
    <w:rsid w:val="0089443B"/>
    <w:rsid w:val="00897E18"/>
    <w:rsid w:val="008A06AC"/>
    <w:rsid w:val="008A316C"/>
    <w:rsid w:val="008A34A1"/>
    <w:rsid w:val="008A6C22"/>
    <w:rsid w:val="008A7214"/>
    <w:rsid w:val="008B0601"/>
    <w:rsid w:val="008B0CC3"/>
    <w:rsid w:val="008B172E"/>
    <w:rsid w:val="008B2294"/>
    <w:rsid w:val="008B4B0E"/>
    <w:rsid w:val="008B5485"/>
    <w:rsid w:val="008B55AD"/>
    <w:rsid w:val="008C0281"/>
    <w:rsid w:val="008C1B2D"/>
    <w:rsid w:val="008C3044"/>
    <w:rsid w:val="008C4C0C"/>
    <w:rsid w:val="008C55BE"/>
    <w:rsid w:val="008C564F"/>
    <w:rsid w:val="008C5BF3"/>
    <w:rsid w:val="008C5FF3"/>
    <w:rsid w:val="008C7621"/>
    <w:rsid w:val="008D14A9"/>
    <w:rsid w:val="008D2AE5"/>
    <w:rsid w:val="008D39C5"/>
    <w:rsid w:val="008D4018"/>
    <w:rsid w:val="008D4A67"/>
    <w:rsid w:val="008D62D4"/>
    <w:rsid w:val="008D6F1E"/>
    <w:rsid w:val="008D75B4"/>
    <w:rsid w:val="008D78F5"/>
    <w:rsid w:val="008E0E55"/>
    <w:rsid w:val="008E1C93"/>
    <w:rsid w:val="008E2F5A"/>
    <w:rsid w:val="008E3EDE"/>
    <w:rsid w:val="008E43E7"/>
    <w:rsid w:val="008E443A"/>
    <w:rsid w:val="008E4BE6"/>
    <w:rsid w:val="008E4C6F"/>
    <w:rsid w:val="008E688C"/>
    <w:rsid w:val="008F104C"/>
    <w:rsid w:val="008F2B3E"/>
    <w:rsid w:val="008F3456"/>
    <w:rsid w:val="008F676E"/>
    <w:rsid w:val="008F7E7B"/>
    <w:rsid w:val="0090022F"/>
    <w:rsid w:val="0090026A"/>
    <w:rsid w:val="00900896"/>
    <w:rsid w:val="00900FFD"/>
    <w:rsid w:val="00901A09"/>
    <w:rsid w:val="00902BA8"/>
    <w:rsid w:val="00905790"/>
    <w:rsid w:val="009058EB"/>
    <w:rsid w:val="0091045E"/>
    <w:rsid w:val="009116CF"/>
    <w:rsid w:val="009120D2"/>
    <w:rsid w:val="0091306A"/>
    <w:rsid w:val="00913916"/>
    <w:rsid w:val="009160A5"/>
    <w:rsid w:val="00916CFE"/>
    <w:rsid w:val="0091723B"/>
    <w:rsid w:val="00917299"/>
    <w:rsid w:val="00920BE5"/>
    <w:rsid w:val="00922D46"/>
    <w:rsid w:val="00926068"/>
    <w:rsid w:val="00932322"/>
    <w:rsid w:val="00932C00"/>
    <w:rsid w:val="00932CBE"/>
    <w:rsid w:val="009349D5"/>
    <w:rsid w:val="009358AA"/>
    <w:rsid w:val="00936109"/>
    <w:rsid w:val="00936C60"/>
    <w:rsid w:val="009376A2"/>
    <w:rsid w:val="009409B9"/>
    <w:rsid w:val="00941651"/>
    <w:rsid w:val="00943DA4"/>
    <w:rsid w:val="00944BC0"/>
    <w:rsid w:val="00944E1A"/>
    <w:rsid w:val="00950721"/>
    <w:rsid w:val="0095072A"/>
    <w:rsid w:val="00953CCD"/>
    <w:rsid w:val="009555BF"/>
    <w:rsid w:val="00955692"/>
    <w:rsid w:val="009638F1"/>
    <w:rsid w:val="0096429A"/>
    <w:rsid w:val="00966465"/>
    <w:rsid w:val="009673AD"/>
    <w:rsid w:val="00967690"/>
    <w:rsid w:val="00970064"/>
    <w:rsid w:val="00971844"/>
    <w:rsid w:val="00972184"/>
    <w:rsid w:val="00972C78"/>
    <w:rsid w:val="00973E43"/>
    <w:rsid w:val="0097555E"/>
    <w:rsid w:val="00975BE5"/>
    <w:rsid w:val="009762A6"/>
    <w:rsid w:val="009768D7"/>
    <w:rsid w:val="00977D61"/>
    <w:rsid w:val="00980B84"/>
    <w:rsid w:val="00981F97"/>
    <w:rsid w:val="00985D31"/>
    <w:rsid w:val="00986B47"/>
    <w:rsid w:val="00990F93"/>
    <w:rsid w:val="0099230F"/>
    <w:rsid w:val="00994B56"/>
    <w:rsid w:val="0099525E"/>
    <w:rsid w:val="00995D45"/>
    <w:rsid w:val="0099704A"/>
    <w:rsid w:val="00997CD5"/>
    <w:rsid w:val="009A0171"/>
    <w:rsid w:val="009A0681"/>
    <w:rsid w:val="009A3D5A"/>
    <w:rsid w:val="009A5D97"/>
    <w:rsid w:val="009A714E"/>
    <w:rsid w:val="009A7301"/>
    <w:rsid w:val="009B29D7"/>
    <w:rsid w:val="009B322A"/>
    <w:rsid w:val="009B4C29"/>
    <w:rsid w:val="009B5534"/>
    <w:rsid w:val="009B5B23"/>
    <w:rsid w:val="009B781A"/>
    <w:rsid w:val="009B798C"/>
    <w:rsid w:val="009C1622"/>
    <w:rsid w:val="009C2206"/>
    <w:rsid w:val="009C5C63"/>
    <w:rsid w:val="009C6815"/>
    <w:rsid w:val="009C711E"/>
    <w:rsid w:val="009C7DBC"/>
    <w:rsid w:val="009D02BC"/>
    <w:rsid w:val="009D09D0"/>
    <w:rsid w:val="009D1E43"/>
    <w:rsid w:val="009D2364"/>
    <w:rsid w:val="009D24EA"/>
    <w:rsid w:val="009D422E"/>
    <w:rsid w:val="009D440C"/>
    <w:rsid w:val="009D508E"/>
    <w:rsid w:val="009D78E7"/>
    <w:rsid w:val="009E0295"/>
    <w:rsid w:val="009E31EF"/>
    <w:rsid w:val="009E374A"/>
    <w:rsid w:val="009E3972"/>
    <w:rsid w:val="009E5877"/>
    <w:rsid w:val="009E6D96"/>
    <w:rsid w:val="009F1880"/>
    <w:rsid w:val="009F6239"/>
    <w:rsid w:val="009F703F"/>
    <w:rsid w:val="00A02C68"/>
    <w:rsid w:val="00A06856"/>
    <w:rsid w:val="00A0749F"/>
    <w:rsid w:val="00A11961"/>
    <w:rsid w:val="00A1268D"/>
    <w:rsid w:val="00A22558"/>
    <w:rsid w:val="00A246E9"/>
    <w:rsid w:val="00A24D20"/>
    <w:rsid w:val="00A25D46"/>
    <w:rsid w:val="00A26C61"/>
    <w:rsid w:val="00A3044C"/>
    <w:rsid w:val="00A30772"/>
    <w:rsid w:val="00A30AE6"/>
    <w:rsid w:val="00A3149D"/>
    <w:rsid w:val="00A33D6F"/>
    <w:rsid w:val="00A35022"/>
    <w:rsid w:val="00A3508D"/>
    <w:rsid w:val="00A353A3"/>
    <w:rsid w:val="00A35DE0"/>
    <w:rsid w:val="00A367CA"/>
    <w:rsid w:val="00A37252"/>
    <w:rsid w:val="00A40896"/>
    <w:rsid w:val="00A40CDA"/>
    <w:rsid w:val="00A4192E"/>
    <w:rsid w:val="00A41F74"/>
    <w:rsid w:val="00A437E1"/>
    <w:rsid w:val="00A4482D"/>
    <w:rsid w:val="00A505E3"/>
    <w:rsid w:val="00A515B3"/>
    <w:rsid w:val="00A51E63"/>
    <w:rsid w:val="00A52D10"/>
    <w:rsid w:val="00A530CF"/>
    <w:rsid w:val="00A56671"/>
    <w:rsid w:val="00A57718"/>
    <w:rsid w:val="00A57CD0"/>
    <w:rsid w:val="00A601B0"/>
    <w:rsid w:val="00A61A3F"/>
    <w:rsid w:val="00A61D04"/>
    <w:rsid w:val="00A6485E"/>
    <w:rsid w:val="00A65E9E"/>
    <w:rsid w:val="00A70EB9"/>
    <w:rsid w:val="00A72110"/>
    <w:rsid w:val="00A72756"/>
    <w:rsid w:val="00A72D4B"/>
    <w:rsid w:val="00A73027"/>
    <w:rsid w:val="00A738DA"/>
    <w:rsid w:val="00A74C6A"/>
    <w:rsid w:val="00A76293"/>
    <w:rsid w:val="00A81AC8"/>
    <w:rsid w:val="00A8430B"/>
    <w:rsid w:val="00A855F4"/>
    <w:rsid w:val="00A859A5"/>
    <w:rsid w:val="00A90BF2"/>
    <w:rsid w:val="00A91E0B"/>
    <w:rsid w:val="00A94D8E"/>
    <w:rsid w:val="00A94EF8"/>
    <w:rsid w:val="00A9636E"/>
    <w:rsid w:val="00AA04C9"/>
    <w:rsid w:val="00AA12E7"/>
    <w:rsid w:val="00AA4C72"/>
    <w:rsid w:val="00AA55AF"/>
    <w:rsid w:val="00AA73FC"/>
    <w:rsid w:val="00AB1FD3"/>
    <w:rsid w:val="00AB21FE"/>
    <w:rsid w:val="00AB2CF4"/>
    <w:rsid w:val="00AB3F59"/>
    <w:rsid w:val="00AB5181"/>
    <w:rsid w:val="00AC36AB"/>
    <w:rsid w:val="00AC62EA"/>
    <w:rsid w:val="00AD1808"/>
    <w:rsid w:val="00AD1E45"/>
    <w:rsid w:val="00AD49CC"/>
    <w:rsid w:val="00AD51F6"/>
    <w:rsid w:val="00AD5DE9"/>
    <w:rsid w:val="00AD600D"/>
    <w:rsid w:val="00AD653B"/>
    <w:rsid w:val="00AE07E6"/>
    <w:rsid w:val="00AE36E7"/>
    <w:rsid w:val="00AE49E4"/>
    <w:rsid w:val="00AE4B84"/>
    <w:rsid w:val="00AE4CD4"/>
    <w:rsid w:val="00AE5384"/>
    <w:rsid w:val="00AE7E97"/>
    <w:rsid w:val="00AF1498"/>
    <w:rsid w:val="00AF179D"/>
    <w:rsid w:val="00AF3E09"/>
    <w:rsid w:val="00B02F5C"/>
    <w:rsid w:val="00B04FFF"/>
    <w:rsid w:val="00B05D45"/>
    <w:rsid w:val="00B06F89"/>
    <w:rsid w:val="00B10937"/>
    <w:rsid w:val="00B123D5"/>
    <w:rsid w:val="00B1530F"/>
    <w:rsid w:val="00B15905"/>
    <w:rsid w:val="00B15C6B"/>
    <w:rsid w:val="00B1661F"/>
    <w:rsid w:val="00B2039B"/>
    <w:rsid w:val="00B2054A"/>
    <w:rsid w:val="00B210C7"/>
    <w:rsid w:val="00B211EB"/>
    <w:rsid w:val="00B213D9"/>
    <w:rsid w:val="00B219AE"/>
    <w:rsid w:val="00B226F5"/>
    <w:rsid w:val="00B232CD"/>
    <w:rsid w:val="00B258E8"/>
    <w:rsid w:val="00B322B2"/>
    <w:rsid w:val="00B327AD"/>
    <w:rsid w:val="00B3298E"/>
    <w:rsid w:val="00B36FFA"/>
    <w:rsid w:val="00B37BED"/>
    <w:rsid w:val="00B4298B"/>
    <w:rsid w:val="00B43904"/>
    <w:rsid w:val="00B44EAB"/>
    <w:rsid w:val="00B4524C"/>
    <w:rsid w:val="00B4677D"/>
    <w:rsid w:val="00B46945"/>
    <w:rsid w:val="00B50A59"/>
    <w:rsid w:val="00B50CAF"/>
    <w:rsid w:val="00B517A9"/>
    <w:rsid w:val="00B53E3B"/>
    <w:rsid w:val="00B57AA1"/>
    <w:rsid w:val="00B627BF"/>
    <w:rsid w:val="00B62A6F"/>
    <w:rsid w:val="00B62B2F"/>
    <w:rsid w:val="00B633DE"/>
    <w:rsid w:val="00B63D0E"/>
    <w:rsid w:val="00B658FB"/>
    <w:rsid w:val="00B659FC"/>
    <w:rsid w:val="00B661FA"/>
    <w:rsid w:val="00B66C36"/>
    <w:rsid w:val="00B73A96"/>
    <w:rsid w:val="00B74890"/>
    <w:rsid w:val="00B76279"/>
    <w:rsid w:val="00B77D76"/>
    <w:rsid w:val="00B8096F"/>
    <w:rsid w:val="00B81A2B"/>
    <w:rsid w:val="00B8204A"/>
    <w:rsid w:val="00B825E8"/>
    <w:rsid w:val="00B82B6C"/>
    <w:rsid w:val="00B83AC3"/>
    <w:rsid w:val="00B85EFF"/>
    <w:rsid w:val="00B875AD"/>
    <w:rsid w:val="00B87994"/>
    <w:rsid w:val="00B90439"/>
    <w:rsid w:val="00B90869"/>
    <w:rsid w:val="00B940D5"/>
    <w:rsid w:val="00B94639"/>
    <w:rsid w:val="00B94B60"/>
    <w:rsid w:val="00B96CBA"/>
    <w:rsid w:val="00B9771E"/>
    <w:rsid w:val="00BA1D55"/>
    <w:rsid w:val="00BA3FCA"/>
    <w:rsid w:val="00BA50B2"/>
    <w:rsid w:val="00BB30E3"/>
    <w:rsid w:val="00BB4224"/>
    <w:rsid w:val="00BB4787"/>
    <w:rsid w:val="00BB4985"/>
    <w:rsid w:val="00BB5025"/>
    <w:rsid w:val="00BB590B"/>
    <w:rsid w:val="00BB5A5A"/>
    <w:rsid w:val="00BB5EBC"/>
    <w:rsid w:val="00BC07F3"/>
    <w:rsid w:val="00BC1D1C"/>
    <w:rsid w:val="00BC2E6E"/>
    <w:rsid w:val="00BC35EA"/>
    <w:rsid w:val="00BC4129"/>
    <w:rsid w:val="00BC462B"/>
    <w:rsid w:val="00BC5CE1"/>
    <w:rsid w:val="00BC68AD"/>
    <w:rsid w:val="00BD20A9"/>
    <w:rsid w:val="00BD238F"/>
    <w:rsid w:val="00BD4578"/>
    <w:rsid w:val="00BD4D34"/>
    <w:rsid w:val="00BD4F2F"/>
    <w:rsid w:val="00BD4FE1"/>
    <w:rsid w:val="00BD7D37"/>
    <w:rsid w:val="00BE4482"/>
    <w:rsid w:val="00BE5832"/>
    <w:rsid w:val="00BE6847"/>
    <w:rsid w:val="00BE7231"/>
    <w:rsid w:val="00BF0BD5"/>
    <w:rsid w:val="00BF3B92"/>
    <w:rsid w:val="00BF4159"/>
    <w:rsid w:val="00BF5546"/>
    <w:rsid w:val="00BF7CDE"/>
    <w:rsid w:val="00C01159"/>
    <w:rsid w:val="00C02FB4"/>
    <w:rsid w:val="00C04C4B"/>
    <w:rsid w:val="00C06CC9"/>
    <w:rsid w:val="00C07BD2"/>
    <w:rsid w:val="00C07F28"/>
    <w:rsid w:val="00C1417E"/>
    <w:rsid w:val="00C15141"/>
    <w:rsid w:val="00C15430"/>
    <w:rsid w:val="00C21D29"/>
    <w:rsid w:val="00C233ED"/>
    <w:rsid w:val="00C24CD3"/>
    <w:rsid w:val="00C252F3"/>
    <w:rsid w:val="00C261C1"/>
    <w:rsid w:val="00C2770E"/>
    <w:rsid w:val="00C30721"/>
    <w:rsid w:val="00C314A5"/>
    <w:rsid w:val="00C33AB6"/>
    <w:rsid w:val="00C35886"/>
    <w:rsid w:val="00C420AA"/>
    <w:rsid w:val="00C43EFE"/>
    <w:rsid w:val="00C445D5"/>
    <w:rsid w:val="00C446AD"/>
    <w:rsid w:val="00C4585F"/>
    <w:rsid w:val="00C462FF"/>
    <w:rsid w:val="00C47E08"/>
    <w:rsid w:val="00C51532"/>
    <w:rsid w:val="00C533E8"/>
    <w:rsid w:val="00C5415D"/>
    <w:rsid w:val="00C544EE"/>
    <w:rsid w:val="00C55D5F"/>
    <w:rsid w:val="00C5665C"/>
    <w:rsid w:val="00C57AE3"/>
    <w:rsid w:val="00C60D8D"/>
    <w:rsid w:val="00C61711"/>
    <w:rsid w:val="00C61EC4"/>
    <w:rsid w:val="00C62A60"/>
    <w:rsid w:val="00C63852"/>
    <w:rsid w:val="00C64885"/>
    <w:rsid w:val="00C66CFD"/>
    <w:rsid w:val="00C676E4"/>
    <w:rsid w:val="00C70EA6"/>
    <w:rsid w:val="00C71DD4"/>
    <w:rsid w:val="00C7459E"/>
    <w:rsid w:val="00C74FDF"/>
    <w:rsid w:val="00C75ED6"/>
    <w:rsid w:val="00C7724A"/>
    <w:rsid w:val="00C77C10"/>
    <w:rsid w:val="00C83AEA"/>
    <w:rsid w:val="00C83B51"/>
    <w:rsid w:val="00C846D8"/>
    <w:rsid w:val="00C8480B"/>
    <w:rsid w:val="00C85A21"/>
    <w:rsid w:val="00C85CCB"/>
    <w:rsid w:val="00C913B5"/>
    <w:rsid w:val="00C9249A"/>
    <w:rsid w:val="00C92FCB"/>
    <w:rsid w:val="00C945CD"/>
    <w:rsid w:val="00C9512E"/>
    <w:rsid w:val="00CA1DCC"/>
    <w:rsid w:val="00CA3221"/>
    <w:rsid w:val="00CA3FBC"/>
    <w:rsid w:val="00CA4901"/>
    <w:rsid w:val="00CA6890"/>
    <w:rsid w:val="00CB0DB1"/>
    <w:rsid w:val="00CB1FC4"/>
    <w:rsid w:val="00CB28BC"/>
    <w:rsid w:val="00CB39FD"/>
    <w:rsid w:val="00CB3E0C"/>
    <w:rsid w:val="00CB55AD"/>
    <w:rsid w:val="00CB5D00"/>
    <w:rsid w:val="00CB69C0"/>
    <w:rsid w:val="00CB6B1E"/>
    <w:rsid w:val="00CB6EEB"/>
    <w:rsid w:val="00CC0107"/>
    <w:rsid w:val="00CC0CF4"/>
    <w:rsid w:val="00CC4D47"/>
    <w:rsid w:val="00CC4F56"/>
    <w:rsid w:val="00CC6EC9"/>
    <w:rsid w:val="00CC7F61"/>
    <w:rsid w:val="00CD10D2"/>
    <w:rsid w:val="00CD3928"/>
    <w:rsid w:val="00CD63AF"/>
    <w:rsid w:val="00CD7AD7"/>
    <w:rsid w:val="00CE04EB"/>
    <w:rsid w:val="00CE2DA0"/>
    <w:rsid w:val="00CE5533"/>
    <w:rsid w:val="00CE5F6D"/>
    <w:rsid w:val="00CE61C5"/>
    <w:rsid w:val="00CE6A5E"/>
    <w:rsid w:val="00CE7B33"/>
    <w:rsid w:val="00CF1123"/>
    <w:rsid w:val="00CF329A"/>
    <w:rsid w:val="00CF4BE8"/>
    <w:rsid w:val="00CF552B"/>
    <w:rsid w:val="00D01568"/>
    <w:rsid w:val="00D02E9F"/>
    <w:rsid w:val="00D03B04"/>
    <w:rsid w:val="00D04546"/>
    <w:rsid w:val="00D045EB"/>
    <w:rsid w:val="00D061AC"/>
    <w:rsid w:val="00D10090"/>
    <w:rsid w:val="00D10A74"/>
    <w:rsid w:val="00D11401"/>
    <w:rsid w:val="00D12649"/>
    <w:rsid w:val="00D12F53"/>
    <w:rsid w:val="00D14F33"/>
    <w:rsid w:val="00D1501B"/>
    <w:rsid w:val="00D15666"/>
    <w:rsid w:val="00D1675F"/>
    <w:rsid w:val="00D211B9"/>
    <w:rsid w:val="00D2154C"/>
    <w:rsid w:val="00D22480"/>
    <w:rsid w:val="00D2262E"/>
    <w:rsid w:val="00D22857"/>
    <w:rsid w:val="00D23163"/>
    <w:rsid w:val="00D25213"/>
    <w:rsid w:val="00D2545F"/>
    <w:rsid w:val="00D272A4"/>
    <w:rsid w:val="00D31DCF"/>
    <w:rsid w:val="00D3205E"/>
    <w:rsid w:val="00D325A0"/>
    <w:rsid w:val="00D33BE9"/>
    <w:rsid w:val="00D3495F"/>
    <w:rsid w:val="00D401A3"/>
    <w:rsid w:val="00D402C8"/>
    <w:rsid w:val="00D4033F"/>
    <w:rsid w:val="00D40912"/>
    <w:rsid w:val="00D42754"/>
    <w:rsid w:val="00D44085"/>
    <w:rsid w:val="00D46678"/>
    <w:rsid w:val="00D47DD6"/>
    <w:rsid w:val="00D53B4F"/>
    <w:rsid w:val="00D55BC6"/>
    <w:rsid w:val="00D569FF"/>
    <w:rsid w:val="00D57D7E"/>
    <w:rsid w:val="00D63DB4"/>
    <w:rsid w:val="00D67805"/>
    <w:rsid w:val="00D72C3E"/>
    <w:rsid w:val="00D73D16"/>
    <w:rsid w:val="00D814FB"/>
    <w:rsid w:val="00D819D8"/>
    <w:rsid w:val="00D81E6E"/>
    <w:rsid w:val="00D82E0D"/>
    <w:rsid w:val="00D847DA"/>
    <w:rsid w:val="00D84EE3"/>
    <w:rsid w:val="00D8771C"/>
    <w:rsid w:val="00D90148"/>
    <w:rsid w:val="00D945E4"/>
    <w:rsid w:val="00D95B48"/>
    <w:rsid w:val="00D974A5"/>
    <w:rsid w:val="00D9753A"/>
    <w:rsid w:val="00D97766"/>
    <w:rsid w:val="00DA1041"/>
    <w:rsid w:val="00DA2400"/>
    <w:rsid w:val="00DA3EC6"/>
    <w:rsid w:val="00DB0202"/>
    <w:rsid w:val="00DB072B"/>
    <w:rsid w:val="00DB25BF"/>
    <w:rsid w:val="00DB2DCA"/>
    <w:rsid w:val="00DB4410"/>
    <w:rsid w:val="00DB5220"/>
    <w:rsid w:val="00DB6023"/>
    <w:rsid w:val="00DB723D"/>
    <w:rsid w:val="00DB7E75"/>
    <w:rsid w:val="00DC0969"/>
    <w:rsid w:val="00DC0C21"/>
    <w:rsid w:val="00DC16C9"/>
    <w:rsid w:val="00DC32C2"/>
    <w:rsid w:val="00DC4749"/>
    <w:rsid w:val="00DC6250"/>
    <w:rsid w:val="00DD0790"/>
    <w:rsid w:val="00DD1177"/>
    <w:rsid w:val="00DD286A"/>
    <w:rsid w:val="00DD4426"/>
    <w:rsid w:val="00DF07AB"/>
    <w:rsid w:val="00DF167B"/>
    <w:rsid w:val="00DF2085"/>
    <w:rsid w:val="00DF62C4"/>
    <w:rsid w:val="00DF6978"/>
    <w:rsid w:val="00DF7D63"/>
    <w:rsid w:val="00E02DC2"/>
    <w:rsid w:val="00E039C9"/>
    <w:rsid w:val="00E03ED0"/>
    <w:rsid w:val="00E04569"/>
    <w:rsid w:val="00E0462B"/>
    <w:rsid w:val="00E0532F"/>
    <w:rsid w:val="00E05385"/>
    <w:rsid w:val="00E05A86"/>
    <w:rsid w:val="00E10095"/>
    <w:rsid w:val="00E126D8"/>
    <w:rsid w:val="00E13FC7"/>
    <w:rsid w:val="00E14447"/>
    <w:rsid w:val="00E15BB6"/>
    <w:rsid w:val="00E15DD9"/>
    <w:rsid w:val="00E17E8C"/>
    <w:rsid w:val="00E200A3"/>
    <w:rsid w:val="00E21D38"/>
    <w:rsid w:val="00E226E5"/>
    <w:rsid w:val="00E22F5A"/>
    <w:rsid w:val="00E25D37"/>
    <w:rsid w:val="00E26875"/>
    <w:rsid w:val="00E27867"/>
    <w:rsid w:val="00E30D82"/>
    <w:rsid w:val="00E30EA4"/>
    <w:rsid w:val="00E3134B"/>
    <w:rsid w:val="00E32816"/>
    <w:rsid w:val="00E35115"/>
    <w:rsid w:val="00E353B8"/>
    <w:rsid w:val="00E37028"/>
    <w:rsid w:val="00E41B34"/>
    <w:rsid w:val="00E43324"/>
    <w:rsid w:val="00E47E04"/>
    <w:rsid w:val="00E52899"/>
    <w:rsid w:val="00E52BBB"/>
    <w:rsid w:val="00E60A84"/>
    <w:rsid w:val="00E61B7B"/>
    <w:rsid w:val="00E61D6A"/>
    <w:rsid w:val="00E627B3"/>
    <w:rsid w:val="00E63996"/>
    <w:rsid w:val="00E644C3"/>
    <w:rsid w:val="00E705C9"/>
    <w:rsid w:val="00E72631"/>
    <w:rsid w:val="00E7385E"/>
    <w:rsid w:val="00E73C7D"/>
    <w:rsid w:val="00E75997"/>
    <w:rsid w:val="00E768F9"/>
    <w:rsid w:val="00E80EB0"/>
    <w:rsid w:val="00E80F29"/>
    <w:rsid w:val="00E832B9"/>
    <w:rsid w:val="00E837DA"/>
    <w:rsid w:val="00E86928"/>
    <w:rsid w:val="00E8784D"/>
    <w:rsid w:val="00E919BC"/>
    <w:rsid w:val="00E92732"/>
    <w:rsid w:val="00E9521D"/>
    <w:rsid w:val="00E9538F"/>
    <w:rsid w:val="00E95701"/>
    <w:rsid w:val="00EA44C7"/>
    <w:rsid w:val="00EA59A3"/>
    <w:rsid w:val="00EA6015"/>
    <w:rsid w:val="00EA6512"/>
    <w:rsid w:val="00EC0994"/>
    <w:rsid w:val="00EC09BC"/>
    <w:rsid w:val="00EC4A6E"/>
    <w:rsid w:val="00EC65DF"/>
    <w:rsid w:val="00EC6F7B"/>
    <w:rsid w:val="00EC7082"/>
    <w:rsid w:val="00ED1649"/>
    <w:rsid w:val="00ED1795"/>
    <w:rsid w:val="00ED2A21"/>
    <w:rsid w:val="00ED5324"/>
    <w:rsid w:val="00ED5765"/>
    <w:rsid w:val="00ED78C1"/>
    <w:rsid w:val="00EE2196"/>
    <w:rsid w:val="00EE2A76"/>
    <w:rsid w:val="00EE423E"/>
    <w:rsid w:val="00EE4ECF"/>
    <w:rsid w:val="00EE683B"/>
    <w:rsid w:val="00EE6C8D"/>
    <w:rsid w:val="00EF05F3"/>
    <w:rsid w:val="00EF10C3"/>
    <w:rsid w:val="00EF192F"/>
    <w:rsid w:val="00EF3BF2"/>
    <w:rsid w:val="00F00DF5"/>
    <w:rsid w:val="00F03770"/>
    <w:rsid w:val="00F03A4E"/>
    <w:rsid w:val="00F03AEF"/>
    <w:rsid w:val="00F061C6"/>
    <w:rsid w:val="00F114DA"/>
    <w:rsid w:val="00F1265D"/>
    <w:rsid w:val="00F13C43"/>
    <w:rsid w:val="00F14327"/>
    <w:rsid w:val="00F1449F"/>
    <w:rsid w:val="00F14795"/>
    <w:rsid w:val="00F15A79"/>
    <w:rsid w:val="00F16CD0"/>
    <w:rsid w:val="00F1708E"/>
    <w:rsid w:val="00F172FE"/>
    <w:rsid w:val="00F17575"/>
    <w:rsid w:val="00F17633"/>
    <w:rsid w:val="00F2004F"/>
    <w:rsid w:val="00F20CD6"/>
    <w:rsid w:val="00F23057"/>
    <w:rsid w:val="00F2398F"/>
    <w:rsid w:val="00F24557"/>
    <w:rsid w:val="00F24EF0"/>
    <w:rsid w:val="00F255C4"/>
    <w:rsid w:val="00F25A00"/>
    <w:rsid w:val="00F2655F"/>
    <w:rsid w:val="00F30E0F"/>
    <w:rsid w:val="00F34200"/>
    <w:rsid w:val="00F342A9"/>
    <w:rsid w:val="00F34FE1"/>
    <w:rsid w:val="00F35E8B"/>
    <w:rsid w:val="00F418A3"/>
    <w:rsid w:val="00F43323"/>
    <w:rsid w:val="00F50352"/>
    <w:rsid w:val="00F503F4"/>
    <w:rsid w:val="00F50529"/>
    <w:rsid w:val="00F53C42"/>
    <w:rsid w:val="00F54913"/>
    <w:rsid w:val="00F549F4"/>
    <w:rsid w:val="00F54B34"/>
    <w:rsid w:val="00F55C1B"/>
    <w:rsid w:val="00F56477"/>
    <w:rsid w:val="00F57069"/>
    <w:rsid w:val="00F57937"/>
    <w:rsid w:val="00F606F1"/>
    <w:rsid w:val="00F61F0B"/>
    <w:rsid w:val="00F62AFD"/>
    <w:rsid w:val="00F6578F"/>
    <w:rsid w:val="00F664F4"/>
    <w:rsid w:val="00F675A4"/>
    <w:rsid w:val="00F67A1D"/>
    <w:rsid w:val="00F705DA"/>
    <w:rsid w:val="00F7306F"/>
    <w:rsid w:val="00F737B3"/>
    <w:rsid w:val="00F74118"/>
    <w:rsid w:val="00F7432E"/>
    <w:rsid w:val="00F76F63"/>
    <w:rsid w:val="00F80291"/>
    <w:rsid w:val="00F81FC3"/>
    <w:rsid w:val="00F82DA1"/>
    <w:rsid w:val="00F836E7"/>
    <w:rsid w:val="00F86DE9"/>
    <w:rsid w:val="00F86F7E"/>
    <w:rsid w:val="00F90107"/>
    <w:rsid w:val="00F92FAB"/>
    <w:rsid w:val="00F9568E"/>
    <w:rsid w:val="00F969DD"/>
    <w:rsid w:val="00F96EA4"/>
    <w:rsid w:val="00FA0AFF"/>
    <w:rsid w:val="00FA3290"/>
    <w:rsid w:val="00FA3BAC"/>
    <w:rsid w:val="00FA3F95"/>
    <w:rsid w:val="00FA45C3"/>
    <w:rsid w:val="00FA4B04"/>
    <w:rsid w:val="00FA678A"/>
    <w:rsid w:val="00FA6B37"/>
    <w:rsid w:val="00FA7757"/>
    <w:rsid w:val="00FB79B6"/>
    <w:rsid w:val="00FC1F86"/>
    <w:rsid w:val="00FC1F9C"/>
    <w:rsid w:val="00FC20F7"/>
    <w:rsid w:val="00FC4636"/>
    <w:rsid w:val="00FC5FCD"/>
    <w:rsid w:val="00FD03BA"/>
    <w:rsid w:val="00FD09BC"/>
    <w:rsid w:val="00FD2976"/>
    <w:rsid w:val="00FD4118"/>
    <w:rsid w:val="00FD608F"/>
    <w:rsid w:val="00FD70E3"/>
    <w:rsid w:val="00FD7387"/>
    <w:rsid w:val="00FD7928"/>
    <w:rsid w:val="00FE12D5"/>
    <w:rsid w:val="00FE32C1"/>
    <w:rsid w:val="00FE39FC"/>
    <w:rsid w:val="00FE4C8B"/>
    <w:rsid w:val="00FE4D70"/>
    <w:rsid w:val="00FE4F3A"/>
    <w:rsid w:val="00FE6D10"/>
    <w:rsid w:val="00FE7323"/>
    <w:rsid w:val="00FE7C6F"/>
    <w:rsid w:val="00FF10B7"/>
    <w:rsid w:val="00FF1C96"/>
    <w:rsid w:val="00FF6D12"/>
    <w:rsid w:val="0126935B"/>
    <w:rsid w:val="012BD15E"/>
    <w:rsid w:val="012C7153"/>
    <w:rsid w:val="014A4AFD"/>
    <w:rsid w:val="017968F6"/>
    <w:rsid w:val="01D15793"/>
    <w:rsid w:val="024CAD7E"/>
    <w:rsid w:val="025B7842"/>
    <w:rsid w:val="02933804"/>
    <w:rsid w:val="029B7608"/>
    <w:rsid w:val="029E3E97"/>
    <w:rsid w:val="03052C75"/>
    <w:rsid w:val="032EBCCA"/>
    <w:rsid w:val="03400037"/>
    <w:rsid w:val="03442F17"/>
    <w:rsid w:val="0352F063"/>
    <w:rsid w:val="0372FCA3"/>
    <w:rsid w:val="03783CA8"/>
    <w:rsid w:val="03892606"/>
    <w:rsid w:val="03AAE796"/>
    <w:rsid w:val="03CAAFC8"/>
    <w:rsid w:val="03DB9926"/>
    <w:rsid w:val="03F76669"/>
    <w:rsid w:val="0405297B"/>
    <w:rsid w:val="04152B3D"/>
    <w:rsid w:val="0456E67B"/>
    <w:rsid w:val="046DCC09"/>
    <w:rsid w:val="0490781F"/>
    <w:rsid w:val="04B4F349"/>
    <w:rsid w:val="04DF0359"/>
    <w:rsid w:val="051355EE"/>
    <w:rsid w:val="0578B71F"/>
    <w:rsid w:val="05A4F3E9"/>
    <w:rsid w:val="05DF005F"/>
    <w:rsid w:val="060EAC58"/>
    <w:rsid w:val="061DBC20"/>
    <w:rsid w:val="065A012C"/>
    <w:rsid w:val="065A2379"/>
    <w:rsid w:val="06C7BA5B"/>
    <w:rsid w:val="06E3E780"/>
    <w:rsid w:val="06F6FEDA"/>
    <w:rsid w:val="06FEEED6"/>
    <w:rsid w:val="07238242"/>
    <w:rsid w:val="072EB694"/>
    <w:rsid w:val="074B6AC6"/>
    <w:rsid w:val="07543B2B"/>
    <w:rsid w:val="075D8DAC"/>
    <w:rsid w:val="077EA294"/>
    <w:rsid w:val="07862D9F"/>
    <w:rsid w:val="07D2AC09"/>
    <w:rsid w:val="07ECFBA7"/>
    <w:rsid w:val="08450CD3"/>
    <w:rsid w:val="0851A218"/>
    <w:rsid w:val="08C34FA8"/>
    <w:rsid w:val="08C703B6"/>
    <w:rsid w:val="090A0F4A"/>
    <w:rsid w:val="09176A6F"/>
    <w:rsid w:val="0918F228"/>
    <w:rsid w:val="09317466"/>
    <w:rsid w:val="095C7E2E"/>
    <w:rsid w:val="098EB338"/>
    <w:rsid w:val="0A15949D"/>
    <w:rsid w:val="0A1E403A"/>
    <w:rsid w:val="0A28CFCF"/>
    <w:rsid w:val="0A408041"/>
    <w:rsid w:val="0A44A05E"/>
    <w:rsid w:val="0A70B4EF"/>
    <w:rsid w:val="0AA4AE70"/>
    <w:rsid w:val="0AA4DF50"/>
    <w:rsid w:val="0AAAE99E"/>
    <w:rsid w:val="0ABB7DD3"/>
    <w:rsid w:val="0ABFBAE2"/>
    <w:rsid w:val="0AF15E23"/>
    <w:rsid w:val="0B360F16"/>
    <w:rsid w:val="0B55B993"/>
    <w:rsid w:val="0B7C4EF7"/>
    <w:rsid w:val="0B82B715"/>
    <w:rsid w:val="0B8D0180"/>
    <w:rsid w:val="0B962793"/>
    <w:rsid w:val="0BD52A35"/>
    <w:rsid w:val="0BED4072"/>
    <w:rsid w:val="0BEE5197"/>
    <w:rsid w:val="0C0594E4"/>
    <w:rsid w:val="0CBAD007"/>
    <w:rsid w:val="0CBC8044"/>
    <w:rsid w:val="0CD19D57"/>
    <w:rsid w:val="0CF1BBCA"/>
    <w:rsid w:val="0D58050A"/>
    <w:rsid w:val="0DA06926"/>
    <w:rsid w:val="0DB89E0B"/>
    <w:rsid w:val="0E462447"/>
    <w:rsid w:val="0E47CBEE"/>
    <w:rsid w:val="0E66317D"/>
    <w:rsid w:val="0EDF21ED"/>
    <w:rsid w:val="0EE17DDC"/>
    <w:rsid w:val="0F19AFB0"/>
    <w:rsid w:val="0F1DAACC"/>
    <w:rsid w:val="0F31DBEE"/>
    <w:rsid w:val="0F46AD32"/>
    <w:rsid w:val="0F4FE672"/>
    <w:rsid w:val="0F73AAB4"/>
    <w:rsid w:val="0F8E8569"/>
    <w:rsid w:val="0FFCE17C"/>
    <w:rsid w:val="0FFD5876"/>
    <w:rsid w:val="0FFDCB63"/>
    <w:rsid w:val="10400861"/>
    <w:rsid w:val="1055C296"/>
    <w:rsid w:val="109B4880"/>
    <w:rsid w:val="10BC0BD6"/>
    <w:rsid w:val="111307E5"/>
    <w:rsid w:val="1121E4DC"/>
    <w:rsid w:val="1139DE49"/>
    <w:rsid w:val="113FBE86"/>
    <w:rsid w:val="11657B05"/>
    <w:rsid w:val="11663BD6"/>
    <w:rsid w:val="1166DBCB"/>
    <w:rsid w:val="11BF7609"/>
    <w:rsid w:val="11D39037"/>
    <w:rsid w:val="1204F1BD"/>
    <w:rsid w:val="12155656"/>
    <w:rsid w:val="12250929"/>
    <w:rsid w:val="124E09A6"/>
    <w:rsid w:val="1250EBCB"/>
    <w:rsid w:val="125BAE0B"/>
    <w:rsid w:val="12BCB91E"/>
    <w:rsid w:val="12FDC827"/>
    <w:rsid w:val="1307D72B"/>
    <w:rsid w:val="1321315E"/>
    <w:rsid w:val="1327587C"/>
    <w:rsid w:val="132EAD8F"/>
    <w:rsid w:val="133F96ED"/>
    <w:rsid w:val="1340B2AF"/>
    <w:rsid w:val="135C914F"/>
    <w:rsid w:val="1366451D"/>
    <w:rsid w:val="13994CED"/>
    <w:rsid w:val="13B2C3F0"/>
    <w:rsid w:val="140B415E"/>
    <w:rsid w:val="14129671"/>
    <w:rsid w:val="1478CBA1"/>
    <w:rsid w:val="14C6FAB1"/>
    <w:rsid w:val="14CE85BC"/>
    <w:rsid w:val="14FB0842"/>
    <w:rsid w:val="15088473"/>
    <w:rsid w:val="15137984"/>
    <w:rsid w:val="151600A4"/>
    <w:rsid w:val="151E3EC1"/>
    <w:rsid w:val="155C5859"/>
    <w:rsid w:val="1599FA35"/>
    <w:rsid w:val="15B32197"/>
    <w:rsid w:val="16061E00"/>
    <w:rsid w:val="16208794"/>
    <w:rsid w:val="16316444"/>
    <w:rsid w:val="1692B45B"/>
    <w:rsid w:val="16962188"/>
    <w:rsid w:val="16D05DC6"/>
    <w:rsid w:val="16EFD788"/>
    <w:rsid w:val="1704E25D"/>
    <w:rsid w:val="17242A1D"/>
    <w:rsid w:val="17383BA4"/>
    <w:rsid w:val="178EC97B"/>
    <w:rsid w:val="1794669D"/>
    <w:rsid w:val="17A087BA"/>
    <w:rsid w:val="17A47836"/>
    <w:rsid w:val="17B28CDA"/>
    <w:rsid w:val="189062AE"/>
    <w:rsid w:val="189CF5EE"/>
    <w:rsid w:val="18C83D81"/>
    <w:rsid w:val="18D72A9D"/>
    <w:rsid w:val="190A2829"/>
    <w:rsid w:val="191FCA31"/>
    <w:rsid w:val="192CB3A6"/>
    <w:rsid w:val="19387AB4"/>
    <w:rsid w:val="19B4A580"/>
    <w:rsid w:val="19C8689C"/>
    <w:rsid w:val="19D46DB2"/>
    <w:rsid w:val="19D7F987"/>
    <w:rsid w:val="19E55710"/>
    <w:rsid w:val="1A777EC1"/>
    <w:rsid w:val="1A7BF452"/>
    <w:rsid w:val="1A81B94D"/>
    <w:rsid w:val="1AA05D27"/>
    <w:rsid w:val="1ADBD595"/>
    <w:rsid w:val="1AF0FF47"/>
    <w:rsid w:val="1B1D13D8"/>
    <w:rsid w:val="1B3E9804"/>
    <w:rsid w:val="1B7E1EEB"/>
    <w:rsid w:val="1B827509"/>
    <w:rsid w:val="1B8E7C64"/>
    <w:rsid w:val="1B90240B"/>
    <w:rsid w:val="1BB82BD2"/>
    <w:rsid w:val="1BC93CF8"/>
    <w:rsid w:val="1BE8BE49"/>
    <w:rsid w:val="1C277A0A"/>
    <w:rsid w:val="1C4628B0"/>
    <w:rsid w:val="1C56D37B"/>
    <w:rsid w:val="1C60D62C"/>
    <w:rsid w:val="1C6A1E91"/>
    <w:rsid w:val="1C755F84"/>
    <w:rsid w:val="1CA5E23C"/>
    <w:rsid w:val="1CD6DD86"/>
    <w:rsid w:val="1CD8C438"/>
    <w:rsid w:val="1CF6EABC"/>
    <w:rsid w:val="1D06F9CA"/>
    <w:rsid w:val="1D2DF742"/>
    <w:rsid w:val="1D35BA5C"/>
    <w:rsid w:val="1D453999"/>
    <w:rsid w:val="1D5E1CED"/>
    <w:rsid w:val="1D854249"/>
    <w:rsid w:val="1DD4DF51"/>
    <w:rsid w:val="1E0150EE"/>
    <w:rsid w:val="1E0181CE"/>
    <w:rsid w:val="1E112FE5"/>
    <w:rsid w:val="1E21614B"/>
    <w:rsid w:val="1E3B97D0"/>
    <w:rsid w:val="1E54F7E4"/>
    <w:rsid w:val="1E8816A3"/>
    <w:rsid w:val="1E9F35F5"/>
    <w:rsid w:val="1F05FD26"/>
    <w:rsid w:val="1F140852"/>
    <w:rsid w:val="1F1BE854"/>
    <w:rsid w:val="1F3FCA5B"/>
    <w:rsid w:val="1F45779D"/>
    <w:rsid w:val="1F60DF43"/>
    <w:rsid w:val="1F79C297"/>
    <w:rsid w:val="1F843FD3"/>
    <w:rsid w:val="1F97875E"/>
    <w:rsid w:val="1FB9AA00"/>
    <w:rsid w:val="1FC6CF6A"/>
    <w:rsid w:val="1FD83089"/>
    <w:rsid w:val="2005113B"/>
    <w:rsid w:val="20502F48"/>
    <w:rsid w:val="2069897B"/>
    <w:rsid w:val="206FB099"/>
    <w:rsid w:val="20A4B967"/>
    <w:rsid w:val="20AF2FF6"/>
    <w:rsid w:val="20CCE5F9"/>
    <w:rsid w:val="20D00D27"/>
    <w:rsid w:val="20F103C4"/>
    <w:rsid w:val="20FAFF3D"/>
    <w:rsid w:val="20FB1C0D"/>
    <w:rsid w:val="210FD9D5"/>
    <w:rsid w:val="21222086"/>
    <w:rsid w:val="2153997B"/>
    <w:rsid w:val="218C74FF"/>
    <w:rsid w:val="219FE57D"/>
    <w:rsid w:val="21A0A64E"/>
    <w:rsid w:val="21D91D2B"/>
    <w:rsid w:val="21DEE81F"/>
    <w:rsid w:val="21DF7AC1"/>
    <w:rsid w:val="21EC7D4A"/>
    <w:rsid w:val="21F11698"/>
    <w:rsid w:val="21F9E081"/>
    <w:rsid w:val="22017E90"/>
    <w:rsid w:val="220F52CE"/>
    <w:rsid w:val="2243605F"/>
    <w:rsid w:val="2250DC90"/>
    <w:rsid w:val="225E58C1"/>
    <w:rsid w:val="22760B4D"/>
    <w:rsid w:val="22A34C9F"/>
    <w:rsid w:val="22A41081"/>
    <w:rsid w:val="22C28A20"/>
    <w:rsid w:val="22F5BE8F"/>
    <w:rsid w:val="22FD4AB4"/>
    <w:rsid w:val="23256EC9"/>
    <w:rsid w:val="234241A3"/>
    <w:rsid w:val="235B9BD6"/>
    <w:rsid w:val="2379BC61"/>
    <w:rsid w:val="23B67FE4"/>
    <w:rsid w:val="23E6D0B8"/>
    <w:rsid w:val="2412947C"/>
    <w:rsid w:val="244A836B"/>
    <w:rsid w:val="2459C148"/>
    <w:rsid w:val="248E0E3C"/>
    <w:rsid w:val="248E4B6A"/>
    <w:rsid w:val="24D55098"/>
    <w:rsid w:val="24F7BBD8"/>
    <w:rsid w:val="25236D9A"/>
    <w:rsid w:val="2582A119"/>
    <w:rsid w:val="25C1ABE1"/>
    <w:rsid w:val="25C6E87C"/>
    <w:rsid w:val="261DB1BA"/>
    <w:rsid w:val="263A25DA"/>
    <w:rsid w:val="2657427C"/>
    <w:rsid w:val="267637E8"/>
    <w:rsid w:val="2696451E"/>
    <w:rsid w:val="26A5066A"/>
    <w:rsid w:val="26C2B6BB"/>
    <w:rsid w:val="26FCFD9D"/>
    <w:rsid w:val="271E717A"/>
    <w:rsid w:val="272AAE46"/>
    <w:rsid w:val="27497C70"/>
    <w:rsid w:val="27A8FC82"/>
    <w:rsid w:val="27BC3578"/>
    <w:rsid w:val="27C933F3"/>
    <w:rsid w:val="2810AB6E"/>
    <w:rsid w:val="28239D2F"/>
    <w:rsid w:val="282E7E17"/>
    <w:rsid w:val="2834C046"/>
    <w:rsid w:val="28656BF5"/>
    <w:rsid w:val="28856266"/>
    <w:rsid w:val="289591A0"/>
    <w:rsid w:val="289FA0A4"/>
    <w:rsid w:val="28D6D481"/>
    <w:rsid w:val="28DD8784"/>
    <w:rsid w:val="290579AA"/>
    <w:rsid w:val="29460FE3"/>
    <w:rsid w:val="296FD227"/>
    <w:rsid w:val="29700307"/>
    <w:rsid w:val="29885779"/>
    <w:rsid w:val="29A1FEA9"/>
    <w:rsid w:val="29A30AD7"/>
    <w:rsid w:val="29AC3980"/>
    <w:rsid w:val="2A1C545B"/>
    <w:rsid w:val="2A348099"/>
    <w:rsid w:val="2A3F42D9"/>
    <w:rsid w:val="2A5617EE"/>
    <w:rsid w:val="2A6EC77B"/>
    <w:rsid w:val="2A7405D2"/>
    <w:rsid w:val="2A759849"/>
    <w:rsid w:val="2A8D91B6"/>
    <w:rsid w:val="2A9E2921"/>
    <w:rsid w:val="2AD843A6"/>
    <w:rsid w:val="2AF2C10C"/>
    <w:rsid w:val="2B1D376E"/>
    <w:rsid w:val="2B1FBE8E"/>
    <w:rsid w:val="2B5CA46D"/>
    <w:rsid w:val="2B73B8C7"/>
    <w:rsid w:val="2B83DD9D"/>
    <w:rsid w:val="2B90FBE9"/>
    <w:rsid w:val="2BBEB081"/>
    <w:rsid w:val="2BD80AB4"/>
    <w:rsid w:val="2C176980"/>
    <w:rsid w:val="2C614272"/>
    <w:rsid w:val="2C96EC30"/>
    <w:rsid w:val="2CB21A8A"/>
    <w:rsid w:val="2CBBF396"/>
    <w:rsid w:val="2CDEB9E0"/>
    <w:rsid w:val="2CE0C93F"/>
    <w:rsid w:val="2D2449DA"/>
    <w:rsid w:val="2D2692F4"/>
    <w:rsid w:val="2D2753C5"/>
    <w:rsid w:val="2D4D6958"/>
    <w:rsid w:val="2D67AAA4"/>
    <w:rsid w:val="2D6F83ED"/>
    <w:rsid w:val="2D96B665"/>
    <w:rsid w:val="2D988765"/>
    <w:rsid w:val="2D9B3E59"/>
    <w:rsid w:val="2DAAD25A"/>
    <w:rsid w:val="2DB36393"/>
    <w:rsid w:val="2DF2A6A2"/>
    <w:rsid w:val="2E18A1B7"/>
    <w:rsid w:val="2E43742A"/>
    <w:rsid w:val="2E6B14D7"/>
    <w:rsid w:val="2E830E44"/>
    <w:rsid w:val="2E84F296"/>
    <w:rsid w:val="2E884E49"/>
    <w:rsid w:val="2E89C564"/>
    <w:rsid w:val="2E9A2098"/>
    <w:rsid w:val="2EA7CF9A"/>
    <w:rsid w:val="2EA86617"/>
    <w:rsid w:val="2EB0C2DC"/>
    <w:rsid w:val="2F37EE33"/>
    <w:rsid w:val="2F40679E"/>
    <w:rsid w:val="2F58DD02"/>
    <w:rsid w:val="2F5B92D1"/>
    <w:rsid w:val="2FD3AE60"/>
    <w:rsid w:val="2FED0893"/>
    <w:rsid w:val="2FEF14FA"/>
    <w:rsid w:val="3044EBBB"/>
    <w:rsid w:val="30AC1BE5"/>
    <w:rsid w:val="30D6E5C2"/>
    <w:rsid w:val="3142E5E6"/>
    <w:rsid w:val="316F94EC"/>
    <w:rsid w:val="3175209F"/>
    <w:rsid w:val="3199E1F5"/>
    <w:rsid w:val="319A91E3"/>
    <w:rsid w:val="31AEA024"/>
    <w:rsid w:val="31B84784"/>
    <w:rsid w:val="31C75D2D"/>
    <w:rsid w:val="31DDBD22"/>
    <w:rsid w:val="31F33D04"/>
    <w:rsid w:val="323393E3"/>
    <w:rsid w:val="32398F07"/>
    <w:rsid w:val="32415AA9"/>
    <w:rsid w:val="32514851"/>
    <w:rsid w:val="32629FA4"/>
    <w:rsid w:val="326788A8"/>
    <w:rsid w:val="326B62A5"/>
    <w:rsid w:val="328B4708"/>
    <w:rsid w:val="32969AFC"/>
    <w:rsid w:val="32B20866"/>
    <w:rsid w:val="32C5C0BB"/>
    <w:rsid w:val="32DC0237"/>
    <w:rsid w:val="32E09B70"/>
    <w:rsid w:val="32F5E666"/>
    <w:rsid w:val="330942D4"/>
    <w:rsid w:val="3335E42C"/>
    <w:rsid w:val="33721132"/>
    <w:rsid w:val="33921E68"/>
    <w:rsid w:val="33A0B65B"/>
    <w:rsid w:val="33D55F68"/>
    <w:rsid w:val="33DE9D3B"/>
    <w:rsid w:val="33ED5E87"/>
    <w:rsid w:val="340B3FB8"/>
    <w:rsid w:val="340E21DD"/>
    <w:rsid w:val="34277C10"/>
    <w:rsid w:val="3436823F"/>
    <w:rsid w:val="344555BA"/>
    <w:rsid w:val="344607CB"/>
    <w:rsid w:val="34651DEC"/>
    <w:rsid w:val="3477D298"/>
    <w:rsid w:val="34B7910C"/>
    <w:rsid w:val="3505E975"/>
    <w:rsid w:val="35118C10"/>
    <w:rsid w:val="355F04CD"/>
    <w:rsid w:val="356696E5"/>
    <w:rsid w:val="35676C5D"/>
    <w:rsid w:val="35760450"/>
    <w:rsid w:val="358DFDBD"/>
    <w:rsid w:val="35ADC412"/>
    <w:rsid w:val="35B8741F"/>
    <w:rsid w:val="35CFCC83"/>
    <w:rsid w:val="35DDE9BD"/>
    <w:rsid w:val="360ECF25"/>
    <w:rsid w:val="364FDE2E"/>
    <w:rsid w:val="36581C32"/>
    <w:rsid w:val="36734765"/>
    <w:rsid w:val="368B369B"/>
    <w:rsid w:val="368CEABE"/>
    <w:rsid w:val="368E3FC7"/>
    <w:rsid w:val="368F3171"/>
    <w:rsid w:val="36A6FA05"/>
    <w:rsid w:val="36B82A44"/>
    <w:rsid w:val="36D7B412"/>
    <w:rsid w:val="36E991F4"/>
    <w:rsid w:val="37226728"/>
    <w:rsid w:val="37390FBC"/>
    <w:rsid w:val="373C82CA"/>
    <w:rsid w:val="37511F7E"/>
    <w:rsid w:val="375D5765"/>
    <w:rsid w:val="376519B5"/>
    <w:rsid w:val="3785EAB9"/>
    <w:rsid w:val="3791A9FA"/>
    <w:rsid w:val="37D52C13"/>
    <w:rsid w:val="381910B8"/>
    <w:rsid w:val="38209BC3"/>
    <w:rsid w:val="383C79EF"/>
    <w:rsid w:val="38749C74"/>
    <w:rsid w:val="387A6482"/>
    <w:rsid w:val="38BEEF13"/>
    <w:rsid w:val="39250CE2"/>
    <w:rsid w:val="3949D27C"/>
    <w:rsid w:val="396AD662"/>
    <w:rsid w:val="3A41ED8F"/>
    <w:rsid w:val="3A4D98C0"/>
    <w:rsid w:val="3A6EEB11"/>
    <w:rsid w:val="3AADD7B2"/>
    <w:rsid w:val="3ACA9923"/>
    <w:rsid w:val="3AE0DF82"/>
    <w:rsid w:val="3B04A2E1"/>
    <w:rsid w:val="3B2D2B84"/>
    <w:rsid w:val="3B3B852C"/>
    <w:rsid w:val="3B5DE4AC"/>
    <w:rsid w:val="3BDE2297"/>
    <w:rsid w:val="3C189C4A"/>
    <w:rsid w:val="3C2940A4"/>
    <w:rsid w:val="3C610066"/>
    <w:rsid w:val="3C65B2FF"/>
    <w:rsid w:val="3C9439FF"/>
    <w:rsid w:val="3CA00CAA"/>
    <w:rsid w:val="3CB48F48"/>
    <w:rsid w:val="3D06BB87"/>
    <w:rsid w:val="3D3560B0"/>
    <w:rsid w:val="3D7C6406"/>
    <w:rsid w:val="3DA29090"/>
    <w:rsid w:val="3DB0C603"/>
    <w:rsid w:val="3DB7F97B"/>
    <w:rsid w:val="3E3669BA"/>
    <w:rsid w:val="3E45BC2B"/>
    <w:rsid w:val="3E4F638A"/>
    <w:rsid w:val="3E64679F"/>
    <w:rsid w:val="3E667AD8"/>
    <w:rsid w:val="3E6F29DF"/>
    <w:rsid w:val="3E90AE0B"/>
    <w:rsid w:val="3E949F7D"/>
    <w:rsid w:val="3EBFE741"/>
    <w:rsid w:val="3ED48B10"/>
    <w:rsid w:val="3EE23A12"/>
    <w:rsid w:val="3EEB14F8"/>
    <w:rsid w:val="3EF07072"/>
    <w:rsid w:val="3F35ECDB"/>
    <w:rsid w:val="3F3AD450"/>
    <w:rsid w:val="3F799011"/>
    <w:rsid w:val="3FADE1B0"/>
    <w:rsid w:val="3FE5A445"/>
    <w:rsid w:val="3FFA7589"/>
    <w:rsid w:val="401EBD32"/>
    <w:rsid w:val="40261245"/>
    <w:rsid w:val="4028F38D"/>
    <w:rsid w:val="4053D098"/>
    <w:rsid w:val="4086FB34"/>
    <w:rsid w:val="408DF7B2"/>
    <w:rsid w:val="40974FA0"/>
    <w:rsid w:val="40B26966"/>
    <w:rsid w:val="40DD52A6"/>
    <w:rsid w:val="4106F8B0"/>
    <w:rsid w:val="4126F558"/>
    <w:rsid w:val="414236B6"/>
    <w:rsid w:val="41737752"/>
    <w:rsid w:val="419AB9D3"/>
    <w:rsid w:val="42258D34"/>
    <w:rsid w:val="422CE6AB"/>
    <w:rsid w:val="426DFE5B"/>
    <w:rsid w:val="4277AAD3"/>
    <w:rsid w:val="427DA78C"/>
    <w:rsid w:val="42933881"/>
    <w:rsid w:val="42D655DA"/>
    <w:rsid w:val="42E877CA"/>
    <w:rsid w:val="42EA8729"/>
    <w:rsid w:val="430658EF"/>
    <w:rsid w:val="4318E571"/>
    <w:rsid w:val="432973A0"/>
    <w:rsid w:val="4332BFD7"/>
    <w:rsid w:val="4337A5F1"/>
    <w:rsid w:val="4372758A"/>
    <w:rsid w:val="437ACB7F"/>
    <w:rsid w:val="4398364B"/>
    <w:rsid w:val="43C91BB3"/>
    <w:rsid w:val="43DE5FEE"/>
    <w:rsid w:val="43E4D9A7"/>
    <w:rsid w:val="44008261"/>
    <w:rsid w:val="44225FA1"/>
    <w:rsid w:val="442D93F3"/>
    <w:rsid w:val="4474651A"/>
    <w:rsid w:val="44F1FB84"/>
    <w:rsid w:val="44F2BC55"/>
    <w:rsid w:val="451DA3FD"/>
    <w:rsid w:val="45361E30"/>
    <w:rsid w:val="454A2588"/>
    <w:rsid w:val="454BF688"/>
    <w:rsid w:val="45525182"/>
    <w:rsid w:val="456168D5"/>
    <w:rsid w:val="456550BB"/>
    <w:rsid w:val="45957666"/>
    <w:rsid w:val="45ADE7A8"/>
    <w:rsid w:val="45B06EC8"/>
    <w:rsid w:val="45B413AC"/>
    <w:rsid w:val="45B50817"/>
    <w:rsid w:val="45BDEAF9"/>
    <w:rsid w:val="45C82154"/>
    <w:rsid w:val="45D128D5"/>
    <w:rsid w:val="45F22EDC"/>
    <w:rsid w:val="45F6C67D"/>
    <w:rsid w:val="460979CB"/>
    <w:rsid w:val="4616A3F8"/>
    <w:rsid w:val="461F29CD"/>
    <w:rsid w:val="464D8FBB"/>
    <w:rsid w:val="46611EFA"/>
    <w:rsid w:val="468CFDBD"/>
    <w:rsid w:val="469896BC"/>
    <w:rsid w:val="46B3D8FB"/>
    <w:rsid w:val="471E1AE4"/>
    <w:rsid w:val="472B9AA5"/>
    <w:rsid w:val="473B3FB9"/>
    <w:rsid w:val="473F279F"/>
    <w:rsid w:val="4797C1DD"/>
    <w:rsid w:val="47D09D61"/>
    <w:rsid w:val="47E06171"/>
    <w:rsid w:val="47EE770B"/>
    <w:rsid w:val="47FD612C"/>
    <w:rsid w:val="4829379F"/>
    <w:rsid w:val="483107C3"/>
    <w:rsid w:val="485B063B"/>
    <w:rsid w:val="487583A1"/>
    <w:rsid w:val="4887A591"/>
    <w:rsid w:val="48F92135"/>
    <w:rsid w:val="4908B653"/>
    <w:rsid w:val="49267AB4"/>
    <w:rsid w:val="499BDC52"/>
    <w:rsid w:val="49B19687"/>
    <w:rsid w:val="49F4BD05"/>
    <w:rsid w:val="49F71C71"/>
    <w:rsid w:val="49F7793A"/>
    <w:rsid w:val="49FF2F44"/>
    <w:rsid w:val="4A1C68B6"/>
    <w:rsid w:val="4A2B3563"/>
    <w:rsid w:val="4AA95589"/>
    <w:rsid w:val="4B09B312"/>
    <w:rsid w:val="4B1978FA"/>
    <w:rsid w:val="4B1C1304"/>
    <w:rsid w:val="4B1C2771"/>
    <w:rsid w:val="4B43BC8B"/>
    <w:rsid w:val="4B724609"/>
    <w:rsid w:val="4BA9DD97"/>
    <w:rsid w:val="4BAC7292"/>
    <w:rsid w:val="4BC619EF"/>
    <w:rsid w:val="4BE7A7A7"/>
    <w:rsid w:val="4BF8EE02"/>
    <w:rsid w:val="4C2F9D8B"/>
    <w:rsid w:val="4C8A8180"/>
    <w:rsid w:val="4CC1E82E"/>
    <w:rsid w:val="4CDF8CEC"/>
    <w:rsid w:val="4CE1F88B"/>
    <w:rsid w:val="4CF1419F"/>
    <w:rsid w:val="4CFE4F87"/>
    <w:rsid w:val="4D42CDA6"/>
    <w:rsid w:val="4D526219"/>
    <w:rsid w:val="4D547847"/>
    <w:rsid w:val="4D714BAA"/>
    <w:rsid w:val="4D7F5816"/>
    <w:rsid w:val="4D87462C"/>
    <w:rsid w:val="4D9158E0"/>
    <w:rsid w:val="4D9FF0D3"/>
    <w:rsid w:val="4DBA49EE"/>
    <w:rsid w:val="4E2A59AD"/>
    <w:rsid w:val="4E45B66C"/>
    <w:rsid w:val="4E645864"/>
    <w:rsid w:val="4EE311F0"/>
    <w:rsid w:val="4F0C135D"/>
    <w:rsid w:val="4F49A20C"/>
    <w:rsid w:val="4F6A7216"/>
    <w:rsid w:val="5000AA3C"/>
    <w:rsid w:val="50043091"/>
    <w:rsid w:val="50492459"/>
    <w:rsid w:val="50607CBD"/>
    <w:rsid w:val="50613D8E"/>
    <w:rsid w:val="5078A8FB"/>
    <w:rsid w:val="5079486E"/>
    <w:rsid w:val="50A30B34"/>
    <w:rsid w:val="50B9C0AB"/>
    <w:rsid w:val="50DBCF2D"/>
    <w:rsid w:val="50E08E68"/>
    <w:rsid w:val="50E8CC6C"/>
    <w:rsid w:val="5103F79F"/>
    <w:rsid w:val="510E60CB"/>
    <w:rsid w:val="511173D0"/>
    <w:rsid w:val="511A56DB"/>
    <w:rsid w:val="511EF001"/>
    <w:rsid w:val="51229CF4"/>
    <w:rsid w:val="51490B5E"/>
    <w:rsid w:val="516AB7BE"/>
    <w:rsid w:val="517C132E"/>
    <w:rsid w:val="51848557"/>
    <w:rsid w:val="51956D61"/>
    <w:rsid w:val="51E05691"/>
    <w:rsid w:val="51F9E5A1"/>
    <w:rsid w:val="5202D8E3"/>
    <w:rsid w:val="524CCAB3"/>
    <w:rsid w:val="5251AD89"/>
    <w:rsid w:val="525B91E2"/>
    <w:rsid w:val="52642CD8"/>
    <w:rsid w:val="52EA61C3"/>
    <w:rsid w:val="53047216"/>
    <w:rsid w:val="53064316"/>
    <w:rsid w:val="53412B01"/>
    <w:rsid w:val="535BB74B"/>
    <w:rsid w:val="53657D42"/>
    <w:rsid w:val="538F67EE"/>
    <w:rsid w:val="539191BA"/>
    <w:rsid w:val="539701C2"/>
    <w:rsid w:val="53ABD306"/>
    <w:rsid w:val="53B1130B"/>
    <w:rsid w:val="53FC3118"/>
    <w:rsid w:val="54343424"/>
    <w:rsid w:val="543B1DB9"/>
    <w:rsid w:val="54569924"/>
    <w:rsid w:val="5461C247"/>
    <w:rsid w:val="5480006E"/>
    <w:rsid w:val="54877FBC"/>
    <w:rsid w:val="54C736A6"/>
    <w:rsid w:val="54CB06BB"/>
    <w:rsid w:val="5508264F"/>
    <w:rsid w:val="550A5D8B"/>
    <w:rsid w:val="550BE598"/>
    <w:rsid w:val="5518F57E"/>
    <w:rsid w:val="551CDD00"/>
    <w:rsid w:val="55227209"/>
    <w:rsid w:val="5540C186"/>
    <w:rsid w:val="5544923A"/>
    <w:rsid w:val="5556D2D5"/>
    <w:rsid w:val="55834DFB"/>
    <w:rsid w:val="55837EDB"/>
    <w:rsid w:val="55BDDBBE"/>
    <w:rsid w:val="55E85547"/>
    <w:rsid w:val="5626774B"/>
    <w:rsid w:val="56317F01"/>
    <w:rsid w:val="563E29D7"/>
    <w:rsid w:val="56425305"/>
    <w:rsid w:val="5647FC6D"/>
    <w:rsid w:val="567587EF"/>
    <w:rsid w:val="5689CB33"/>
    <w:rsid w:val="56A10D8A"/>
    <w:rsid w:val="56B81FDE"/>
    <w:rsid w:val="56BAD6FC"/>
    <w:rsid w:val="56D32E96"/>
    <w:rsid w:val="56E81C55"/>
    <w:rsid w:val="56EE4373"/>
    <w:rsid w:val="570B8F1D"/>
    <w:rsid w:val="572631DE"/>
    <w:rsid w:val="5730B342"/>
    <w:rsid w:val="573F748E"/>
    <w:rsid w:val="5777D5F9"/>
    <w:rsid w:val="5799CE87"/>
    <w:rsid w:val="57BE05B7"/>
    <w:rsid w:val="581BC903"/>
    <w:rsid w:val="58352FBF"/>
    <w:rsid w:val="583C71CE"/>
    <w:rsid w:val="5857B005"/>
    <w:rsid w:val="58647F8E"/>
    <w:rsid w:val="58882DCE"/>
    <w:rsid w:val="592FFFC4"/>
    <w:rsid w:val="5933318A"/>
    <w:rsid w:val="594E28F6"/>
    <w:rsid w:val="5960E52C"/>
    <w:rsid w:val="5969B50F"/>
    <w:rsid w:val="5979F3C7"/>
    <w:rsid w:val="59CB848A"/>
    <w:rsid w:val="59F35FA3"/>
    <w:rsid w:val="5A0A404B"/>
    <w:rsid w:val="5A167B83"/>
    <w:rsid w:val="5A3751DD"/>
    <w:rsid w:val="5A519329"/>
    <w:rsid w:val="5A56EFFE"/>
    <w:rsid w:val="5A8B25C3"/>
    <w:rsid w:val="5A8E7745"/>
    <w:rsid w:val="5AB6206F"/>
    <w:rsid w:val="5AC51C27"/>
    <w:rsid w:val="5AD800C0"/>
    <w:rsid w:val="5B1ED0D5"/>
    <w:rsid w:val="5B6B26BF"/>
    <w:rsid w:val="5B72B1CA"/>
    <w:rsid w:val="5BACB081"/>
    <w:rsid w:val="5BB7A592"/>
    <w:rsid w:val="5BBA2CB2"/>
    <w:rsid w:val="5BE4172F"/>
    <w:rsid w:val="5C2546E2"/>
    <w:rsid w:val="5C380554"/>
    <w:rsid w:val="5C782C25"/>
    <w:rsid w:val="5CBC0AF2"/>
    <w:rsid w:val="5CD59052"/>
    <w:rsid w:val="5CD938F7"/>
    <w:rsid w:val="5D2CA931"/>
    <w:rsid w:val="5D940396"/>
    <w:rsid w:val="5DA17FC7"/>
    <w:rsid w:val="5DBF0E2D"/>
    <w:rsid w:val="5E13FC86"/>
    <w:rsid w:val="5E312489"/>
    <w:rsid w:val="5E32F589"/>
    <w:rsid w:val="5E4A0570"/>
    <w:rsid w:val="5E4C4FBC"/>
    <w:rsid w:val="5E70960C"/>
    <w:rsid w:val="5E976DC9"/>
    <w:rsid w:val="5F243388"/>
    <w:rsid w:val="5F82ABBE"/>
    <w:rsid w:val="5F98E759"/>
    <w:rsid w:val="5FB4322F"/>
    <w:rsid w:val="5FD1D8CC"/>
    <w:rsid w:val="5FF2190F"/>
    <w:rsid w:val="6006A54F"/>
    <w:rsid w:val="601E8AAC"/>
    <w:rsid w:val="604CCA33"/>
    <w:rsid w:val="6059186F"/>
    <w:rsid w:val="608615F1"/>
    <w:rsid w:val="608776B7"/>
    <w:rsid w:val="6089831E"/>
    <w:rsid w:val="60DE16B5"/>
    <w:rsid w:val="60DF59DF"/>
    <w:rsid w:val="611EE0C6"/>
    <w:rsid w:val="61540B8C"/>
    <w:rsid w:val="61A17991"/>
    <w:rsid w:val="61B39B81"/>
    <w:rsid w:val="61BC4ADF"/>
    <w:rsid w:val="61C13FE6"/>
    <w:rsid w:val="62267EDC"/>
    <w:rsid w:val="6226A117"/>
    <w:rsid w:val="62614D9B"/>
    <w:rsid w:val="626EE2DB"/>
    <w:rsid w:val="628CEA57"/>
    <w:rsid w:val="62CBA618"/>
    <w:rsid w:val="62D7AE7F"/>
    <w:rsid w:val="62E76DA9"/>
    <w:rsid w:val="6304FA53"/>
    <w:rsid w:val="6337BA4C"/>
    <w:rsid w:val="63431C22"/>
    <w:rsid w:val="6370D339"/>
    <w:rsid w:val="6390548A"/>
    <w:rsid w:val="63A9AEBD"/>
    <w:rsid w:val="63BC2D97"/>
    <w:rsid w:val="63D16C3A"/>
    <w:rsid w:val="63E75CDC"/>
    <w:rsid w:val="63E965A7"/>
    <w:rsid w:val="641AE1DF"/>
    <w:rsid w:val="64341797"/>
    <w:rsid w:val="64790B5F"/>
    <w:rsid w:val="64F47714"/>
    <w:rsid w:val="65135464"/>
    <w:rsid w:val="652C42B1"/>
    <w:rsid w:val="653DAAA7"/>
    <w:rsid w:val="6581AB29"/>
    <w:rsid w:val="65B83460"/>
    <w:rsid w:val="65CFBD93"/>
    <w:rsid w:val="65F1CE9A"/>
    <w:rsid w:val="65FB585E"/>
    <w:rsid w:val="6603C936"/>
    <w:rsid w:val="6617C787"/>
    <w:rsid w:val="66286BE1"/>
    <w:rsid w:val="662E3FF4"/>
    <w:rsid w:val="663C9D30"/>
    <w:rsid w:val="6642D3B6"/>
    <w:rsid w:val="66498A8D"/>
    <w:rsid w:val="6652E243"/>
    <w:rsid w:val="6663F42F"/>
    <w:rsid w:val="667C5C97"/>
    <w:rsid w:val="66A93D49"/>
    <w:rsid w:val="66DF11DF"/>
    <w:rsid w:val="66F28A56"/>
    <w:rsid w:val="6704F587"/>
    <w:rsid w:val="671B8776"/>
    <w:rsid w:val="67529868"/>
    <w:rsid w:val="6757F730"/>
    <w:rsid w:val="676B1DBA"/>
    <w:rsid w:val="677475A8"/>
    <w:rsid w:val="6794A377"/>
    <w:rsid w:val="679F481B"/>
    <w:rsid w:val="67C6FDEA"/>
    <w:rsid w:val="681746DA"/>
    <w:rsid w:val="682C181E"/>
    <w:rsid w:val="686392DC"/>
    <w:rsid w:val="687D1AE1"/>
    <w:rsid w:val="689C3B8F"/>
    <w:rsid w:val="68B37EDC"/>
    <w:rsid w:val="68CC2E69"/>
    <w:rsid w:val="68D0DB76"/>
    <w:rsid w:val="68E3E0F5"/>
    <w:rsid w:val="68E78C6D"/>
    <w:rsid w:val="68EF3DAA"/>
    <w:rsid w:val="692F8251"/>
    <w:rsid w:val="6957611B"/>
    <w:rsid w:val="6A1DE86F"/>
    <w:rsid w:val="6A4AE5F1"/>
    <w:rsid w:val="6A54E3C9"/>
    <w:rsid w:val="6AC0A2AD"/>
    <w:rsid w:val="6B6A85FF"/>
    <w:rsid w:val="6B752688"/>
    <w:rsid w:val="6B76BC94"/>
    <w:rsid w:val="6BA59137"/>
    <w:rsid w:val="6BAD1C42"/>
    <w:rsid w:val="6BC799A8"/>
    <w:rsid w:val="6BE00052"/>
    <w:rsid w:val="6BF4972A"/>
    <w:rsid w:val="6C3166E3"/>
    <w:rsid w:val="6C6B148A"/>
    <w:rsid w:val="6C7890BB"/>
    <w:rsid w:val="6C91B81D"/>
    <w:rsid w:val="6C93891D"/>
    <w:rsid w:val="6CABB55B"/>
    <w:rsid w:val="6CCDE523"/>
    <w:rsid w:val="6D0FFACA"/>
    <w:rsid w:val="6D3A712C"/>
    <w:rsid w:val="6D6E7EBD"/>
    <w:rsid w:val="6D7B11FD"/>
    <w:rsid w:val="6DCFCED4"/>
    <w:rsid w:val="6DF15C8C"/>
    <w:rsid w:val="6DF5B2BE"/>
    <w:rsid w:val="6E6D6001"/>
    <w:rsid w:val="6E9F2E9D"/>
    <w:rsid w:val="6EC9BA2D"/>
    <w:rsid w:val="6ED1D841"/>
    <w:rsid w:val="6EE3FA31"/>
    <w:rsid w:val="6EFBF39E"/>
    <w:rsid w:val="6F39BDAE"/>
    <w:rsid w:val="6F3FED73"/>
    <w:rsid w:val="6F5D26E5"/>
    <w:rsid w:val="6F76F59C"/>
    <w:rsid w:val="6FAF2419"/>
    <w:rsid w:val="6FD54274"/>
    <w:rsid w:val="6FDCA122"/>
    <w:rsid w:val="70133F68"/>
    <w:rsid w:val="70410FC7"/>
    <w:rsid w:val="704357A6"/>
    <w:rsid w:val="704736E5"/>
    <w:rsid w:val="706D2458"/>
    <w:rsid w:val="707A2EFF"/>
    <w:rsid w:val="70B30438"/>
    <w:rsid w:val="70B92B56"/>
    <w:rsid w:val="70C08069"/>
    <w:rsid w:val="70C361B1"/>
    <w:rsid w:val="70D8ACA7"/>
    <w:rsid w:val="70D9F3AB"/>
    <w:rsid w:val="70E36EE7"/>
    <w:rsid w:val="70F206DA"/>
    <w:rsid w:val="7131BDC4"/>
    <w:rsid w:val="7153CFC1"/>
    <w:rsid w:val="716E12E5"/>
    <w:rsid w:val="717C6FB4"/>
    <w:rsid w:val="718EAF30"/>
    <w:rsid w:val="71A8F23A"/>
    <w:rsid w:val="71B552A9"/>
    <w:rsid w:val="71C1637C"/>
    <w:rsid w:val="71E1E413"/>
    <w:rsid w:val="71F0E81E"/>
    <w:rsid w:val="720A4251"/>
    <w:rsid w:val="723527F7"/>
    <w:rsid w:val="723A84CC"/>
    <w:rsid w:val="725192EF"/>
    <w:rsid w:val="72610B8F"/>
    <w:rsid w:val="726EBA91"/>
    <w:rsid w:val="727310AF"/>
    <w:rsid w:val="72ADD388"/>
    <w:rsid w:val="72B5C638"/>
    <w:rsid w:val="72D9AD5C"/>
    <w:rsid w:val="73023CBA"/>
    <w:rsid w:val="738546C6"/>
    <w:rsid w:val="73C451FE"/>
    <w:rsid w:val="73CA0DC8"/>
    <w:rsid w:val="73CABF02"/>
    <w:rsid w:val="73D21415"/>
    <w:rsid w:val="73E532ED"/>
    <w:rsid w:val="74180BBE"/>
    <w:rsid w:val="74305127"/>
    <w:rsid w:val="743CB373"/>
    <w:rsid w:val="7454ACE0"/>
    <w:rsid w:val="7488FF75"/>
    <w:rsid w:val="749B2165"/>
    <w:rsid w:val="74A14F5A"/>
    <w:rsid w:val="74ADF1C4"/>
    <w:rsid w:val="74CE2935"/>
    <w:rsid w:val="74D3F66E"/>
    <w:rsid w:val="75273A52"/>
    <w:rsid w:val="754ADFE6"/>
    <w:rsid w:val="759A58BB"/>
    <w:rsid w:val="75ADA7E9"/>
    <w:rsid w:val="75E664AC"/>
    <w:rsid w:val="75FBD6F9"/>
    <w:rsid w:val="75FEEE09"/>
    <w:rsid w:val="762FE48A"/>
    <w:rsid w:val="7640CDE8"/>
    <w:rsid w:val="7656881D"/>
    <w:rsid w:val="7658591D"/>
    <w:rsid w:val="76628F78"/>
    <w:rsid w:val="76AA454A"/>
    <w:rsid w:val="76AF0E4B"/>
    <w:rsid w:val="76FDE90D"/>
    <w:rsid w:val="770E8E5D"/>
    <w:rsid w:val="774E471F"/>
    <w:rsid w:val="777B11D0"/>
    <w:rsid w:val="7788DD62"/>
    <w:rsid w:val="77A68EEE"/>
    <w:rsid w:val="77BD596B"/>
    <w:rsid w:val="77C608C9"/>
    <w:rsid w:val="77D5ADDD"/>
    <w:rsid w:val="77E711F4"/>
    <w:rsid w:val="77E8F16B"/>
    <w:rsid w:val="78015340"/>
    <w:rsid w:val="781A918A"/>
    <w:rsid w:val="785C7392"/>
    <w:rsid w:val="78BFC684"/>
    <w:rsid w:val="7905FD4A"/>
    <w:rsid w:val="792F7316"/>
    <w:rsid w:val="7974C07D"/>
    <w:rsid w:val="7984C77E"/>
    <w:rsid w:val="79DA103A"/>
    <w:rsid w:val="79F32391"/>
    <w:rsid w:val="7A0A35E5"/>
    <w:rsid w:val="7A3FA264"/>
    <w:rsid w:val="7A82C949"/>
    <w:rsid w:val="7A8C1653"/>
    <w:rsid w:val="7ABB434D"/>
    <w:rsid w:val="7ACBA81E"/>
    <w:rsid w:val="7AEE0505"/>
    <w:rsid w:val="7AEF8D2D"/>
    <w:rsid w:val="7B5BBD1A"/>
    <w:rsid w:val="7B9580AD"/>
    <w:rsid w:val="7BAA55F8"/>
    <w:rsid w:val="7BB50108"/>
    <w:rsid w:val="7BC1F24A"/>
    <w:rsid w:val="7BCF1251"/>
    <w:rsid w:val="7C0BE9E6"/>
    <w:rsid w:val="7C27AC8F"/>
    <w:rsid w:val="7C3229CB"/>
    <w:rsid w:val="7C42D55B"/>
    <w:rsid w:val="7C444BBB"/>
    <w:rsid w:val="7C46A190"/>
    <w:rsid w:val="7C861A81"/>
    <w:rsid w:val="7C9536D2"/>
    <w:rsid w:val="7CB2FB33"/>
    <w:rsid w:val="7CC250FA"/>
    <w:rsid w:val="7CDA2395"/>
    <w:rsid w:val="7CFC4840"/>
    <w:rsid w:val="7CFE1940"/>
    <w:rsid w:val="7D00956B"/>
    <w:rsid w:val="7D177373"/>
    <w:rsid w:val="7D24EFA4"/>
    <w:rsid w:val="7D7ACFF1"/>
    <w:rsid w:val="7D8967E4"/>
    <w:rsid w:val="7DA0AB31"/>
    <w:rsid w:val="7DA8E935"/>
    <w:rsid w:val="7DA90605"/>
    <w:rsid w:val="7DDCFACA"/>
    <w:rsid w:val="7DDD3BCA"/>
    <w:rsid w:val="7DFB5C55"/>
    <w:rsid w:val="7DFFB273"/>
    <w:rsid w:val="7E018373"/>
    <w:rsid w:val="7E27D66D"/>
    <w:rsid w:val="7E3A5EF7"/>
    <w:rsid w:val="7E6D50C6"/>
    <w:rsid w:val="7E7F55E6"/>
    <w:rsid w:val="7EBD3CC6"/>
    <w:rsid w:val="7EFF8ECA"/>
    <w:rsid w:val="7F09BB99"/>
    <w:rsid w:val="7F23F545"/>
    <w:rsid w:val="7F6F331F"/>
    <w:rsid w:val="7F8562FD"/>
    <w:rsid w:val="7FC00801"/>
    <w:rsid w:val="7FC48EDF"/>
    <w:rsid w:val="7FD2C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FD1FC"/>
  <w15:docId w15:val="{0610524D-AA42-4D6B-A69E-9A9492D8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457D"/>
    <w:pPr>
      <w:spacing w:line="276" w:lineRule="auto"/>
    </w:pPr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arter"/>
    <w:uiPriority w:val="1"/>
    <w:qFormat/>
    <w:rsid w:val="009058EB"/>
    <w:pPr>
      <w:keepNext/>
      <w:spacing w:before="170" w:line="322" w:lineRule="exact"/>
      <w:ind w:left="102"/>
      <w:outlineLvl w:val="0"/>
    </w:pPr>
    <w:rPr>
      <w:b/>
      <w:smallCaps/>
      <w:sz w:val="28"/>
      <w:szCs w:val="28"/>
    </w:rPr>
  </w:style>
  <w:style w:type="paragraph" w:styleId="Ttulo2">
    <w:name w:val="heading 2"/>
    <w:basedOn w:val="Ttulo1"/>
    <w:uiPriority w:val="1"/>
    <w:qFormat/>
    <w:rsid w:val="00324556"/>
    <w:pPr>
      <w:ind w:left="720"/>
      <w:outlineLvl w:val="1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i/>
      <w:sz w:val="24"/>
      <w:szCs w:val="24"/>
    </w:rPr>
  </w:style>
  <w:style w:type="paragraph" w:styleId="PargrafodaLista">
    <w:name w:val="List Paragraph"/>
    <w:basedOn w:val="Normal"/>
    <w:uiPriority w:val="1"/>
    <w:qFormat/>
    <w:rsid w:val="000471AA"/>
    <w:pPr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Instrues">
    <w:name w:val="Instruções"/>
    <w:basedOn w:val="Corpodetexto"/>
    <w:uiPriority w:val="1"/>
    <w:qFormat/>
    <w:rsid w:val="00310CA8"/>
    <w:pPr>
      <w:spacing w:before="229"/>
      <w:ind w:left="100" w:right="301"/>
    </w:pPr>
  </w:style>
  <w:style w:type="paragraph" w:styleId="Cabealhodondice">
    <w:name w:val="TOC Heading"/>
    <w:basedOn w:val="Ttulo1"/>
    <w:next w:val="Normal"/>
    <w:uiPriority w:val="39"/>
    <w:unhideWhenUsed/>
    <w:qFormat/>
    <w:rsid w:val="00060A32"/>
    <w:pPr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060A32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060A32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060A32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060A32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060A32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060A32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060A32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060A32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060A32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060A32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24581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5819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arter"/>
    <w:uiPriority w:val="99"/>
    <w:unhideWhenUsed/>
    <w:rsid w:val="0024581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5819"/>
    <w:rPr>
      <w:rFonts w:ascii="Times New Roman" w:eastAsia="Times New Roman" w:hAnsi="Times New Roman" w:cs="Times New Roman"/>
    </w:rPr>
  </w:style>
  <w:style w:type="paragraph" w:styleId="SemEspaamento">
    <w:name w:val="No Spacing"/>
    <w:uiPriority w:val="1"/>
    <w:qFormat/>
    <w:rsid w:val="00C420AA"/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Tipodeletrapredefinidodopargrafo"/>
    <w:rsid w:val="006D5420"/>
  </w:style>
  <w:style w:type="character" w:customStyle="1" w:styleId="eop">
    <w:name w:val="eop"/>
    <w:basedOn w:val="Tipodeletrapredefinidodopargrafo"/>
    <w:rsid w:val="006D5420"/>
  </w:style>
  <w:style w:type="character" w:customStyle="1" w:styleId="Ttulo1Carter">
    <w:name w:val="Título 1 Caráter"/>
    <w:basedOn w:val="Tipodeletrapredefinidodopargrafo"/>
    <w:link w:val="Ttulo1"/>
    <w:uiPriority w:val="1"/>
    <w:rsid w:val="001409DC"/>
    <w:rPr>
      <w:rFonts w:ascii="Times New Roman" w:eastAsia="Times New Roman" w:hAnsi="Times New Roman" w:cs="Times New Roman"/>
      <w:b/>
      <w:smallCaps/>
      <w:sz w:val="28"/>
      <w:szCs w:val="28"/>
      <w:lang w:val="pt-PT"/>
    </w:rPr>
  </w:style>
  <w:style w:type="paragraph" w:customStyle="1" w:styleId="paragraph">
    <w:name w:val="paragraph"/>
    <w:basedOn w:val="Normal"/>
    <w:rsid w:val="002B120F"/>
    <w:pPr>
      <w:widowControl/>
      <w:autoSpaceDE/>
      <w:autoSpaceDN/>
      <w:spacing w:before="100" w:beforeAutospacing="1" w:after="100" w:afterAutospacing="1" w:line="240" w:lineRule="auto"/>
    </w:pPr>
    <w:rPr>
      <w:sz w:val="24"/>
      <w:szCs w:val="24"/>
      <w:lang w:eastAsia="pt-PT"/>
    </w:rPr>
  </w:style>
  <w:style w:type="character" w:customStyle="1" w:styleId="spellingerror">
    <w:name w:val="spellingerror"/>
    <w:basedOn w:val="Tipodeletrapredefinidodopargrafo"/>
    <w:rsid w:val="002B120F"/>
  </w:style>
  <w:style w:type="table" w:styleId="TabelacomGrelha">
    <w:name w:val="Table Grid"/>
    <w:basedOn w:val="Tabelanormal"/>
    <w:uiPriority w:val="39"/>
    <w:rsid w:val="00E70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70B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51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1E85BD-FEB3-4C51-B049-3A6EC3D26ECE}" type="doc">
      <dgm:prSet loTypeId="urn:microsoft.com/office/officeart/2005/8/layout/hierarchy4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733D7070-E17B-4C8F-8E8E-3305CB675FC6}">
      <dgm:prSet phldr="0"/>
      <dgm:spPr/>
      <dgm:t>
        <a:bodyPr/>
        <a:lstStyle/>
        <a:p>
          <a:pPr rtl="0"/>
          <a:r>
            <a:rPr lang="pt-BR" dirty="0"/>
            <a:t>Jorge Correia</a:t>
          </a:r>
        </a:p>
      </dgm:t>
    </dgm:pt>
    <dgm:pt modelId="{5D88B729-F5CF-4446-B975-145E414613E8}" type="parTrans" cxnId="{D1D43E69-26A0-4C4C-AB24-707D1C9C46B0}">
      <dgm:prSet/>
      <dgm:spPr/>
      <dgm:t>
        <a:bodyPr/>
        <a:lstStyle/>
        <a:p>
          <a:endParaRPr lang="pt-PT"/>
        </a:p>
      </dgm:t>
    </dgm:pt>
    <dgm:pt modelId="{6C911AD2-FB9A-4076-AC12-B05790A7B923}" type="sibTrans" cxnId="{D1D43E69-26A0-4C4C-AB24-707D1C9C46B0}">
      <dgm:prSet/>
      <dgm:spPr/>
      <dgm:t>
        <a:bodyPr/>
        <a:lstStyle/>
        <a:p>
          <a:endParaRPr lang="pt-PT"/>
        </a:p>
      </dgm:t>
    </dgm:pt>
    <dgm:pt modelId="{C2B6A1B6-4EA5-4E6E-A5CE-5445A9765232}">
      <dgm:prSet phldr="0"/>
      <dgm:spPr/>
      <dgm:t>
        <a:bodyPr/>
        <a:lstStyle/>
        <a:p>
          <a:r>
            <a:rPr lang="en-US" dirty="0">
              <a:latin typeface="Cambria"/>
            </a:rPr>
            <a:t>Bruno Ferreira</a:t>
          </a:r>
          <a:endParaRPr lang="en-US" dirty="0"/>
        </a:p>
      </dgm:t>
    </dgm:pt>
    <dgm:pt modelId="{EBAE4ABC-F377-48D0-A6A7-95D6E0AF18D6}" type="parTrans" cxnId="{2F540819-0154-4EFC-A35A-371DD99EB877}">
      <dgm:prSet/>
      <dgm:spPr/>
      <dgm:t>
        <a:bodyPr/>
        <a:lstStyle/>
        <a:p>
          <a:endParaRPr lang="pt-PT"/>
        </a:p>
      </dgm:t>
    </dgm:pt>
    <dgm:pt modelId="{A003DA3D-9FD6-4923-8B4C-820BEC884257}" type="sibTrans" cxnId="{2F540819-0154-4EFC-A35A-371DD99EB877}">
      <dgm:prSet/>
      <dgm:spPr/>
      <dgm:t>
        <a:bodyPr/>
        <a:lstStyle/>
        <a:p>
          <a:endParaRPr lang="pt-PT"/>
        </a:p>
      </dgm:t>
    </dgm:pt>
    <dgm:pt modelId="{2D243C54-9147-2545-B7AD-8D9EEBE898A9}">
      <dgm:prSet phldr="0"/>
      <dgm:spPr/>
      <dgm:t>
        <a:bodyPr/>
        <a:lstStyle/>
        <a:p>
          <a:pPr rtl="0"/>
          <a:r>
            <a:rPr lang="pt-BR" dirty="0">
              <a:latin typeface="Cambria"/>
            </a:rPr>
            <a:t>Gonçalo Oliveira</a:t>
          </a:r>
          <a:endParaRPr lang="en-US" dirty="0"/>
        </a:p>
      </dgm:t>
    </dgm:pt>
    <dgm:pt modelId="{D58A7A47-C134-0E4F-A66D-B3274FB29420}" type="parTrans" cxnId="{7B5B3BD2-CB67-402E-82AB-7A111CDAFC65}">
      <dgm:prSet/>
      <dgm:spPr/>
      <dgm:t>
        <a:bodyPr/>
        <a:lstStyle/>
        <a:p>
          <a:endParaRPr lang="pt-PT"/>
        </a:p>
      </dgm:t>
    </dgm:pt>
    <dgm:pt modelId="{930DEEE5-EAA7-C043-963F-0803DB0EC8D0}" type="sibTrans" cxnId="{7B5B3BD2-CB67-402E-82AB-7A111CDAFC65}">
      <dgm:prSet/>
      <dgm:spPr/>
      <dgm:t>
        <a:bodyPr/>
        <a:lstStyle/>
        <a:p>
          <a:endParaRPr lang="pt-PT"/>
        </a:p>
      </dgm:t>
    </dgm:pt>
    <dgm:pt modelId="{4DBF62AF-05FC-4F35-BD93-8AA0E19E9D6C}">
      <dgm:prSet phldr="0"/>
      <dgm:spPr/>
      <dgm:t>
        <a:bodyPr/>
        <a:lstStyle/>
        <a:p>
          <a:r>
            <a:rPr lang="en-US" dirty="0"/>
            <a:t>Nuno Castro</a:t>
          </a:r>
          <a:endParaRPr lang="pt-BR" dirty="0"/>
        </a:p>
      </dgm:t>
    </dgm:pt>
    <dgm:pt modelId="{28CCA0F1-6C15-4669-9BF0-D4CB560E263C}" type="parTrans" cxnId="{0D232427-86E9-44F6-911F-72BE726A6E3C}">
      <dgm:prSet/>
      <dgm:spPr/>
      <dgm:t>
        <a:bodyPr/>
        <a:lstStyle/>
        <a:p>
          <a:endParaRPr lang="pt-PT"/>
        </a:p>
      </dgm:t>
    </dgm:pt>
    <dgm:pt modelId="{C8338548-9597-40A4-AFC1-3EA2EA921553}" type="sibTrans" cxnId="{0D232427-86E9-44F6-911F-72BE726A6E3C}">
      <dgm:prSet/>
      <dgm:spPr/>
      <dgm:t>
        <a:bodyPr/>
        <a:lstStyle/>
        <a:p>
          <a:endParaRPr lang="pt-PT"/>
        </a:p>
      </dgm:t>
    </dgm:pt>
    <dgm:pt modelId="{BB9EF345-A694-42B0-A9D9-AC34014952E6}">
      <dgm:prSet phldr="0"/>
      <dgm:spPr/>
      <dgm:t>
        <a:bodyPr/>
        <a:lstStyle/>
        <a:p>
          <a:pPr rtl="0"/>
          <a:r>
            <a:rPr lang="en-US" dirty="0">
              <a:latin typeface="Cambria"/>
            </a:rPr>
            <a:t>Luís Lima</a:t>
          </a:r>
        </a:p>
      </dgm:t>
    </dgm:pt>
    <dgm:pt modelId="{4D026526-D0AC-4FD6-9B88-F69EDB8193B8}" type="parTrans" cxnId="{1B066C32-798D-4D07-8C64-6EA718944AE9}">
      <dgm:prSet/>
      <dgm:spPr/>
      <dgm:t>
        <a:bodyPr/>
        <a:lstStyle/>
        <a:p>
          <a:endParaRPr lang="pt-PT"/>
        </a:p>
      </dgm:t>
    </dgm:pt>
    <dgm:pt modelId="{B8B496F6-872F-4542-A3AA-6CEBDFB71B81}" type="sibTrans" cxnId="{1B066C32-798D-4D07-8C64-6EA718944AE9}">
      <dgm:prSet/>
      <dgm:spPr/>
      <dgm:t>
        <a:bodyPr/>
        <a:lstStyle/>
        <a:p>
          <a:endParaRPr lang="pt-PT"/>
        </a:p>
      </dgm:t>
    </dgm:pt>
    <dgm:pt modelId="{87995B40-9D15-418C-9BE2-ECEBEFC88940}">
      <dgm:prSet phldr="0"/>
      <dgm:spPr/>
      <dgm:t>
        <a:bodyPr/>
        <a:lstStyle/>
        <a:p>
          <a:r>
            <a:rPr lang="en-US" dirty="0">
              <a:latin typeface="Cambria"/>
            </a:rPr>
            <a:t>Sponsor</a:t>
          </a:r>
        </a:p>
      </dgm:t>
    </dgm:pt>
    <dgm:pt modelId="{0D263A90-042B-4F7F-85B0-CE174A66EAE4}" type="parTrans" cxnId="{258D2109-2031-4CAB-988B-8499670B18E7}">
      <dgm:prSet/>
      <dgm:spPr/>
      <dgm:t>
        <a:bodyPr/>
        <a:lstStyle/>
        <a:p>
          <a:endParaRPr lang="pt-PT"/>
        </a:p>
      </dgm:t>
    </dgm:pt>
    <dgm:pt modelId="{AC1423B6-50AF-485B-B8BD-359592795306}" type="sibTrans" cxnId="{258D2109-2031-4CAB-988B-8499670B18E7}">
      <dgm:prSet/>
      <dgm:spPr/>
      <dgm:t>
        <a:bodyPr/>
        <a:lstStyle/>
        <a:p>
          <a:endParaRPr lang="pt-PT"/>
        </a:p>
      </dgm:t>
    </dgm:pt>
    <dgm:pt modelId="{7D828DC1-CF57-411C-9D7A-9E4C4C7213D9}">
      <dgm:prSet phldr="0"/>
      <dgm:spPr/>
      <dgm:t>
        <a:bodyPr/>
        <a:lstStyle/>
        <a:p>
          <a:pPr rtl="0"/>
          <a:r>
            <a:rPr lang="en-US" dirty="0">
              <a:latin typeface="Cambria"/>
            </a:rPr>
            <a:t>Gestor do projeto</a:t>
          </a:r>
        </a:p>
      </dgm:t>
    </dgm:pt>
    <dgm:pt modelId="{5951BA5E-AD80-469C-A36A-E32C07B1ED67}" type="parTrans" cxnId="{8B35935E-B902-464F-A020-EC433D79D407}">
      <dgm:prSet/>
      <dgm:spPr/>
      <dgm:t>
        <a:bodyPr/>
        <a:lstStyle/>
        <a:p>
          <a:endParaRPr lang="pt-PT"/>
        </a:p>
      </dgm:t>
    </dgm:pt>
    <dgm:pt modelId="{B8C575F2-F798-4C88-A7AC-EA729CE26B72}" type="sibTrans" cxnId="{8B35935E-B902-464F-A020-EC433D79D407}">
      <dgm:prSet/>
      <dgm:spPr/>
      <dgm:t>
        <a:bodyPr/>
        <a:lstStyle/>
        <a:p>
          <a:endParaRPr lang="pt-PT"/>
        </a:p>
      </dgm:t>
    </dgm:pt>
    <dgm:pt modelId="{B858767F-F213-44FC-BBC3-96EA2D1420AC}">
      <dgm:prSet phldr="0"/>
      <dgm:spPr/>
      <dgm:t>
        <a:bodyPr/>
        <a:lstStyle/>
        <a:p>
          <a:pPr rtl="0"/>
          <a:r>
            <a:rPr lang="pt-PT" dirty="0" err="1">
              <a:latin typeface="Cambria"/>
            </a:rPr>
            <a:t>Equipa de Gestão do Projeto</a:t>
          </a:r>
          <a:endParaRPr lang="en-US" dirty="0"/>
        </a:p>
      </dgm:t>
    </dgm:pt>
    <dgm:pt modelId="{79DA9269-68C4-4AA8-86A8-CA66C7ADBD4E}" type="parTrans" cxnId="{E07B9C1E-7E4A-49C3-B0DD-392C75A5E11E}">
      <dgm:prSet/>
      <dgm:spPr/>
      <dgm:t>
        <a:bodyPr/>
        <a:lstStyle/>
        <a:p>
          <a:endParaRPr lang="pt-PT"/>
        </a:p>
      </dgm:t>
    </dgm:pt>
    <dgm:pt modelId="{96BFB100-1BD3-4F81-AF97-C7005EB3B3F9}" type="sibTrans" cxnId="{E07B9C1E-7E4A-49C3-B0DD-392C75A5E11E}">
      <dgm:prSet/>
      <dgm:spPr/>
      <dgm:t>
        <a:bodyPr/>
        <a:lstStyle/>
        <a:p>
          <a:endParaRPr lang="pt-PT"/>
        </a:p>
      </dgm:t>
    </dgm:pt>
    <dgm:pt modelId="{5BBDCAEF-7155-494F-94A6-B25E047807C2}" type="pres">
      <dgm:prSet presAssocID="{3A1E85BD-FEB3-4C51-B049-3A6EC3D26EC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A87EAF1-C039-41D2-ABB3-D80C2EDBB480}" type="pres">
      <dgm:prSet presAssocID="{BB9EF345-A694-42B0-A9D9-AC34014952E6}" presName="vertOne" presStyleCnt="0"/>
      <dgm:spPr/>
    </dgm:pt>
    <dgm:pt modelId="{3A506388-FF4C-43C9-A913-12A407C50A5A}" type="pres">
      <dgm:prSet presAssocID="{BB9EF345-A694-42B0-A9D9-AC34014952E6}" presName="txOne" presStyleLbl="node0" presStyleIdx="0" presStyleCnt="2">
        <dgm:presLayoutVars>
          <dgm:chPref val="3"/>
        </dgm:presLayoutVars>
      </dgm:prSet>
      <dgm:spPr/>
    </dgm:pt>
    <dgm:pt modelId="{9BEF82A6-AECA-472E-B077-DA38C72FB5C4}" type="pres">
      <dgm:prSet presAssocID="{BB9EF345-A694-42B0-A9D9-AC34014952E6}" presName="parTransOne" presStyleCnt="0"/>
      <dgm:spPr/>
    </dgm:pt>
    <dgm:pt modelId="{6F04AEC6-5A11-4674-8822-7A5656496387}" type="pres">
      <dgm:prSet presAssocID="{BB9EF345-A694-42B0-A9D9-AC34014952E6}" presName="horzOne" presStyleCnt="0"/>
      <dgm:spPr/>
    </dgm:pt>
    <dgm:pt modelId="{5477D74C-3E02-4B4F-8ACE-BE19BB9F4727}" type="pres">
      <dgm:prSet presAssocID="{C2B6A1B6-4EA5-4E6E-A5CE-5445A9765232}" presName="vertTwo" presStyleCnt="0"/>
      <dgm:spPr/>
    </dgm:pt>
    <dgm:pt modelId="{69987A41-0169-428D-95C9-3A5DBA73359A}" type="pres">
      <dgm:prSet presAssocID="{C2B6A1B6-4EA5-4E6E-A5CE-5445A9765232}" presName="txTwo" presStyleLbl="node2" presStyleIdx="0" presStyleCnt="2">
        <dgm:presLayoutVars>
          <dgm:chPref val="3"/>
        </dgm:presLayoutVars>
      </dgm:prSet>
      <dgm:spPr/>
    </dgm:pt>
    <dgm:pt modelId="{8EEA8322-97B4-4A05-975F-B34DCDDA6652}" type="pres">
      <dgm:prSet presAssocID="{C2B6A1B6-4EA5-4E6E-A5CE-5445A9765232}" presName="parTransTwo" presStyleCnt="0"/>
      <dgm:spPr/>
    </dgm:pt>
    <dgm:pt modelId="{CE590B47-4BF1-4951-B7A6-B9928817D0C6}" type="pres">
      <dgm:prSet presAssocID="{C2B6A1B6-4EA5-4E6E-A5CE-5445A9765232}" presName="horzTwo" presStyleCnt="0"/>
      <dgm:spPr/>
    </dgm:pt>
    <dgm:pt modelId="{A3F64C76-5CF8-0F40-AC0A-55F501DB3340}" type="pres">
      <dgm:prSet presAssocID="{2D243C54-9147-2545-B7AD-8D9EEBE898A9}" presName="vertThree" presStyleCnt="0"/>
      <dgm:spPr/>
    </dgm:pt>
    <dgm:pt modelId="{99673661-7C37-3940-80D3-2FA2D138DA4E}" type="pres">
      <dgm:prSet presAssocID="{2D243C54-9147-2545-B7AD-8D9EEBE898A9}" presName="txThree" presStyleLbl="node3" presStyleIdx="0" presStyleCnt="4">
        <dgm:presLayoutVars>
          <dgm:chPref val="3"/>
        </dgm:presLayoutVars>
      </dgm:prSet>
      <dgm:spPr/>
    </dgm:pt>
    <dgm:pt modelId="{7CB0CE27-897A-1C40-94DF-789FC18A17B6}" type="pres">
      <dgm:prSet presAssocID="{2D243C54-9147-2545-B7AD-8D9EEBE898A9}" presName="horzThree" presStyleCnt="0"/>
      <dgm:spPr/>
    </dgm:pt>
    <dgm:pt modelId="{4DD0543F-4136-4473-ABEA-85A222BAFF2D}" type="pres">
      <dgm:prSet presAssocID="{930DEEE5-EAA7-C043-963F-0803DB0EC8D0}" presName="sibSpaceThree" presStyleCnt="0"/>
      <dgm:spPr/>
    </dgm:pt>
    <dgm:pt modelId="{DD47BF30-D9E3-C14B-9207-C507F860B491}" type="pres">
      <dgm:prSet presAssocID="{733D7070-E17B-4C8F-8E8E-3305CB675FC6}" presName="vertThree" presStyleCnt="0"/>
      <dgm:spPr/>
    </dgm:pt>
    <dgm:pt modelId="{A001DEDA-EF2A-B840-983F-9206077DE7FB}" type="pres">
      <dgm:prSet presAssocID="{733D7070-E17B-4C8F-8E8E-3305CB675FC6}" presName="txThree" presStyleLbl="node3" presStyleIdx="1" presStyleCnt="4">
        <dgm:presLayoutVars>
          <dgm:chPref val="3"/>
        </dgm:presLayoutVars>
      </dgm:prSet>
      <dgm:spPr/>
    </dgm:pt>
    <dgm:pt modelId="{D5536AD2-789E-514B-83C9-CDC2AC1034C5}" type="pres">
      <dgm:prSet presAssocID="{733D7070-E17B-4C8F-8E8E-3305CB675FC6}" presName="horzThree" presStyleCnt="0"/>
      <dgm:spPr/>
    </dgm:pt>
    <dgm:pt modelId="{45CD951B-E666-4453-897C-468732DBBFC1}" type="pres">
      <dgm:prSet presAssocID="{6C911AD2-FB9A-4076-AC12-B05790A7B923}" presName="sibSpaceThree" presStyleCnt="0"/>
      <dgm:spPr/>
    </dgm:pt>
    <dgm:pt modelId="{25D2B269-B4A4-478B-967C-3A1F1AE7B017}" type="pres">
      <dgm:prSet presAssocID="{4DBF62AF-05FC-4F35-BD93-8AA0E19E9D6C}" presName="vertThree" presStyleCnt="0"/>
      <dgm:spPr/>
    </dgm:pt>
    <dgm:pt modelId="{17A7AE85-8DBF-4A08-93C2-D80D70C5D531}" type="pres">
      <dgm:prSet presAssocID="{4DBF62AF-05FC-4F35-BD93-8AA0E19E9D6C}" presName="txThree" presStyleLbl="node3" presStyleIdx="2" presStyleCnt="4">
        <dgm:presLayoutVars>
          <dgm:chPref val="3"/>
        </dgm:presLayoutVars>
      </dgm:prSet>
      <dgm:spPr/>
    </dgm:pt>
    <dgm:pt modelId="{8F127711-10B8-4B5F-803C-0FE9E1D54075}" type="pres">
      <dgm:prSet presAssocID="{4DBF62AF-05FC-4F35-BD93-8AA0E19E9D6C}" presName="horzThree" presStyleCnt="0"/>
      <dgm:spPr/>
    </dgm:pt>
    <dgm:pt modelId="{BA38B912-CD32-40DB-A87F-540CCFB46C75}" type="pres">
      <dgm:prSet presAssocID="{B8B496F6-872F-4542-A3AA-6CEBDFB71B81}" presName="sibSpaceOne" presStyleCnt="0"/>
      <dgm:spPr/>
    </dgm:pt>
    <dgm:pt modelId="{661E6EE9-A731-440A-BA9A-3D947F12F7AA}" type="pres">
      <dgm:prSet presAssocID="{87995B40-9D15-418C-9BE2-ECEBEFC88940}" presName="vertOne" presStyleCnt="0"/>
      <dgm:spPr/>
    </dgm:pt>
    <dgm:pt modelId="{2A1D6813-2E92-4921-AB59-8AB33263E007}" type="pres">
      <dgm:prSet presAssocID="{87995B40-9D15-418C-9BE2-ECEBEFC88940}" presName="txOne" presStyleLbl="node0" presStyleIdx="1" presStyleCnt="2">
        <dgm:presLayoutVars>
          <dgm:chPref val="3"/>
        </dgm:presLayoutVars>
      </dgm:prSet>
      <dgm:spPr/>
    </dgm:pt>
    <dgm:pt modelId="{08E342F7-A58E-4FFA-A058-2D1886549AFA}" type="pres">
      <dgm:prSet presAssocID="{87995B40-9D15-418C-9BE2-ECEBEFC88940}" presName="parTransOne" presStyleCnt="0"/>
      <dgm:spPr/>
    </dgm:pt>
    <dgm:pt modelId="{A47193E2-8265-4C63-99BE-762C4C9A1A3A}" type="pres">
      <dgm:prSet presAssocID="{87995B40-9D15-418C-9BE2-ECEBEFC88940}" presName="horzOne" presStyleCnt="0"/>
      <dgm:spPr/>
    </dgm:pt>
    <dgm:pt modelId="{7AE3F48B-CDA2-4AD1-BD00-327023B6F73B}" type="pres">
      <dgm:prSet presAssocID="{7D828DC1-CF57-411C-9D7A-9E4C4C7213D9}" presName="vertTwo" presStyleCnt="0"/>
      <dgm:spPr/>
    </dgm:pt>
    <dgm:pt modelId="{29F19ECD-2E1F-4C3F-8DE1-BB84E1255D2F}" type="pres">
      <dgm:prSet presAssocID="{7D828DC1-CF57-411C-9D7A-9E4C4C7213D9}" presName="txTwo" presStyleLbl="node2" presStyleIdx="1" presStyleCnt="2">
        <dgm:presLayoutVars>
          <dgm:chPref val="3"/>
        </dgm:presLayoutVars>
      </dgm:prSet>
      <dgm:spPr/>
    </dgm:pt>
    <dgm:pt modelId="{8B3B7D51-A24B-40F8-B8D5-47A25D1D19D7}" type="pres">
      <dgm:prSet presAssocID="{7D828DC1-CF57-411C-9D7A-9E4C4C7213D9}" presName="parTransTwo" presStyleCnt="0"/>
      <dgm:spPr/>
    </dgm:pt>
    <dgm:pt modelId="{16CCDCE3-353E-42CF-9405-3D15F477DA63}" type="pres">
      <dgm:prSet presAssocID="{7D828DC1-CF57-411C-9D7A-9E4C4C7213D9}" presName="horzTwo" presStyleCnt="0"/>
      <dgm:spPr/>
    </dgm:pt>
    <dgm:pt modelId="{5D3AB3B6-AF02-4EB5-A260-5FBC2EF9B16A}" type="pres">
      <dgm:prSet presAssocID="{B858767F-F213-44FC-BBC3-96EA2D1420AC}" presName="vertThree" presStyleCnt="0"/>
      <dgm:spPr/>
    </dgm:pt>
    <dgm:pt modelId="{F3A6E29E-B682-4EB1-8AD2-EF61511C5B3D}" type="pres">
      <dgm:prSet presAssocID="{B858767F-F213-44FC-BBC3-96EA2D1420AC}" presName="txThree" presStyleLbl="node3" presStyleIdx="3" presStyleCnt="4">
        <dgm:presLayoutVars>
          <dgm:chPref val="3"/>
        </dgm:presLayoutVars>
      </dgm:prSet>
      <dgm:spPr/>
    </dgm:pt>
    <dgm:pt modelId="{516D2AC2-DB7C-4374-8093-A75F78CD64AF}" type="pres">
      <dgm:prSet presAssocID="{B858767F-F213-44FC-BBC3-96EA2D1420AC}" presName="horzThree" presStyleCnt="0"/>
      <dgm:spPr/>
    </dgm:pt>
  </dgm:ptLst>
  <dgm:cxnLst>
    <dgm:cxn modelId="{258D2109-2031-4CAB-988B-8499670B18E7}" srcId="{3A1E85BD-FEB3-4C51-B049-3A6EC3D26ECE}" destId="{87995B40-9D15-418C-9BE2-ECEBEFC88940}" srcOrd="1" destOrd="0" parTransId="{0D263A90-042B-4F7F-85B0-CE174A66EAE4}" sibTransId="{AC1423B6-50AF-485B-B8BD-359592795306}"/>
    <dgm:cxn modelId="{222A2012-4BF9-4ECA-B399-AF86DC26DC68}" type="presOf" srcId="{BB9EF345-A694-42B0-A9D9-AC34014952E6}" destId="{3A506388-FF4C-43C9-A913-12A407C50A5A}" srcOrd="0" destOrd="0" presId="urn:microsoft.com/office/officeart/2005/8/layout/hierarchy4"/>
    <dgm:cxn modelId="{2F540819-0154-4EFC-A35A-371DD99EB877}" srcId="{BB9EF345-A694-42B0-A9D9-AC34014952E6}" destId="{C2B6A1B6-4EA5-4E6E-A5CE-5445A9765232}" srcOrd="0" destOrd="0" parTransId="{EBAE4ABC-F377-48D0-A6A7-95D6E0AF18D6}" sibTransId="{A003DA3D-9FD6-4923-8B4C-820BEC884257}"/>
    <dgm:cxn modelId="{E07B9C1E-7E4A-49C3-B0DD-392C75A5E11E}" srcId="{7D828DC1-CF57-411C-9D7A-9E4C4C7213D9}" destId="{B858767F-F213-44FC-BBC3-96EA2D1420AC}" srcOrd="0" destOrd="0" parTransId="{79DA9269-68C4-4AA8-86A8-CA66C7ADBD4E}" sibTransId="{96BFB100-1BD3-4F81-AF97-C7005EB3B3F9}"/>
    <dgm:cxn modelId="{0D232427-86E9-44F6-911F-72BE726A6E3C}" srcId="{C2B6A1B6-4EA5-4E6E-A5CE-5445A9765232}" destId="{4DBF62AF-05FC-4F35-BD93-8AA0E19E9D6C}" srcOrd="2" destOrd="0" parTransId="{28CCA0F1-6C15-4669-9BF0-D4CB560E263C}" sibTransId="{C8338548-9597-40A4-AFC1-3EA2EA921553}"/>
    <dgm:cxn modelId="{1B066C32-798D-4D07-8C64-6EA718944AE9}" srcId="{3A1E85BD-FEB3-4C51-B049-3A6EC3D26ECE}" destId="{BB9EF345-A694-42B0-A9D9-AC34014952E6}" srcOrd="0" destOrd="0" parTransId="{4D026526-D0AC-4FD6-9B88-F69EDB8193B8}" sibTransId="{B8B496F6-872F-4542-A3AA-6CEBDFB71B81}"/>
    <dgm:cxn modelId="{8B35935E-B902-464F-A020-EC433D79D407}" srcId="{87995B40-9D15-418C-9BE2-ECEBEFC88940}" destId="{7D828DC1-CF57-411C-9D7A-9E4C4C7213D9}" srcOrd="0" destOrd="0" parTransId="{5951BA5E-AD80-469C-A36A-E32C07B1ED67}" sibTransId="{B8C575F2-F798-4C88-A7AC-EA729CE26B72}"/>
    <dgm:cxn modelId="{7E3DE941-B0CC-4854-8E4C-A9E2036DA98E}" type="presOf" srcId="{87995B40-9D15-418C-9BE2-ECEBEFC88940}" destId="{2A1D6813-2E92-4921-AB59-8AB33263E007}" srcOrd="0" destOrd="0" presId="urn:microsoft.com/office/officeart/2005/8/layout/hierarchy4"/>
    <dgm:cxn modelId="{D1D43E69-26A0-4C4C-AB24-707D1C9C46B0}" srcId="{C2B6A1B6-4EA5-4E6E-A5CE-5445A9765232}" destId="{733D7070-E17B-4C8F-8E8E-3305CB675FC6}" srcOrd="1" destOrd="0" parTransId="{5D88B729-F5CF-4446-B975-145E414613E8}" sibTransId="{6C911AD2-FB9A-4076-AC12-B05790A7B923}"/>
    <dgm:cxn modelId="{4199F580-C191-4A2E-91E3-1BEB46335322}" type="presOf" srcId="{3A1E85BD-FEB3-4C51-B049-3A6EC3D26ECE}" destId="{5BBDCAEF-7155-494F-94A6-B25E047807C2}" srcOrd="0" destOrd="0" presId="urn:microsoft.com/office/officeart/2005/8/layout/hierarchy4"/>
    <dgm:cxn modelId="{44B45182-A1D3-4C8C-B920-6CB934C3BFDC}" type="presOf" srcId="{C2B6A1B6-4EA5-4E6E-A5CE-5445A9765232}" destId="{69987A41-0169-428D-95C9-3A5DBA73359A}" srcOrd="0" destOrd="0" presId="urn:microsoft.com/office/officeart/2005/8/layout/hierarchy4"/>
    <dgm:cxn modelId="{9A0FD0AF-09F0-4BA1-87F1-6F766E31BA3B}" type="presOf" srcId="{7D828DC1-CF57-411C-9D7A-9E4C4C7213D9}" destId="{29F19ECD-2E1F-4C3F-8DE1-BB84E1255D2F}" srcOrd="0" destOrd="0" presId="urn:microsoft.com/office/officeart/2005/8/layout/hierarchy4"/>
    <dgm:cxn modelId="{0EBDC0D1-C8CA-49AE-B923-1D3654105FCA}" type="presOf" srcId="{4DBF62AF-05FC-4F35-BD93-8AA0E19E9D6C}" destId="{17A7AE85-8DBF-4A08-93C2-D80D70C5D531}" srcOrd="0" destOrd="0" presId="urn:microsoft.com/office/officeart/2005/8/layout/hierarchy4"/>
    <dgm:cxn modelId="{7B5B3BD2-CB67-402E-82AB-7A111CDAFC65}" srcId="{C2B6A1B6-4EA5-4E6E-A5CE-5445A9765232}" destId="{2D243C54-9147-2545-B7AD-8D9EEBE898A9}" srcOrd="0" destOrd="0" parTransId="{D58A7A47-C134-0E4F-A66D-B3274FB29420}" sibTransId="{930DEEE5-EAA7-C043-963F-0803DB0EC8D0}"/>
    <dgm:cxn modelId="{138EAFEA-A7B1-4171-B3E7-B301BC47C500}" type="presOf" srcId="{B858767F-F213-44FC-BBC3-96EA2D1420AC}" destId="{F3A6E29E-B682-4EB1-8AD2-EF61511C5B3D}" srcOrd="0" destOrd="0" presId="urn:microsoft.com/office/officeart/2005/8/layout/hierarchy4"/>
    <dgm:cxn modelId="{D2C65DEB-665C-4799-9292-26927E90925E}" type="presOf" srcId="{2D243C54-9147-2545-B7AD-8D9EEBE898A9}" destId="{99673661-7C37-3940-80D3-2FA2D138DA4E}" srcOrd="0" destOrd="0" presId="urn:microsoft.com/office/officeart/2005/8/layout/hierarchy4"/>
    <dgm:cxn modelId="{48B40BF3-DCB1-44D6-AAC1-E26FC581CEE8}" type="presOf" srcId="{733D7070-E17B-4C8F-8E8E-3305CB675FC6}" destId="{A001DEDA-EF2A-B840-983F-9206077DE7FB}" srcOrd="0" destOrd="0" presId="urn:microsoft.com/office/officeart/2005/8/layout/hierarchy4"/>
    <dgm:cxn modelId="{B4F59FCB-AA10-4515-8FAE-CF19B8B05D90}" type="presParOf" srcId="{5BBDCAEF-7155-494F-94A6-B25E047807C2}" destId="{8A87EAF1-C039-41D2-ABB3-D80C2EDBB480}" srcOrd="0" destOrd="0" presId="urn:microsoft.com/office/officeart/2005/8/layout/hierarchy4"/>
    <dgm:cxn modelId="{E1D7F1BD-C514-4DEE-9B14-5066BA11EBE1}" type="presParOf" srcId="{8A87EAF1-C039-41D2-ABB3-D80C2EDBB480}" destId="{3A506388-FF4C-43C9-A913-12A407C50A5A}" srcOrd="0" destOrd="0" presId="urn:microsoft.com/office/officeart/2005/8/layout/hierarchy4"/>
    <dgm:cxn modelId="{22D67ED3-D922-49C4-9E2A-391C73501792}" type="presParOf" srcId="{8A87EAF1-C039-41D2-ABB3-D80C2EDBB480}" destId="{9BEF82A6-AECA-472E-B077-DA38C72FB5C4}" srcOrd="1" destOrd="0" presId="urn:microsoft.com/office/officeart/2005/8/layout/hierarchy4"/>
    <dgm:cxn modelId="{1C3FEF8C-185C-464F-9F85-7D505BAF81EF}" type="presParOf" srcId="{8A87EAF1-C039-41D2-ABB3-D80C2EDBB480}" destId="{6F04AEC6-5A11-4674-8822-7A5656496387}" srcOrd="2" destOrd="0" presId="urn:microsoft.com/office/officeart/2005/8/layout/hierarchy4"/>
    <dgm:cxn modelId="{836DE591-922D-4F61-8B1A-258B91655964}" type="presParOf" srcId="{6F04AEC6-5A11-4674-8822-7A5656496387}" destId="{5477D74C-3E02-4B4F-8ACE-BE19BB9F4727}" srcOrd="0" destOrd="0" presId="urn:microsoft.com/office/officeart/2005/8/layout/hierarchy4"/>
    <dgm:cxn modelId="{47D01943-CE90-4EC7-9A3F-EC111A533B14}" type="presParOf" srcId="{5477D74C-3E02-4B4F-8ACE-BE19BB9F4727}" destId="{69987A41-0169-428D-95C9-3A5DBA73359A}" srcOrd="0" destOrd="0" presId="urn:microsoft.com/office/officeart/2005/8/layout/hierarchy4"/>
    <dgm:cxn modelId="{87214965-40FF-4256-9366-250F1D27912E}" type="presParOf" srcId="{5477D74C-3E02-4B4F-8ACE-BE19BB9F4727}" destId="{8EEA8322-97B4-4A05-975F-B34DCDDA6652}" srcOrd="1" destOrd="0" presId="urn:microsoft.com/office/officeart/2005/8/layout/hierarchy4"/>
    <dgm:cxn modelId="{9E5CEC1D-5F32-457A-AC83-CCD36BB7128E}" type="presParOf" srcId="{5477D74C-3E02-4B4F-8ACE-BE19BB9F4727}" destId="{CE590B47-4BF1-4951-B7A6-B9928817D0C6}" srcOrd="2" destOrd="0" presId="urn:microsoft.com/office/officeart/2005/8/layout/hierarchy4"/>
    <dgm:cxn modelId="{F2E76DE8-80EF-495F-9FBD-EF3E0C8C42AA}" type="presParOf" srcId="{CE590B47-4BF1-4951-B7A6-B9928817D0C6}" destId="{A3F64C76-5CF8-0F40-AC0A-55F501DB3340}" srcOrd="0" destOrd="0" presId="urn:microsoft.com/office/officeart/2005/8/layout/hierarchy4"/>
    <dgm:cxn modelId="{84FCA39A-BAB8-4248-9A6E-52E3E5F13779}" type="presParOf" srcId="{A3F64C76-5CF8-0F40-AC0A-55F501DB3340}" destId="{99673661-7C37-3940-80D3-2FA2D138DA4E}" srcOrd="0" destOrd="0" presId="urn:microsoft.com/office/officeart/2005/8/layout/hierarchy4"/>
    <dgm:cxn modelId="{3160593C-BED3-4131-9AFC-F04CB3F8FEE4}" type="presParOf" srcId="{A3F64C76-5CF8-0F40-AC0A-55F501DB3340}" destId="{7CB0CE27-897A-1C40-94DF-789FC18A17B6}" srcOrd="1" destOrd="0" presId="urn:microsoft.com/office/officeart/2005/8/layout/hierarchy4"/>
    <dgm:cxn modelId="{129BC420-4664-4EC0-9450-14AFDDFE2CBA}" type="presParOf" srcId="{CE590B47-4BF1-4951-B7A6-B9928817D0C6}" destId="{4DD0543F-4136-4473-ABEA-85A222BAFF2D}" srcOrd="1" destOrd="0" presId="urn:microsoft.com/office/officeart/2005/8/layout/hierarchy4"/>
    <dgm:cxn modelId="{5D0AE6BF-3179-4E69-949C-17396A56D87A}" type="presParOf" srcId="{CE590B47-4BF1-4951-B7A6-B9928817D0C6}" destId="{DD47BF30-D9E3-C14B-9207-C507F860B491}" srcOrd="2" destOrd="0" presId="urn:microsoft.com/office/officeart/2005/8/layout/hierarchy4"/>
    <dgm:cxn modelId="{B3528B99-4864-48CE-891E-1C600A45AF68}" type="presParOf" srcId="{DD47BF30-D9E3-C14B-9207-C507F860B491}" destId="{A001DEDA-EF2A-B840-983F-9206077DE7FB}" srcOrd="0" destOrd="0" presId="urn:microsoft.com/office/officeart/2005/8/layout/hierarchy4"/>
    <dgm:cxn modelId="{67542F66-FC30-4750-8270-8DE1AC64DD9F}" type="presParOf" srcId="{DD47BF30-D9E3-C14B-9207-C507F860B491}" destId="{D5536AD2-789E-514B-83C9-CDC2AC1034C5}" srcOrd="1" destOrd="0" presId="urn:microsoft.com/office/officeart/2005/8/layout/hierarchy4"/>
    <dgm:cxn modelId="{3CA34E77-1FDD-4603-94D9-23B17028220B}" type="presParOf" srcId="{CE590B47-4BF1-4951-B7A6-B9928817D0C6}" destId="{45CD951B-E666-4453-897C-468732DBBFC1}" srcOrd="3" destOrd="0" presId="urn:microsoft.com/office/officeart/2005/8/layout/hierarchy4"/>
    <dgm:cxn modelId="{62F81AB1-2432-447B-8F1D-75D611E41C39}" type="presParOf" srcId="{CE590B47-4BF1-4951-B7A6-B9928817D0C6}" destId="{25D2B269-B4A4-478B-967C-3A1F1AE7B017}" srcOrd="4" destOrd="0" presId="urn:microsoft.com/office/officeart/2005/8/layout/hierarchy4"/>
    <dgm:cxn modelId="{2ED96A2F-2085-4B64-BDA3-AC057396EB43}" type="presParOf" srcId="{25D2B269-B4A4-478B-967C-3A1F1AE7B017}" destId="{17A7AE85-8DBF-4A08-93C2-D80D70C5D531}" srcOrd="0" destOrd="0" presId="urn:microsoft.com/office/officeart/2005/8/layout/hierarchy4"/>
    <dgm:cxn modelId="{4B2C88A0-B6F2-44A3-A615-5748F62E3AD1}" type="presParOf" srcId="{25D2B269-B4A4-478B-967C-3A1F1AE7B017}" destId="{8F127711-10B8-4B5F-803C-0FE9E1D54075}" srcOrd="1" destOrd="0" presId="urn:microsoft.com/office/officeart/2005/8/layout/hierarchy4"/>
    <dgm:cxn modelId="{32996D96-D3A1-4332-B439-88B9C752824F}" type="presParOf" srcId="{5BBDCAEF-7155-494F-94A6-B25E047807C2}" destId="{BA38B912-CD32-40DB-A87F-540CCFB46C75}" srcOrd="1" destOrd="0" presId="urn:microsoft.com/office/officeart/2005/8/layout/hierarchy4"/>
    <dgm:cxn modelId="{E03C06DC-EBB7-42C1-9837-50422B83E2C8}" type="presParOf" srcId="{5BBDCAEF-7155-494F-94A6-B25E047807C2}" destId="{661E6EE9-A731-440A-BA9A-3D947F12F7AA}" srcOrd="2" destOrd="0" presId="urn:microsoft.com/office/officeart/2005/8/layout/hierarchy4"/>
    <dgm:cxn modelId="{1881E129-44CD-415B-AEC7-AF2D2EB91BA2}" type="presParOf" srcId="{661E6EE9-A731-440A-BA9A-3D947F12F7AA}" destId="{2A1D6813-2E92-4921-AB59-8AB33263E007}" srcOrd="0" destOrd="0" presId="urn:microsoft.com/office/officeart/2005/8/layout/hierarchy4"/>
    <dgm:cxn modelId="{17E4DCEE-5DFB-4EED-A08B-C587354F2561}" type="presParOf" srcId="{661E6EE9-A731-440A-BA9A-3D947F12F7AA}" destId="{08E342F7-A58E-4FFA-A058-2D1886549AFA}" srcOrd="1" destOrd="0" presId="urn:microsoft.com/office/officeart/2005/8/layout/hierarchy4"/>
    <dgm:cxn modelId="{8E11F24B-2461-4E90-8413-8A587C9E9104}" type="presParOf" srcId="{661E6EE9-A731-440A-BA9A-3D947F12F7AA}" destId="{A47193E2-8265-4C63-99BE-762C4C9A1A3A}" srcOrd="2" destOrd="0" presId="urn:microsoft.com/office/officeart/2005/8/layout/hierarchy4"/>
    <dgm:cxn modelId="{4D58AD20-B625-4885-8609-EB37D2FA0D7A}" type="presParOf" srcId="{A47193E2-8265-4C63-99BE-762C4C9A1A3A}" destId="{7AE3F48B-CDA2-4AD1-BD00-327023B6F73B}" srcOrd="0" destOrd="0" presId="urn:microsoft.com/office/officeart/2005/8/layout/hierarchy4"/>
    <dgm:cxn modelId="{1C9B6D3B-3F86-462B-95F0-734088AD23EC}" type="presParOf" srcId="{7AE3F48B-CDA2-4AD1-BD00-327023B6F73B}" destId="{29F19ECD-2E1F-4C3F-8DE1-BB84E1255D2F}" srcOrd="0" destOrd="0" presId="urn:microsoft.com/office/officeart/2005/8/layout/hierarchy4"/>
    <dgm:cxn modelId="{895C4A95-B33C-4651-92C9-612044AFC8B3}" type="presParOf" srcId="{7AE3F48B-CDA2-4AD1-BD00-327023B6F73B}" destId="{8B3B7D51-A24B-40F8-B8D5-47A25D1D19D7}" srcOrd="1" destOrd="0" presId="urn:microsoft.com/office/officeart/2005/8/layout/hierarchy4"/>
    <dgm:cxn modelId="{7B67AAB7-C48E-47AB-BF97-84EC10696CD3}" type="presParOf" srcId="{7AE3F48B-CDA2-4AD1-BD00-327023B6F73B}" destId="{16CCDCE3-353E-42CF-9405-3D15F477DA63}" srcOrd="2" destOrd="0" presId="urn:microsoft.com/office/officeart/2005/8/layout/hierarchy4"/>
    <dgm:cxn modelId="{5FFFB848-69C2-4462-8524-33A4CDFF1CCA}" type="presParOf" srcId="{16CCDCE3-353E-42CF-9405-3D15F477DA63}" destId="{5D3AB3B6-AF02-4EB5-A260-5FBC2EF9B16A}" srcOrd="0" destOrd="0" presId="urn:microsoft.com/office/officeart/2005/8/layout/hierarchy4"/>
    <dgm:cxn modelId="{68CBB896-ABB8-467D-9C7E-B977239E9434}" type="presParOf" srcId="{5D3AB3B6-AF02-4EB5-A260-5FBC2EF9B16A}" destId="{F3A6E29E-B682-4EB1-8AD2-EF61511C5B3D}" srcOrd="0" destOrd="0" presId="urn:microsoft.com/office/officeart/2005/8/layout/hierarchy4"/>
    <dgm:cxn modelId="{54CE7E23-A0FE-4C59-B0E2-6723ABD363DA}" type="presParOf" srcId="{5D3AB3B6-AF02-4EB5-A260-5FBC2EF9B16A}" destId="{516D2AC2-DB7C-4374-8093-A75F78CD64AF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506388-FF4C-43C9-A913-12A407C50A5A}">
      <dsp:nvSpPr>
        <dsp:cNvPr id="0" name=""/>
        <dsp:cNvSpPr/>
      </dsp:nvSpPr>
      <dsp:spPr>
        <a:xfrm>
          <a:off x="983" y="1682"/>
          <a:ext cx="4410826" cy="733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 dirty="0">
              <a:latin typeface="Cambria"/>
            </a:rPr>
            <a:t>Luís Lima</a:t>
          </a:r>
        </a:p>
      </dsp:txBody>
      <dsp:txXfrm>
        <a:off x="22454" y="23153"/>
        <a:ext cx="4367884" cy="690124"/>
      </dsp:txXfrm>
    </dsp:sp>
    <dsp:sp modelId="{69987A41-0169-428D-95C9-3A5DBA73359A}">
      <dsp:nvSpPr>
        <dsp:cNvPr id="0" name=""/>
        <dsp:cNvSpPr/>
      </dsp:nvSpPr>
      <dsp:spPr>
        <a:xfrm>
          <a:off x="983" y="838379"/>
          <a:ext cx="4410826" cy="73306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 dirty="0">
              <a:latin typeface="Cambria"/>
            </a:rPr>
            <a:t>Bruno Ferreira</a:t>
          </a:r>
          <a:endParaRPr lang="en-US" sz="2000" kern="1200" dirty="0"/>
        </a:p>
      </dsp:txBody>
      <dsp:txXfrm>
        <a:off x="22454" y="859850"/>
        <a:ext cx="4367884" cy="690124"/>
      </dsp:txXfrm>
    </dsp:sp>
    <dsp:sp modelId="{99673661-7C37-3940-80D3-2FA2D138DA4E}">
      <dsp:nvSpPr>
        <dsp:cNvPr id="0" name=""/>
        <dsp:cNvSpPr/>
      </dsp:nvSpPr>
      <dsp:spPr>
        <a:xfrm>
          <a:off x="983" y="1675075"/>
          <a:ext cx="1430228" cy="73306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>
              <a:latin typeface="Cambria"/>
            </a:rPr>
            <a:t>Gonçalo Oliveira</a:t>
          </a:r>
          <a:endParaRPr lang="en-US" sz="1400" kern="1200" dirty="0"/>
        </a:p>
      </dsp:txBody>
      <dsp:txXfrm>
        <a:off x="22454" y="1696546"/>
        <a:ext cx="1387286" cy="690124"/>
      </dsp:txXfrm>
    </dsp:sp>
    <dsp:sp modelId="{A001DEDA-EF2A-B840-983F-9206077DE7FB}">
      <dsp:nvSpPr>
        <dsp:cNvPr id="0" name=""/>
        <dsp:cNvSpPr/>
      </dsp:nvSpPr>
      <dsp:spPr>
        <a:xfrm>
          <a:off x="1491281" y="1675075"/>
          <a:ext cx="1430228" cy="73306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/>
            <a:t>Jorge Correia</a:t>
          </a:r>
        </a:p>
      </dsp:txBody>
      <dsp:txXfrm>
        <a:off x="1512752" y="1696546"/>
        <a:ext cx="1387286" cy="690124"/>
      </dsp:txXfrm>
    </dsp:sp>
    <dsp:sp modelId="{17A7AE85-8DBF-4A08-93C2-D80D70C5D531}">
      <dsp:nvSpPr>
        <dsp:cNvPr id="0" name=""/>
        <dsp:cNvSpPr/>
      </dsp:nvSpPr>
      <dsp:spPr>
        <a:xfrm>
          <a:off x="2981580" y="1675075"/>
          <a:ext cx="1430228" cy="73306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/>
            <a:t>Nuno Castro</a:t>
          </a:r>
          <a:endParaRPr lang="pt-BR" sz="1400" kern="1200" dirty="0"/>
        </a:p>
      </dsp:txBody>
      <dsp:txXfrm>
        <a:off x="3003051" y="1696546"/>
        <a:ext cx="1387286" cy="690124"/>
      </dsp:txXfrm>
    </dsp:sp>
    <dsp:sp modelId="{2A1D6813-2E92-4921-AB59-8AB33263E007}">
      <dsp:nvSpPr>
        <dsp:cNvPr id="0" name=""/>
        <dsp:cNvSpPr/>
      </dsp:nvSpPr>
      <dsp:spPr>
        <a:xfrm>
          <a:off x="4652087" y="1682"/>
          <a:ext cx="1430228" cy="7330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 dirty="0">
              <a:latin typeface="Cambria"/>
            </a:rPr>
            <a:t>Sponsor</a:t>
          </a:r>
        </a:p>
      </dsp:txBody>
      <dsp:txXfrm>
        <a:off x="4673558" y="23153"/>
        <a:ext cx="1387286" cy="690124"/>
      </dsp:txXfrm>
    </dsp:sp>
    <dsp:sp modelId="{29F19ECD-2E1F-4C3F-8DE1-BB84E1255D2F}">
      <dsp:nvSpPr>
        <dsp:cNvPr id="0" name=""/>
        <dsp:cNvSpPr/>
      </dsp:nvSpPr>
      <dsp:spPr>
        <a:xfrm>
          <a:off x="4652087" y="838379"/>
          <a:ext cx="1430228" cy="73306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 dirty="0">
              <a:latin typeface="Cambria"/>
            </a:rPr>
            <a:t>Gestor do projeto</a:t>
          </a:r>
        </a:p>
      </dsp:txBody>
      <dsp:txXfrm>
        <a:off x="4673558" y="859850"/>
        <a:ext cx="1387286" cy="690124"/>
      </dsp:txXfrm>
    </dsp:sp>
    <dsp:sp modelId="{F3A6E29E-B682-4EB1-8AD2-EF61511C5B3D}">
      <dsp:nvSpPr>
        <dsp:cNvPr id="0" name=""/>
        <dsp:cNvSpPr/>
      </dsp:nvSpPr>
      <dsp:spPr>
        <a:xfrm>
          <a:off x="4652087" y="1675075"/>
          <a:ext cx="1430228" cy="73306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 dirty="0" err="1">
              <a:latin typeface="Cambria"/>
            </a:rPr>
            <a:t>Equipa de Gestão do Projeto</a:t>
          </a:r>
          <a:endParaRPr lang="en-US" sz="1400" kern="1200" dirty="0"/>
        </a:p>
      </dsp:txBody>
      <dsp:txXfrm>
        <a:off x="4673558" y="1696546"/>
        <a:ext cx="1387286" cy="6901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B4B5E1C606DC43B0E40AB8F9C7073A" ma:contentTypeVersion="5" ma:contentTypeDescription="Criar um novo documento." ma:contentTypeScope="" ma:versionID="d1c956df3c4e092296a4d429a00ffddd">
  <xsd:schema xmlns:xsd="http://www.w3.org/2001/XMLSchema" xmlns:xs="http://www.w3.org/2001/XMLSchema" xmlns:p="http://schemas.microsoft.com/office/2006/metadata/properties" xmlns:ns2="1d10fb3f-5abb-4f15-9ed4-491108babd54" targetNamespace="http://schemas.microsoft.com/office/2006/metadata/properties" ma:root="true" ma:fieldsID="0fca52ac3642b3f0b4a69bcaecc5c852" ns2:_="">
    <xsd:import namespace="1d10fb3f-5abb-4f15-9ed4-491108babd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0fb3f-5abb-4f15-9ed4-491108bab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C77D0E-4ADF-6048-A739-82D536284A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4A483-A074-461E-8036-99C3BB4943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52DCA-7873-4C39-8064-1ED225F6FF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02CBDF-4FE7-4169-BAB5-21C903F413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1556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Template.docx</dc:title>
  <dc:subject/>
  <dc:creator>John Saunders</dc:creator>
  <cp:keywords/>
  <cp:lastModifiedBy>Nuno De Figueiredo Brito E Castro</cp:lastModifiedBy>
  <cp:revision>598</cp:revision>
  <cp:lastPrinted>2022-03-28T21:51:00Z</cp:lastPrinted>
  <dcterms:created xsi:type="dcterms:W3CDTF">2022-03-22T22:12:00Z</dcterms:created>
  <dcterms:modified xsi:type="dcterms:W3CDTF">2022-03-29T10:27:00Z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2022-03-16T00:00:00Z</vt:filetime>
  </property>
  <property fmtid="{D5CDD505-2E9C-101B-9397-08002B2CF9AE}" pid="5" name="ContentTypeId">
    <vt:lpwstr>0x01010031B4B5E1C606DC43B0E40AB8F9C7073A</vt:lpwstr>
  </property>
</Properties>
</file>