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40E4EE4F"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876EE4">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275EDDBF" w:rsidR="000D05B5" w:rsidRPr="00CB5EA8" w:rsidRDefault="00876EE4" w:rsidP="00576D1A">
                                  <w:pPr>
                                    <w:pStyle w:val="TableContents"/>
                                    <w:snapToGrid w:val="0"/>
                                    <w:rPr>
                                      <w:rFonts w:ascii="Calibri" w:hAnsi="Calibri"/>
                                      <w:szCs w:val="28"/>
                                    </w:rPr>
                                  </w:pPr>
                                  <w:r>
                                    <w:rPr>
                                      <w:rFonts w:ascii="Calibri" w:hAnsi="Calibri"/>
                                      <w:szCs w:val="28"/>
                                    </w:rPr>
                                    <w:t>04</w:t>
                                  </w:r>
                                  <w:r w:rsidR="00A60640" w:rsidRPr="00CB5EA8">
                                    <w:rPr>
                                      <w:rFonts w:ascii="Calibri" w:hAnsi="Calibri"/>
                                      <w:szCs w:val="28"/>
                                    </w:rPr>
                                    <w:t>-</w:t>
                                  </w:r>
                                  <w:r>
                                    <w:rPr>
                                      <w:rFonts w:ascii="Calibri" w:hAnsi="Calibri"/>
                                      <w:szCs w:val="28"/>
                                    </w:rPr>
                                    <w:t>04</w:t>
                                  </w:r>
                                  <w:r w:rsidR="00A60640" w:rsidRPr="00CB5EA8">
                                    <w:rPr>
                                      <w:rFonts w:ascii="Calibri" w:hAnsi="Calibri"/>
                                      <w:szCs w:val="28"/>
                                    </w:rPr>
                                    <w:t>-</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proofErr w:type="spellStart"/>
                                  <w:r w:rsidRPr="00CB5EA8">
                                    <w:rPr>
                                      <w:rFonts w:ascii="Calibri" w:hAnsi="Calibri"/>
                                      <w:b/>
                                      <w:bCs/>
                                      <w:szCs w:val="28"/>
                                    </w:rPr>
                                    <w:t>Ref</w:t>
                                  </w:r>
                                  <w:r w:rsidR="004B000B" w:rsidRPr="00CB5EA8">
                                    <w:rPr>
                                      <w:rFonts w:ascii="Calibri" w:hAnsi="Calibri"/>
                                      <w:b/>
                                      <w:bCs/>
                                      <w:szCs w:val="28"/>
                                    </w:rPr>
                                    <w:t>ª</w:t>
                                  </w:r>
                                  <w:proofErr w:type="spellEnd"/>
                                  <w:r w:rsidR="004B000B" w:rsidRPr="00CB5EA8">
                                    <w:rPr>
                                      <w:rFonts w:ascii="Calibri" w:hAnsi="Calibri"/>
                                      <w:b/>
                                      <w:bCs/>
                                      <w:szCs w:val="28"/>
                                    </w:rPr>
                                    <w:t xml:space="preserve">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02A09464" w:rsidR="000D05B5" w:rsidRPr="00CB5EA8" w:rsidRDefault="00B64F27">
                                  <w:pPr>
                                    <w:pStyle w:val="TableContents"/>
                                    <w:snapToGrid w:val="0"/>
                                    <w:rPr>
                                      <w:rFonts w:ascii="Calibri" w:hAnsi="Calibri"/>
                                      <w:szCs w:val="28"/>
                                    </w:rPr>
                                  </w:pPr>
                                  <w:r>
                                    <w:rPr>
                                      <w:rFonts w:ascii="Calibri" w:hAnsi="Calibri"/>
                                      <w:szCs w:val="28"/>
                                    </w:rPr>
                                    <w:t>3</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40E4EE4F"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876EE4">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275EDDBF" w:rsidR="000D05B5" w:rsidRPr="00CB5EA8" w:rsidRDefault="00876EE4" w:rsidP="00576D1A">
                            <w:pPr>
                              <w:pStyle w:val="TableContents"/>
                              <w:snapToGrid w:val="0"/>
                              <w:rPr>
                                <w:rFonts w:ascii="Calibri" w:hAnsi="Calibri"/>
                                <w:szCs w:val="28"/>
                              </w:rPr>
                            </w:pPr>
                            <w:r>
                              <w:rPr>
                                <w:rFonts w:ascii="Calibri" w:hAnsi="Calibri"/>
                                <w:szCs w:val="28"/>
                              </w:rPr>
                              <w:t>04</w:t>
                            </w:r>
                            <w:r w:rsidR="00A60640" w:rsidRPr="00CB5EA8">
                              <w:rPr>
                                <w:rFonts w:ascii="Calibri" w:hAnsi="Calibri"/>
                                <w:szCs w:val="28"/>
                              </w:rPr>
                              <w:t>-</w:t>
                            </w:r>
                            <w:r>
                              <w:rPr>
                                <w:rFonts w:ascii="Calibri" w:hAnsi="Calibri"/>
                                <w:szCs w:val="28"/>
                              </w:rPr>
                              <w:t>04</w:t>
                            </w:r>
                            <w:r w:rsidR="00A60640" w:rsidRPr="00CB5EA8">
                              <w:rPr>
                                <w:rFonts w:ascii="Calibri" w:hAnsi="Calibri"/>
                                <w:szCs w:val="28"/>
                              </w:rPr>
                              <w:t>-</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proofErr w:type="spellStart"/>
                            <w:r w:rsidRPr="00CB5EA8">
                              <w:rPr>
                                <w:rFonts w:ascii="Calibri" w:hAnsi="Calibri"/>
                                <w:b/>
                                <w:bCs/>
                                <w:szCs w:val="28"/>
                              </w:rPr>
                              <w:t>Ref</w:t>
                            </w:r>
                            <w:r w:rsidR="004B000B" w:rsidRPr="00CB5EA8">
                              <w:rPr>
                                <w:rFonts w:ascii="Calibri" w:hAnsi="Calibri"/>
                                <w:b/>
                                <w:bCs/>
                                <w:szCs w:val="28"/>
                              </w:rPr>
                              <w:t>ª</w:t>
                            </w:r>
                            <w:proofErr w:type="spellEnd"/>
                            <w:r w:rsidR="004B000B" w:rsidRPr="00CB5EA8">
                              <w:rPr>
                                <w:rFonts w:ascii="Calibri" w:hAnsi="Calibri"/>
                                <w:b/>
                                <w:bCs/>
                                <w:szCs w:val="28"/>
                              </w:rPr>
                              <w:t xml:space="preserve">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02A09464" w:rsidR="000D05B5" w:rsidRPr="00CB5EA8" w:rsidRDefault="00B64F27">
                            <w:pPr>
                              <w:pStyle w:val="TableContents"/>
                              <w:snapToGrid w:val="0"/>
                              <w:rPr>
                                <w:rFonts w:ascii="Calibri" w:hAnsi="Calibri"/>
                                <w:szCs w:val="28"/>
                              </w:rPr>
                            </w:pPr>
                            <w:r>
                              <w:rPr>
                                <w:rFonts w:ascii="Calibri" w:hAnsi="Calibri"/>
                                <w:szCs w:val="28"/>
                              </w:rPr>
                              <w:t>3</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876EE4"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0322398"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Versão</w:t>
            </w:r>
            <w:r>
              <w:rPr>
                <w:rStyle w:val="eop"/>
                <w:rFonts w:ascii="Calibri" w:hAnsi="Calibri" w:cs="Calibri"/>
                <w:b w:val="0"/>
                <w:bCs/>
                <w:szCs w:val="22"/>
              </w:rPr>
              <w:t> </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4E8C5EE0"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Data</w:t>
            </w:r>
            <w:r>
              <w:rPr>
                <w:rStyle w:val="eop"/>
                <w:rFonts w:ascii="Calibri" w:hAnsi="Calibri" w:cs="Calibri"/>
                <w:b w:val="0"/>
                <w:bCs/>
                <w:szCs w:val="22"/>
              </w:rPr>
              <w:t> </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A209D80"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Responsável</w:t>
            </w:r>
            <w:r>
              <w:rPr>
                <w:rStyle w:val="eop"/>
                <w:rFonts w:ascii="Calibri" w:hAnsi="Calibri" w:cs="Calibri"/>
                <w:b w:val="0"/>
                <w:bCs/>
                <w:szCs w:val="22"/>
              </w:rPr>
              <w:t> </w:t>
            </w:r>
          </w:p>
        </w:tc>
        <w:tc>
          <w:tcPr>
            <w:tcW w:w="4920" w:type="dxa"/>
            <w:tcBorders>
              <w:left w:val="single" w:sz="4" w:space="0" w:color="FFFFFF"/>
              <w:bottom w:val="single" w:sz="4" w:space="0" w:color="000080"/>
            </w:tcBorders>
            <w:shd w:val="clear" w:color="auto" w:fill="00006C"/>
            <w:vAlign w:val="center"/>
          </w:tcPr>
          <w:p w14:paraId="3E115975" w14:textId="50472771"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Comentários</w:t>
            </w:r>
            <w:r>
              <w:rPr>
                <w:rStyle w:val="eop"/>
                <w:rFonts w:ascii="Calibri" w:hAnsi="Calibri" w:cs="Calibri"/>
                <w:b w:val="0"/>
                <w:bCs/>
                <w:szCs w:val="22"/>
              </w:rPr>
              <w:t> </w:t>
            </w:r>
          </w:p>
        </w:tc>
      </w:tr>
      <w:tr w:rsidR="00876EE4" w:rsidRPr="00C72C48" w14:paraId="1882C946" w14:textId="77777777" w:rsidTr="00AB62F7">
        <w:trPr>
          <w:trHeight w:val="246"/>
          <w:jc w:val="center"/>
        </w:trPr>
        <w:tc>
          <w:tcPr>
            <w:tcW w:w="964" w:type="dxa"/>
            <w:shd w:val="clear" w:color="auto" w:fill="auto"/>
            <w:vAlign w:val="center"/>
          </w:tcPr>
          <w:p w14:paraId="6B2B63CF" w14:textId="54C10246"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1.0</w:t>
            </w:r>
            <w:r>
              <w:rPr>
                <w:rStyle w:val="eop"/>
                <w:rFonts w:ascii="Calibri" w:hAnsi="Calibri" w:cs="Calibri"/>
                <w:szCs w:val="22"/>
              </w:rPr>
              <w:t> </w:t>
            </w:r>
          </w:p>
        </w:tc>
        <w:tc>
          <w:tcPr>
            <w:tcW w:w="1307" w:type="dxa"/>
            <w:shd w:val="clear" w:color="auto" w:fill="auto"/>
            <w:vAlign w:val="center"/>
          </w:tcPr>
          <w:p w14:paraId="7AA0E3F9" w14:textId="4B4828FC"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04-04-2022</w:t>
            </w:r>
          </w:p>
        </w:tc>
        <w:tc>
          <w:tcPr>
            <w:tcW w:w="2409" w:type="dxa"/>
            <w:shd w:val="clear" w:color="auto" w:fill="auto"/>
            <w:vAlign w:val="center"/>
          </w:tcPr>
          <w:p w14:paraId="0956B754" w14:textId="50815B6A"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Bruno Ferreira</w:t>
            </w:r>
          </w:p>
        </w:tc>
        <w:tc>
          <w:tcPr>
            <w:tcW w:w="4920" w:type="dxa"/>
            <w:shd w:val="clear" w:color="auto" w:fill="auto"/>
            <w:vAlign w:val="center"/>
          </w:tcPr>
          <w:p w14:paraId="5EC3CC55" w14:textId="6AA445FB"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Versão inicial</w:t>
            </w:r>
            <w:r>
              <w:rPr>
                <w:rStyle w:val="eop"/>
                <w:rFonts w:ascii="Calibri" w:hAnsi="Calibri" w:cs="Calibri"/>
                <w:szCs w:val="22"/>
              </w:rPr>
              <w:t> </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876EE4"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2A90062D"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Nome</w:t>
            </w:r>
            <w:r>
              <w:rPr>
                <w:rStyle w:val="eop"/>
                <w:rFonts w:ascii="Calibri" w:hAnsi="Calibri" w:cs="Calibri"/>
                <w:b w:val="0"/>
                <w:bCs/>
                <w:szCs w:val="22"/>
              </w:rPr>
              <w:t> </w:t>
            </w:r>
          </w:p>
        </w:tc>
        <w:tc>
          <w:tcPr>
            <w:tcW w:w="2835" w:type="dxa"/>
            <w:tcBorders>
              <w:bottom w:val="single" w:sz="4" w:space="0" w:color="000080"/>
              <w:right w:val="single" w:sz="4" w:space="0" w:color="FFFFFF"/>
            </w:tcBorders>
            <w:shd w:val="clear" w:color="auto" w:fill="00006C"/>
            <w:vAlign w:val="center"/>
          </w:tcPr>
          <w:p w14:paraId="66A4EDB4" w14:textId="131F92CB"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Entidade </w:t>
            </w:r>
            <w:r>
              <w:rPr>
                <w:rStyle w:val="eop"/>
                <w:rFonts w:ascii="Calibri" w:hAnsi="Calibri" w:cs="Calibri"/>
                <w:b w:val="0"/>
                <w:bCs/>
                <w:szCs w:val="22"/>
              </w:rPr>
              <w:t> </w:t>
            </w:r>
          </w:p>
        </w:tc>
        <w:tc>
          <w:tcPr>
            <w:tcW w:w="4879" w:type="dxa"/>
            <w:tcBorders>
              <w:left w:val="single" w:sz="4" w:space="0" w:color="FFFFFF"/>
              <w:bottom w:val="single" w:sz="4" w:space="0" w:color="000080"/>
            </w:tcBorders>
            <w:shd w:val="clear" w:color="auto" w:fill="00006C"/>
            <w:vAlign w:val="center"/>
          </w:tcPr>
          <w:p w14:paraId="603FFD63" w14:textId="232667C6" w:rsidR="00876EE4" w:rsidRPr="00C72C48" w:rsidRDefault="00876EE4" w:rsidP="00876EE4">
            <w:pPr>
              <w:pStyle w:val="TM-TABHEADER"/>
              <w:rPr>
                <w:rFonts w:ascii="Calibri" w:hAnsi="Calibri"/>
                <w:sz w:val="22"/>
              </w:rPr>
            </w:pPr>
            <w:r>
              <w:rPr>
                <w:rStyle w:val="normaltextrun"/>
                <w:rFonts w:ascii="Calibri" w:hAnsi="Calibri" w:cs="Calibri"/>
                <w:b w:val="0"/>
                <w:bCs/>
                <w:sz w:val="22"/>
                <w:szCs w:val="22"/>
              </w:rPr>
              <w:t>Comentários </w:t>
            </w:r>
            <w:r>
              <w:rPr>
                <w:rStyle w:val="eop"/>
                <w:rFonts w:ascii="Calibri" w:hAnsi="Calibri" w:cs="Calibri"/>
                <w:b w:val="0"/>
                <w:bCs/>
                <w:szCs w:val="22"/>
              </w:rPr>
              <w:t> </w:t>
            </w:r>
          </w:p>
        </w:tc>
      </w:tr>
      <w:tr w:rsidR="00876EE4" w:rsidRPr="00C72C48" w14:paraId="3898D534" w14:textId="77777777" w:rsidTr="00C72C48">
        <w:trPr>
          <w:trHeight w:val="552"/>
          <w:jc w:val="center"/>
        </w:trPr>
        <w:tc>
          <w:tcPr>
            <w:tcW w:w="1764" w:type="dxa"/>
            <w:shd w:val="clear" w:color="auto" w:fill="auto"/>
            <w:vAlign w:val="center"/>
          </w:tcPr>
          <w:p w14:paraId="256E4F29" w14:textId="717F33DD"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Luís Lima </w:t>
            </w:r>
            <w:r>
              <w:rPr>
                <w:rStyle w:val="eop"/>
                <w:rFonts w:ascii="Calibri" w:hAnsi="Calibri" w:cs="Calibri"/>
                <w:szCs w:val="22"/>
              </w:rPr>
              <w:t> </w:t>
            </w:r>
          </w:p>
        </w:tc>
        <w:tc>
          <w:tcPr>
            <w:tcW w:w="2835" w:type="dxa"/>
            <w:vAlign w:val="center"/>
          </w:tcPr>
          <w:p w14:paraId="13DFAF30" w14:textId="651CC6B1"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UPI – Direção Projeto</w:t>
            </w:r>
            <w:r>
              <w:rPr>
                <w:rStyle w:val="eop"/>
                <w:rFonts w:ascii="Calibri" w:hAnsi="Calibri" w:cs="Calibri"/>
                <w:szCs w:val="22"/>
              </w:rPr>
              <w:t> </w:t>
            </w:r>
          </w:p>
        </w:tc>
        <w:tc>
          <w:tcPr>
            <w:tcW w:w="4879" w:type="dxa"/>
            <w:shd w:val="clear" w:color="auto" w:fill="auto"/>
            <w:vAlign w:val="center"/>
          </w:tcPr>
          <w:p w14:paraId="07508F5F" w14:textId="2DE3DB8D" w:rsidR="00876EE4" w:rsidRPr="00C72C48" w:rsidRDefault="00876EE4" w:rsidP="00876EE4">
            <w:pPr>
              <w:pStyle w:val="TM-TABTEXTO"/>
              <w:rPr>
                <w:rFonts w:ascii="Calibri" w:hAnsi="Calibri"/>
                <w:sz w:val="22"/>
                <w:szCs w:val="24"/>
              </w:rPr>
            </w:pPr>
            <w:r>
              <w:rPr>
                <w:rStyle w:val="eop"/>
                <w:rFonts w:ascii="Calibri" w:hAnsi="Calibri" w:cs="Calibri"/>
                <w:szCs w:val="22"/>
              </w:rPr>
              <w:t> </w:t>
            </w:r>
          </w:p>
        </w:tc>
      </w:tr>
      <w:tr w:rsidR="00876EE4" w:rsidRPr="00C72C48" w14:paraId="2AFE9E5B" w14:textId="77777777" w:rsidTr="00C72C48">
        <w:trPr>
          <w:trHeight w:val="578"/>
          <w:jc w:val="center"/>
        </w:trPr>
        <w:tc>
          <w:tcPr>
            <w:tcW w:w="1764" w:type="dxa"/>
            <w:shd w:val="clear" w:color="auto" w:fill="auto"/>
            <w:vAlign w:val="center"/>
          </w:tcPr>
          <w:p w14:paraId="5A37ED60" w14:textId="25878D46"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Bruno Ferreira</w:t>
            </w:r>
            <w:r>
              <w:rPr>
                <w:rStyle w:val="eop"/>
                <w:rFonts w:ascii="Calibri" w:hAnsi="Calibri" w:cs="Calibri"/>
                <w:szCs w:val="22"/>
              </w:rPr>
              <w:t> </w:t>
            </w:r>
          </w:p>
        </w:tc>
        <w:tc>
          <w:tcPr>
            <w:tcW w:w="2835" w:type="dxa"/>
            <w:vAlign w:val="center"/>
          </w:tcPr>
          <w:p w14:paraId="2E9A72A3" w14:textId="23B27EE4"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Equipa de Gestão do projeto – Gestor do Projeto</w:t>
            </w:r>
            <w:r>
              <w:rPr>
                <w:rStyle w:val="eop"/>
                <w:rFonts w:ascii="Calibri" w:hAnsi="Calibri" w:cs="Calibri"/>
                <w:szCs w:val="22"/>
              </w:rPr>
              <w:t> </w:t>
            </w:r>
          </w:p>
        </w:tc>
        <w:tc>
          <w:tcPr>
            <w:tcW w:w="4879" w:type="dxa"/>
            <w:shd w:val="clear" w:color="auto" w:fill="auto"/>
            <w:vAlign w:val="center"/>
          </w:tcPr>
          <w:p w14:paraId="762CAD3B" w14:textId="44238922" w:rsidR="00876EE4" w:rsidRPr="00C72C48" w:rsidRDefault="00876EE4" w:rsidP="00876EE4">
            <w:pPr>
              <w:pStyle w:val="TM-TABTEXTO"/>
              <w:rPr>
                <w:rFonts w:ascii="Calibri" w:hAnsi="Calibri"/>
                <w:sz w:val="22"/>
                <w:szCs w:val="24"/>
              </w:rPr>
            </w:pPr>
            <w:r>
              <w:rPr>
                <w:rStyle w:val="eop"/>
                <w:rFonts w:ascii="Calibri" w:hAnsi="Calibri" w:cs="Calibri"/>
                <w:szCs w:val="22"/>
              </w:rPr>
              <w:t> </w:t>
            </w:r>
          </w:p>
        </w:tc>
      </w:tr>
      <w:tr w:rsidR="00876EE4" w:rsidRPr="00C72C48" w14:paraId="13332305" w14:textId="77777777" w:rsidTr="00E475B8">
        <w:trPr>
          <w:trHeight w:val="231"/>
          <w:jc w:val="center"/>
        </w:trPr>
        <w:tc>
          <w:tcPr>
            <w:tcW w:w="1764" w:type="dxa"/>
            <w:shd w:val="clear" w:color="auto" w:fill="auto"/>
            <w:vAlign w:val="center"/>
          </w:tcPr>
          <w:p w14:paraId="050DCE85" w14:textId="0BEA177D"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Gonçalo Oliveira</w:t>
            </w:r>
            <w:r>
              <w:rPr>
                <w:rStyle w:val="eop"/>
                <w:rFonts w:ascii="Calibri" w:hAnsi="Calibri" w:cs="Calibri"/>
                <w:szCs w:val="22"/>
              </w:rPr>
              <w:t> </w:t>
            </w:r>
          </w:p>
        </w:tc>
        <w:tc>
          <w:tcPr>
            <w:tcW w:w="2835" w:type="dxa"/>
            <w:vAlign w:val="center"/>
          </w:tcPr>
          <w:p w14:paraId="7DB88666" w14:textId="757009BF"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2B08FF33" w14:textId="4A331E1F" w:rsidR="00876EE4" w:rsidRPr="00C72C48" w:rsidRDefault="00876EE4" w:rsidP="00876EE4">
            <w:pPr>
              <w:pStyle w:val="TM-TABTEXTO"/>
              <w:rPr>
                <w:rFonts w:ascii="Calibri" w:hAnsi="Calibri"/>
                <w:sz w:val="22"/>
                <w:szCs w:val="24"/>
              </w:rPr>
            </w:pPr>
            <w:r>
              <w:rPr>
                <w:rStyle w:val="eop"/>
                <w:rFonts w:ascii="Calibri" w:hAnsi="Calibri" w:cs="Calibri"/>
                <w:szCs w:val="22"/>
              </w:rPr>
              <w:t> </w:t>
            </w:r>
          </w:p>
        </w:tc>
      </w:tr>
      <w:tr w:rsidR="00876EE4" w:rsidRPr="00C72C48" w14:paraId="1C11E08F" w14:textId="77777777" w:rsidTr="00E475B8">
        <w:trPr>
          <w:trHeight w:val="231"/>
          <w:jc w:val="center"/>
        </w:trPr>
        <w:tc>
          <w:tcPr>
            <w:tcW w:w="1764" w:type="dxa"/>
            <w:shd w:val="clear" w:color="auto" w:fill="auto"/>
            <w:vAlign w:val="center"/>
          </w:tcPr>
          <w:p w14:paraId="2BD321FA" w14:textId="6A9707BA"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Jorge Correia</w:t>
            </w:r>
            <w:r>
              <w:rPr>
                <w:rStyle w:val="eop"/>
                <w:rFonts w:ascii="Calibri" w:hAnsi="Calibri" w:cs="Calibri"/>
                <w:szCs w:val="22"/>
              </w:rPr>
              <w:t> </w:t>
            </w:r>
          </w:p>
        </w:tc>
        <w:tc>
          <w:tcPr>
            <w:tcW w:w="2835" w:type="dxa"/>
            <w:vAlign w:val="center"/>
          </w:tcPr>
          <w:p w14:paraId="5DCB3F46" w14:textId="71F175B7" w:rsidR="00876EE4" w:rsidRPr="00C72C48" w:rsidRDefault="00876EE4" w:rsidP="00876EE4">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594736E5" w14:textId="7A226EF1" w:rsidR="00876EE4" w:rsidRPr="00C72C48" w:rsidRDefault="00876EE4" w:rsidP="00876EE4">
            <w:pPr>
              <w:pStyle w:val="TM-TABTEXTO"/>
              <w:rPr>
                <w:rFonts w:ascii="Calibri" w:hAnsi="Calibri"/>
                <w:sz w:val="22"/>
                <w:szCs w:val="24"/>
              </w:rPr>
            </w:pPr>
            <w:r>
              <w:rPr>
                <w:rStyle w:val="eop"/>
                <w:rFonts w:ascii="Calibri" w:hAnsi="Calibri" w:cs="Calibri"/>
                <w:szCs w:val="22"/>
              </w:rPr>
              <w:t> </w:t>
            </w:r>
          </w:p>
        </w:tc>
      </w:tr>
      <w:tr w:rsidR="00876EE4" w:rsidRPr="00C72C48" w14:paraId="60103BDC" w14:textId="77777777" w:rsidTr="00E475B8">
        <w:trPr>
          <w:trHeight w:val="231"/>
          <w:jc w:val="center"/>
        </w:trPr>
        <w:tc>
          <w:tcPr>
            <w:tcW w:w="1764" w:type="dxa"/>
            <w:shd w:val="clear" w:color="auto" w:fill="auto"/>
            <w:vAlign w:val="center"/>
          </w:tcPr>
          <w:p w14:paraId="5C02B84E" w14:textId="160707FE" w:rsidR="00876EE4" w:rsidRDefault="00876EE4" w:rsidP="00876EE4">
            <w:pPr>
              <w:pStyle w:val="TM-TABTEXTO"/>
              <w:rPr>
                <w:rStyle w:val="normaltextrun"/>
                <w:rFonts w:ascii="Calibri" w:hAnsi="Calibri" w:cs="Calibri"/>
                <w:sz w:val="22"/>
                <w:szCs w:val="22"/>
              </w:rPr>
            </w:pPr>
            <w:r>
              <w:rPr>
                <w:rStyle w:val="normaltextrun"/>
                <w:rFonts w:ascii="Calibri" w:hAnsi="Calibri" w:cs="Calibri"/>
                <w:sz w:val="22"/>
                <w:szCs w:val="22"/>
              </w:rPr>
              <w:t>Nuno Castro</w:t>
            </w:r>
            <w:r>
              <w:rPr>
                <w:rStyle w:val="eop"/>
                <w:rFonts w:ascii="Calibri" w:hAnsi="Calibri" w:cs="Calibri"/>
                <w:szCs w:val="22"/>
              </w:rPr>
              <w:t> </w:t>
            </w:r>
          </w:p>
        </w:tc>
        <w:tc>
          <w:tcPr>
            <w:tcW w:w="2835" w:type="dxa"/>
            <w:vAlign w:val="center"/>
          </w:tcPr>
          <w:p w14:paraId="6F656325" w14:textId="26CA593E" w:rsidR="00876EE4" w:rsidRDefault="00876EE4" w:rsidP="00876EE4">
            <w:pPr>
              <w:pStyle w:val="TM-TABTEXTO"/>
              <w:rPr>
                <w:rStyle w:val="normaltextrun"/>
                <w:rFonts w:ascii="Calibri" w:hAnsi="Calibri" w:cs="Calibri"/>
                <w:sz w:val="22"/>
                <w:szCs w:val="22"/>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1F998857" w14:textId="3BCE5B51" w:rsidR="00876EE4" w:rsidRDefault="00876EE4" w:rsidP="00876EE4">
            <w:pPr>
              <w:pStyle w:val="TM-TABTEXTO"/>
              <w:rPr>
                <w:rStyle w:val="eop"/>
                <w:rFonts w:ascii="Calibri" w:hAnsi="Calibri" w:cs="Calibri"/>
                <w:szCs w:val="22"/>
              </w:rPr>
            </w:pPr>
            <w:r>
              <w:rPr>
                <w:rStyle w:val="eop"/>
                <w:rFonts w:ascii="Calibri" w:hAnsi="Calibri" w:cs="Calibri"/>
                <w:szCs w:val="22"/>
              </w:rPr>
              <w:t> </w:t>
            </w: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64C6C880"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ndice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3417715C" w:rsidR="002F4907" w:rsidRPr="00E948FC" w:rsidRDefault="002F4907" w:rsidP="002F4907">
      <w:pPr>
        <w:rPr>
          <w:rFonts w:ascii="Calibri" w:hAnsi="Calibri"/>
        </w:rPr>
      </w:pPr>
      <w:r w:rsidRPr="00E948FC">
        <w:rPr>
          <w:rFonts w:ascii="Calibri" w:hAnsi="Calibri"/>
        </w:rPr>
        <w:t xml:space="preserve">Horário da Reunião (Dia e hora): </w:t>
      </w:r>
      <w:r w:rsidR="00876EE4">
        <w:rPr>
          <w:rFonts w:ascii="Calibri" w:hAnsi="Calibri"/>
        </w:rPr>
        <w:t>04-04-2022 18:00</w:t>
      </w:r>
    </w:p>
    <w:p w14:paraId="1A2FCB05" w14:textId="6A5ADC90" w:rsidR="00FA1AB9" w:rsidRPr="00E948FC" w:rsidRDefault="00FA1AB9" w:rsidP="002F4907">
      <w:pPr>
        <w:rPr>
          <w:rFonts w:ascii="Calibri" w:hAnsi="Calibri"/>
        </w:rPr>
      </w:pPr>
      <w:r w:rsidRPr="00E948FC">
        <w:rPr>
          <w:rFonts w:ascii="Calibri" w:hAnsi="Calibri"/>
        </w:rPr>
        <w:t xml:space="preserve">Duração da Reunião: </w:t>
      </w:r>
      <w:r w:rsidR="00876EE4">
        <w:rPr>
          <w:rFonts w:ascii="Calibri" w:hAnsi="Calibri"/>
        </w:rPr>
        <w:t>1h</w:t>
      </w:r>
    </w:p>
    <w:p w14:paraId="368C2FF8" w14:textId="2E07CBDE"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876EE4">
        <w:rPr>
          <w:rFonts w:ascii="Calibri" w:hAnsi="Calibri"/>
        </w:rPr>
        <w:t>Residência dos membros da equipa</w:t>
      </w:r>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876EE4" w:rsidRPr="00E948FC" w14:paraId="21A6605B" w14:textId="77777777" w:rsidTr="00E948FC">
        <w:trPr>
          <w:jc w:val="center"/>
        </w:trPr>
        <w:tc>
          <w:tcPr>
            <w:tcW w:w="3544" w:type="dxa"/>
            <w:shd w:val="clear" w:color="auto" w:fill="auto"/>
          </w:tcPr>
          <w:p w14:paraId="2478D9DD" w14:textId="2FA65757" w:rsidR="00876EE4" w:rsidRPr="00E948FC" w:rsidRDefault="00876EE4" w:rsidP="00876EE4">
            <w:pPr>
              <w:keepNext/>
              <w:keepLines/>
              <w:rPr>
                <w:rFonts w:ascii="Calibri" w:hAnsi="Calibri"/>
              </w:rPr>
            </w:pPr>
            <w:r>
              <w:rPr>
                <w:rStyle w:val="normaltextrun"/>
                <w:rFonts w:ascii="Calibri" w:hAnsi="Calibri" w:cs="Calibri"/>
              </w:rPr>
              <w:t>Bruno Ferreira</w:t>
            </w:r>
            <w:r>
              <w:rPr>
                <w:rStyle w:val="eop"/>
                <w:rFonts w:ascii="Calibri" w:hAnsi="Calibri" w:cs="Calibri"/>
              </w:rPr>
              <w:t> </w:t>
            </w:r>
          </w:p>
        </w:tc>
        <w:tc>
          <w:tcPr>
            <w:tcW w:w="2552" w:type="dxa"/>
            <w:shd w:val="clear" w:color="auto" w:fill="auto"/>
          </w:tcPr>
          <w:p w14:paraId="4B4AA88F" w14:textId="1B717A67" w:rsidR="00876EE4" w:rsidRPr="00E948FC" w:rsidRDefault="00876EE4" w:rsidP="00876EE4">
            <w:pPr>
              <w:pStyle w:val="GFITabelastexto"/>
              <w:keepNext/>
              <w:keepLines/>
              <w:jc w:val="left"/>
              <w:rPr>
                <w:rFonts w:ascii="Calibri" w:hAnsi="Calibri"/>
                <w:sz w:val="24"/>
              </w:rPr>
            </w:pPr>
            <w:r>
              <w:rPr>
                <w:rStyle w:val="normaltextrun"/>
                <w:rFonts w:ascii="Calibri" w:hAnsi="Calibri" w:cs="Calibri"/>
                <w:szCs w:val="22"/>
              </w:rPr>
              <w:t>Bruno Ferreira</w:t>
            </w:r>
            <w:r>
              <w:rPr>
                <w:rStyle w:val="eop"/>
                <w:rFonts w:ascii="Calibri" w:hAnsi="Calibri" w:cs="Calibri"/>
                <w:szCs w:val="22"/>
              </w:rPr>
              <w:t> </w:t>
            </w:r>
          </w:p>
        </w:tc>
        <w:tc>
          <w:tcPr>
            <w:tcW w:w="2976" w:type="dxa"/>
            <w:shd w:val="clear" w:color="auto" w:fill="auto"/>
          </w:tcPr>
          <w:p w14:paraId="0A315569" w14:textId="61A76C65" w:rsidR="00876EE4" w:rsidRPr="00E948FC" w:rsidRDefault="00876EE4" w:rsidP="00876EE4">
            <w:pPr>
              <w:pStyle w:val="GFITabelastexto"/>
              <w:keepNext/>
              <w:keepLines/>
              <w:ind w:left="176"/>
              <w:jc w:val="left"/>
              <w:rPr>
                <w:rFonts w:ascii="Calibri" w:hAnsi="Calibri"/>
                <w:sz w:val="24"/>
              </w:rPr>
            </w:pPr>
          </w:p>
        </w:tc>
      </w:tr>
      <w:tr w:rsidR="00876EE4" w:rsidRPr="00E948FC" w14:paraId="3EDCC4FF" w14:textId="77777777" w:rsidTr="00E948FC">
        <w:trPr>
          <w:jc w:val="center"/>
        </w:trPr>
        <w:tc>
          <w:tcPr>
            <w:tcW w:w="3544" w:type="dxa"/>
            <w:shd w:val="clear" w:color="auto" w:fill="auto"/>
          </w:tcPr>
          <w:p w14:paraId="06CB5A47" w14:textId="7A7EA848" w:rsidR="00876EE4" w:rsidRPr="00E948FC" w:rsidRDefault="00876EE4" w:rsidP="00876EE4">
            <w:pPr>
              <w:keepNext/>
              <w:keepLines/>
              <w:rPr>
                <w:rFonts w:ascii="Calibri" w:hAnsi="Calibri"/>
              </w:rPr>
            </w:pPr>
            <w:r>
              <w:rPr>
                <w:rStyle w:val="normaltextrun"/>
                <w:rFonts w:ascii="Calibri" w:hAnsi="Calibri" w:cs="Calibri"/>
              </w:rPr>
              <w:t>Gonçalo Oliveira</w:t>
            </w:r>
            <w:r>
              <w:rPr>
                <w:rStyle w:val="eop"/>
                <w:rFonts w:ascii="Calibri" w:hAnsi="Calibri" w:cs="Calibri"/>
              </w:rPr>
              <w:t> </w:t>
            </w:r>
          </w:p>
        </w:tc>
        <w:tc>
          <w:tcPr>
            <w:tcW w:w="2552" w:type="dxa"/>
            <w:shd w:val="clear" w:color="auto" w:fill="auto"/>
          </w:tcPr>
          <w:p w14:paraId="425319C1" w14:textId="680AD8F3" w:rsidR="00876EE4" w:rsidRPr="00E948FC" w:rsidRDefault="00876EE4" w:rsidP="00876EE4">
            <w:pPr>
              <w:pStyle w:val="GFITabelastexto"/>
              <w:keepNext/>
              <w:keepLines/>
              <w:jc w:val="left"/>
              <w:rPr>
                <w:rFonts w:ascii="Calibri" w:hAnsi="Calibri"/>
                <w:sz w:val="24"/>
              </w:rPr>
            </w:pPr>
            <w:r>
              <w:rPr>
                <w:rStyle w:val="normaltextrun"/>
                <w:rFonts w:ascii="Calibri" w:hAnsi="Calibri" w:cs="Calibri"/>
                <w:szCs w:val="22"/>
              </w:rPr>
              <w:t>Gonçalo Oliveira</w:t>
            </w:r>
            <w:r>
              <w:rPr>
                <w:rStyle w:val="eop"/>
                <w:rFonts w:ascii="Calibri" w:hAnsi="Calibri" w:cs="Calibri"/>
                <w:szCs w:val="22"/>
              </w:rPr>
              <w:t> </w:t>
            </w:r>
          </w:p>
        </w:tc>
        <w:tc>
          <w:tcPr>
            <w:tcW w:w="2976" w:type="dxa"/>
            <w:shd w:val="clear" w:color="auto" w:fill="auto"/>
          </w:tcPr>
          <w:p w14:paraId="090FD14A" w14:textId="2DF6E3E5" w:rsidR="00876EE4" w:rsidRPr="00E948FC" w:rsidRDefault="00876EE4" w:rsidP="00876EE4">
            <w:pPr>
              <w:pStyle w:val="GFITabelastexto"/>
              <w:keepNext/>
              <w:keepLines/>
              <w:ind w:left="176"/>
              <w:jc w:val="left"/>
              <w:rPr>
                <w:rFonts w:ascii="Calibri" w:hAnsi="Calibri"/>
                <w:sz w:val="24"/>
              </w:rPr>
            </w:pPr>
          </w:p>
        </w:tc>
      </w:tr>
      <w:tr w:rsidR="00876EE4" w:rsidRPr="00E948FC" w14:paraId="302521F7" w14:textId="77777777" w:rsidTr="00E948FC">
        <w:trPr>
          <w:jc w:val="center"/>
        </w:trPr>
        <w:tc>
          <w:tcPr>
            <w:tcW w:w="3544" w:type="dxa"/>
            <w:shd w:val="clear" w:color="auto" w:fill="auto"/>
          </w:tcPr>
          <w:p w14:paraId="367E3E8F" w14:textId="2A7CE95C" w:rsidR="00876EE4" w:rsidRPr="00E948FC" w:rsidRDefault="00876EE4" w:rsidP="00876EE4">
            <w:pPr>
              <w:keepNext/>
              <w:keepLines/>
              <w:rPr>
                <w:rFonts w:ascii="Calibri" w:hAnsi="Calibri"/>
              </w:rPr>
            </w:pPr>
            <w:r>
              <w:rPr>
                <w:rStyle w:val="normaltextrun"/>
                <w:rFonts w:ascii="Calibri" w:hAnsi="Calibri" w:cs="Calibri"/>
              </w:rPr>
              <w:t>Jorge Correia</w:t>
            </w:r>
            <w:r>
              <w:rPr>
                <w:rStyle w:val="eop"/>
                <w:rFonts w:ascii="Calibri" w:hAnsi="Calibri" w:cs="Calibri"/>
              </w:rPr>
              <w:t> </w:t>
            </w:r>
          </w:p>
        </w:tc>
        <w:tc>
          <w:tcPr>
            <w:tcW w:w="2552" w:type="dxa"/>
            <w:shd w:val="clear" w:color="auto" w:fill="auto"/>
          </w:tcPr>
          <w:p w14:paraId="2432B836" w14:textId="15113323" w:rsidR="00876EE4" w:rsidRPr="00E948FC" w:rsidRDefault="00876EE4" w:rsidP="00876EE4">
            <w:pPr>
              <w:pStyle w:val="GFITabelastexto"/>
              <w:keepNext/>
              <w:keepLines/>
              <w:jc w:val="left"/>
              <w:rPr>
                <w:rFonts w:ascii="Calibri" w:hAnsi="Calibri"/>
                <w:sz w:val="24"/>
              </w:rPr>
            </w:pPr>
            <w:r>
              <w:rPr>
                <w:rStyle w:val="normaltextrun"/>
                <w:rFonts w:ascii="Calibri" w:hAnsi="Calibri" w:cs="Calibri"/>
                <w:szCs w:val="22"/>
              </w:rPr>
              <w:t>Jorge Correia</w:t>
            </w:r>
            <w:r>
              <w:rPr>
                <w:rStyle w:val="eop"/>
                <w:rFonts w:ascii="Calibri" w:hAnsi="Calibri" w:cs="Calibri"/>
                <w:szCs w:val="22"/>
              </w:rPr>
              <w:t> </w:t>
            </w:r>
          </w:p>
        </w:tc>
        <w:tc>
          <w:tcPr>
            <w:tcW w:w="2976" w:type="dxa"/>
            <w:shd w:val="clear" w:color="auto" w:fill="auto"/>
          </w:tcPr>
          <w:p w14:paraId="48D1B54D" w14:textId="5393CFA6" w:rsidR="00876EE4" w:rsidRPr="00E948FC" w:rsidRDefault="00876EE4" w:rsidP="00876EE4">
            <w:pPr>
              <w:pStyle w:val="GFITabelastexto"/>
              <w:keepNext/>
              <w:keepLines/>
              <w:ind w:left="176"/>
              <w:jc w:val="left"/>
              <w:rPr>
                <w:rFonts w:ascii="Calibri" w:hAnsi="Calibri"/>
                <w:sz w:val="24"/>
              </w:rPr>
            </w:pPr>
          </w:p>
        </w:tc>
      </w:tr>
      <w:tr w:rsidR="00876EE4" w:rsidRPr="00E948FC" w14:paraId="6697147D" w14:textId="77777777" w:rsidTr="00E948FC">
        <w:trPr>
          <w:jc w:val="center"/>
        </w:trPr>
        <w:tc>
          <w:tcPr>
            <w:tcW w:w="3544" w:type="dxa"/>
            <w:shd w:val="clear" w:color="auto" w:fill="auto"/>
          </w:tcPr>
          <w:p w14:paraId="1B94D627" w14:textId="659E939B" w:rsidR="00876EE4" w:rsidRPr="00E948FC" w:rsidRDefault="00876EE4" w:rsidP="00876EE4">
            <w:pPr>
              <w:keepNext/>
              <w:keepLines/>
              <w:rPr>
                <w:rFonts w:ascii="Calibri" w:hAnsi="Calibri"/>
              </w:rPr>
            </w:pPr>
            <w:r>
              <w:rPr>
                <w:rStyle w:val="normaltextrun"/>
                <w:rFonts w:ascii="Calibri" w:hAnsi="Calibri" w:cs="Calibri"/>
              </w:rPr>
              <w:t>Nuno Castro</w:t>
            </w:r>
            <w:r>
              <w:rPr>
                <w:rStyle w:val="eop"/>
                <w:rFonts w:ascii="Calibri" w:hAnsi="Calibri" w:cs="Calibri"/>
              </w:rPr>
              <w:t> </w:t>
            </w:r>
          </w:p>
        </w:tc>
        <w:tc>
          <w:tcPr>
            <w:tcW w:w="2552" w:type="dxa"/>
            <w:shd w:val="clear" w:color="auto" w:fill="auto"/>
          </w:tcPr>
          <w:p w14:paraId="37E84C58" w14:textId="0F91A02A" w:rsidR="00876EE4" w:rsidRPr="00E948FC" w:rsidRDefault="00876EE4" w:rsidP="00876EE4">
            <w:pPr>
              <w:pStyle w:val="GFITabelastexto"/>
              <w:keepNext/>
              <w:keepLines/>
              <w:jc w:val="left"/>
              <w:rPr>
                <w:rFonts w:ascii="Calibri" w:hAnsi="Calibri"/>
                <w:sz w:val="24"/>
              </w:rPr>
            </w:pPr>
            <w:r>
              <w:rPr>
                <w:rStyle w:val="normaltextrun"/>
                <w:rFonts w:ascii="Calibri" w:hAnsi="Calibri" w:cs="Calibri"/>
                <w:szCs w:val="22"/>
              </w:rPr>
              <w:t>Nuno Castro</w:t>
            </w:r>
            <w:r>
              <w:rPr>
                <w:rStyle w:val="eop"/>
                <w:rFonts w:ascii="Calibri" w:hAnsi="Calibri" w:cs="Calibri"/>
                <w:szCs w:val="22"/>
              </w:rPr>
              <w:t> </w:t>
            </w:r>
          </w:p>
        </w:tc>
        <w:tc>
          <w:tcPr>
            <w:tcW w:w="2976" w:type="dxa"/>
            <w:shd w:val="clear" w:color="auto" w:fill="auto"/>
          </w:tcPr>
          <w:p w14:paraId="65C58BF5" w14:textId="7216C626" w:rsidR="00876EE4" w:rsidRPr="00E948FC" w:rsidRDefault="00876EE4" w:rsidP="00876EE4">
            <w:pPr>
              <w:pStyle w:val="GFITabelastexto"/>
              <w:keepNext/>
              <w:keepLines/>
              <w:jc w:val="left"/>
              <w:rPr>
                <w:rFonts w:ascii="Calibri" w:hAnsi="Calibri"/>
                <w:sz w:val="24"/>
              </w:rPr>
            </w:pP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3B1D3EA9" w:rsidR="00FA1AB9" w:rsidRPr="00C72C48" w:rsidRDefault="00876EE4" w:rsidP="00876EE4">
            <w:pPr>
              <w:suppressAutoHyphens w:val="0"/>
              <w:jc w:val="both"/>
            </w:pPr>
            <w:r>
              <w:t>Revisão do</w:t>
            </w:r>
            <w:r w:rsidR="00B64F27">
              <w:t xml:space="preserve"> documento realizado para o âmbito do projeto</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88"/>
        <w:gridCol w:w="2498"/>
        <w:gridCol w:w="1519"/>
        <w:gridCol w:w="1392"/>
        <w:gridCol w:w="1865"/>
        <w:gridCol w:w="1660"/>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2284B0D9"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64F27">
              <w:rPr>
                <w:rFonts w:ascii="Calibri" w:hAnsi="Calibri"/>
                <w:color w:val="auto"/>
                <w:szCs w:val="28"/>
                <w:lang w:eastAsia="pt-PT"/>
              </w:rPr>
              <w:t>1</w:t>
            </w:r>
          </w:p>
        </w:tc>
        <w:tc>
          <w:tcPr>
            <w:tcW w:w="2522" w:type="dxa"/>
            <w:shd w:val="clear" w:color="auto" w:fill="auto"/>
            <w:hideMark/>
          </w:tcPr>
          <w:p w14:paraId="0ECE6DCB" w14:textId="00ACDCAA"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64F27">
              <w:rPr>
                <w:rFonts w:ascii="Calibri" w:hAnsi="Calibri"/>
                <w:color w:val="auto"/>
                <w:szCs w:val="28"/>
                <w:lang w:eastAsia="pt-PT"/>
              </w:rPr>
              <w:t>Revisão do âmbito do projeto</w:t>
            </w:r>
          </w:p>
        </w:tc>
        <w:tc>
          <w:tcPr>
            <w:tcW w:w="1455" w:type="dxa"/>
            <w:shd w:val="clear" w:color="auto" w:fill="auto"/>
            <w:hideMark/>
          </w:tcPr>
          <w:p w14:paraId="2056C2F0" w14:textId="1F71F612"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64F27">
              <w:rPr>
                <w:rFonts w:ascii="Calibri" w:hAnsi="Calibri"/>
                <w:color w:val="auto"/>
                <w:szCs w:val="28"/>
                <w:lang w:eastAsia="pt-PT"/>
              </w:rPr>
              <w:t>Revisão do documento realizado para o âmbito do projeto, bem como, a devida correção de gralhas identificadas.</w:t>
            </w:r>
          </w:p>
        </w:tc>
        <w:tc>
          <w:tcPr>
            <w:tcW w:w="1396" w:type="dxa"/>
            <w:shd w:val="clear" w:color="auto" w:fill="auto"/>
            <w:hideMark/>
          </w:tcPr>
          <w:p w14:paraId="3B8141E3" w14:textId="2AB37450"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64F27">
              <w:rPr>
                <w:rFonts w:ascii="Calibri" w:hAnsi="Calibri"/>
                <w:color w:val="auto"/>
                <w:szCs w:val="28"/>
                <w:lang w:eastAsia="pt-PT"/>
              </w:rPr>
              <w:t>Bruno Ferreira, Gonçalo Oliveira, Jorge Correia, Nuno Castro</w:t>
            </w:r>
          </w:p>
        </w:tc>
        <w:tc>
          <w:tcPr>
            <w:tcW w:w="1877" w:type="dxa"/>
            <w:shd w:val="clear" w:color="auto" w:fill="auto"/>
            <w:hideMark/>
          </w:tcPr>
          <w:p w14:paraId="68C96CFE" w14:textId="2C1E606F"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64F27">
              <w:rPr>
                <w:rFonts w:ascii="Calibri" w:hAnsi="Calibri"/>
                <w:color w:val="auto"/>
                <w:szCs w:val="28"/>
                <w:lang w:eastAsia="pt-PT"/>
              </w:rPr>
              <w:t>Concluído</w:t>
            </w:r>
          </w:p>
        </w:tc>
        <w:tc>
          <w:tcPr>
            <w:tcW w:w="1678" w:type="dxa"/>
            <w:shd w:val="clear" w:color="auto" w:fill="auto"/>
            <w:hideMark/>
          </w:tcPr>
          <w:p w14:paraId="126729B6" w14:textId="429C58A9" w:rsidR="00C72C48" w:rsidRPr="00B64F27" w:rsidRDefault="00C72C48" w:rsidP="00E948FC">
            <w:pPr>
              <w:suppressAutoHyphens w:val="0"/>
              <w:rPr>
                <w:rFonts w:ascii="Calibri" w:hAnsi="Calibri"/>
                <w:color w:val="auto"/>
                <w:szCs w:val="28"/>
                <w:u w:val="single"/>
                <w:lang w:eastAsia="pt-PT"/>
              </w:rPr>
            </w:pPr>
            <w:r w:rsidRPr="00C72C48">
              <w:rPr>
                <w:rFonts w:ascii="Calibri" w:hAnsi="Calibri"/>
                <w:color w:val="auto"/>
                <w:szCs w:val="28"/>
                <w:lang w:eastAsia="pt-PT"/>
              </w:rPr>
              <w:t> </w:t>
            </w:r>
            <w:r w:rsidR="00B64F27">
              <w:rPr>
                <w:rFonts w:ascii="Calibri" w:hAnsi="Calibri"/>
                <w:color w:val="auto"/>
                <w:szCs w:val="28"/>
                <w:lang w:eastAsia="pt-PT"/>
              </w:rPr>
              <w:t>04-04-2022</w:t>
            </w:r>
          </w:p>
        </w:tc>
      </w:tr>
    </w:tbl>
    <w:p w14:paraId="12045B0E" w14:textId="77777777" w:rsidR="00C72C48" w:rsidRPr="00E948FC" w:rsidRDefault="00C72C48" w:rsidP="00C72C48">
      <w:pPr>
        <w:pStyle w:val="TM-Texto"/>
        <w:ind w:left="0"/>
        <w:rPr>
          <w:rFonts w:ascii="Calibri" w:hAnsi="Calibri"/>
        </w:rPr>
      </w:pPr>
    </w:p>
    <w:sectPr w:rsidR="00C72C48" w:rsidRPr="00E948FC"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9953" w14:textId="77777777" w:rsidR="008F0EE5" w:rsidRDefault="008F0EE5">
      <w:r>
        <w:separator/>
      </w:r>
    </w:p>
  </w:endnote>
  <w:endnote w:type="continuationSeparator" w:id="0">
    <w:p w14:paraId="45A9A813" w14:textId="77777777" w:rsidR="008F0EE5" w:rsidRDefault="008F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44D50DC6"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876EE4">
      <w:rPr>
        <w:rFonts w:ascii="Calibri" w:hAnsi="Calibri"/>
        <w:sz w:val="20"/>
        <w:szCs w:val="20"/>
      </w:rPr>
      <w:t>04-04-2022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D80A" w14:textId="77777777" w:rsidR="008F0EE5" w:rsidRDefault="008F0EE5">
      <w:r>
        <w:separator/>
      </w:r>
    </w:p>
  </w:footnote>
  <w:footnote w:type="continuationSeparator" w:id="0">
    <w:p w14:paraId="79E01D9C" w14:textId="77777777" w:rsidR="008F0EE5" w:rsidRDefault="008F0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677"/>
      <w:gridCol w:w="2376"/>
    </w:tblGrid>
    <w:tr w:rsidR="00BB4832" w:rsidRPr="003563CE" w14:paraId="4A355790" w14:textId="77777777" w:rsidTr="006C4618">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677" w:type="dxa"/>
          <w:vAlign w:val="center"/>
        </w:tcPr>
        <w:p w14:paraId="6EA4D678" w14:textId="5AE3833F"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876EE4">
            <w:rPr>
              <w:rStyle w:val="normaltextrun"/>
              <w:rFonts w:ascii="Calibri" w:hAnsi="Calibri" w:cs="Calibri"/>
              <w:b/>
              <w:bCs/>
              <w:color w:val="2F5496"/>
              <w:sz w:val="28"/>
              <w:szCs w:val="28"/>
              <w:bdr w:val="none" w:sz="0" w:space="0" w:color="auto" w:frame="1"/>
            </w:rPr>
            <w:t>2022GPI-Grupo06</w:t>
          </w:r>
          <w:r w:rsidR="00A644D8">
            <w:rPr>
              <w:rFonts w:ascii="Calibri" w:hAnsi="Calibri"/>
              <w:b/>
              <w:color w:val="2F5496"/>
              <w:sz w:val="28"/>
              <w:szCs w:val="24"/>
            </w:rPr>
            <w:t>&gt;</w:t>
          </w:r>
        </w:p>
      </w:tc>
      <w:tc>
        <w:tcPr>
          <w:tcW w:w="2376"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AA5F3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9pt;height:9pt" o:bullet="t" filled="t">
        <v:fill opacity="0" color2="black"/>
        <v:imagedata r:id="rId1" o:title=""/>
      </v:shape>
    </w:pict>
  </w:numPicBullet>
  <w:numPicBullet w:numPicBulletId="1">
    <w:pict>
      <v:shape w14:anchorId="0377B28A" id="_x0000_i1505" type="#_x0000_t75" style="width:9pt;height:9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16cid:durableId="1243760401">
    <w:abstractNumId w:val="0"/>
  </w:num>
  <w:num w:numId="2" w16cid:durableId="226771445">
    <w:abstractNumId w:val="5"/>
  </w:num>
  <w:num w:numId="3" w16cid:durableId="770928589">
    <w:abstractNumId w:val="18"/>
  </w:num>
  <w:num w:numId="4" w16cid:durableId="1570536028">
    <w:abstractNumId w:val="10"/>
  </w:num>
  <w:num w:numId="5" w16cid:durableId="1299337032">
    <w:abstractNumId w:val="19"/>
  </w:num>
  <w:num w:numId="6" w16cid:durableId="1732386166">
    <w:abstractNumId w:val="16"/>
  </w:num>
  <w:num w:numId="7" w16cid:durableId="963510344">
    <w:abstractNumId w:val="8"/>
  </w:num>
  <w:num w:numId="8" w16cid:durableId="827790638">
    <w:abstractNumId w:val="11"/>
  </w:num>
  <w:num w:numId="9" w16cid:durableId="788938789">
    <w:abstractNumId w:val="20"/>
  </w:num>
  <w:num w:numId="10" w16cid:durableId="1713653408">
    <w:abstractNumId w:val="17"/>
  </w:num>
  <w:num w:numId="11" w16cid:durableId="605772198">
    <w:abstractNumId w:val="14"/>
  </w:num>
  <w:num w:numId="12" w16cid:durableId="1327435080">
    <w:abstractNumId w:val="6"/>
  </w:num>
  <w:num w:numId="13" w16cid:durableId="1009454729">
    <w:abstractNumId w:val="7"/>
  </w:num>
  <w:num w:numId="14" w16cid:durableId="1280143211">
    <w:abstractNumId w:val="13"/>
  </w:num>
  <w:num w:numId="15" w16cid:durableId="1694189606">
    <w:abstractNumId w:val="9"/>
  </w:num>
  <w:num w:numId="16" w16cid:durableId="332074465">
    <w:abstractNumId w:val="12"/>
  </w:num>
  <w:num w:numId="17" w16cid:durableId="855655452">
    <w:abstractNumId w:val="15"/>
  </w:num>
  <w:num w:numId="18" w16cid:durableId="120143766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76EE4"/>
    <w:rsid w:val="008A27E0"/>
    <w:rsid w:val="008D3676"/>
    <w:rsid w:val="008D7408"/>
    <w:rsid w:val="008E2B5F"/>
    <w:rsid w:val="008E4590"/>
    <w:rsid w:val="008F0EE5"/>
    <w:rsid w:val="008F7069"/>
    <w:rsid w:val="00900C11"/>
    <w:rsid w:val="009300BA"/>
    <w:rsid w:val="00930C8C"/>
    <w:rsid w:val="009437FF"/>
    <w:rsid w:val="0094465C"/>
    <w:rsid w:val="009731DE"/>
    <w:rsid w:val="00990B3B"/>
    <w:rsid w:val="009B5D99"/>
    <w:rsid w:val="009F3933"/>
    <w:rsid w:val="009F52C8"/>
    <w:rsid w:val="00A03D2E"/>
    <w:rsid w:val="00A0632F"/>
    <w:rsid w:val="00A06A34"/>
    <w:rsid w:val="00A173B3"/>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64F27"/>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iperligao">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Avan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Cabealhodendiceremissivo">
    <w:name w:val="index heading"/>
    <w:basedOn w:val="Normal"/>
    <w:next w:val="ndiceremissivo1"/>
    <w:semiHidden/>
    <w:rPr>
      <w:rFonts w:cs="Arial"/>
      <w:b/>
      <w:bCs/>
    </w:rPr>
  </w:style>
  <w:style w:type="paragraph" w:styleId="ndiceremissivo1">
    <w:name w:val="index 1"/>
    <w:basedOn w:val="Normal"/>
    <w:next w:val="Normal"/>
    <w:semiHidden/>
    <w:pPr>
      <w:ind w:left="240" w:hanging="240"/>
    </w:pPr>
  </w:style>
  <w:style w:type="paragraph" w:styleId="ndiceremissivo2">
    <w:name w:val="index 2"/>
    <w:basedOn w:val="Normal"/>
    <w:next w:val="Normal"/>
    <w:semiHidden/>
    <w:pPr>
      <w:ind w:left="480" w:hanging="240"/>
    </w:pPr>
  </w:style>
  <w:style w:type="paragraph" w:styleId="ndice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ndice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ndice2">
    <w:name w:val="toc 2"/>
    <w:basedOn w:val="TM-Texto"/>
    <w:next w:val="Normal"/>
    <w:uiPriority w:val="39"/>
    <w:pPr>
      <w:tabs>
        <w:tab w:val="left" w:pos="1320"/>
        <w:tab w:val="right" w:leader="dot" w:pos="8495"/>
      </w:tabs>
      <w:ind w:left="600"/>
      <w:jc w:val="left"/>
    </w:pPr>
    <w:rPr>
      <w:sz w:val="28"/>
      <w:szCs w:val="28"/>
    </w:rPr>
  </w:style>
  <w:style w:type="paragraph" w:styleId="ndice3">
    <w:name w:val="toc 3"/>
    <w:basedOn w:val="TM-Texto"/>
    <w:next w:val="Normal"/>
    <w:uiPriority w:val="39"/>
    <w:pPr>
      <w:tabs>
        <w:tab w:val="left" w:pos="2160"/>
        <w:tab w:val="right" w:leader="dot" w:pos="8495"/>
      </w:tabs>
      <w:ind w:left="1320"/>
    </w:pPr>
    <w:rPr>
      <w:iCs/>
    </w:rPr>
  </w:style>
  <w:style w:type="paragraph" w:styleId="ndice4">
    <w:name w:val="toc 4"/>
    <w:basedOn w:val="TM-Texto"/>
    <w:next w:val="Normal"/>
    <w:semiHidden/>
    <w:pPr>
      <w:tabs>
        <w:tab w:val="left" w:pos="3360"/>
        <w:tab w:val="right" w:leader="dot" w:pos="8495"/>
      </w:tabs>
      <w:ind w:left="2160"/>
      <w:jc w:val="left"/>
    </w:pPr>
    <w:rPr>
      <w:iCs/>
    </w:rPr>
  </w:style>
  <w:style w:type="paragraph" w:styleId="ndice5">
    <w:name w:val="toc 5"/>
    <w:basedOn w:val="TM-Texto"/>
    <w:next w:val="Normal"/>
    <w:semiHidden/>
    <w:pPr>
      <w:ind w:left="2835"/>
    </w:pPr>
    <w:rPr>
      <w:iCs/>
      <w:sz w:val="20"/>
      <w:szCs w:val="20"/>
    </w:rPr>
  </w:style>
  <w:style w:type="paragraph" w:styleId="ndice6">
    <w:name w:val="toc 6"/>
    <w:basedOn w:val="Normal"/>
    <w:next w:val="Normal"/>
    <w:semiHidden/>
    <w:pPr>
      <w:ind w:left="1200"/>
    </w:pPr>
    <w:rPr>
      <w:rFonts w:ascii="Times New Roman" w:hAnsi="Times New Roman"/>
      <w:sz w:val="18"/>
      <w:szCs w:val="18"/>
    </w:rPr>
  </w:style>
  <w:style w:type="paragraph" w:styleId="ndice7">
    <w:name w:val="toc 7"/>
    <w:basedOn w:val="Normal"/>
    <w:next w:val="Normal"/>
    <w:semiHidden/>
    <w:pPr>
      <w:ind w:left="1440"/>
    </w:pPr>
    <w:rPr>
      <w:rFonts w:ascii="Times New Roman" w:hAnsi="Times New Roman"/>
      <w:sz w:val="18"/>
      <w:szCs w:val="18"/>
    </w:rPr>
  </w:style>
  <w:style w:type="paragraph" w:styleId="ndice8">
    <w:name w:val="toc 8"/>
    <w:basedOn w:val="Normal"/>
    <w:next w:val="Normal"/>
    <w:semiHidden/>
    <w:pPr>
      <w:ind w:left="1680"/>
    </w:pPr>
    <w:rPr>
      <w:rFonts w:ascii="Times New Roman" w:hAnsi="Times New Roman"/>
      <w:sz w:val="18"/>
      <w:szCs w:val="18"/>
    </w:rPr>
  </w:style>
  <w:style w:type="paragraph" w:styleId="ndice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val="pt-PT"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elha">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Tipodeletrapredefinidodopargraf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ndice">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 w:type="character" w:customStyle="1" w:styleId="normaltextrun">
    <w:name w:val="normaltextrun"/>
    <w:basedOn w:val="Tipodeletrapredefinidodopargrafo"/>
    <w:rsid w:val="00876EE4"/>
  </w:style>
  <w:style w:type="character" w:customStyle="1" w:styleId="eop">
    <w:name w:val="eop"/>
    <w:basedOn w:val="Tipodeletrapredefinidodopargrafo"/>
    <w:rsid w:val="0087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AAB6E1F4-51D7-474E-A706-66F071F70A0D}"/>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BDE51D2E-5612-43DA-8098-353DFC294C6C}"/>
</file>

<file path=docProps/app.xml><?xml version="1.0" encoding="utf-8"?>
<Properties xmlns="http://schemas.openxmlformats.org/officeDocument/2006/extended-properties" xmlns:vt="http://schemas.openxmlformats.org/officeDocument/2006/docPropsVTypes">
  <Template>Normal</Template>
  <TotalTime>1</TotalTime>
  <Pages>3</Pages>
  <Words>201</Words>
  <Characters>1087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2</cp:revision>
  <cp:lastPrinted>2010-10-29T10:49:00Z</cp:lastPrinted>
  <dcterms:created xsi:type="dcterms:W3CDTF">2022-04-04T21:12:00Z</dcterms:created>
  <dcterms:modified xsi:type="dcterms:W3CDTF">2022-04-04T21:12:00Z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