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D399F" w14:textId="5F2C96D6" w:rsidR="001E6EEE" w:rsidRDefault="001E6EEE" w:rsidP="001E6EEE">
      <w:pPr>
        <w:pStyle w:val="Heading2"/>
      </w:pPr>
      <w:r>
        <w:t>Exercício i)</w:t>
      </w:r>
    </w:p>
    <w:p w14:paraId="4CA373B2" w14:textId="4DE45E1C" w:rsidR="001E6EEE" w:rsidRDefault="001E6EEE" w:rsidP="001E6EEE">
      <w:r>
        <w:t>Na biblioteca marsdb, existe uma vulnerabilidade critíca de “Command Injection”, esta vulnerabilidade enquadra-se nos riscos de segurança OWASP como A1 – Injection, pois encontramo-nos numa situação que é possível ser injetado comandos que causem danos.</w:t>
      </w:r>
    </w:p>
    <w:p w14:paraId="4B08F937" w14:textId="376ED8B4" w:rsidR="001E6EEE" w:rsidRPr="001E6EEE" w:rsidRDefault="001E6EEE" w:rsidP="001E6EEE">
      <w:r>
        <w:t>A outra vulnerabilidade critíca é “Authorization Bypass”, que implica que é possível passar ao lado de autorizações necessárias para aceder a recursos de alguma forma. Esta vulnerabilidade de acordo com a nossa análise enquadra-se em A5 – Broken Access Control, pois permite a passar por controls de segurança, neste caso de autenticação.</w:t>
      </w:r>
      <w:bookmarkStart w:id="0" w:name="_GoBack"/>
      <w:bookmarkEnd w:id="0"/>
      <w:r>
        <w:t xml:space="preserve"> </w:t>
      </w:r>
    </w:p>
    <w:p w14:paraId="718DBD36" w14:textId="65A0A6D1" w:rsidR="001E6EEE" w:rsidRPr="001E6EEE" w:rsidRDefault="001E6EEE" w:rsidP="001E6EEE">
      <w:pPr>
        <w:pStyle w:val="Heading2"/>
      </w:pPr>
      <w:r>
        <w:t>Exercício i</w:t>
      </w:r>
      <w:r>
        <w:t>i</w:t>
      </w:r>
      <w:r>
        <w:t>)</w:t>
      </w:r>
    </w:p>
    <w:p w14:paraId="54057CB3" w14:textId="764E34B4" w:rsidR="001E6EEE" w:rsidRPr="001E6EEE" w:rsidRDefault="001E6EEE" w:rsidP="001E6EEE">
      <w:r>
        <w:t>Foram identificadas duas vulnerabilidades de Cross-Site-Scripting (XSS), e ambas se encontram presentes no package sanitize-html.</w:t>
      </w:r>
    </w:p>
    <w:sectPr w:rsidR="001E6EEE" w:rsidRPr="001E6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57"/>
    <w:rsid w:val="00176C57"/>
    <w:rsid w:val="001E6EEE"/>
    <w:rsid w:val="003B59F4"/>
    <w:rsid w:val="007C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50F8"/>
  <w15:chartTrackingRefBased/>
  <w15:docId w15:val="{361CEF19-14BB-4425-94DE-645A46FA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E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2</cp:revision>
  <dcterms:created xsi:type="dcterms:W3CDTF">2020-11-27T22:32:00Z</dcterms:created>
  <dcterms:modified xsi:type="dcterms:W3CDTF">2020-11-27T22:45:00Z</dcterms:modified>
</cp:coreProperties>
</file>