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2EB" w:rsidRDefault="00052819" w:rsidP="00052819">
      <w:pPr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Computação Distribuída</w:t>
      </w:r>
    </w:p>
    <w:p w:rsidR="00052819" w:rsidRDefault="00052819" w:rsidP="00052819">
      <w:pPr>
        <w:jc w:val="center"/>
        <w:rPr>
          <w:i/>
          <w:iCs/>
        </w:rPr>
      </w:pPr>
      <w:r>
        <w:rPr>
          <w:i/>
          <w:iCs/>
        </w:rPr>
        <w:t>Síntese de atividades de laboratório</w:t>
      </w:r>
    </w:p>
    <w:p w:rsidR="00052819" w:rsidRDefault="00052819" w:rsidP="00052819">
      <w:r>
        <w:t>Laboratório nº: 1</w:t>
      </w:r>
    </w:p>
    <w:p w:rsidR="00052819" w:rsidRDefault="00052819" w:rsidP="00052819">
      <w:r>
        <w:t>Data: sábado, 7 de novembro de 2020</w:t>
      </w:r>
    </w:p>
    <w:p w:rsidR="00052819" w:rsidRDefault="00052819" w:rsidP="00052819">
      <w:r>
        <w:t>Turma: MI1N</w:t>
      </w:r>
    </w:p>
    <w:p w:rsidR="00052819" w:rsidRDefault="00052819" w:rsidP="00052819">
      <w:r>
        <w:t>Grupo: 24</w:t>
      </w:r>
    </w:p>
    <w:p w:rsidR="00052819" w:rsidRDefault="00052819" w:rsidP="00052819">
      <w:r>
        <w:t>Integrantes: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980"/>
        <w:gridCol w:w="3118"/>
      </w:tblGrid>
      <w:tr w:rsidR="00052819" w:rsidRPr="00052819" w:rsidTr="00052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52819" w:rsidRPr="00052819" w:rsidRDefault="00052819" w:rsidP="00DE7490">
            <w:r>
              <w:t>Número</w:t>
            </w:r>
          </w:p>
        </w:tc>
        <w:tc>
          <w:tcPr>
            <w:tcW w:w="3118" w:type="dxa"/>
          </w:tcPr>
          <w:p w:rsidR="00052819" w:rsidRPr="00052819" w:rsidRDefault="00052819" w:rsidP="00DE7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</w:tr>
      <w:tr w:rsidR="00052819" w:rsidRPr="00052819" w:rsidTr="0005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:rsidR="00052819" w:rsidRPr="00052819" w:rsidRDefault="00052819" w:rsidP="00DE7490">
            <w:r w:rsidRPr="00052819">
              <w:t>41548</w:t>
            </w:r>
          </w:p>
        </w:tc>
        <w:tc>
          <w:tcPr>
            <w:tcW w:w="3118" w:type="dxa"/>
            <w:shd w:val="clear" w:color="auto" w:fill="FFFFFF" w:themeFill="background1"/>
          </w:tcPr>
          <w:p w:rsidR="00052819" w:rsidRPr="00052819" w:rsidRDefault="00052819" w:rsidP="00DE7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2819">
              <w:t>Guilherme Arede</w:t>
            </w:r>
          </w:p>
        </w:tc>
      </w:tr>
      <w:tr w:rsidR="00052819" w:rsidRPr="00052819" w:rsidTr="00052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52819" w:rsidRPr="00052819" w:rsidRDefault="00052819" w:rsidP="00DE7490">
            <w:r w:rsidRPr="00052819">
              <w:t xml:space="preserve">44021 </w:t>
            </w:r>
          </w:p>
        </w:tc>
        <w:tc>
          <w:tcPr>
            <w:tcW w:w="3118" w:type="dxa"/>
          </w:tcPr>
          <w:p w:rsidR="00052819" w:rsidRPr="00052819" w:rsidRDefault="00052819" w:rsidP="00DE7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2819">
              <w:t>Nuno Gomes</w:t>
            </w:r>
          </w:p>
        </w:tc>
      </w:tr>
    </w:tbl>
    <w:p w:rsidR="00052819" w:rsidRDefault="00052819" w:rsidP="00052819">
      <w:pPr>
        <w:spacing w:after="0"/>
      </w:pPr>
    </w:p>
    <w:p w:rsidR="00052819" w:rsidRDefault="00894459" w:rsidP="00052819">
      <w:pPr>
        <w:spacing w:after="0"/>
        <w:rPr>
          <w:b/>
          <w:bCs/>
        </w:rPr>
      </w:pPr>
      <w:r>
        <w:rPr>
          <w:b/>
          <w:bCs/>
        </w:rPr>
        <w:t>Atividades</w:t>
      </w:r>
      <w:r w:rsidR="00052819" w:rsidRPr="00052819">
        <w:rPr>
          <w:b/>
          <w:bCs/>
        </w:rPr>
        <w:t xml:space="preserve"> </w:t>
      </w:r>
      <w:r>
        <w:rPr>
          <w:b/>
          <w:bCs/>
        </w:rPr>
        <w:t>p</w:t>
      </w:r>
      <w:r w:rsidR="00052819" w:rsidRPr="00052819">
        <w:rPr>
          <w:b/>
          <w:bCs/>
        </w:rPr>
        <w:t>ropost</w:t>
      </w:r>
      <w:r w:rsidR="00052819">
        <w:rPr>
          <w:b/>
          <w:bCs/>
        </w:rPr>
        <w:t>a</w:t>
      </w:r>
      <w:r w:rsidR="00052819" w:rsidRPr="00052819">
        <w:rPr>
          <w:b/>
          <w:bCs/>
        </w:rPr>
        <w:t>s:</w:t>
      </w:r>
    </w:p>
    <w:p w:rsidR="00052819" w:rsidRDefault="00052819" w:rsidP="00052819">
      <w:pPr>
        <w:spacing w:after="0"/>
        <w:rPr>
          <w:b/>
          <w:bCs/>
        </w:rPr>
      </w:pPr>
      <w:r>
        <w:rPr>
          <w:b/>
          <w:bCs/>
        </w:rPr>
        <w:tab/>
        <w:t>1 – Implementação de cliente para conectar a servidor RMI</w:t>
      </w:r>
    </w:p>
    <w:p w:rsidR="00052819" w:rsidRPr="00050E13" w:rsidRDefault="00052819" w:rsidP="00050E13">
      <w:pPr>
        <w:spacing w:after="0"/>
        <w:rPr>
          <w:b/>
          <w:bCs/>
        </w:rPr>
      </w:pPr>
      <w:r>
        <w:rPr>
          <w:b/>
          <w:bCs/>
        </w:rPr>
        <w:tab/>
        <w:t>2 – Implementação de cliente e servidor RMI</w:t>
      </w:r>
    </w:p>
    <w:p w:rsidR="00052819" w:rsidRDefault="00894459" w:rsidP="00052819">
      <w:pPr>
        <w:pStyle w:val="IntenseQuote"/>
      </w:pPr>
      <w:r>
        <w:t>Atividade</w:t>
      </w:r>
      <w:r w:rsidR="00052819">
        <w:t xml:space="preserve"> 1</w:t>
      </w:r>
    </w:p>
    <w:p w:rsidR="00052819" w:rsidRDefault="00052819" w:rsidP="003B61EF">
      <w:pPr>
        <w:pStyle w:val="Subtitle"/>
      </w:pPr>
      <w:r>
        <w:t>Objetivo da atividade:</w:t>
      </w:r>
    </w:p>
    <w:p w:rsidR="00B5721D" w:rsidRDefault="00894459" w:rsidP="005C776B">
      <w:pPr>
        <w:pStyle w:val="ListParagraph"/>
        <w:ind w:left="0"/>
      </w:pPr>
      <w:r>
        <w:t>Esta atividade prática foi feita de forma a executar uma implementação de um cliente capaz de comunicar com um servidor desacoplado. Para isto foi utilizado um protocolo RMI, sendo que nesta atividade apenas era necessário implementar o contrato no cliente.</w:t>
      </w:r>
    </w:p>
    <w:p w:rsidR="00052819" w:rsidRDefault="00052819" w:rsidP="003B61EF">
      <w:pPr>
        <w:pStyle w:val="Subtitle"/>
      </w:pPr>
      <w:r>
        <w:t xml:space="preserve">Descrição da </w:t>
      </w:r>
      <w:r w:rsidR="003B61EF">
        <w:t>solução</w:t>
      </w:r>
      <w:r>
        <w:t>:</w:t>
      </w:r>
    </w:p>
    <w:p w:rsidR="00B5721D" w:rsidRDefault="00C05C5E" w:rsidP="005C776B">
      <w:pPr>
        <w:pStyle w:val="ListParagraph"/>
        <w:ind w:left="0"/>
      </w:pPr>
      <w:r>
        <w:t>A nossa solução começou por analisar a</w:t>
      </w:r>
      <w:r w:rsidR="00B5721D">
        <w:t xml:space="preserve"> implementação do servidor fornecida, bem como do contrato</w:t>
      </w:r>
      <w:r>
        <w:t>. Inicia-se com</w:t>
      </w:r>
      <w:r w:rsidR="00B5721D">
        <w:t xml:space="preserve"> o cliente </w:t>
      </w:r>
      <w:r>
        <w:t>a efetuar a</w:t>
      </w:r>
      <w:r w:rsidR="00B5721D">
        <w:t xml:space="preserve"> ligação através do protoloco RMI ao servidor, que corre no endereço de IP que foi fornecido. Após a ligação, utiliza os métodos apresentados para tentar encontrar as três pérolas necessárias. Para utilizar os métodos fornecidos, foi criada uma pequena interface de utilização para pedir coordenadas ao utilizador, de modo a enviar as mesmas ao servidor e ver se correspondem à localização de uma pérola. Em caso de sucesso, um contador existente do lado do cliente é incrementado, dando a indicação de uma tentativa com sucesso. A interface corre até ser encontrado o número máximo de pérolas pretendido. Se as coordenadas não corresponderem a uma localização válida, essa informação é apresentada ao utilizador e este volta a inserir novas posições para prosseguir com o jogo. Quando todas as pérolas forem encontradas, o utilizador é informado de que o jogo foi concluído.</w:t>
      </w:r>
    </w:p>
    <w:p w:rsidR="003B61EF" w:rsidRDefault="003B61EF" w:rsidP="003B61EF">
      <w:pPr>
        <w:pStyle w:val="Subtitle"/>
      </w:pPr>
      <w:r>
        <w:t>Resumo dos problemas encontrados e as soluções aplicadas:</w:t>
      </w:r>
    </w:p>
    <w:p w:rsidR="00C05C5E" w:rsidRDefault="005C776B" w:rsidP="00B5721D">
      <w:r>
        <w:t xml:space="preserve">Ao início pensámos em juntar o código todo numa classe, de forma a ficar mais conciso. Após fazer dois métodos, compreendemos que seria melhor se separássemos o cliente do </w:t>
      </w:r>
      <w:proofErr w:type="spellStart"/>
      <w:r w:rsidRPr="005C776B">
        <w:rPr>
          <w:i/>
          <w:iCs/>
        </w:rPr>
        <w:t>Main</w:t>
      </w:r>
      <w:proofErr w:type="spellEnd"/>
      <w:r>
        <w:t xml:space="preserve">, e foi o que acabámos por fazer. Ao fazer isto conseguimos ter uma maior modularidade e delegação de tarefas dentro desta atividade, sendo que o </w:t>
      </w:r>
      <w:proofErr w:type="spellStart"/>
      <w:r>
        <w:t>Main</w:t>
      </w:r>
      <w:proofErr w:type="spellEnd"/>
      <w:r>
        <w:t xml:space="preserve"> ficou </w:t>
      </w:r>
      <w:r w:rsidR="00C05C5E">
        <w:t>reservado à interface, e o cliente, ficou delegado de fazer a comunicação com servidor.</w:t>
      </w:r>
    </w:p>
    <w:p w:rsidR="00C05C5E" w:rsidRDefault="00C05C5E" w:rsidP="00B5721D">
      <w:r>
        <w:br w:type="page"/>
      </w:r>
    </w:p>
    <w:p w:rsidR="00052819" w:rsidRDefault="00894459" w:rsidP="00052819">
      <w:pPr>
        <w:pStyle w:val="IntenseQuote"/>
      </w:pPr>
      <w:r>
        <w:lastRenderedPageBreak/>
        <w:t>Atividade</w:t>
      </w:r>
      <w:r w:rsidR="00052819">
        <w:t xml:space="preserve"> 2</w:t>
      </w:r>
    </w:p>
    <w:p w:rsidR="00052819" w:rsidRDefault="00052819" w:rsidP="003B61EF">
      <w:pPr>
        <w:pStyle w:val="Subtitle"/>
        <w:numPr>
          <w:ilvl w:val="0"/>
          <w:numId w:val="4"/>
        </w:numPr>
      </w:pPr>
      <w:r>
        <w:t>Objetivo da atividade:</w:t>
      </w:r>
    </w:p>
    <w:p w:rsidR="00707145" w:rsidRDefault="007F76C7" w:rsidP="005C776B">
      <w:pPr>
        <w:pStyle w:val="ListParagraph"/>
        <w:ind w:left="0"/>
      </w:pPr>
      <w:r>
        <w:t xml:space="preserve">Esta atividade prática foi feita de forma a executar uma implementação de um servidor totalmente desacoplado do cliente. </w:t>
      </w:r>
      <w:r w:rsidR="00894459">
        <w:t>Para isto foi utilizado o protocolo RMI, pelo que um dos objetivos secundários deste trabalho era criar e implementar o contrato utilizado para partilha entre as duas partes.</w:t>
      </w:r>
    </w:p>
    <w:p w:rsidR="00052819" w:rsidRDefault="00052819" w:rsidP="003B61EF">
      <w:pPr>
        <w:pStyle w:val="Subtitle"/>
      </w:pPr>
      <w:r>
        <w:t xml:space="preserve">Descrição da </w:t>
      </w:r>
      <w:r w:rsidR="005C776B">
        <w:t>solução</w:t>
      </w:r>
      <w:r>
        <w:t>:</w:t>
      </w:r>
    </w:p>
    <w:p w:rsidR="007F76C7" w:rsidRDefault="007F76C7" w:rsidP="005C776B">
      <w:pPr>
        <w:pStyle w:val="ListParagraph"/>
        <w:ind w:left="0"/>
      </w:pPr>
      <w:r>
        <w:t>O trabalho foi feito de forma distinta em duas partes, que são o servidor e o cliente</w:t>
      </w:r>
      <w:r w:rsidR="003E2608">
        <w:t xml:space="preserve">. Também possui o contrato que é feito pelo servidor e partilhado para o cliente. Este contrato é feito para o servidor e o cliente conseguirem </w:t>
      </w:r>
      <w:r w:rsidR="001466ED">
        <w:t>partilhar os métodos, sendo que o servidor especifica e implementa o contrato, enquanto que o cliente apenas utiliza o contrato.</w:t>
      </w:r>
    </w:p>
    <w:p w:rsidR="001466ED" w:rsidRDefault="001466ED" w:rsidP="005C776B">
      <w:pPr>
        <w:pStyle w:val="ListParagraph"/>
        <w:ind w:left="0"/>
      </w:pPr>
      <w:r>
        <w:t>O Contrato apenas possuía os métodos de inicializar leilões, de ir buscar todos os leilões e fazer uma licitação. Para além disso também havia uma interface que serve de “</w:t>
      </w:r>
      <w:proofErr w:type="spellStart"/>
      <w:r w:rsidRPr="006E14CF">
        <w:rPr>
          <w:i/>
          <w:iCs/>
        </w:rPr>
        <w:t>token</w:t>
      </w:r>
      <w:proofErr w:type="spellEnd"/>
      <w:r>
        <w:t>” para enviar notificações do servidor para o cliente, e que foi implementada no cliente.</w:t>
      </w:r>
    </w:p>
    <w:p w:rsidR="001466ED" w:rsidRDefault="001466ED" w:rsidP="005C776B">
      <w:pPr>
        <w:pStyle w:val="ListParagraph"/>
        <w:ind w:left="0"/>
      </w:pPr>
      <w:r>
        <w:t>No cliente é feita a ligação ao servidor, bem como a procura(</w:t>
      </w:r>
      <w:proofErr w:type="spellStart"/>
      <w:r w:rsidRPr="006E14CF">
        <w:rPr>
          <w:i/>
          <w:iCs/>
        </w:rPr>
        <w:t>lookup</w:t>
      </w:r>
      <w:proofErr w:type="spellEnd"/>
      <w:r>
        <w:t>) do servidor no registo RMI</w:t>
      </w:r>
      <w:r w:rsidR="006E14CF">
        <w:t>, depois disso é apresentada um menu para um potencial utilizador navegar e utilizar os serviços disponíveis que interagem com o contrato, que está implementado no servidor.</w:t>
      </w:r>
    </w:p>
    <w:p w:rsidR="006E14CF" w:rsidRDefault="006E14CF" w:rsidP="005C776B">
      <w:pPr>
        <w:pStyle w:val="ListParagraph"/>
        <w:ind w:left="0"/>
      </w:pPr>
      <w:r>
        <w:t>A parte do servidor como já foi dita, faz implementação do contrato, e possui toda a operação do sistema, para além disso, também possui uma estrutura com os dados de todos os leilões.</w:t>
      </w:r>
      <w:r w:rsidR="003B61EF">
        <w:t xml:space="preserve"> Aqui</w:t>
      </w:r>
    </w:p>
    <w:p w:rsidR="003B61EF" w:rsidRDefault="003B61EF" w:rsidP="003B61EF">
      <w:pPr>
        <w:pStyle w:val="Subtitle"/>
      </w:pPr>
      <w:r>
        <w:t>Resumo dos problemas encontrados e as soluções aplicadas:</w:t>
      </w:r>
    </w:p>
    <w:p w:rsidR="003B61EF" w:rsidRDefault="005C776B" w:rsidP="005C776B">
      <w:r>
        <w:t>Um dos problemas iniciais foi garantir a comunicação entre ambos os sistemas, tendo em conta que não sabíamos qual estava a falhar. Para isto foi feito um sistema muito simples no qual o cliente apenas fazia um pedido, e na qual o servidor apenas retornava com a notificação simples, de forma a isolar o erro e perceber o que poderia estar errado. Quando testámos, acabou por não ser necessário pois conseguimos efetuar a ligação à primeira tentativa.</w:t>
      </w:r>
    </w:p>
    <w:p w:rsidR="005C776B" w:rsidRPr="005C776B" w:rsidRDefault="005C776B" w:rsidP="005C776B">
      <w:r>
        <w:t xml:space="preserve">Lidar com os erros também foi um problema, caso um cliente fizesse um pedido que fizesse o servidor não conseguir recuperar, o que fizemos foi sempre retornar uma notificação com o erro de forma ao cliente saber o erro, e o servidor apanhava o erro e imprimia no </w:t>
      </w:r>
      <w:r w:rsidRPr="005C776B">
        <w:rPr>
          <w:i/>
          <w:iCs/>
        </w:rPr>
        <w:t>standard output</w:t>
      </w:r>
      <w:r>
        <w:rPr>
          <w:i/>
          <w:iCs/>
        </w:rPr>
        <w:t xml:space="preserve"> </w:t>
      </w:r>
      <w:r>
        <w:t>para o seu administrador saber o que se estava a passar.</w:t>
      </w:r>
    </w:p>
    <w:p w:rsidR="003B61EF" w:rsidRDefault="003B61EF" w:rsidP="003B61EF">
      <w:pPr>
        <w:pStyle w:val="IntenseQuote"/>
      </w:pPr>
      <w:r>
        <w:t>Comum</w:t>
      </w:r>
    </w:p>
    <w:p w:rsidR="00052819" w:rsidRDefault="00052819" w:rsidP="003B61EF">
      <w:pPr>
        <w:pStyle w:val="Subtitle"/>
      </w:pPr>
      <w:r>
        <w:t>Indicação se a solução final é apresentável e demonstrável:</w:t>
      </w:r>
    </w:p>
    <w:p w:rsidR="003B61EF" w:rsidRPr="003B61EF" w:rsidRDefault="003B61EF" w:rsidP="003B61EF">
      <w:r>
        <w:t xml:space="preserve">Ambas as soluções finais são apresentáveis e demonstráveis, utilizando um IDE para o mesmo. No nosso caso recorremos aos </w:t>
      </w:r>
      <w:proofErr w:type="spellStart"/>
      <w:r>
        <w:t>IntelIJ</w:t>
      </w:r>
      <w:proofErr w:type="spellEnd"/>
      <w:r>
        <w:t>, tendo em conta que não nos interpretámos que fosse necessário gerar um artefacto que funcionasse sozinho em linha de comandos.</w:t>
      </w:r>
    </w:p>
    <w:p w:rsidR="00052819" w:rsidRDefault="00052819" w:rsidP="003B61EF">
      <w:pPr>
        <w:pStyle w:val="Subtitle"/>
      </w:pPr>
      <w:r>
        <w:t>Conclusão e lições aprendidas:</w:t>
      </w:r>
    </w:p>
    <w:p w:rsidR="003B61EF" w:rsidRPr="003B61EF" w:rsidRDefault="003B61EF" w:rsidP="003B61EF">
      <w:r>
        <w:t xml:space="preserve">Com este trabalho aprendemos como utilizar e implementar um cliente, servidor e contrato utilizando Java RMI. Também aprendemos as bases gerais do sistema RMI. Foi compreendido que esta solução fornece uma forma muito simples de aceder a </w:t>
      </w:r>
      <w:proofErr w:type="spellStart"/>
      <w:r>
        <w:t>objectos</w:t>
      </w:r>
      <w:proofErr w:type="spellEnd"/>
      <w:r>
        <w:t xml:space="preserve"> remotos, como se estivessem localmente, ao invés de estar a fazer pedidos para uma API remota. Pelo lado negativo torna-se um serviço muito mais integrado, levando a que alterações no contrato do servidor levem a alterações em todo o lado, no entanto traz mais segurança com isso. </w:t>
      </w:r>
      <w:r w:rsidR="005C776B">
        <w:t>Pensamos que seja uma boa solução para sistemas que necessitem de ser mais integrados, e transparentes à concorrência.</w:t>
      </w:r>
    </w:p>
    <w:p w:rsidR="00052819" w:rsidRPr="00052819" w:rsidRDefault="00052819" w:rsidP="00052819">
      <w:pPr>
        <w:pStyle w:val="ListParagraph"/>
      </w:pPr>
    </w:p>
    <w:sectPr w:rsidR="00052819" w:rsidRPr="00052819" w:rsidSect="0005281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B0AA1"/>
    <w:multiLevelType w:val="hybridMultilevel"/>
    <w:tmpl w:val="06684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B4DD0"/>
    <w:multiLevelType w:val="hybridMultilevel"/>
    <w:tmpl w:val="06684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20B76"/>
    <w:multiLevelType w:val="hybridMultilevel"/>
    <w:tmpl w:val="C4FC9068"/>
    <w:lvl w:ilvl="0" w:tplc="E95E5852">
      <w:start w:val="1"/>
      <w:numFmt w:val="decimal"/>
      <w:pStyle w:val="Subtitl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819"/>
    <w:rsid w:val="00050E13"/>
    <w:rsid w:val="00052819"/>
    <w:rsid w:val="001466ED"/>
    <w:rsid w:val="00182268"/>
    <w:rsid w:val="003842EB"/>
    <w:rsid w:val="003B61EF"/>
    <w:rsid w:val="003E2608"/>
    <w:rsid w:val="005C776B"/>
    <w:rsid w:val="006E14CF"/>
    <w:rsid w:val="00707145"/>
    <w:rsid w:val="007F76C7"/>
    <w:rsid w:val="00894459"/>
    <w:rsid w:val="008B58C8"/>
    <w:rsid w:val="009F7F06"/>
    <w:rsid w:val="00B5721D"/>
    <w:rsid w:val="00C0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2CE01-1182-4ACA-BC63-DA33DF20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819"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2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05281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81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819"/>
    <w:rPr>
      <w:i/>
      <w:iCs/>
      <w:color w:val="4472C4" w:themeColor="accent1"/>
      <w:lang w:val="pt-PT"/>
    </w:rPr>
  </w:style>
  <w:style w:type="paragraph" w:styleId="ListParagraph">
    <w:name w:val="List Paragraph"/>
    <w:basedOn w:val="Normal"/>
    <w:uiPriority w:val="34"/>
    <w:qFormat/>
    <w:rsid w:val="0005281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B61EF"/>
    <w:pPr>
      <w:numPr>
        <w:numId w:val="3"/>
      </w:numPr>
      <w:spacing w:after="80"/>
      <w:ind w:left="714" w:hanging="357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61EF"/>
    <w:rPr>
      <w:rFonts w:eastAsiaTheme="minorEastAsia"/>
      <w:color w:val="5A5A5A" w:themeColor="text1" w:themeTint="A5"/>
      <w:spacing w:val="15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6514A-717E-47CC-B2B5-F0E99918E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808</Words>
  <Characters>4612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Gomes</dc:creator>
  <cp:keywords/>
  <dc:description/>
  <cp:lastModifiedBy>Nuno Gomes</cp:lastModifiedBy>
  <cp:revision>2</cp:revision>
  <dcterms:created xsi:type="dcterms:W3CDTF">2020-11-08T16:19:00Z</dcterms:created>
  <dcterms:modified xsi:type="dcterms:W3CDTF">2020-11-08T16:19:00Z</dcterms:modified>
</cp:coreProperties>
</file>