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D20" w:rsidRPr="006B630A" w:rsidRDefault="00BF244C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MERGEFIELD  today  \* MERGEFORMAT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/>
          <w:noProof/>
        </w:rPr>
        <w:t>«today»</w:t>
      </w:r>
      <w:r>
        <w:rPr>
          <w:rFonts w:ascii="微软雅黑" w:eastAsia="微软雅黑" w:hAnsi="微软雅黑"/>
        </w:rPr>
        <w:fldChar w:fldCharType="end"/>
      </w:r>
      <w:r w:rsidR="00837CD8">
        <w:rPr>
          <w:rFonts w:ascii="微软雅黑" w:eastAsia="微软雅黑" w:hAnsi="微软雅黑" w:hint="eastAsia"/>
        </w:rPr>
        <w:t>行情</w:t>
      </w:r>
      <w:r w:rsidR="00837CD8">
        <w:rPr>
          <w:rFonts w:ascii="微软雅黑" w:eastAsia="微软雅黑" w:hAnsi="微软雅黑"/>
        </w:rPr>
        <w:t>概览</w:t>
      </w:r>
    </w:p>
    <w:p w:rsidR="004B4D20" w:rsidRPr="006B630A" w:rsidRDefault="00321E15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指数</w:t>
      </w:r>
      <w:r w:rsidR="00837CD8">
        <w:rPr>
          <w:rFonts w:ascii="微软雅黑" w:eastAsia="微软雅黑" w:hAnsi="微软雅黑"/>
          <w:lang w:val="zh-CN"/>
        </w:rPr>
        <w:t>行情</w:t>
      </w:r>
    </w:p>
    <w:tbl>
      <w:tblPr>
        <w:tblStyle w:val="-"/>
        <w:tblW w:w="5000" w:type="pct"/>
        <w:tblLook w:val="04A0" w:firstRow="1" w:lastRow="0" w:firstColumn="1" w:lastColumn="0" w:noHBand="0" w:noVBand="1"/>
        <w:tblDescription w:val="联系信息"/>
      </w:tblPr>
      <w:tblGrid>
        <w:gridCol w:w="3249"/>
        <w:gridCol w:w="3238"/>
        <w:gridCol w:w="3247"/>
      </w:tblGrid>
      <w:tr w:rsidR="004B4D20" w:rsidRPr="006B6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9" w:type="pct"/>
          </w:tcPr>
          <w:p w:rsidR="004B4D20" w:rsidRPr="006B630A" w:rsidRDefault="00837CD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上证</w:t>
            </w:r>
            <w:r>
              <w:rPr>
                <w:rFonts w:ascii="微软雅黑" w:eastAsia="微软雅黑" w:hAnsi="微软雅黑"/>
                <w:lang w:val="zh-CN"/>
              </w:rPr>
              <w:t>综指</w:t>
            </w:r>
          </w:p>
        </w:tc>
        <w:tc>
          <w:tcPr>
            <w:tcW w:w="1663" w:type="pct"/>
          </w:tcPr>
          <w:p w:rsidR="004B4D20" w:rsidRPr="006B630A" w:rsidRDefault="00837CD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深圳</w:t>
            </w:r>
            <w:r>
              <w:rPr>
                <w:rFonts w:ascii="微软雅黑" w:eastAsia="微软雅黑" w:hAnsi="微软雅黑"/>
                <w:lang w:val="zh-CN"/>
              </w:rPr>
              <w:t>成</w:t>
            </w:r>
            <w:r>
              <w:rPr>
                <w:rFonts w:ascii="微软雅黑" w:eastAsia="微软雅黑" w:hAnsi="微软雅黑" w:hint="eastAsia"/>
                <w:lang w:val="zh-CN"/>
              </w:rPr>
              <w:t>指</w:t>
            </w:r>
          </w:p>
        </w:tc>
        <w:tc>
          <w:tcPr>
            <w:tcW w:w="1668" w:type="pct"/>
          </w:tcPr>
          <w:p w:rsidR="004B4D20" w:rsidRPr="006B630A" w:rsidRDefault="00837CD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创业板</w:t>
            </w:r>
          </w:p>
        </w:tc>
      </w:tr>
      <w:tr w:rsidR="004B4D20" w:rsidRPr="006B630A">
        <w:tc>
          <w:tcPr>
            <w:tcW w:w="1669" w:type="pct"/>
          </w:tcPr>
          <w:p w:rsidR="004B4D20" w:rsidRPr="006B630A" w:rsidRDefault="00B93FCF" w:rsidP="00837CD8">
            <w:pPr>
              <w:pStyle w:val="a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MERGEFIELD  sh  \* MERGEFORMAT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«sh»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  <w:tc>
          <w:tcPr>
            <w:tcW w:w="1663" w:type="pct"/>
          </w:tcPr>
          <w:p w:rsidR="004B4D20" w:rsidRPr="006B630A" w:rsidRDefault="00B93FCF" w:rsidP="00837CD8">
            <w:pPr>
              <w:pStyle w:val="a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MERGEFIELD  sz  \* MERGEFORMAT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«sz»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  <w:tc>
          <w:tcPr>
            <w:tcW w:w="1668" w:type="pct"/>
          </w:tcPr>
          <w:p w:rsidR="004B4D20" w:rsidRPr="006B630A" w:rsidRDefault="00B93FCF" w:rsidP="00837CD8">
            <w:pPr>
              <w:pStyle w:val="a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MERGEFIELD  cyb  \* MERGEFORMAT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</w:rPr>
              <w:t>«cyb»</w:t>
            </w:r>
            <w:r>
              <w:rPr>
                <w:rFonts w:ascii="微软雅黑" w:eastAsia="微软雅黑" w:hAnsi="微软雅黑"/>
              </w:rPr>
              <w:fldChar w:fldCharType="end"/>
            </w:r>
          </w:p>
        </w:tc>
      </w:tr>
      <w:tr w:rsidR="001D3434" w:rsidRPr="006B630A">
        <w:tc>
          <w:tcPr>
            <w:tcW w:w="1669" w:type="pct"/>
          </w:tcPr>
          <w:p w:rsidR="001D3434" w:rsidRPr="00C41F35" w:rsidRDefault="00683686" w:rsidP="00837CD8">
            <w:pPr>
              <w:pStyle w:val="a9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FF0000"/>
              </w:rPr>
              <w:fldChar w:fldCharType="begin"/>
            </w:r>
            <w:r>
              <w:rPr>
                <w:rFonts w:ascii="微软雅黑" w:eastAsia="微软雅黑" w:hAnsi="微软雅黑"/>
                <w:b/>
                <w:color w:val="FF0000"/>
              </w:rPr>
              <w:instrText xml:space="preserve"> MERGEFIELD  shp  \* MERGEFORMAT </w:instrText>
            </w:r>
            <w:r>
              <w:rPr>
                <w:rFonts w:ascii="微软雅黑" w:eastAsia="微软雅黑" w:hAnsi="微软雅黑"/>
                <w:b/>
                <w:color w:val="FF0000"/>
              </w:rPr>
              <w:fldChar w:fldCharType="separate"/>
            </w:r>
            <w:r>
              <w:rPr>
                <w:rFonts w:ascii="微软雅黑" w:eastAsia="微软雅黑" w:hAnsi="微软雅黑"/>
                <w:b/>
                <w:noProof/>
                <w:color w:val="FF0000"/>
              </w:rPr>
              <w:t>«shp»</w:t>
            </w:r>
            <w:r>
              <w:rPr>
                <w:rFonts w:ascii="微软雅黑" w:eastAsia="微软雅黑" w:hAnsi="微软雅黑"/>
                <w:b/>
                <w:color w:val="FF0000"/>
              </w:rPr>
              <w:fldChar w:fldCharType="end"/>
            </w:r>
          </w:p>
        </w:tc>
        <w:tc>
          <w:tcPr>
            <w:tcW w:w="1663" w:type="pct"/>
          </w:tcPr>
          <w:p w:rsidR="001D3434" w:rsidRPr="001D3434" w:rsidRDefault="009A6B15" w:rsidP="00837CD8">
            <w:pPr>
              <w:pStyle w:val="a9"/>
              <w:rPr>
                <w:rFonts w:ascii="微软雅黑" w:eastAsia="微软雅黑" w:hAnsi="微软雅黑"/>
                <w:b/>
                <w:color w:val="FF0000"/>
              </w:rPr>
            </w:pPr>
            <w:r>
              <w:rPr>
                <w:rFonts w:ascii="微软雅黑" w:eastAsia="微软雅黑" w:hAnsi="微软雅黑"/>
                <w:b/>
                <w:color w:val="FF0000"/>
              </w:rPr>
              <w:fldChar w:fldCharType="begin"/>
            </w:r>
            <w:r>
              <w:rPr>
                <w:rFonts w:ascii="微软雅黑" w:eastAsia="微软雅黑" w:hAnsi="微软雅黑"/>
                <w:b/>
                <w:color w:val="FF0000"/>
              </w:rPr>
              <w:instrText xml:space="preserve"> MERGEFIELD  szp  \* MERGEFORMAT </w:instrText>
            </w:r>
            <w:r>
              <w:rPr>
                <w:rFonts w:ascii="微软雅黑" w:eastAsia="微软雅黑" w:hAnsi="微软雅黑"/>
                <w:b/>
                <w:color w:val="FF0000"/>
              </w:rPr>
              <w:fldChar w:fldCharType="separate"/>
            </w:r>
            <w:r>
              <w:rPr>
                <w:rFonts w:ascii="微软雅黑" w:eastAsia="微软雅黑" w:hAnsi="微软雅黑"/>
                <w:b/>
                <w:noProof/>
                <w:color w:val="FF0000"/>
              </w:rPr>
              <w:t>«szp»</w:t>
            </w:r>
            <w:r>
              <w:rPr>
                <w:rFonts w:ascii="微软雅黑" w:eastAsia="微软雅黑" w:hAnsi="微软雅黑"/>
                <w:b/>
                <w:color w:val="FF0000"/>
              </w:rPr>
              <w:fldChar w:fldCharType="end"/>
            </w:r>
          </w:p>
        </w:tc>
        <w:tc>
          <w:tcPr>
            <w:tcW w:w="1668" w:type="pct"/>
          </w:tcPr>
          <w:p w:rsidR="001D3434" w:rsidRPr="001D3434" w:rsidRDefault="009A6B15" w:rsidP="00837CD8">
            <w:pPr>
              <w:pStyle w:val="a9"/>
              <w:rPr>
                <w:rFonts w:ascii="微软雅黑" w:eastAsia="微软雅黑" w:hAnsi="微软雅黑"/>
                <w:b/>
                <w:color w:val="FF0000"/>
              </w:rPr>
            </w:pPr>
            <w:r>
              <w:rPr>
                <w:rFonts w:ascii="微软雅黑" w:eastAsia="微软雅黑" w:hAnsi="微软雅黑"/>
                <w:b/>
                <w:color w:val="FF0000"/>
              </w:rPr>
              <w:fldChar w:fldCharType="begin"/>
            </w:r>
            <w:r>
              <w:rPr>
                <w:rFonts w:ascii="微软雅黑" w:eastAsia="微软雅黑" w:hAnsi="微软雅黑"/>
                <w:b/>
                <w:color w:val="FF0000"/>
              </w:rPr>
              <w:instrText xml:space="preserve"> MERGEFIELD  cybp  \* MERGEFORMAT </w:instrText>
            </w:r>
            <w:r>
              <w:rPr>
                <w:rFonts w:ascii="微软雅黑" w:eastAsia="微软雅黑" w:hAnsi="微软雅黑"/>
                <w:b/>
                <w:color w:val="FF0000"/>
              </w:rPr>
              <w:fldChar w:fldCharType="separate"/>
            </w:r>
            <w:r>
              <w:rPr>
                <w:rFonts w:ascii="微软雅黑" w:eastAsia="微软雅黑" w:hAnsi="微软雅黑"/>
                <w:b/>
                <w:noProof/>
                <w:color w:val="FF0000"/>
              </w:rPr>
              <w:t>«cybp»</w:t>
            </w:r>
            <w:r>
              <w:rPr>
                <w:rFonts w:ascii="微软雅黑" w:eastAsia="微软雅黑" w:hAnsi="微软雅黑"/>
                <w:b/>
                <w:color w:val="FF0000"/>
              </w:rPr>
              <w:fldChar w:fldCharType="end"/>
            </w:r>
          </w:p>
        </w:tc>
      </w:tr>
    </w:tbl>
    <w:p w:rsidR="00837CD8" w:rsidRPr="006B630A" w:rsidRDefault="00321E15" w:rsidP="00321E15">
      <w:pPr>
        <w:pStyle w:val="1"/>
        <w:rPr>
          <w:rFonts w:ascii="微软雅黑" w:eastAsia="微软雅黑" w:hAnsi="微软雅黑"/>
        </w:rPr>
      </w:pPr>
      <w:r w:rsidRPr="00321E15">
        <w:rPr>
          <w:rFonts w:ascii="微软雅黑" w:eastAsia="微软雅黑" w:hAnsi="微软雅黑" w:hint="eastAsia"/>
          <w:lang w:val="zh-CN"/>
        </w:rPr>
        <w:t>沪深</w:t>
      </w:r>
      <w:r w:rsidRPr="00321E15">
        <w:rPr>
          <w:rFonts w:ascii="微软雅黑" w:eastAsia="微软雅黑" w:hAnsi="微软雅黑"/>
          <w:lang w:val="zh-CN"/>
        </w:rPr>
        <w:t>排名</w:t>
      </w:r>
    </w:p>
    <w:tbl>
      <w:tblPr>
        <w:tblStyle w:val="-0"/>
        <w:tblW w:w="5000" w:type="pct"/>
        <w:tblLook w:val="04A0" w:firstRow="1" w:lastRow="0" w:firstColumn="1" w:lastColumn="0" w:noHBand="0" w:noVBand="1"/>
        <w:tblDescription w:val="课程安排"/>
      </w:tblPr>
      <w:tblGrid>
        <w:gridCol w:w="1370"/>
        <w:gridCol w:w="1658"/>
        <w:gridCol w:w="2365"/>
        <w:gridCol w:w="1230"/>
        <w:gridCol w:w="1515"/>
        <w:gridCol w:w="1596"/>
      </w:tblGrid>
      <w:tr w:rsidR="005D7FB4" w:rsidRPr="006B630A" w:rsidTr="00623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</w:tcPr>
          <w:p w:rsidR="005D7FB4" w:rsidRPr="006B630A" w:rsidRDefault="005D7FB4" w:rsidP="00623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代码</w:t>
            </w:r>
          </w:p>
        </w:tc>
        <w:tc>
          <w:tcPr>
            <w:tcW w:w="875" w:type="pct"/>
          </w:tcPr>
          <w:p w:rsidR="005D7FB4" w:rsidRPr="006B630A" w:rsidRDefault="005D7FB4" w:rsidP="00623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名称</w:t>
            </w:r>
          </w:p>
        </w:tc>
        <w:tc>
          <w:tcPr>
            <w:tcW w:w="1238" w:type="pct"/>
          </w:tcPr>
          <w:p w:rsidR="005D7FB4" w:rsidRPr="006B630A" w:rsidRDefault="005D7FB4" w:rsidP="00623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涨跌幅</w:t>
            </w:r>
          </w:p>
        </w:tc>
        <w:tc>
          <w:tcPr>
            <w:tcW w:w="655" w:type="pct"/>
          </w:tcPr>
          <w:p w:rsidR="005D7FB4" w:rsidRPr="006B630A" w:rsidRDefault="005D7FB4" w:rsidP="00623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现价</w:t>
            </w:r>
          </w:p>
        </w:tc>
        <w:tc>
          <w:tcPr>
            <w:tcW w:w="801" w:type="pct"/>
          </w:tcPr>
          <w:p w:rsidR="005D7FB4" w:rsidRDefault="005D7FB4" w:rsidP="00623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成交量</w:t>
            </w:r>
          </w:p>
        </w:tc>
        <w:tc>
          <w:tcPr>
            <w:tcW w:w="704" w:type="pct"/>
          </w:tcPr>
          <w:p w:rsidR="005D7FB4" w:rsidRDefault="005D7FB4" w:rsidP="00623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换手率</w:t>
            </w:r>
          </w:p>
        </w:tc>
      </w:tr>
      <w:tr w:rsidR="005B2CDC" w:rsidRPr="005B2CDC" w:rsidTr="00623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</w:tcPr>
          <w:p w:rsidR="005D7FB4" w:rsidRPr="005B2CDC" w:rsidRDefault="00227A43" w:rsidP="00623205">
            <w:pPr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</w:pP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begin"/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instrText xml:space="preserve"> MERGEFIELD  code  \* MERGEFORMAT </w:instrText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separate"/>
            </w:r>
            <w:r w:rsidRPr="005B2CDC">
              <w:rPr>
                <w:rFonts w:ascii="微软雅黑" w:eastAsia="微软雅黑" w:hAnsi="微软雅黑"/>
                <w:noProof/>
                <w:color w:val="808080" w:themeColor="background1" w:themeShade="80"/>
                <w:lang w:val="zh-CN"/>
              </w:rPr>
              <w:t>«code»</w:t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end"/>
            </w:r>
          </w:p>
        </w:tc>
        <w:tc>
          <w:tcPr>
            <w:tcW w:w="875" w:type="pct"/>
          </w:tcPr>
          <w:p w:rsidR="005D7FB4" w:rsidRPr="005B2CDC" w:rsidRDefault="00553C6A" w:rsidP="00623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</w:pP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begin"/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instrText xml:space="preserve"> MERGEFIELD  name  \* MERGEFORMAT </w:instrText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separate"/>
            </w:r>
            <w:r w:rsidRPr="005B2CDC">
              <w:rPr>
                <w:rFonts w:ascii="微软雅黑" w:eastAsia="微软雅黑" w:hAnsi="微软雅黑"/>
                <w:noProof/>
                <w:color w:val="808080" w:themeColor="background1" w:themeShade="80"/>
                <w:lang w:val="zh-CN"/>
              </w:rPr>
              <w:t>«name»</w:t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end"/>
            </w:r>
          </w:p>
        </w:tc>
        <w:tc>
          <w:tcPr>
            <w:tcW w:w="1238" w:type="pct"/>
          </w:tcPr>
          <w:p w:rsidR="005D7FB4" w:rsidRPr="005B2CDC" w:rsidRDefault="009756DE" w:rsidP="00623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</w:pP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begin"/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instrText xml:space="preserve"> MERGEFIELD  changepercent  \* MERGEFORMAT </w:instrText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separate"/>
            </w:r>
            <w:r w:rsidR="004D5C83">
              <w:rPr>
                <w:rFonts w:ascii="微软雅黑" w:eastAsia="微软雅黑" w:hAnsi="微软雅黑"/>
                <w:noProof/>
                <w:color w:val="808080" w:themeColor="background1" w:themeShade="80"/>
                <w:lang w:val="zh-CN"/>
              </w:rPr>
              <w:t>«changepercent»</w:t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end"/>
            </w:r>
          </w:p>
        </w:tc>
        <w:tc>
          <w:tcPr>
            <w:tcW w:w="655" w:type="pct"/>
          </w:tcPr>
          <w:p w:rsidR="005D7FB4" w:rsidRPr="005B2CDC" w:rsidRDefault="00865854" w:rsidP="00623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</w:pP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begin"/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instrText xml:space="preserve"> MERGEFIELD  trade  \* MERGEFORMAT </w:instrText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separate"/>
            </w:r>
            <w:r w:rsidRPr="005B2CDC">
              <w:rPr>
                <w:rFonts w:ascii="微软雅黑" w:eastAsia="微软雅黑" w:hAnsi="微软雅黑"/>
                <w:noProof/>
                <w:color w:val="808080" w:themeColor="background1" w:themeShade="80"/>
                <w:lang w:val="zh-CN"/>
              </w:rPr>
              <w:t>«trade»</w:t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end"/>
            </w:r>
          </w:p>
        </w:tc>
        <w:tc>
          <w:tcPr>
            <w:tcW w:w="801" w:type="pct"/>
          </w:tcPr>
          <w:p w:rsidR="005D7FB4" w:rsidRPr="005B2CDC" w:rsidRDefault="00865854" w:rsidP="00623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</w:pP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begin"/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instrText xml:space="preserve"> MERGEFIELD  volume  \* MERGEFORMAT </w:instrText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separate"/>
            </w:r>
            <w:r w:rsidRPr="005B2CDC">
              <w:rPr>
                <w:rFonts w:ascii="微软雅黑" w:eastAsia="微软雅黑" w:hAnsi="微软雅黑"/>
                <w:noProof/>
                <w:color w:val="808080" w:themeColor="background1" w:themeShade="80"/>
                <w:lang w:val="zh-CN"/>
              </w:rPr>
              <w:t>«volume»</w:t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end"/>
            </w:r>
          </w:p>
        </w:tc>
        <w:tc>
          <w:tcPr>
            <w:tcW w:w="704" w:type="pct"/>
          </w:tcPr>
          <w:p w:rsidR="005D7FB4" w:rsidRPr="005B2CDC" w:rsidRDefault="00865854" w:rsidP="008D3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</w:pP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begin"/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instrText xml:space="preserve"> MERGEFIELD  turnoverratio  \* MERGEFORMAT </w:instrText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separate"/>
            </w:r>
            <w:r w:rsidRPr="005B2CDC">
              <w:rPr>
                <w:rFonts w:ascii="微软雅黑" w:eastAsia="微软雅黑" w:hAnsi="微软雅黑"/>
                <w:noProof/>
                <w:color w:val="808080" w:themeColor="background1" w:themeShade="80"/>
                <w:lang w:val="zh-CN"/>
              </w:rPr>
              <w:t>«turnoverratio»</w:t>
            </w:r>
            <w:r w:rsidRPr="005B2CDC">
              <w:rPr>
                <w:rFonts w:ascii="微软雅黑" w:eastAsia="微软雅黑" w:hAnsi="微软雅黑"/>
                <w:color w:val="808080" w:themeColor="background1" w:themeShade="80"/>
                <w:lang w:val="zh-CN"/>
              </w:rPr>
              <w:fldChar w:fldCharType="end"/>
            </w:r>
          </w:p>
        </w:tc>
      </w:tr>
    </w:tbl>
    <w:p w:rsidR="004B4D20" w:rsidRPr="006B630A" w:rsidRDefault="004B4D20">
      <w:pPr>
        <w:rPr>
          <w:rFonts w:ascii="微软雅黑" w:eastAsia="微软雅黑" w:hAnsi="微软雅黑"/>
        </w:rPr>
      </w:pPr>
      <w:bookmarkStart w:id="0" w:name="_GoBack"/>
      <w:bookmarkEnd w:id="0"/>
    </w:p>
    <w:sectPr w:rsidR="004B4D20" w:rsidRPr="006B630A">
      <w:footerReference w:type="default" r:id="rId8"/>
      <w:pgSz w:w="12240" w:h="15840" w:code="1"/>
      <w:pgMar w:top="1152" w:right="1253" w:bottom="2160" w:left="1253" w:header="72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640" w:rsidRDefault="002C4640">
      <w:pPr>
        <w:spacing w:after="0"/>
      </w:pPr>
      <w:r>
        <w:separator/>
      </w:r>
    </w:p>
  </w:endnote>
  <w:endnote w:type="continuationSeparator" w:id="0">
    <w:p w:rsidR="002C4640" w:rsidRDefault="002C46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D20" w:rsidRDefault="00410738">
    <w:pPr>
      <w:pStyle w:val="ab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4D5C83" w:rsidRPr="004D5C83">
      <w:rPr>
        <w:noProof/>
        <w:lang w:val="zh-CN"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640" w:rsidRDefault="002C4640">
      <w:pPr>
        <w:spacing w:after="0"/>
      </w:pPr>
      <w:r>
        <w:separator/>
      </w:r>
    </w:p>
  </w:footnote>
  <w:footnote w:type="continuationSeparator" w:id="0">
    <w:p w:rsidR="002C4640" w:rsidRDefault="002C46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0FB165E"/>
    <w:multiLevelType w:val="hybridMultilevel"/>
    <w:tmpl w:val="4C5828F0"/>
    <w:lvl w:ilvl="0" w:tplc="EA184B6E">
      <w:start w:val="1"/>
      <w:numFmt w:val="bullet"/>
      <w:pStyle w:val="a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A3"/>
    <w:rsid w:val="001C1950"/>
    <w:rsid w:val="001D3434"/>
    <w:rsid w:val="001E7462"/>
    <w:rsid w:val="00227A43"/>
    <w:rsid w:val="00273C15"/>
    <w:rsid w:val="002C4640"/>
    <w:rsid w:val="002F0273"/>
    <w:rsid w:val="00321E15"/>
    <w:rsid w:val="00346759"/>
    <w:rsid w:val="00410738"/>
    <w:rsid w:val="004B4D20"/>
    <w:rsid w:val="004B6510"/>
    <w:rsid w:val="004D5C83"/>
    <w:rsid w:val="00553C6A"/>
    <w:rsid w:val="005B2CDC"/>
    <w:rsid w:val="005B3688"/>
    <w:rsid w:val="005C0D32"/>
    <w:rsid w:val="005C4508"/>
    <w:rsid w:val="005D7FB4"/>
    <w:rsid w:val="00683686"/>
    <w:rsid w:val="006B630A"/>
    <w:rsid w:val="006C4080"/>
    <w:rsid w:val="00743F64"/>
    <w:rsid w:val="007A2348"/>
    <w:rsid w:val="00837CD8"/>
    <w:rsid w:val="00865854"/>
    <w:rsid w:val="008D38DE"/>
    <w:rsid w:val="009442A3"/>
    <w:rsid w:val="009756DE"/>
    <w:rsid w:val="009A6B15"/>
    <w:rsid w:val="00A01C5E"/>
    <w:rsid w:val="00A05F85"/>
    <w:rsid w:val="00AF103C"/>
    <w:rsid w:val="00B93FCF"/>
    <w:rsid w:val="00BD3189"/>
    <w:rsid w:val="00BF244C"/>
    <w:rsid w:val="00C41F35"/>
    <w:rsid w:val="00C9059E"/>
    <w:rsid w:val="00DB14AB"/>
    <w:rsid w:val="00DC6F96"/>
    <w:rsid w:val="00E07665"/>
    <w:rsid w:val="00E32B27"/>
    <w:rsid w:val="00E36239"/>
    <w:rsid w:val="00E468B8"/>
    <w:rsid w:val="00E51BB2"/>
    <w:rsid w:val="00E878B1"/>
    <w:rsid w:val="00E97B52"/>
    <w:rsid w:val="00EE05B6"/>
    <w:rsid w:val="00F24CC7"/>
    <w:rsid w:val="00F8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6A4050-92D7-4C36-98AC-9F81651F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1"/>
    <w:qFormat/>
    <w:pPr>
      <w:keepNext/>
      <w:keepLines/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2">
    <w:name w:val="heading 2"/>
    <w:basedOn w:val="a0"/>
    <w:next w:val="a0"/>
    <w:link w:val="2Char"/>
    <w:uiPriority w:val="1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D6615C" w:themeColor="accent1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2"/>
    <w:qFormat/>
    <w:pPr>
      <w:spacing w:after="80"/>
      <w:contextualSpacing/>
    </w:pPr>
    <w:rPr>
      <w:rFonts w:asciiTheme="majorHAnsi" w:eastAsiaTheme="majorEastAsia" w:hAnsiTheme="majorHAnsi" w:cstheme="majorBidi"/>
      <w:b/>
      <w:bCs/>
      <w:color w:val="D6615C" w:themeColor="accent1"/>
      <w:spacing w:val="-10"/>
      <w:kern w:val="28"/>
      <w:sz w:val="44"/>
    </w:rPr>
  </w:style>
  <w:style w:type="character" w:customStyle="1" w:styleId="Char">
    <w:name w:val="标题 Char"/>
    <w:basedOn w:val="a1"/>
    <w:link w:val="a4"/>
    <w:uiPriority w:val="2"/>
    <w:rPr>
      <w:rFonts w:asciiTheme="majorHAnsi" w:eastAsiaTheme="majorEastAsia" w:hAnsiTheme="majorHAnsi" w:cstheme="majorBidi"/>
      <w:b/>
      <w:bCs/>
      <w:color w:val="D6615C" w:themeColor="accent1"/>
      <w:spacing w:val="-10"/>
      <w:kern w:val="28"/>
      <w:sz w:val="44"/>
    </w:rPr>
  </w:style>
  <w:style w:type="paragraph" w:styleId="a5">
    <w:name w:val="Subtitle"/>
    <w:basedOn w:val="a0"/>
    <w:next w:val="a0"/>
    <w:link w:val="Char0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Char0">
    <w:name w:val="副标题 Char"/>
    <w:basedOn w:val="a1"/>
    <w:link w:val="a5"/>
    <w:uiPriority w:val="3"/>
    <w:rPr>
      <w:b/>
      <w:bCs/>
      <w:color w:val="262626" w:themeColor="text1" w:themeTint="D9"/>
      <w:spacing w:val="15"/>
      <w:sz w:val="24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character" w:customStyle="1" w:styleId="1Char">
    <w:name w:val="标题 1 Char"/>
    <w:basedOn w:val="a1"/>
    <w:link w:val="1"/>
    <w:uiPriority w:val="1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a7">
    <w:name w:val="Table Grid"/>
    <w:basedOn w:val="a2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1"/>
    <w:link w:val="2"/>
    <w:uiPriority w:val="1"/>
    <w:rPr>
      <w:rFonts w:asciiTheme="majorHAnsi" w:eastAsiaTheme="majorEastAsia" w:hAnsiTheme="majorHAnsi" w:cstheme="majorBidi"/>
      <w:b/>
      <w:bCs/>
      <w:color w:val="D6615C" w:themeColor="accent1"/>
      <w:sz w:val="20"/>
    </w:rPr>
  </w:style>
  <w:style w:type="paragraph" w:styleId="a">
    <w:name w:val="List Bullet"/>
    <w:basedOn w:val="a0"/>
    <w:uiPriority w:val="1"/>
    <w:unhideWhenUsed/>
    <w:qFormat/>
    <w:pPr>
      <w:numPr>
        <w:numId w:val="4"/>
      </w:numPr>
    </w:pPr>
  </w:style>
  <w:style w:type="character" w:customStyle="1" w:styleId="a8">
    <w:name w:val="增强"/>
    <w:basedOn w:val="a1"/>
    <w:uiPriority w:val="1"/>
    <w:qFormat/>
    <w:rPr>
      <w:b/>
      <w:bCs/>
      <w:color w:val="262626" w:themeColor="text1" w:themeTint="D9"/>
    </w:rPr>
  </w:style>
  <w:style w:type="table" w:customStyle="1" w:styleId="-">
    <w:name w:val="课程提纲表 - 无边框"/>
    <w:basedOn w:val="a2"/>
    <w:uiPriority w:val="99"/>
    <w:pPr>
      <w:spacing w:after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D6615C" w:themeColor="accent1"/>
        <w:sz w:val="20"/>
      </w:rPr>
    </w:tblStylePr>
  </w:style>
  <w:style w:type="paragraph" w:customStyle="1" w:styleId="a9">
    <w:name w:val="无间距"/>
    <w:uiPriority w:val="36"/>
    <w:qFormat/>
    <w:pPr>
      <w:spacing w:after="0"/>
    </w:pPr>
  </w:style>
  <w:style w:type="table" w:customStyle="1" w:styleId="-0">
    <w:name w:val="课程提纲表 - 带边框"/>
    <w:basedOn w:val="a2"/>
    <w:uiPriority w:val="99"/>
    <w:pPr>
      <w:spacing w:before="80" w:after="80"/>
    </w:pPr>
    <w:tblPr>
      <w:tblInd w:w="0" w:type="dxa"/>
      <w:tblBorders>
        <w:bottom w:val="single" w:sz="4" w:space="0" w:color="D6615C" w:themeColor="accent1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cPr>
        <w:tcBorders>
          <w:top w:val="nil"/>
          <w:left w:val="nil"/>
          <w:bottom w:val="single" w:sz="4" w:space="0" w:color="D6615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aa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1">
    <w:name w:val="页眉 Char"/>
    <w:basedOn w:val="a1"/>
    <w:link w:val="aa"/>
    <w:uiPriority w:val="99"/>
  </w:style>
  <w:style w:type="paragraph" w:styleId="ab">
    <w:name w:val="footer"/>
    <w:basedOn w:val="a0"/>
    <w:link w:val="Char2"/>
    <w:uiPriority w:val="99"/>
    <w:unhideWhenUsed/>
    <w:pPr>
      <w:pBdr>
        <w:top w:val="single" w:sz="4" w:space="6" w:color="D6615C" w:themeColor="accent1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Char2">
    <w:name w:val="页脚 Char"/>
    <w:basedOn w:val="a1"/>
    <w:link w:val="ab"/>
    <w:uiPriority w:val="99"/>
    <w:rPr>
      <w:b/>
      <w:bCs/>
      <w:color w:val="262626" w:themeColor="text1" w:themeTint="D9"/>
    </w:rPr>
  </w:style>
  <w:style w:type="paragraph" w:styleId="ac">
    <w:name w:val="List Paragraph"/>
    <w:basedOn w:val="a0"/>
    <w:uiPriority w:val="34"/>
    <w:unhideWhenUsed/>
    <w:qFormat/>
    <w:rsid w:val="001D3434"/>
    <w:pPr>
      <w:ind w:firstLineChars="200" w:firstLine="420"/>
    </w:pPr>
  </w:style>
  <w:style w:type="paragraph" w:styleId="HTML">
    <w:name w:val="HTML Preformatted"/>
    <w:basedOn w:val="a0"/>
    <w:link w:val="HTMLChar"/>
    <w:uiPriority w:val="99"/>
    <w:unhideWhenUsed/>
    <w:rsid w:val="00C90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C9059E"/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ming.liu\AppData\Roaming\Microsoft\Templates\&#25945;&#24072;&#30340;&#35838;&#31243;&#25552;&#32434;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9B827C3-6CAF-4F66-A2F7-D2220C916C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教师的课程提纲.dotx</Template>
  <TotalTime>41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讲师信息</vt:lpstr>
      <vt:lpstr>常规信息</vt:lpstr>
      <vt:lpstr>    说明</vt:lpstr>
      <vt:lpstr>    期望和目标</vt:lpstr>
      <vt:lpstr>课程材料</vt:lpstr>
      <vt:lpstr>    必需材料</vt:lpstr>
      <vt:lpstr>    可选材料</vt:lpstr>
      <vt:lpstr>    必需文本</vt:lpstr>
      <vt:lpstr>课程安排</vt:lpstr>
      <vt:lpstr>考试安排</vt:lpstr>
      <vt:lpstr>其他信息和资源</vt:lpstr>
      <vt:lpstr>    &lt;[单击此处添加副标题]&gt;</vt:lpstr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刘志明</dc:creator>
  <cp:keywords/>
  <cp:lastModifiedBy>刘志明</cp:lastModifiedBy>
  <cp:revision>34</cp:revision>
  <dcterms:created xsi:type="dcterms:W3CDTF">2017-02-24T09:49:00Z</dcterms:created>
  <dcterms:modified xsi:type="dcterms:W3CDTF">2017-02-25T13:00:00Z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TC029193399991</vt:lpwstr>
  </property>
</Properties>
</file>