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88F" w:rsidRPr="00436B4C" w:rsidRDefault="0054288F" w:rsidP="0054288F">
      <w:pPr>
        <w:spacing w:after="0" w:line="480" w:lineRule="auto"/>
        <w:jc w:val="center"/>
        <w:rPr>
          <w:rFonts w:ascii="Times New Roman" w:hAnsi="Times New Roman" w:cs="Times New Roman"/>
          <w:b/>
          <w:sz w:val="24"/>
          <w:szCs w:val="24"/>
        </w:rPr>
      </w:pPr>
      <w:r w:rsidRPr="00436B4C">
        <w:rPr>
          <w:rFonts w:ascii="Times New Roman" w:hAnsi="Times New Roman" w:cs="Times New Roman"/>
          <w:b/>
          <w:sz w:val="24"/>
          <w:szCs w:val="24"/>
        </w:rPr>
        <w:t>LAPORAN</w:t>
      </w:r>
    </w:p>
    <w:p w:rsidR="00712410" w:rsidRPr="00436B4C" w:rsidRDefault="006A1163" w:rsidP="00712410">
      <w:pPr>
        <w:spacing w:after="960" w:line="240" w:lineRule="auto"/>
        <w:jc w:val="center"/>
        <w:rPr>
          <w:rFonts w:ascii="Times New Roman" w:hAnsi="Times New Roman" w:cs="Times New Roman"/>
          <w:b/>
          <w:sz w:val="24"/>
          <w:szCs w:val="24"/>
        </w:rPr>
      </w:pPr>
      <w:r w:rsidRPr="00436B4C">
        <w:rPr>
          <w:rFonts w:ascii="Times New Roman" w:hAnsi="Times New Roman" w:cs="Times New Roman"/>
          <w:b/>
          <w:sz w:val="24"/>
          <w:szCs w:val="24"/>
        </w:rPr>
        <w:t>KONSEP MATEMATIKA PADA RUMAH ADAT</w:t>
      </w:r>
      <w:r w:rsidR="004F46E1" w:rsidRPr="00436B4C">
        <w:rPr>
          <w:rFonts w:ascii="Times New Roman" w:hAnsi="Times New Roman" w:cs="Times New Roman"/>
          <w:b/>
          <w:sz w:val="24"/>
          <w:szCs w:val="24"/>
        </w:rPr>
        <w:t xml:space="preserve"> SOPPENG</w:t>
      </w:r>
    </w:p>
    <w:p w:rsidR="00712410" w:rsidRPr="00436B4C" w:rsidRDefault="00712410" w:rsidP="00712410">
      <w:pPr>
        <w:spacing w:after="0" w:line="240" w:lineRule="auto"/>
        <w:jc w:val="center"/>
        <w:rPr>
          <w:rFonts w:ascii="Times New Roman" w:hAnsi="Times New Roman" w:cs="Times New Roman"/>
          <w:sz w:val="24"/>
          <w:szCs w:val="24"/>
        </w:rPr>
      </w:pPr>
      <w:r w:rsidRPr="00436B4C">
        <w:rPr>
          <w:rFonts w:ascii="Times New Roman" w:hAnsi="Times New Roman" w:cs="Times New Roman"/>
          <w:sz w:val="24"/>
          <w:szCs w:val="24"/>
        </w:rPr>
        <w:t>Disusun Untuk Memenuhi Tugas Mata Kuliah Etnomatematika</w:t>
      </w:r>
    </w:p>
    <w:p w:rsidR="00712410" w:rsidRPr="00436B4C" w:rsidRDefault="00712410" w:rsidP="00712410">
      <w:pPr>
        <w:spacing w:after="1320" w:line="240" w:lineRule="auto"/>
        <w:jc w:val="center"/>
        <w:rPr>
          <w:rFonts w:ascii="Times New Roman" w:hAnsi="Times New Roman" w:cs="Times New Roman"/>
          <w:sz w:val="24"/>
          <w:szCs w:val="24"/>
        </w:rPr>
      </w:pPr>
      <w:r w:rsidRPr="00436B4C">
        <w:rPr>
          <w:rFonts w:ascii="Times New Roman" w:hAnsi="Times New Roman" w:cs="Times New Roman"/>
          <w:sz w:val="24"/>
          <w:szCs w:val="24"/>
        </w:rPr>
        <w:t xml:space="preserve">Dosen Pengampu: </w:t>
      </w:r>
      <w:r w:rsidR="009949CD" w:rsidRPr="00436B4C">
        <w:rPr>
          <w:rFonts w:ascii="Times New Roman" w:hAnsi="Times New Roman" w:cs="Times New Roman"/>
          <w:sz w:val="24"/>
          <w:szCs w:val="24"/>
        </w:rPr>
        <w:t>Khawaritzmi Abdallah Ahmad, S.Si., M.Eng.</w:t>
      </w:r>
    </w:p>
    <w:p w:rsidR="00712410" w:rsidRPr="00436B4C" w:rsidRDefault="00712410" w:rsidP="00712410">
      <w:pPr>
        <w:spacing w:after="1320" w:line="240" w:lineRule="auto"/>
        <w:jc w:val="center"/>
        <w:rPr>
          <w:rFonts w:ascii="Times New Roman" w:hAnsi="Times New Roman" w:cs="Times New Roman"/>
          <w:sz w:val="24"/>
          <w:szCs w:val="24"/>
        </w:rPr>
      </w:pPr>
      <w:r w:rsidRPr="00436B4C">
        <w:rPr>
          <w:rFonts w:ascii="Times New Roman" w:eastAsia="Times New Roman" w:hAnsi="Times New Roman" w:cs="Times New Roman"/>
          <w:noProof/>
          <w:color w:val="000000" w:themeColor="text1"/>
          <w:sz w:val="24"/>
          <w:szCs w:val="24"/>
        </w:rPr>
        <w:drawing>
          <wp:inline distT="0" distB="0" distL="0" distR="0" wp14:anchorId="58803487" wp14:editId="496BFE20">
            <wp:extent cx="1706153" cy="175234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4278" t="2648"/>
                    <a:stretch>
                      <a:fillRect/>
                    </a:stretch>
                  </pic:blipFill>
                  <pic:spPr>
                    <a:xfrm>
                      <a:off x="0" y="0"/>
                      <a:ext cx="1706153" cy="1752342"/>
                    </a:xfrm>
                    <a:prstGeom prst="rect">
                      <a:avLst/>
                    </a:prstGeom>
                    <a:ln/>
                  </pic:spPr>
                </pic:pic>
              </a:graphicData>
            </a:graphic>
          </wp:inline>
        </w:drawing>
      </w:r>
    </w:p>
    <w:p w:rsidR="00712410" w:rsidRPr="00436B4C" w:rsidRDefault="00712410" w:rsidP="00712410">
      <w:pPr>
        <w:spacing w:after="0" w:line="480" w:lineRule="auto"/>
        <w:jc w:val="center"/>
        <w:rPr>
          <w:rFonts w:ascii="Times New Roman" w:eastAsia="Times New Roman" w:hAnsi="Times New Roman" w:cs="Times New Roman"/>
          <w:color w:val="000000" w:themeColor="text1"/>
          <w:sz w:val="24"/>
          <w:szCs w:val="24"/>
        </w:rPr>
      </w:pPr>
      <w:r w:rsidRPr="00436B4C">
        <w:rPr>
          <w:rFonts w:ascii="Times New Roman" w:eastAsia="Times New Roman" w:hAnsi="Times New Roman" w:cs="Times New Roman"/>
          <w:color w:val="000000" w:themeColor="text1"/>
          <w:sz w:val="24"/>
          <w:szCs w:val="24"/>
        </w:rPr>
        <w:t xml:space="preserve">Disusun Oleh: </w:t>
      </w:r>
    </w:p>
    <w:p w:rsidR="00712410" w:rsidRPr="00436B4C" w:rsidRDefault="009949CD" w:rsidP="001A02B5">
      <w:pPr>
        <w:spacing w:after="240" w:line="480" w:lineRule="auto"/>
        <w:jc w:val="center"/>
        <w:rPr>
          <w:rFonts w:ascii="Times New Roman" w:eastAsia="Times New Roman" w:hAnsi="Times New Roman" w:cs="Times New Roman"/>
          <w:color w:val="000000" w:themeColor="text1"/>
          <w:sz w:val="24"/>
          <w:szCs w:val="24"/>
        </w:rPr>
      </w:pPr>
      <w:r w:rsidRPr="00436B4C">
        <w:rPr>
          <w:rFonts w:ascii="Times New Roman" w:eastAsia="Times New Roman" w:hAnsi="Times New Roman" w:cs="Times New Roman"/>
          <w:color w:val="000000" w:themeColor="text1"/>
          <w:sz w:val="24"/>
          <w:szCs w:val="24"/>
        </w:rPr>
        <w:t>Kelompok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1816"/>
      </w:tblGrid>
      <w:tr w:rsidR="00023263" w:rsidTr="00023263">
        <w:trPr>
          <w:jc w:val="center"/>
        </w:trPr>
        <w:tc>
          <w:tcPr>
            <w:tcW w:w="0" w:type="auto"/>
          </w:tcPr>
          <w:p w:rsidR="00023263" w:rsidRDefault="00023263" w:rsidP="00746892">
            <w:pPr>
              <w:spacing w:line="276" w:lineRule="auto"/>
              <w:rPr>
                <w:rFonts w:ascii="Times New Roman" w:eastAsia="Times New Roman" w:hAnsi="Times New Roman" w:cs="Times New Roman"/>
                <w:color w:val="000000" w:themeColor="text1"/>
                <w:sz w:val="24"/>
                <w:szCs w:val="24"/>
              </w:rPr>
            </w:pPr>
            <w:bookmarkStart w:id="0" w:name="_GoBack" w:colFirst="1" w:colLast="1"/>
            <w:r w:rsidRPr="00436B4C">
              <w:rPr>
                <w:rFonts w:ascii="Times New Roman" w:eastAsia="Times New Roman" w:hAnsi="Times New Roman" w:cs="Times New Roman"/>
                <w:color w:val="000000" w:themeColor="text1"/>
                <w:sz w:val="24"/>
                <w:szCs w:val="24"/>
              </w:rPr>
              <w:t>Nunung Aulia Putri</w:t>
            </w:r>
          </w:p>
        </w:tc>
        <w:tc>
          <w:tcPr>
            <w:tcW w:w="0" w:type="auto"/>
          </w:tcPr>
          <w:p w:rsidR="00023263" w:rsidRDefault="00023263" w:rsidP="001A02B5">
            <w:pPr>
              <w:spacing w:line="276" w:lineRule="auto"/>
              <w:jc w:val="center"/>
              <w:rPr>
                <w:rFonts w:ascii="Times New Roman" w:eastAsia="Times New Roman" w:hAnsi="Times New Roman" w:cs="Times New Roman"/>
                <w:color w:val="000000" w:themeColor="text1"/>
                <w:sz w:val="24"/>
                <w:szCs w:val="24"/>
              </w:rPr>
            </w:pPr>
            <w:r w:rsidRPr="00436B4C">
              <w:rPr>
                <w:rFonts w:ascii="Times New Roman" w:eastAsia="Times New Roman" w:hAnsi="Times New Roman" w:cs="Times New Roman"/>
                <w:color w:val="000000" w:themeColor="text1"/>
                <w:sz w:val="24"/>
                <w:szCs w:val="24"/>
              </w:rPr>
              <w:t>(230101500012)</w:t>
            </w:r>
          </w:p>
        </w:tc>
      </w:tr>
      <w:tr w:rsidR="00023263" w:rsidTr="00023263">
        <w:trPr>
          <w:jc w:val="center"/>
        </w:trPr>
        <w:tc>
          <w:tcPr>
            <w:tcW w:w="0" w:type="auto"/>
          </w:tcPr>
          <w:p w:rsidR="00023263" w:rsidRPr="00436B4C" w:rsidRDefault="00023263" w:rsidP="00746892">
            <w:pPr>
              <w:spacing w:line="276" w:lineRule="auto"/>
              <w:rPr>
                <w:rFonts w:ascii="Times New Roman" w:eastAsia="Times New Roman" w:hAnsi="Times New Roman" w:cs="Times New Roman"/>
                <w:color w:val="000000" w:themeColor="text1"/>
                <w:sz w:val="24"/>
                <w:szCs w:val="24"/>
              </w:rPr>
            </w:pPr>
            <w:r w:rsidRPr="00436B4C">
              <w:rPr>
                <w:rFonts w:ascii="Times New Roman" w:eastAsia="Times New Roman" w:hAnsi="Times New Roman" w:cs="Times New Roman"/>
                <w:color w:val="000000" w:themeColor="text1"/>
                <w:sz w:val="24"/>
                <w:szCs w:val="24"/>
              </w:rPr>
              <w:t>Ainun Awaliya</w:t>
            </w:r>
          </w:p>
        </w:tc>
        <w:tc>
          <w:tcPr>
            <w:tcW w:w="0" w:type="auto"/>
          </w:tcPr>
          <w:p w:rsidR="00023263" w:rsidRPr="00436B4C" w:rsidRDefault="00023263" w:rsidP="001A02B5">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(230101500024)</w:t>
            </w:r>
          </w:p>
        </w:tc>
      </w:tr>
      <w:tr w:rsidR="00023263" w:rsidTr="00023263">
        <w:trPr>
          <w:jc w:val="center"/>
        </w:trPr>
        <w:tc>
          <w:tcPr>
            <w:tcW w:w="0" w:type="auto"/>
          </w:tcPr>
          <w:p w:rsidR="00023263" w:rsidRPr="00436B4C" w:rsidRDefault="00023263" w:rsidP="00746892">
            <w:pPr>
              <w:spacing w:line="276" w:lineRule="auto"/>
              <w:rPr>
                <w:rFonts w:ascii="Times New Roman" w:eastAsia="Times New Roman" w:hAnsi="Times New Roman" w:cs="Times New Roman"/>
                <w:color w:val="000000" w:themeColor="text1"/>
                <w:sz w:val="24"/>
                <w:szCs w:val="24"/>
              </w:rPr>
            </w:pPr>
            <w:r w:rsidRPr="00436B4C">
              <w:rPr>
                <w:rFonts w:ascii="Times New Roman" w:eastAsia="Times New Roman" w:hAnsi="Times New Roman" w:cs="Times New Roman"/>
                <w:color w:val="000000" w:themeColor="text1"/>
                <w:sz w:val="24"/>
                <w:szCs w:val="24"/>
              </w:rPr>
              <w:t>Hidayah Hanifah</w:t>
            </w:r>
          </w:p>
        </w:tc>
        <w:tc>
          <w:tcPr>
            <w:tcW w:w="0" w:type="auto"/>
          </w:tcPr>
          <w:p w:rsidR="00023263" w:rsidRDefault="00023263" w:rsidP="001A02B5">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(230101500030)</w:t>
            </w:r>
          </w:p>
        </w:tc>
      </w:tr>
      <w:tr w:rsidR="00023263" w:rsidTr="00023263">
        <w:trPr>
          <w:jc w:val="center"/>
        </w:trPr>
        <w:tc>
          <w:tcPr>
            <w:tcW w:w="0" w:type="auto"/>
          </w:tcPr>
          <w:p w:rsidR="00023263" w:rsidRPr="00436B4C" w:rsidRDefault="00023263" w:rsidP="00746892">
            <w:pPr>
              <w:spacing w:line="276" w:lineRule="auto"/>
              <w:rPr>
                <w:rFonts w:ascii="Times New Roman" w:eastAsia="Times New Roman" w:hAnsi="Times New Roman" w:cs="Times New Roman"/>
                <w:color w:val="000000" w:themeColor="text1"/>
                <w:sz w:val="24"/>
                <w:szCs w:val="24"/>
              </w:rPr>
            </w:pPr>
            <w:r w:rsidRPr="00436B4C">
              <w:rPr>
                <w:rFonts w:ascii="Times New Roman" w:eastAsia="Times New Roman" w:hAnsi="Times New Roman" w:cs="Times New Roman"/>
                <w:color w:val="000000" w:themeColor="text1"/>
                <w:sz w:val="24"/>
                <w:szCs w:val="24"/>
              </w:rPr>
              <w:t>Riska Nurul Aulia</w:t>
            </w:r>
          </w:p>
        </w:tc>
        <w:tc>
          <w:tcPr>
            <w:tcW w:w="0" w:type="auto"/>
          </w:tcPr>
          <w:p w:rsidR="00023263" w:rsidRDefault="00023263" w:rsidP="001A02B5">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(230101501004)</w:t>
            </w:r>
          </w:p>
        </w:tc>
      </w:tr>
      <w:bookmarkEnd w:id="0"/>
    </w:tbl>
    <w:p w:rsidR="00023263" w:rsidRDefault="00023263" w:rsidP="001A02B5">
      <w:pPr>
        <w:spacing w:after="720" w:line="480" w:lineRule="auto"/>
        <w:jc w:val="center"/>
        <w:rPr>
          <w:rFonts w:ascii="Times New Roman" w:eastAsia="Times New Roman" w:hAnsi="Times New Roman" w:cs="Times New Roman"/>
          <w:color w:val="000000" w:themeColor="text1"/>
          <w:sz w:val="24"/>
          <w:szCs w:val="24"/>
        </w:rPr>
      </w:pPr>
    </w:p>
    <w:p w:rsidR="00712410" w:rsidRPr="00436B4C" w:rsidRDefault="00712410" w:rsidP="00712410">
      <w:pPr>
        <w:spacing w:after="0"/>
        <w:ind w:right="-57"/>
        <w:jc w:val="center"/>
        <w:rPr>
          <w:rFonts w:ascii="Times New Roman" w:eastAsia="Times New Roman" w:hAnsi="Times New Roman" w:cs="Times New Roman"/>
          <w:b/>
          <w:color w:val="000000" w:themeColor="text1"/>
          <w:sz w:val="24"/>
          <w:szCs w:val="24"/>
        </w:rPr>
      </w:pPr>
      <w:r w:rsidRPr="00436B4C">
        <w:rPr>
          <w:rFonts w:ascii="Times New Roman" w:eastAsia="Times New Roman" w:hAnsi="Times New Roman" w:cs="Times New Roman"/>
          <w:b/>
          <w:color w:val="000000" w:themeColor="text1"/>
          <w:sz w:val="24"/>
          <w:szCs w:val="24"/>
        </w:rPr>
        <w:t>PROGRAM STUDI PENDIDIKAN MATEMATIKA</w:t>
      </w:r>
    </w:p>
    <w:p w:rsidR="00712410" w:rsidRPr="00436B4C" w:rsidRDefault="00712410" w:rsidP="00712410">
      <w:pPr>
        <w:spacing w:after="0"/>
        <w:ind w:right="-57"/>
        <w:jc w:val="center"/>
        <w:rPr>
          <w:rFonts w:ascii="Times New Roman" w:eastAsia="Times New Roman" w:hAnsi="Times New Roman" w:cs="Times New Roman"/>
          <w:b/>
          <w:color w:val="000000" w:themeColor="text1"/>
          <w:sz w:val="24"/>
          <w:szCs w:val="24"/>
        </w:rPr>
      </w:pPr>
      <w:r w:rsidRPr="00436B4C">
        <w:rPr>
          <w:rFonts w:ascii="Times New Roman" w:eastAsia="Times New Roman" w:hAnsi="Times New Roman" w:cs="Times New Roman"/>
          <w:b/>
          <w:color w:val="000000" w:themeColor="text1"/>
          <w:sz w:val="24"/>
          <w:szCs w:val="24"/>
        </w:rPr>
        <w:t>FAKULTAS MATEMATIKA DAN ILMU PENGETAHUAN ALAM</w:t>
      </w:r>
    </w:p>
    <w:p w:rsidR="00712410" w:rsidRPr="00436B4C" w:rsidRDefault="00712410" w:rsidP="00712410">
      <w:pPr>
        <w:spacing w:after="0"/>
        <w:ind w:right="-57"/>
        <w:jc w:val="center"/>
        <w:rPr>
          <w:rFonts w:ascii="Times New Roman" w:eastAsia="Times New Roman" w:hAnsi="Times New Roman" w:cs="Times New Roman"/>
          <w:b/>
          <w:color w:val="000000" w:themeColor="text1"/>
          <w:sz w:val="24"/>
          <w:szCs w:val="24"/>
        </w:rPr>
      </w:pPr>
      <w:r w:rsidRPr="00436B4C">
        <w:rPr>
          <w:rFonts w:ascii="Times New Roman" w:eastAsia="Times New Roman" w:hAnsi="Times New Roman" w:cs="Times New Roman"/>
          <w:b/>
          <w:color w:val="000000" w:themeColor="text1"/>
          <w:sz w:val="24"/>
          <w:szCs w:val="24"/>
        </w:rPr>
        <w:t>UNIVERSITAS NEGERI MAKASSAR</w:t>
      </w:r>
    </w:p>
    <w:p w:rsidR="00712410" w:rsidRPr="00436B4C" w:rsidRDefault="00712410" w:rsidP="00712410">
      <w:pPr>
        <w:spacing w:after="0"/>
        <w:ind w:right="-57"/>
        <w:jc w:val="center"/>
        <w:rPr>
          <w:rFonts w:ascii="Times New Roman" w:eastAsia="Times New Roman" w:hAnsi="Times New Roman" w:cs="Times New Roman"/>
          <w:b/>
          <w:color w:val="000000" w:themeColor="text1"/>
          <w:sz w:val="24"/>
          <w:szCs w:val="24"/>
        </w:rPr>
      </w:pPr>
      <w:r w:rsidRPr="00436B4C">
        <w:rPr>
          <w:rFonts w:ascii="Times New Roman" w:eastAsia="Times New Roman" w:hAnsi="Times New Roman" w:cs="Times New Roman"/>
          <w:b/>
          <w:color w:val="000000" w:themeColor="text1"/>
          <w:sz w:val="24"/>
          <w:szCs w:val="24"/>
        </w:rPr>
        <w:t>2025</w:t>
      </w:r>
    </w:p>
    <w:p w:rsidR="0087540E" w:rsidRDefault="0087540E" w:rsidP="00084A98">
      <w:pPr>
        <w:pStyle w:val="Heading1"/>
        <w:spacing w:before="0"/>
        <w:jc w:val="center"/>
        <w:rPr>
          <w:rFonts w:ascii="Times New Roman" w:hAnsi="Times New Roman" w:cs="Times New Roman"/>
          <w:color w:val="000000" w:themeColor="text1"/>
          <w:sz w:val="24"/>
          <w:szCs w:val="24"/>
        </w:rPr>
        <w:sectPr w:rsidR="0087540E" w:rsidSect="00B56E11">
          <w:footerReference w:type="default" r:id="rId10"/>
          <w:pgSz w:w="12240" w:h="15840"/>
          <w:pgMar w:top="1440" w:right="1440" w:bottom="1440" w:left="1440" w:header="708" w:footer="708" w:gutter="0"/>
          <w:cols w:space="708"/>
          <w:titlePg/>
          <w:docGrid w:linePitch="360"/>
        </w:sectPr>
      </w:pPr>
    </w:p>
    <w:p w:rsidR="00084A98" w:rsidRPr="00436B4C" w:rsidRDefault="00084A98" w:rsidP="00084A98">
      <w:pPr>
        <w:pStyle w:val="Heading1"/>
        <w:spacing w:before="0"/>
        <w:jc w:val="center"/>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lastRenderedPageBreak/>
        <w:t>BAB I</w:t>
      </w:r>
    </w:p>
    <w:p w:rsidR="00E82CA7" w:rsidRPr="00436B4C" w:rsidRDefault="00154848" w:rsidP="00084A98">
      <w:pPr>
        <w:pStyle w:val="Heading1"/>
        <w:spacing w:before="0" w:after="960"/>
        <w:jc w:val="center"/>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t>PENDAHULUAN</w:t>
      </w:r>
    </w:p>
    <w:p w:rsidR="00CE6B80" w:rsidRPr="00436B4C" w:rsidRDefault="00CE6B80" w:rsidP="003C1BFB">
      <w:pPr>
        <w:pStyle w:val="Heading2"/>
        <w:numPr>
          <w:ilvl w:val="0"/>
          <w:numId w:val="4"/>
        </w:numPr>
        <w:spacing w:line="360" w:lineRule="auto"/>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t>Latar Belakang</w:t>
      </w:r>
    </w:p>
    <w:p w:rsidR="00E97C3D" w:rsidRDefault="00A2769E" w:rsidP="006E2F33">
      <w:pPr>
        <w:pStyle w:val="NormalWeb"/>
        <w:spacing w:before="0" w:beforeAutospacing="0" w:after="0" w:afterAutospacing="0" w:line="360" w:lineRule="auto"/>
        <w:ind w:left="720"/>
        <w:jc w:val="both"/>
      </w:pPr>
      <w:r w:rsidRPr="00436B4C">
        <w:tab/>
      </w:r>
      <w:r w:rsidR="00E97C3D" w:rsidRPr="00E97C3D">
        <w:t>Indonesia merupakan negara kepulauan yang memiliki kekayaan budaya, bahasa, dan adat istiadat yang sangat beragam. Ke</w:t>
      </w:r>
      <w:r w:rsidR="007E1571">
        <w:t xml:space="preserve">budayaan, menurut </w:t>
      </w:r>
      <w:r w:rsidR="007E1571">
        <w:fldChar w:fldCharType="begin" w:fldLock="1"/>
      </w:r>
      <w:r w:rsidR="007E1571">
        <w:instrText>ADDIN CSL_CITATION {"citationItems":[{"id":"ITEM-1","itemData":{"ISSN":"2987-7768","abstract":"Learning is a process of acculturation, in the sense that learning becomes a vehicle for the transmission of scientific culture and the culture of national life to students as the next generation, the adoption of scientific culture and the culture of community life by students, as well as the development of culture within a community. However, learning itself has cultural traditions, assumptions, scientific principles, etc. which makes learning a separate cultural system. From time to time, the culture of learning has changed, along with developments in science, advances in technology, and various needs of society. And society is a collection of individuals who organize themselves into certain groups. To be a community, a particular group must have something in common that allows them to perceive each other as distinct from their own and other \"similarities\" that ultimately form a culture. Culture is a kind of social cement which consists of typical habits such as principles, ideals, attitudes, beliefs and ways of thinking. So the difference between society and culture is clear. Without culture there is no society, there is no community there is no culture","author":[{"dropping-particle":"","family":"Legimin","given":"","non-dropping-particle":"","parse-names":false,"suffix":""},{"dropping-particle":"","family":"Ubabuddin","given":"","non-dropping-particle":"","parse-names":false,"suffix":""},{"dropping-particle":"","family":"Feriansyah","given":"","non-dropping-particle":"","parse-names":false,"suffix":""}],"container-title":"Jurnal Ilmu Pendidikan (JIP)","id":"ITEM-1","issue":"2","issued":{"date-parts":[["2024"]]},"page":"542-550","title":"Teori Kebudayaan Dan Implikasinya Pada Pendidikan","type":"article-journal","volume":"2"},"uris":["http://www.mendeley.com/documents/?uuid=269fdd4d-b082-45f0-8e2f-138b10301df5"]}],"mendeley":{"formattedCitation":"(Legimin et al., 2024)","manualFormatting":"Legimin et al. (2024)","plainTextFormattedCitation":"(Legimin et al., 2024)","previouslyFormattedCitation":"(Legimin et al., 2024)"},"properties":{"noteIndex":0},"schema":"https://github.com/citation-style-language/schema/raw/master/csl-citation.json"}</w:instrText>
      </w:r>
      <w:r w:rsidR="007E1571">
        <w:fldChar w:fldCharType="separate"/>
      </w:r>
      <w:r w:rsidR="007E1571">
        <w:rPr>
          <w:noProof/>
        </w:rPr>
        <w:t>Legimin et al. (</w:t>
      </w:r>
      <w:r w:rsidR="007E1571" w:rsidRPr="007E1571">
        <w:rPr>
          <w:noProof/>
        </w:rPr>
        <w:t>2024)</w:t>
      </w:r>
      <w:r w:rsidR="007E1571">
        <w:fldChar w:fldCharType="end"/>
      </w:r>
      <w:r w:rsidR="00E97C3D" w:rsidRPr="00E97C3D">
        <w:t xml:space="preserve">, berasal dari kata </w:t>
      </w:r>
      <w:r w:rsidR="00E97C3D" w:rsidRPr="00E97C3D">
        <w:rPr>
          <w:i/>
          <w:iCs/>
        </w:rPr>
        <w:t>buddhayah</w:t>
      </w:r>
      <w:r w:rsidR="00E97C3D" w:rsidRPr="00E97C3D">
        <w:t xml:space="preserve"> yang bermakna hasil dari akal budi manusia dan memiliki fungsi penting dalam kehidupan berbangsa karena nilai-nilai budaya menjadi dasar kemajuan suatu masyarakat. Dalam konteks pendidikan, kebudayaan dan pendidikan tidak dapat dipisahkan karena keduanya saling berkesinambungan; pendidikan merupakan sarana pewarisan nilai-nilai budaya yang berfungsi menjaga dan mengembangkan tatanan sosial masyarakat. Se</w:t>
      </w:r>
      <w:r w:rsidR="007E1571">
        <w:t xml:space="preserve">nada dengan itu, </w:t>
      </w:r>
      <w:r w:rsidR="007E1571">
        <w:fldChar w:fldCharType="begin" w:fldLock="1"/>
      </w:r>
      <w:r w:rsidR="00EB4055">
        <w:instrText>ADDIN CSL_CITATION {"citationItems":[{"id":"ITEM-1","itemData":{"author":[{"dropping-particle":"","family":"Hadijaya","given":"Yusuf","non-dropping-particle":"","parse-names":false,"suffix":""},{"dropping-particle":"","family":"Novita","given":"Wirda","non-dropping-particle":"","parse-names":false,"suffix":""},{"dropping-particle":"","family":"Yusdiana","given":"Emy","non-dropping-particle":"","parse-names":false,"suffix":""}],"container-title":"Alacrity : Journal Of Education","id":"ITEM-1","issue":"1","issued":{"date-parts":[["2025"]]},"page":"276-287","title":"Pendidikan Sebagai Proses Transformasi Kebudayaan","type":"article-journal","volume":"5"},"uris":["http://www.mendeley.com/documents/?uuid=ff9d0350-d823-41c8-a9a8-3923e6d55305"]}],"mendeley":{"formattedCitation":"(Hadijaya et al., 2025)","manualFormatting":"Hadijaya et al. (2025)","plainTextFormattedCitation":"(Hadijaya et al., 2025)","previouslyFormattedCitation":"(Hadijaya et al., 2025)"},"properties":{"noteIndex":0},"schema":"https://github.com/citation-style-language/schema/raw/master/csl-citation.json"}</w:instrText>
      </w:r>
      <w:r w:rsidR="007E1571">
        <w:fldChar w:fldCharType="separate"/>
      </w:r>
      <w:r w:rsidR="007E1571">
        <w:rPr>
          <w:noProof/>
        </w:rPr>
        <w:t>Hadijaya et al. (</w:t>
      </w:r>
      <w:r w:rsidR="007E1571" w:rsidRPr="007E1571">
        <w:rPr>
          <w:noProof/>
        </w:rPr>
        <w:t>2025)</w:t>
      </w:r>
      <w:r w:rsidR="007E1571">
        <w:fldChar w:fldCharType="end"/>
      </w:r>
      <w:r w:rsidR="00E97C3D" w:rsidRPr="00E97C3D">
        <w:t xml:space="preserve"> menegaskan bahwa pendidikan memiliki peran vital dalam mentransformasikan kebudayaan, yakni menyalurkan pengetahuan, nilai, dan norma sosial dari generasi ke generasi sehingga budaya tetap hidup dan relevan dengan perubahan zaman. Dengan demikian, pendidikan menjadi wahana penting bagi pelestarian dan pengembangan budaya bangsa.</w:t>
      </w:r>
    </w:p>
    <w:p w:rsidR="00E97C3D" w:rsidRDefault="00E97C3D" w:rsidP="006E2F33">
      <w:pPr>
        <w:pStyle w:val="NormalWeb"/>
        <w:spacing w:before="0" w:beforeAutospacing="0" w:after="0" w:afterAutospacing="0" w:line="360" w:lineRule="auto"/>
        <w:ind w:left="720"/>
        <w:jc w:val="both"/>
      </w:pPr>
      <w:r>
        <w:tab/>
      </w:r>
      <w:r w:rsidRPr="00E97C3D">
        <w:t>Pemikiran inilah yang menjadi dasar munculnya pendekatan pembelajaran yang berupaya mengaitkan antara pendidikan dan budaya, salah satunya melalui etnomatematika. Budaya dan pendidikan saling memengaruhi, termasuk dalam pembelajaran matematika yang sering dianggap abstrak dan jauh dari kehidupan sehari-hari. Etnomatematika muncul sebagai jembatan yang menghubungkan antara budaya dan matematika dengan menekankan bahwa setiap budaya memiliki cara berpikir dan menerapkan konsep matematika</w:t>
      </w:r>
      <w:r w:rsidR="00EB4055">
        <w:t xml:space="preserve"> yang khas </w:t>
      </w:r>
      <w:r w:rsidR="00EB4055">
        <w:fldChar w:fldCharType="begin" w:fldLock="1"/>
      </w:r>
      <w:r w:rsidR="00EB4055">
        <w:instrText>ADDIN CSL_CITATION {"citationItems":[{"id":"ITEM-1","itemData":{"abstract":"All cultures are supported by some kind of science. The aim of this research was to explore the relationship between culture and mathematics. This study uses an ethnographic approach which is a theoretical as well as empirical approach to describe and analyze circumstances or situations based on field notes resulting from data collection. The subjects in this study included traditional leaders, traditional stakeholders, and cultural experts who understand Palembang's culture. Observations, interviews, documentation, and field notes are data collection techniques used in research. The results of this study indicate that there were potential mathematical ideas to be made as a first step in contextual learning mathematics.","author":[{"dropping-particle":"","family":"Rawani","given":"Dewi","non-dropping-particle":"","parse-names":false,"suffix":""},{"dropping-particle":"","family":"Fitra","given":"Dian","non-dropping-particle":"","parse-names":false,"suffix":""}],"container-title":"JURNAL INOVASI EDUKASI","id":"ITEM-1","issue":"2","issued":{"date-parts":[["2022"]]},"page":"19-27","title":"Etnomatematika : Keterkaitan Budaya dan Matematika Dewi","type":"article-journal","volume":"35"},"uris":["http://www.mendeley.com/documents/?uuid=268097d6-67e4-474f-bde7-38e1171f183b"]}],"mendeley":{"formattedCitation":"(Rawani &amp; Fitra, 2022)","plainTextFormattedCitation":"(Rawani &amp; Fitra, 2022)","previouslyFormattedCitation":"(Rawani &amp; Fitra, 2022)"},"properties":{"noteIndex":0},"schema":"https://github.com/citation-style-language/schema/raw/master/csl-citation.json"}</w:instrText>
      </w:r>
      <w:r w:rsidR="00EB4055">
        <w:fldChar w:fldCharType="separate"/>
      </w:r>
      <w:r w:rsidR="00EB4055" w:rsidRPr="00EB4055">
        <w:rPr>
          <w:noProof/>
        </w:rPr>
        <w:t>(Rawani &amp; Fitra, 2022)</w:t>
      </w:r>
      <w:r w:rsidR="00EB4055">
        <w:fldChar w:fldCharType="end"/>
      </w:r>
      <w:r w:rsidRPr="00E97C3D">
        <w:t xml:space="preserve">. D’Ambrosio (dalam </w:t>
      </w:r>
      <w:r w:rsidR="00EB4055">
        <w:fldChar w:fldCharType="begin" w:fldLock="1"/>
      </w:r>
      <w:r w:rsidR="00BB1387">
        <w:instrText>ADDIN CSL_CITATION {"citationItems":[{"id":"ITEM-1","itemData":{"DOI":"10.30605/proximal.v8i1.4904","ISSN":"2615-8132","abstract":"This study explores the application of ethnomathematics in the traditional Balla Lompoa house, a cultural heritage of the Gowa Kingdom. Ethnomathematics, as a branch of knowledge connecting mathematics with local culture, is used to analyze the architectural elements of the house. The focus of the research is on the Kale Balla section, with the aim of identifying the mathematical concepts embedded in the building's design, such as spatial proportions, geometric patterns, and symmetry in the house’s structure. The research employs an ethnographic methodology with a qualitative approach, involving observation, interviews, and literature review. The findings reveal that the Balla Lompoa house embodies values of balance, stability, and harmony through geometric shapes such as cubes, rectangles, and rhombuses. Furthermore, this study shows that ethnomathematics plays a role not only in education but also in preserving cultural knowledge and providing deeper understanding of the relationship between mathematics and culture in the Makassar community. This research highlights the importance of integrating ethnomathematical concepts in teaching to enhance contextual and culture-based mathematical understanding.","author":[{"dropping-particle":"","family":"Ahmad","given":"Asdar","non-dropping-particle":"","parse-names":false,"suffix":""},{"dropping-particle":"","family":"Ashari","given":"Nur Wahidin","non-dropping-particle":"","parse-names":false,"suffix":""}],"container-title":"Proximal: Jurnal Penelitian Matematika dan Pendidikan Matematika","id":"ITEM-1","issue":"1","issued":{"date-parts":[["2025"]]},"page":"90-99","title":"Eksplorasi Etnomatematika Pada Rumah Adat Balla Lompoa Doman Kale Balla","type":"article-journal","volume":"8"},"uris":["http://www.mendeley.com/documents/?uuid=829c3f6e-3aff-4796-9706-3e2fe6013fd0"]}],"mendeley":{"formattedCitation":"(Ahmad &amp; Ashari, 2025)","manualFormatting":"Ahmad &amp; Ashari, 2025)","plainTextFormattedCitation":"(Ahmad &amp; Ashari, 2025)","previouslyFormattedCitation":"(Ahmad &amp; Ashari, 2025)"},"properties":{"noteIndex":0},"schema":"https://github.com/citation-style-language/schema/raw/master/csl-citation.json"}</w:instrText>
      </w:r>
      <w:r w:rsidR="00EB4055">
        <w:fldChar w:fldCharType="separate"/>
      </w:r>
      <w:r w:rsidR="00EB4055" w:rsidRPr="00EB4055">
        <w:rPr>
          <w:noProof/>
        </w:rPr>
        <w:t>Ahmad &amp; Ashari, 2025)</w:t>
      </w:r>
      <w:r w:rsidR="00EB4055">
        <w:fldChar w:fldCharType="end"/>
      </w:r>
      <w:r w:rsidR="00EB4055">
        <w:t xml:space="preserve"> </w:t>
      </w:r>
      <w:r w:rsidRPr="00E97C3D">
        <w:t xml:space="preserve">menjelaskan bahwa etnomatematika memperluas pandangan tentang matematika dengan mengakui keberagaman pengetahuan matematis yang tumbuh dalam berbagai konteks budaya. Pendekatan ini memungkinkan peserta didik memahami matematika melalui pengalaman nyata yang bersumber dari lingkungannya sendiri. Dengan demikian, etnomatematika tidak hanya memperkaya cara pandang terhadap </w:t>
      </w:r>
      <w:r w:rsidRPr="00E97C3D">
        <w:lastRenderedPageBreak/>
        <w:t>matematika, tetapi juga menjadikan pembelajaran lebih kontekstual dan bermakna sesuai latar budaya masyarakat setempat.</w:t>
      </w:r>
    </w:p>
    <w:p w:rsidR="00E97C3D" w:rsidRPr="00E97C3D" w:rsidRDefault="00E97C3D" w:rsidP="006E2F33">
      <w:pPr>
        <w:pStyle w:val="NormalWeb"/>
        <w:spacing w:before="0" w:beforeAutospacing="0" w:after="0" w:afterAutospacing="0" w:line="360" w:lineRule="auto"/>
        <w:ind w:left="720"/>
        <w:jc w:val="both"/>
      </w:pPr>
      <w:r>
        <w:tab/>
      </w:r>
      <w:r w:rsidRPr="00E97C3D">
        <w:t>Pandangan tersebut mendapat dukungan dari berbagai penelitian di Indonesia yang menunjukkan penerapan etnomatematika dalam konteks pembelajaran dan kehidupan masyarakat.</w:t>
      </w:r>
      <w:r w:rsidR="00BB1387">
        <w:t xml:space="preserve"> </w:t>
      </w:r>
      <w:r w:rsidR="00BB1387">
        <w:fldChar w:fldCharType="begin" w:fldLock="1"/>
      </w:r>
      <w:r w:rsidR="00BB1387">
        <w:instrText>ADDIN CSL_CITATION {"citationItems":[{"id":"ITEM-1","itemData":{"ISBN":"9786233871525","abstract":"Penelitian ini bertujuan untuk mendeskripsikan hasil eksplorasi etnomatematika pada rumah adat Balla Lompoa Karaeng Galesong yang berkaitan dengan aktivitas fundamental matematika yaitu perhitungan (counting), lokasi (location), mengukur (measuring), mendesain (designing), bermain (playing), dan menjelaskan (explaining). Jenis penelitian yang digunakan adalah kualitatif deskriptif dengan pendekatan etnografi. Instrumen penelitian yang digunakan yaitu lembar obsrvasi dan pedoman wawancara. Objek dalam penelitian ini adalah komponen utama Balla Lompoa Karaeng Galesong meliputi atap, sambulayang, tangga, lasugi, dan tiang. Hasil penelitian menunjukkan komponen utama rumah adat Balla Lompoa Karaeng Galesong teridentifikasi memiliki unsur etnomtematika berdasarkan aktivitas fundamental matematika yaitu aspek perhitungan tedapat pada bagian atap, sambulayang, tangga, lasugi, dan tiang terkait banyaknya jumlah komponen penyusunnya. Aspek lokasi terdapat pada Sambulayang, tangga, dan tiang terkait arah geometri dan titik koordinatnya. Aspek mengukur terdapat pada tangga, lasugi, dan tiang terkait ukuran luas ataupun kelilingnya. Aspek mendesain terdapat pada atap, tiang, tangga, lasugi, dan tiang terkait teknik khusus dalam mendesain komponennya. Aspek bermain terdapat pada tangga dan lasugi terkait bentuk kerjasama dalam proses pembangunan rumah adat Balla Lompoa Karaeng Galesong. Sedangkan pada aspek menjelaskan memuat penjelasan makna aturan dalam pembangunan rumah menurut kepercayaan dalam budaya kerajaan Galesong. Kata","author":[{"dropping-particle":"","family":"Asdar","given":"","non-dropping-particle":"","parse-names":false,"suffix":""},{"dropping-particle":"","family":"Rahmawati","given":"","non-dropping-particle":"","parse-names":false,"suffix":""},{"dropping-particle":"","family":"Ihsan","given":"Hisyam","non-dropping-particle":"","parse-names":false,"suffix":""}],"container-title":"Seminar Nasional Hasil Penelitian \"Penguatan Riset, Inovasi, Kreativitas Peneliti di Era 5.0\"","id":"ITEM-1","issued":{"date-parts":[["2023"]]},"page":"1301-1312","title":"Studi Etnomatematika : Aktivitas Fundamental Matematis Pada Rumah Adat Balla Lompoa Karaeng Galesong","type":"article-journal"},"uris":["http://www.mendeley.com/documents/?uuid=5be18c89-14c6-4e72-8740-e7d83baf57fc"]}],"mendeley":{"formattedCitation":"(Asdar et al., 2023)","manualFormatting":"Asdar et al. (2023)","plainTextFormattedCitation":"(Asdar et al., 2023)","previouslyFormattedCitation":"(Asdar et al., 2023)"},"properties":{"noteIndex":0},"schema":"https://github.com/citation-style-language/schema/raw/master/csl-citation.json"}</w:instrText>
      </w:r>
      <w:r w:rsidR="00BB1387">
        <w:fldChar w:fldCharType="separate"/>
      </w:r>
      <w:r w:rsidR="00BB1387">
        <w:rPr>
          <w:noProof/>
        </w:rPr>
        <w:t>Asdar et al. (</w:t>
      </w:r>
      <w:r w:rsidR="00BB1387" w:rsidRPr="00BB1387">
        <w:rPr>
          <w:noProof/>
        </w:rPr>
        <w:t>2023)</w:t>
      </w:r>
      <w:r w:rsidR="00BB1387">
        <w:fldChar w:fldCharType="end"/>
      </w:r>
      <w:r w:rsidRPr="00E97C3D">
        <w:t xml:space="preserve"> menemukan bahwa penerapan etnomatematika dapat membantu siswa memahami konsep berhitung, mengukur, mendesain, menentukan lokasi, bermain, dan menjelaskan melalui aktivitas budaya. Kajian </w:t>
      </w:r>
      <w:r w:rsidR="00BB1387">
        <w:fldChar w:fldCharType="begin" w:fldLock="1"/>
      </w:r>
      <w:r w:rsidR="00107B2D">
        <w:instrText>ADDIN CSL_CITATION {"citationItems":[{"id":"ITEM-1","itemData":{"abstract":"Kaitan erat yang jarang disadari antara matematika dan budaya, sering diabaikan dan dianggap tidak terkoneksi satu sama lain. Padahal dalam pembelajaran matematika, alangkah lebih baik dimulai dari tempat terdekat siswa yaitu lingkungan dan budaya mereka sendiri. Kajian tentang matematika dalam budaya bertujuan agar meningkatkan ketertarikan antara matematika dan budaya. Begitu juga pembelajaran matematika dengan budaya atau etnomatematika dapat merangsang daya nalar dalam diri siswa, dengan mengingat hal esensial dari objek yang akan dipelajari. Objek penelitian ini difokuskan pada budaya masyarakat Tulungagung meliputi Klethek, anyaman Crafirafi dan Reyog Tulungagung. Tujuan penelitian ini yakni mendeskripsikan etnomatematika pada budaya Tulungagung khususnya pada Klethek, anyaman Crafirafi dan Reyog Tulungagung. Jenis penelitian ini ialah penelitian kualitatif dengan menggunakan pendekatan etnografi. Pengumpulan data yang dilakukan melalui observasi partisipan dan wawancara dengan menggunakan human instrument sebagai instrumen utama serta memanfaatkan lembar observasi dan pedoman wawancara sebagai instrument pendukung yang didasarkan pada kebutuhan penelitian. Data dianalisis menggunakan analisis domain, analisis taksonomi dan analisis tema kultural. Hasil penelitian yang diperoleh memperlihatkan bahwa berdasarkan kajian etnomatematika terhadap klethek ditemukan beberapa konsep matematika yaitu penggunaan satuan baku dan tidak baku, aritmatika sosial dan geometri, pada anyaman Crafirafi yakni aktivitas menghitung, konsep teselasi, geometri dan transformasi geometri sedangkan pada reyog Tulungagung yakni geometri, transformasi geometri serta konsep pengulangan. Oleh karena itu, budaya Tulungagung dapat dimanfaatkan sebagai perangkat pembelajaran matematika kontekstual","author":[{"dropping-particle":"","family":"Wardani","given":"Genata Vidya","non-dropping-particle":"","parse-names":false,"suffix":""},{"dropping-particle":"","family":"Budiarto","given":"Mega Teguh","non-dropping-particle":"","parse-names":false,"suffix":""}],"container-title":"MATHEdunesa: Jurnal Ilmiah Pendidikan Matematika","id":"ITEM-1","issue":"1","issued":{"date-parts":[["2022"]]},"page":"210-218","title":"Etnomatematika : Konsep Matematika Pada Budaya Tulungagung","type":"article-journal","volume":"11"},"uris":["http://www.mendeley.com/documents/?uuid=5f31fd99-75af-4894-a8fc-895fa676146d"]}],"mendeley":{"formattedCitation":"(Wardani &amp; Budiarto, 2022)","manualFormatting":"Wardani &amp; Budiarto (2022)","plainTextFormattedCitation":"(Wardani &amp; Budiarto, 2022)","previouslyFormattedCitation":"(Wardani &amp; Budiarto, 2022)"},"properties":{"noteIndex":0},"schema":"https://github.com/citation-style-language/schema/raw/master/csl-citation.json"}</w:instrText>
      </w:r>
      <w:r w:rsidR="00BB1387">
        <w:fldChar w:fldCharType="separate"/>
      </w:r>
      <w:r w:rsidR="00BB1387">
        <w:rPr>
          <w:noProof/>
        </w:rPr>
        <w:t>Wardani &amp; Budiarto</w:t>
      </w:r>
      <w:r w:rsidR="00BB1387" w:rsidRPr="00BB1387">
        <w:rPr>
          <w:noProof/>
        </w:rPr>
        <w:t xml:space="preserve"> </w:t>
      </w:r>
      <w:r w:rsidR="00107B2D">
        <w:rPr>
          <w:noProof/>
        </w:rPr>
        <w:t>(</w:t>
      </w:r>
      <w:r w:rsidR="00BB1387" w:rsidRPr="00BB1387">
        <w:rPr>
          <w:noProof/>
        </w:rPr>
        <w:t>2022)</w:t>
      </w:r>
      <w:r w:rsidR="00BB1387">
        <w:fldChar w:fldCharType="end"/>
      </w:r>
      <w:r w:rsidRPr="00E97C3D">
        <w:t xml:space="preserve"> juga menegaskan bahwa unsur-unsur budaya seperti kerajinan, permainan, maupun rumah adat memiliki potensi besar untuk dijadikan sumber belajar matematika yang kontekstua</w:t>
      </w:r>
      <w:r w:rsidR="00107B2D">
        <w:t xml:space="preserve">l. Sementara itu, </w:t>
      </w:r>
      <w:r w:rsidR="00107B2D">
        <w:fldChar w:fldCharType="begin" w:fldLock="1"/>
      </w:r>
      <w:r w:rsidR="00107B2D">
        <w:instrText>ADDIN CSL_CITATION {"citationItems":[{"id":"ITEM-1","itemData":{"DOI":"10.26618/sigma.v15i2.11769","ISSN":"2085-3610","abstract":"Indonesia is known as a plural country because it has a diversity of ethnicities, cultures, religions, languages and customs. Culture and education are two things that cannot be separated from everyday life. This is because culture and education have a very close relationship. One of them is the relationship between culture and mathematics. Mathematics is a field of study that requires a high mentality in the learning process, because mathematics is an abstract concept that has been arranged systematically in a structure based on logical reasoning. Mathematics related to culture is usually called ethnomathematics. Ethnomatematics is a science that examines the culture of society related to mathematics. The purpose of this study is to explore ethnomathematics in the Joglo traditional house in Dasri village and relate it to mathematics. This research is a qualitative research with an ethnographic approach. Methods of data collection using observation and interviews. The instrument used in this research is an interview guide. The results of the study show that the geometric mathematical concepts contained in the joglo house include triangles, trapezoids, squares, rectangles, circles, rectangular shapes, congruence, and reflectionIndonesia dikenal dengan negara majemuk karena memiliki keberagaman suku bangsa, budaya, agama, bahasa, dan adat istiadat. Budaya dan pendidikan merupakan dua hal yang tidak dapat dipisahkan dari kehidupan sehari-hari. Hal ini dikarenakan budaya dan pendidikan memiliki kaitan yang sangat erat. Salah satunya adalah keterkaitan antara budaya dan juga matematika. Matematika adalah suatu bidang studi yang memerlukan mental yang tinggi dalam proses belajarnya, karena matematika merupakan konsep abstrak yang telah tertata secara sistematis dalam suatu struktur berdasarkan penalaran logis. Matematika yang berkaitan dengan budaya biasa disebut dengan etnomatematika. Etnomatematika adalah ilmu yang mengkaji kebudayaan masyarakat yang terkait dengan matematika.  Tujuan dari penelitian ini adalah mengeksplor etnomatematika pada rumah adat Joglo di desa Dasri serta mengaitkannya dengan matematika. Penelitian ini merupakan penelitian kualitatif dengan pendekatan etnografi. Metode pengumpulan data menggunakan observasi dan wawancara. Instrumen yang digunakan dalam penelitian ini adalah pedoman wawancara. Hasil penelitian menunjukkan konsep matematika geometri yang terdapat dalam rumah joglo diantara bangun datar segitiga, trapesium, persegi, per…","author":[{"dropping-particle":"","family":"Safitri","given":"Auliana Wahyu","non-dropping-particle":"","parse-names":false,"suffix":""}],"container-title":"Sigma: Jurnal Pendidikan Matematika","id":"ITEM-1","issue":"2","issued":{"date-parts":[["2023"]]},"page":"169-183","title":"Eksplorasi Etnomatematika Budaya Lokal Indonesia Pada Rumah Adat Joglo Di Desa Dasri Kabupaten Banyuwangi","type":"article-journal","volume":"15"},"uris":["http://www.mendeley.com/documents/?uuid=49c510fc-66ae-48a8-8346-27b31d6ad8b5"]}],"mendeley":{"formattedCitation":"(Safitri, 2023)","manualFormatting":"Safitri (2023)","plainTextFormattedCitation":"(Safitri, 2023)","previouslyFormattedCitation":"(Safitri, 2023)"},"properties":{"noteIndex":0},"schema":"https://github.com/citation-style-language/schema/raw/master/csl-citation.json"}</w:instrText>
      </w:r>
      <w:r w:rsidR="00107B2D">
        <w:fldChar w:fldCharType="separate"/>
      </w:r>
      <w:r w:rsidR="00107B2D">
        <w:rPr>
          <w:noProof/>
        </w:rPr>
        <w:t>Safitri (</w:t>
      </w:r>
      <w:r w:rsidR="00107B2D" w:rsidRPr="00107B2D">
        <w:rPr>
          <w:noProof/>
        </w:rPr>
        <w:t>2023)</w:t>
      </w:r>
      <w:r w:rsidR="00107B2D">
        <w:fldChar w:fldCharType="end"/>
      </w:r>
      <w:r w:rsidRPr="00E97C3D">
        <w:t xml:space="preserve"> menjelaskan bahwa melalui etnomatematika, masyarakat dapat melihat keterkaitan antara budaya dan konsep-konsep geometri, seperti kesebangunan, simetri, dan refleksi dalam arsitektur tradisional. Temuan-temuan ini memperkuat pentingnya etnomatematika sebagai pendekatan pembelajaran yang mampu menumbuhkan apresiasi terhadap budaya lokal sekaligus meningkatkan pemahaman konsep matematika secara nyata.</w:t>
      </w:r>
    </w:p>
    <w:p w:rsidR="00E97C3D" w:rsidRPr="00E97C3D" w:rsidRDefault="006E2F33" w:rsidP="006E2F33">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97C3D" w:rsidRPr="00E97C3D">
        <w:rPr>
          <w:rFonts w:ascii="Times New Roman" w:eastAsia="Times New Roman" w:hAnsi="Times New Roman" w:cs="Times New Roman"/>
          <w:sz w:val="24"/>
          <w:szCs w:val="24"/>
        </w:rPr>
        <w:t>Salah satu bentuk nyata penerapan etnomatematika yang paling jelas terlihat terdapat pada arsitektur tradisional masyarakat Indonesia. Beragam penelitian telah menunjukkan bahwa arsitektur tradisional di berbagai daerah merepresentasikan penerapan prinsip-prinsip matematika dalam konteks budaya. Misal</w:t>
      </w:r>
      <w:r w:rsidR="00107B2D">
        <w:rPr>
          <w:rFonts w:ascii="Times New Roman" w:eastAsia="Times New Roman" w:hAnsi="Times New Roman" w:cs="Times New Roman"/>
          <w:sz w:val="24"/>
          <w:szCs w:val="24"/>
        </w:rPr>
        <w:t xml:space="preserve">nya, penelitian </w:t>
      </w:r>
      <w:r w:rsidR="00107B2D">
        <w:rPr>
          <w:rFonts w:ascii="Times New Roman" w:eastAsia="Times New Roman" w:hAnsi="Times New Roman" w:cs="Times New Roman"/>
          <w:sz w:val="24"/>
          <w:szCs w:val="24"/>
        </w:rPr>
        <w:fldChar w:fldCharType="begin" w:fldLock="1"/>
      </w:r>
      <w:r w:rsidR="00107B2D">
        <w:rPr>
          <w:rFonts w:ascii="Times New Roman" w:eastAsia="Times New Roman" w:hAnsi="Times New Roman" w:cs="Times New Roman"/>
          <w:sz w:val="24"/>
          <w:szCs w:val="24"/>
        </w:rPr>
        <w:instrText>ADDIN CSL_CITATION {"citationItems":[{"id":"ITEM-1","itemData":{"DOI":"10.30605/proximal.v8i1.4904","ISSN":"2615-8132","abstract":"This study explores the application of ethnomathematics in the traditional Balla Lompoa house, a cultural heritage of the Gowa Kingdom. Ethnomathematics, as a branch of knowledge connecting mathematics with local culture, is used to analyze the architectural elements of the house. The focus of the research is on the Kale Balla section, with the aim of identifying the mathematical concepts embedded in the building's design, such as spatial proportions, geometric patterns, and symmetry in the house’s structure. The research employs an ethnographic methodology with a qualitative approach, involving observation, interviews, and literature review. The findings reveal that the Balla Lompoa house embodies values of balance, stability, and harmony through geometric shapes such as cubes, rectangles, and rhombuses. Furthermore, this study shows that ethnomathematics plays a role not only in education but also in preserving cultural knowledge and providing deeper understanding of the relationship between mathematics and culture in the Makassar community. This research highlights the importance of integrating ethnomathematical concepts in teaching to enhance contextual and culture-based mathematical understanding.","author":[{"dropping-particle":"","family":"Ahmad","given":"Asdar","non-dropping-particle":"","parse-names":false,"suffix":""},{"dropping-particle":"","family":"Ashari","given":"Nur Wahidin","non-dropping-particle":"","parse-names":false,"suffix":""}],"container-title":"Proximal: Jurnal Penelitian Matematika dan Pendidikan Matematika","id":"ITEM-1","issue":"1","issued":{"date-parts":[["2025"]]},"page":"90-99","title":"Eksplorasi Etnomatematika Pada Rumah Adat Balla Lompoa Doman Kale Balla","type":"article-journal","volume":"8"},"uris":["http://www.mendeley.com/documents/?uuid=829c3f6e-3aff-4796-9706-3e2fe6013fd0"]}],"mendeley":{"formattedCitation":"(Ahmad &amp; Ashari, 2025)","manualFormatting":"Ahmad &amp; Ashari (2025)","plainTextFormattedCitation":"(Ahmad &amp; Ashari, 2025)","previouslyFormattedCitation":"(Ahmad &amp; Ashari, 2025)"},"properties":{"noteIndex":0},"schema":"https://github.com/citation-style-language/schema/raw/master/csl-citation.json"}</w:instrText>
      </w:r>
      <w:r w:rsidR="00107B2D">
        <w:rPr>
          <w:rFonts w:ascii="Times New Roman" w:eastAsia="Times New Roman" w:hAnsi="Times New Roman" w:cs="Times New Roman"/>
          <w:sz w:val="24"/>
          <w:szCs w:val="24"/>
        </w:rPr>
        <w:fldChar w:fldCharType="separate"/>
      </w:r>
      <w:r w:rsidR="00107B2D">
        <w:rPr>
          <w:rFonts w:ascii="Times New Roman" w:eastAsia="Times New Roman" w:hAnsi="Times New Roman" w:cs="Times New Roman"/>
          <w:noProof/>
          <w:sz w:val="24"/>
          <w:szCs w:val="24"/>
        </w:rPr>
        <w:t>Ahmad &amp; Ashari (</w:t>
      </w:r>
      <w:r w:rsidR="00107B2D" w:rsidRPr="00107B2D">
        <w:rPr>
          <w:rFonts w:ascii="Times New Roman" w:eastAsia="Times New Roman" w:hAnsi="Times New Roman" w:cs="Times New Roman"/>
          <w:noProof/>
          <w:sz w:val="24"/>
          <w:szCs w:val="24"/>
        </w:rPr>
        <w:t>2025)</w:t>
      </w:r>
      <w:r w:rsidR="00107B2D">
        <w:rPr>
          <w:rFonts w:ascii="Times New Roman" w:eastAsia="Times New Roman" w:hAnsi="Times New Roman" w:cs="Times New Roman"/>
          <w:sz w:val="24"/>
          <w:szCs w:val="24"/>
        </w:rPr>
        <w:fldChar w:fldCharType="end"/>
      </w:r>
      <w:r w:rsidR="00E97C3D" w:rsidRPr="00E97C3D">
        <w:rPr>
          <w:rFonts w:ascii="Times New Roman" w:eastAsia="Times New Roman" w:hAnsi="Times New Roman" w:cs="Times New Roman"/>
          <w:sz w:val="24"/>
          <w:szCs w:val="24"/>
        </w:rPr>
        <w:t xml:space="preserve"> mengenai rumah adat </w:t>
      </w:r>
      <w:r w:rsidR="00E97C3D" w:rsidRPr="00E97C3D">
        <w:rPr>
          <w:rFonts w:ascii="Times New Roman" w:eastAsia="Times New Roman" w:hAnsi="Times New Roman" w:cs="Times New Roman"/>
          <w:i/>
          <w:iCs/>
          <w:sz w:val="24"/>
          <w:szCs w:val="24"/>
        </w:rPr>
        <w:t>Balla Lompoa</w:t>
      </w:r>
      <w:r w:rsidR="00E97C3D" w:rsidRPr="00E97C3D">
        <w:rPr>
          <w:rFonts w:ascii="Times New Roman" w:eastAsia="Times New Roman" w:hAnsi="Times New Roman" w:cs="Times New Roman"/>
          <w:sz w:val="24"/>
          <w:szCs w:val="24"/>
        </w:rPr>
        <w:t xml:space="preserve"> di Gowa menggambarkan bagaimana bentuk, ukuran, dan pola konstruksi rumah tradisional mencerminkan konsep keseimbangan dan kesimetrian yang menjadi bagian dari kajian geometri. Selain itu, </w:t>
      </w:r>
      <w:r w:rsidR="00107B2D">
        <w:rPr>
          <w:rFonts w:ascii="Times New Roman" w:eastAsia="Times New Roman" w:hAnsi="Times New Roman" w:cs="Times New Roman"/>
          <w:sz w:val="24"/>
          <w:szCs w:val="24"/>
        </w:rPr>
        <w:fldChar w:fldCharType="begin" w:fldLock="1"/>
      </w:r>
      <w:r w:rsidR="00806364">
        <w:rPr>
          <w:rFonts w:ascii="Times New Roman" w:eastAsia="Times New Roman" w:hAnsi="Times New Roman" w:cs="Times New Roman"/>
          <w:sz w:val="24"/>
          <w:szCs w:val="24"/>
        </w:rPr>
        <w:instrText>ADDIN CSL_CITATION {"citationItems":[{"id":"ITEM-1","itemData":{"ISBN":"9786233871525","abstract":"Penelitian ini bertujuan untuk mendeskripsikan hasil eksplorasi etnomatematika pada rumah adat Balla Lompoa Karaeng Galesong yang berkaitan dengan aktivitas fundamental matematika yaitu perhitungan (counting), lokasi (location), mengukur (measuring), mendesain (designing), bermain (playing), dan menjelaskan (explaining). Jenis penelitian yang digunakan adalah kualitatif deskriptif dengan pendekatan etnografi. Instrumen penelitian yang digunakan yaitu lembar obsrvasi dan pedoman wawancara. Objek dalam penelitian ini adalah komponen utama Balla Lompoa Karaeng Galesong meliputi atap, sambulayang, tangga, lasugi, dan tiang. Hasil penelitian menunjukkan komponen utama rumah adat Balla Lompoa Karaeng Galesong teridentifikasi memiliki unsur etnomtematika berdasarkan aktivitas fundamental matematika yaitu aspek perhitungan tedapat pada bagian atap, sambulayang, tangga, lasugi, dan tiang terkait banyaknya jumlah komponen penyusunnya. Aspek lokasi terdapat pada Sambulayang, tangga, dan tiang terkait arah geometri dan titik koordinatnya. Aspek mengukur terdapat pada tangga, lasugi, dan tiang terkait ukuran luas ataupun kelilingnya. Aspek mendesain terdapat pada atap, tiang, tangga, lasugi, dan tiang terkait teknik khusus dalam mendesain komponennya. Aspek bermain terdapat pada tangga dan lasugi terkait bentuk kerjasama dalam proses pembangunan rumah adat Balla Lompoa Karaeng Galesong. Sedangkan pada aspek menjelaskan memuat penjelasan makna aturan dalam pembangunan rumah menurut kepercayaan dalam budaya kerajaan Galesong. Kata","author":[{"dropping-particle":"","family":"Asdar","given":"","non-dropping-particle":"","parse-names":false,"suffix":""},{"dropping-particle":"","family":"Rahmawati","given":"","non-dropping-particle":"","parse-names":false,"suffix":""},{"dropping-particle":"","family":"Ihsan","given":"Hisyam","non-dropping-particle":"","parse-names":false,"suffix":""}],"container-title":"Seminar Nasional Hasil Penelitian \"Penguatan Riset, Inovasi, Kreativitas Peneliti di Era 5.0\"","id":"ITEM-1","issued":{"date-parts":[["2023"]]},"page":"1301-1312","title":"Studi Etnomatematika : Aktivitas Fundamental Matematis Pada Rumah Adat Balla Lompoa Karaeng Galesong","type":"article-journal"},"uris":["http://www.mendeley.com/documents/?uuid=5be18c89-14c6-4e72-8740-e7d83baf57fc"]}],"mendeley":{"formattedCitation":"(Asdar et al., 2023)","manualFormatting":"Asdar et al. (2023)","plainTextFormattedCitation":"(Asdar et al., 2023)","previouslyFormattedCitation":"(Asdar et al., 2023)"},"properties":{"noteIndex":0},"schema":"https://github.com/citation-style-language/schema/raw/master/csl-citation.json"}</w:instrText>
      </w:r>
      <w:r w:rsidR="00107B2D">
        <w:rPr>
          <w:rFonts w:ascii="Times New Roman" w:eastAsia="Times New Roman" w:hAnsi="Times New Roman" w:cs="Times New Roman"/>
          <w:sz w:val="24"/>
          <w:szCs w:val="24"/>
        </w:rPr>
        <w:fldChar w:fldCharType="separate"/>
      </w:r>
      <w:r w:rsidR="00806364">
        <w:rPr>
          <w:rFonts w:ascii="Times New Roman" w:eastAsia="Times New Roman" w:hAnsi="Times New Roman" w:cs="Times New Roman"/>
          <w:noProof/>
          <w:sz w:val="24"/>
          <w:szCs w:val="24"/>
        </w:rPr>
        <w:t>Asdar et al. (</w:t>
      </w:r>
      <w:r w:rsidR="00107B2D" w:rsidRPr="00107B2D">
        <w:rPr>
          <w:rFonts w:ascii="Times New Roman" w:eastAsia="Times New Roman" w:hAnsi="Times New Roman" w:cs="Times New Roman"/>
          <w:noProof/>
          <w:sz w:val="24"/>
          <w:szCs w:val="24"/>
        </w:rPr>
        <w:t>2023)</w:t>
      </w:r>
      <w:r w:rsidR="00107B2D">
        <w:rPr>
          <w:rFonts w:ascii="Times New Roman" w:eastAsia="Times New Roman" w:hAnsi="Times New Roman" w:cs="Times New Roman"/>
          <w:sz w:val="24"/>
          <w:szCs w:val="24"/>
        </w:rPr>
        <w:fldChar w:fldCharType="end"/>
      </w:r>
      <w:r w:rsidR="00E97C3D" w:rsidRPr="00E97C3D">
        <w:rPr>
          <w:rFonts w:ascii="Times New Roman" w:eastAsia="Times New Roman" w:hAnsi="Times New Roman" w:cs="Times New Roman"/>
          <w:sz w:val="24"/>
          <w:szCs w:val="24"/>
        </w:rPr>
        <w:t xml:space="preserve"> menegaskan bahwa rumah adat di berbagai daerah Indonesia mencerminkan aktivitas matematis masyarakat, seperti menghitung, mengukur, dan mendesain, yang dilakukan secara turun-temurun sesuai dengan nilai budaya lokal. Kedua temuan ini memperlihatkan bahwa struktur rumah adat dapat menjadi media untuk memahami penerapan ide-ide matematis tanpa harus keluar dari konteks budaya masyarakat. Dengan demikian, hasil penelitian terdahulu menjadi pijakan konseptual yang penting dalam menelusuri konsep matematika pada rumah adat di daerah lain, termasuk rumah adat Soppeng.</w:t>
      </w:r>
    </w:p>
    <w:p w:rsidR="004A0B20" w:rsidRPr="00436B4C" w:rsidRDefault="006E2F33" w:rsidP="00084A98">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97C3D" w:rsidRPr="00E97C3D">
        <w:rPr>
          <w:rFonts w:ascii="Times New Roman" w:eastAsia="Times New Roman" w:hAnsi="Times New Roman" w:cs="Times New Roman"/>
          <w:sz w:val="24"/>
          <w:szCs w:val="24"/>
        </w:rPr>
        <w:t>Kabupaten Soppeng di Sulawesi Selatan merupakan salah satu daerah yang masih melestarikan rumah adat Bugis dengan bentuk rumah panggung berbahan kayu. Rumah adat ini tidak hanya berfungsi sebagai tempat tinggal, tetapi juga mengandung nilai-nilai filosofis yang mencerminkan sistem kepercayaan dan pandangan hidup masyar</w:t>
      </w:r>
      <w:r w:rsidR="00806364">
        <w:rPr>
          <w:rFonts w:ascii="Times New Roman" w:eastAsia="Times New Roman" w:hAnsi="Times New Roman" w:cs="Times New Roman"/>
          <w:sz w:val="24"/>
          <w:szCs w:val="24"/>
        </w:rPr>
        <w:t xml:space="preserve">akat Bugis. </w:t>
      </w:r>
      <w:r w:rsidR="00806364">
        <w:rPr>
          <w:rFonts w:ascii="Times New Roman" w:eastAsia="Times New Roman" w:hAnsi="Times New Roman" w:cs="Times New Roman"/>
          <w:sz w:val="24"/>
          <w:szCs w:val="24"/>
        </w:rPr>
        <w:fldChar w:fldCharType="begin" w:fldLock="1"/>
      </w:r>
      <w:r w:rsidR="00806364">
        <w:rPr>
          <w:rFonts w:ascii="Times New Roman" w:eastAsia="Times New Roman" w:hAnsi="Times New Roman" w:cs="Times New Roman"/>
          <w:sz w:val="24"/>
          <w:szCs w:val="24"/>
        </w:rPr>
        <w:instrText>ADDIN CSL_CITATION {"citationItems":[{"id":"ITEM-1","itemData":{"DOI":"10.31004/innovative.v4i6.16400","ISSN":"2807-4246","abstract":"This study can be seen as an effort to preserve cultural heritage, particularly the various decorative motifs found in traditional Bugis houses in Bone, Soppeng, and Wajo regencies. Various decorative motifs can be found in different parts of traditional Bugis houses, each with its own meaning and significance. The aim of this research is to identify the various decorative motifs present in traditional Bugis houses in Bone, Soppeng, and Wajo regencies. It is also hoped that this research will clarify the philosophical meanings associated with these motifs, as well as their positions and placements. Additionally, understanding the transformation of the functions and positions of these decorative motifs in traditional Bugis houses is crucial. This understanding serves as a factor for stakeholders to identify these issues, so that these traditions can be better preserved and serve as a reminder to the social community. This research is a qualitative study, utilizing data collection techniques such as interviews, documentation, transcription, and literature study.\r  \r  ","author":[{"dropping-particle":"","family":"Jayadi","given":"Karta","non-dropping-particle":"","parse-names":false,"suffix":""},{"dropping-particle":"","family":"Suyudi","given":"Muhammad","non-dropping-particle":"","parse-names":false,"suffix":""},{"dropping-particle":"","family":"Akmal","given":"Muhammad Syafruddin","non-dropping-particle":"","parse-names":false,"suffix":""}],"container-title":"Innovative: Journal Of Social Science Research","id":"ITEM-1","issue":"6","issued":{"date-parts":[["2024"]]},"page":"3498-3512","title":"Transformasi Motif Ragam Hias Pada Rumah Tradisional Bugis di Kabupaten Bone, Soppeng dan Wajo","type":"article-journal","volume":"4"},"uris":["http://www.mendeley.com/documents/?uuid=c441ed7d-2d65-4cf8-9b52-06314b925ee9"]}],"mendeley":{"formattedCitation":"(Jayadi et al., 2024)","manualFormatting":"Jayadi et al. (2024)","plainTextFormattedCitation":"(Jayadi et al., 2024)","previouslyFormattedCitation":"(Jayadi et al., 2024)"},"properties":{"noteIndex":0},"schema":"https://github.com/citation-style-language/schema/raw/master/csl-citation.json"}</w:instrText>
      </w:r>
      <w:r w:rsidR="00806364">
        <w:rPr>
          <w:rFonts w:ascii="Times New Roman" w:eastAsia="Times New Roman" w:hAnsi="Times New Roman" w:cs="Times New Roman"/>
          <w:sz w:val="24"/>
          <w:szCs w:val="24"/>
        </w:rPr>
        <w:fldChar w:fldCharType="separate"/>
      </w:r>
      <w:r w:rsidR="00806364">
        <w:rPr>
          <w:rFonts w:ascii="Times New Roman" w:eastAsia="Times New Roman" w:hAnsi="Times New Roman" w:cs="Times New Roman"/>
          <w:noProof/>
          <w:sz w:val="24"/>
          <w:szCs w:val="24"/>
        </w:rPr>
        <w:t>Jayadi et al. (</w:t>
      </w:r>
      <w:r w:rsidR="00806364" w:rsidRPr="00806364">
        <w:rPr>
          <w:rFonts w:ascii="Times New Roman" w:eastAsia="Times New Roman" w:hAnsi="Times New Roman" w:cs="Times New Roman"/>
          <w:noProof/>
          <w:sz w:val="24"/>
          <w:szCs w:val="24"/>
        </w:rPr>
        <w:t>2024)</w:t>
      </w:r>
      <w:r w:rsidR="00806364">
        <w:rPr>
          <w:rFonts w:ascii="Times New Roman" w:eastAsia="Times New Roman" w:hAnsi="Times New Roman" w:cs="Times New Roman"/>
          <w:sz w:val="24"/>
          <w:szCs w:val="24"/>
        </w:rPr>
        <w:fldChar w:fldCharType="end"/>
      </w:r>
      <w:r w:rsidR="00E97C3D" w:rsidRPr="00E97C3D">
        <w:rPr>
          <w:rFonts w:ascii="Times New Roman" w:eastAsia="Times New Roman" w:hAnsi="Times New Roman" w:cs="Times New Roman"/>
          <w:sz w:val="24"/>
          <w:szCs w:val="24"/>
        </w:rPr>
        <w:t xml:space="preserve"> menjelaskan bahwa rumah tradisional Bugis dibangun sebagai rumah panggung dari material kayu tanpa pasak, dengan kerangka berbentuk huruf “H” jika dilihat dari depan dan struktur tiang-balok yang presisi menopang seluruh ba</w:t>
      </w:r>
      <w:r w:rsidR="00806364">
        <w:rPr>
          <w:rFonts w:ascii="Times New Roman" w:eastAsia="Times New Roman" w:hAnsi="Times New Roman" w:cs="Times New Roman"/>
          <w:sz w:val="24"/>
          <w:szCs w:val="24"/>
        </w:rPr>
        <w:t xml:space="preserve">ngunan. </w:t>
      </w:r>
      <w:r w:rsidR="00CE0E35">
        <w:rPr>
          <w:rFonts w:ascii="Times New Roman" w:eastAsia="Times New Roman" w:hAnsi="Times New Roman" w:cs="Times New Roman"/>
          <w:sz w:val="24"/>
          <w:szCs w:val="24"/>
        </w:rPr>
        <w:fldChar w:fldCharType="begin" w:fldLock="1"/>
      </w:r>
      <w:r w:rsidR="00CE0E35">
        <w:rPr>
          <w:rFonts w:ascii="Times New Roman" w:eastAsia="Times New Roman" w:hAnsi="Times New Roman" w:cs="Times New Roman"/>
          <w:sz w:val="24"/>
          <w:szCs w:val="24"/>
        </w:rPr>
        <w:instrText>ADDIN CSL_CITATION {"citationItems":[{"id":"ITEM-1","itemData":{"DOI":"10.6092/issn.1973-9494/22467","author":[{"dropping-particle":"","family":"Abidah","given":"Andi","non-dropping-particle":"","parse-names":false,"suffix":""},{"dropping-particle":"","family":"Lehner","given":"Erich","non-dropping-particle":"","parse-names":false,"suffix":""}],"container-title":"Conservation Science in Cultural Heritage","id":"ITEM-1","issue":"1","issued":{"date-parts":[["2024"]]},"title":"The Transformation Of House Orientation Gollowing Islamization And Independence In Soppeng Regency: A Study Of Culture And Local Identity","type":"article-journal","volume":"24"},"uris":["http://www.mendeley.com/documents/?uuid=073f860a-9e5c-4512-8383-8194bfbd9d18"]}],"mendeley":{"formattedCitation":"(Abidah &amp; Lehner, 2024)","manualFormatting":"Abidah &amp; Lehner (2024)","plainTextFormattedCitation":"(Abidah &amp; Lehner, 2024)"},"properties":{"noteIndex":0},"schema":"https://github.com/citation-style-language/schema/raw/master/csl-citation.json"}</w:instrText>
      </w:r>
      <w:r w:rsidR="00CE0E35">
        <w:rPr>
          <w:rFonts w:ascii="Times New Roman" w:eastAsia="Times New Roman" w:hAnsi="Times New Roman" w:cs="Times New Roman"/>
          <w:sz w:val="24"/>
          <w:szCs w:val="24"/>
        </w:rPr>
        <w:fldChar w:fldCharType="separate"/>
      </w:r>
      <w:r w:rsidR="00CE0E35">
        <w:rPr>
          <w:rFonts w:ascii="Times New Roman" w:eastAsia="Times New Roman" w:hAnsi="Times New Roman" w:cs="Times New Roman"/>
          <w:noProof/>
          <w:sz w:val="24"/>
          <w:szCs w:val="24"/>
        </w:rPr>
        <w:t>Abidah &amp; Lehner (</w:t>
      </w:r>
      <w:r w:rsidR="00CE0E35" w:rsidRPr="00CE0E35">
        <w:rPr>
          <w:rFonts w:ascii="Times New Roman" w:eastAsia="Times New Roman" w:hAnsi="Times New Roman" w:cs="Times New Roman"/>
          <w:noProof/>
          <w:sz w:val="24"/>
          <w:szCs w:val="24"/>
        </w:rPr>
        <w:t>2024)</w:t>
      </w:r>
      <w:r w:rsidR="00CE0E35">
        <w:rPr>
          <w:rFonts w:ascii="Times New Roman" w:eastAsia="Times New Roman" w:hAnsi="Times New Roman" w:cs="Times New Roman"/>
          <w:sz w:val="24"/>
          <w:szCs w:val="24"/>
        </w:rPr>
        <w:fldChar w:fldCharType="end"/>
      </w:r>
      <w:r w:rsidR="00CE0E35">
        <w:rPr>
          <w:rFonts w:ascii="Times New Roman" w:eastAsia="Times New Roman" w:hAnsi="Times New Roman" w:cs="Times New Roman"/>
          <w:sz w:val="24"/>
          <w:szCs w:val="24"/>
        </w:rPr>
        <w:t xml:space="preserve"> </w:t>
      </w:r>
      <w:r w:rsidR="00E97C3D" w:rsidRPr="00E97C3D">
        <w:rPr>
          <w:rFonts w:ascii="Times New Roman" w:eastAsia="Times New Roman" w:hAnsi="Times New Roman" w:cs="Times New Roman"/>
          <w:sz w:val="24"/>
          <w:szCs w:val="24"/>
        </w:rPr>
        <w:t xml:space="preserve">menambahkan bahwa rumah adat di Soppeng mengalami perkembangan orientasi dan struktur akibat pengaruh Islamisasi serta modernisasi, namun tetap mempertahankan nilai-nilai tradisional dalam konstruksinya. Berdasarkan hal tersebut, penelitian mengenai </w:t>
      </w:r>
      <w:r w:rsidR="00E97C3D" w:rsidRPr="006E2F33">
        <w:rPr>
          <w:rFonts w:ascii="Times New Roman" w:eastAsia="Times New Roman" w:hAnsi="Times New Roman" w:cs="Times New Roman"/>
          <w:bCs/>
          <w:sz w:val="24"/>
          <w:szCs w:val="24"/>
        </w:rPr>
        <w:t>konsep matematika pada rumah adat Soppeng</w:t>
      </w:r>
      <w:r w:rsidR="00E97C3D" w:rsidRPr="00E97C3D">
        <w:rPr>
          <w:rFonts w:ascii="Times New Roman" w:eastAsia="Times New Roman" w:hAnsi="Times New Roman" w:cs="Times New Roman"/>
          <w:sz w:val="24"/>
          <w:szCs w:val="24"/>
        </w:rPr>
        <w:t xml:space="preserve"> menjadi penting untuk mengungkap nilai-nilai matematis yang terkandung dalam arsitektur tradisional Bugis serta sebagai upaya pelestarian kearifan lokal yang dapat dimanfaatkan dalam pembelajaran matematika berbasis budaya.</w:t>
      </w:r>
    </w:p>
    <w:p w:rsidR="000053A4" w:rsidRDefault="000053A4" w:rsidP="00E32B36">
      <w:pPr>
        <w:pStyle w:val="Heading2"/>
        <w:numPr>
          <w:ilvl w:val="0"/>
          <w:numId w:val="4"/>
        </w:numPr>
        <w:spacing w:line="360" w:lineRule="auto"/>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t>Rumusan Masalah</w:t>
      </w:r>
    </w:p>
    <w:p w:rsidR="00E32B36" w:rsidRDefault="00E32B36" w:rsidP="00E32B36">
      <w:pPr>
        <w:pStyle w:val="NormalWeb"/>
        <w:spacing w:before="0" w:beforeAutospacing="0" w:after="0" w:afterAutospacing="0" w:line="360" w:lineRule="auto"/>
        <w:ind w:left="720"/>
        <w:jc w:val="both"/>
      </w:pPr>
      <w:r>
        <w:tab/>
        <w:t>Berdasarkan uraian latar belakang di atas, maka permasalahan yang menjadi fokus penelitian ini dapat dirumuskan sebagai berikut:</w:t>
      </w:r>
    </w:p>
    <w:p w:rsidR="00E32B36" w:rsidRDefault="00E32B36" w:rsidP="00E32B36">
      <w:pPr>
        <w:pStyle w:val="NormalWeb"/>
        <w:numPr>
          <w:ilvl w:val="0"/>
          <w:numId w:val="19"/>
        </w:numPr>
        <w:tabs>
          <w:tab w:val="clear" w:pos="720"/>
          <w:tab w:val="num" w:pos="1440"/>
        </w:tabs>
        <w:spacing w:before="0" w:beforeAutospacing="0" w:after="0" w:afterAutospacing="0" w:line="360" w:lineRule="auto"/>
        <w:ind w:left="1440"/>
        <w:jc w:val="both"/>
      </w:pPr>
      <w:r>
        <w:t>Bagaimana bentuk-bentuk konsep matematika yang terdapat pada struktur dan konstruksi rumah adat Soppeng?</w:t>
      </w:r>
    </w:p>
    <w:p w:rsidR="00E32B36" w:rsidRDefault="00E32B36" w:rsidP="00E32B36">
      <w:pPr>
        <w:pStyle w:val="NormalWeb"/>
        <w:numPr>
          <w:ilvl w:val="0"/>
          <w:numId w:val="19"/>
        </w:numPr>
        <w:spacing w:before="0" w:beforeAutospacing="0" w:after="0" w:afterAutospacing="0" w:line="360" w:lineRule="auto"/>
        <w:ind w:left="1440"/>
        <w:jc w:val="both"/>
      </w:pPr>
      <w:r>
        <w:t>Bagaimana penerapan prinsip-prinsip matematika, seperti geometri, kesimetrian, dan proporsi, terwujud dalam desain arsitektur rumah adat Soppeng?</w:t>
      </w:r>
    </w:p>
    <w:p w:rsidR="00E32B36" w:rsidRPr="00E32B36" w:rsidRDefault="00E32B36" w:rsidP="00E32B36">
      <w:pPr>
        <w:pStyle w:val="NormalWeb"/>
        <w:numPr>
          <w:ilvl w:val="0"/>
          <w:numId w:val="19"/>
        </w:numPr>
        <w:spacing w:before="0" w:beforeAutospacing="0" w:after="0" w:afterAutospacing="0" w:line="360" w:lineRule="auto"/>
        <w:ind w:left="1440"/>
        <w:jc w:val="both"/>
      </w:pPr>
      <w:r>
        <w:t>Bagaimana nilai-nilai budaya dan filosofi masyarakat Bugis di Soppeng tercermin melalui penerapan konsep matematika dalam pembangunan rumah adat tersebut?</w:t>
      </w:r>
    </w:p>
    <w:p w:rsidR="000053A4" w:rsidRDefault="000053A4" w:rsidP="00E32B36">
      <w:pPr>
        <w:pStyle w:val="Heading2"/>
        <w:numPr>
          <w:ilvl w:val="0"/>
          <w:numId w:val="4"/>
        </w:numPr>
        <w:spacing w:line="360" w:lineRule="auto"/>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t>Tujuan</w:t>
      </w:r>
    </w:p>
    <w:p w:rsidR="00E32B36" w:rsidRDefault="00E32B36" w:rsidP="00E32B36">
      <w:pPr>
        <w:pStyle w:val="NormalWeb"/>
        <w:spacing w:before="0" w:beforeAutospacing="0" w:after="0" w:afterAutospacing="0" w:line="360" w:lineRule="auto"/>
        <w:ind w:left="720"/>
        <w:jc w:val="both"/>
      </w:pPr>
      <w:r>
        <w:tab/>
        <w:t>Sesuai dengan rumusan masalah di atas, penelitian ini bertujuan untuk:</w:t>
      </w:r>
    </w:p>
    <w:p w:rsidR="00E32B36" w:rsidRDefault="00E32B36" w:rsidP="00E32B36">
      <w:pPr>
        <w:pStyle w:val="NormalWeb"/>
        <w:numPr>
          <w:ilvl w:val="0"/>
          <w:numId w:val="20"/>
        </w:numPr>
        <w:tabs>
          <w:tab w:val="clear" w:pos="720"/>
          <w:tab w:val="num" w:pos="1440"/>
        </w:tabs>
        <w:spacing w:before="0" w:beforeAutospacing="0" w:after="0" w:afterAutospacing="0" w:line="360" w:lineRule="auto"/>
        <w:ind w:left="1440"/>
        <w:jc w:val="both"/>
      </w:pPr>
      <w:r>
        <w:t>Mengidentifikasi dan mendeskripsikan bentuk-bentuk konsep matematika yang terdapat dalam struktur rumah adat Soppeng.</w:t>
      </w:r>
    </w:p>
    <w:p w:rsidR="00E32B36" w:rsidRDefault="00E32B36" w:rsidP="00E32B36">
      <w:pPr>
        <w:pStyle w:val="NormalWeb"/>
        <w:numPr>
          <w:ilvl w:val="0"/>
          <w:numId w:val="20"/>
        </w:numPr>
        <w:spacing w:before="0" w:beforeAutospacing="0" w:after="0" w:afterAutospacing="0" w:line="360" w:lineRule="auto"/>
        <w:ind w:left="1440"/>
        <w:jc w:val="both"/>
      </w:pPr>
      <w:r>
        <w:t>Menganalisis penerapan prinsip matematika khususnya konsep geometri, kesimetrian, dan proporsi pada elemen-elemen arsitektur rumah adat Soppeng.</w:t>
      </w:r>
    </w:p>
    <w:p w:rsidR="00E32B36" w:rsidRPr="00E32B36" w:rsidRDefault="00E32B36" w:rsidP="00E32B36">
      <w:pPr>
        <w:pStyle w:val="NormalWeb"/>
        <w:numPr>
          <w:ilvl w:val="0"/>
          <w:numId w:val="20"/>
        </w:numPr>
        <w:spacing w:before="0" w:beforeAutospacing="0" w:after="0" w:afterAutospacing="0" w:line="360" w:lineRule="auto"/>
        <w:ind w:left="1440"/>
        <w:jc w:val="both"/>
      </w:pPr>
      <w:r>
        <w:lastRenderedPageBreak/>
        <w:t>Menjelaskan hubungan antara nilai budaya masyarakat Bugis di Soppeng dengan penerapan konsep matematika dalam konstruksi rumah adat sebagai representasi etnomatematika.</w:t>
      </w:r>
    </w:p>
    <w:p w:rsidR="000053A4" w:rsidRPr="00436B4C" w:rsidRDefault="000053A4" w:rsidP="00A8281A">
      <w:pPr>
        <w:pStyle w:val="Heading2"/>
        <w:numPr>
          <w:ilvl w:val="0"/>
          <w:numId w:val="4"/>
        </w:numPr>
        <w:spacing w:line="360" w:lineRule="auto"/>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t>Manfaat</w:t>
      </w:r>
    </w:p>
    <w:p w:rsidR="00832D79" w:rsidRPr="005A4C6A" w:rsidRDefault="00A8281A" w:rsidP="005A4C6A">
      <w:pPr>
        <w:spacing w:after="840" w:line="360" w:lineRule="auto"/>
        <w:ind w:left="720"/>
        <w:jc w:val="both"/>
        <w:rPr>
          <w:rFonts w:ascii="Times New Roman" w:hAnsi="Times New Roman" w:cs="Times New Roman"/>
          <w:sz w:val="24"/>
          <w:szCs w:val="24"/>
        </w:rPr>
      </w:pPr>
      <w:r>
        <w:rPr>
          <w:rFonts w:ascii="Times New Roman" w:hAnsi="Times New Roman" w:cs="Times New Roman"/>
          <w:sz w:val="24"/>
        </w:rPr>
        <w:tab/>
      </w:r>
      <w:r w:rsidR="005A4C6A" w:rsidRPr="005A4C6A">
        <w:rPr>
          <w:rFonts w:ascii="Times New Roman" w:hAnsi="Times New Roman" w:cs="Times New Roman"/>
          <w:sz w:val="24"/>
        </w:rPr>
        <w:t>Berdasarkan tujuan yang telah dirumuskan, penelitian ini diharapkan dapat memberikan kontribusi signifikan baik secara teoretis maupun praktis. Secara teoretis, penelitian ini bertujuan untuk memperkaya khazanah ilmu etnomatematika di Indonesia dengan menyajikan bukti empiris tentang manifestasi konsep matematika dalam kearifan lokal masyarakat Bugis, khususnya di Soppeng. Temuan ini juga diharapkan dapat memperkuat argumen bahwa matematika merupakan pengetahuan yang universal namun sekaligus terikat pada konteks budaya, serta dapat menjadi landasan konseptual bagi studi lanjutan di bidang-bidang terkait seperti antropologi budaya dan arsitektur tradisional. Dari sisi praktis, hasil penelitian ini menawarkan sumber inovasi bagi dunia pendidikan, di mana pendidik dapat memanfaatkannya sebagai media pembelajaran matematika yang kontekstual untuk meningkatkan pemahaman dan relevansi materi bagi siswa. Lebih jauh lagi, dengan mengungkap nilai intelektual di balik arsitektur tradisional, penelitian ini diharapkan mampu meningkatkan apresiasi publik dan mendukung upaya pelestarian rumah adat Soppeng sebagai warisan budaya yang bernilai ilmiah dan filosofis.</w:t>
      </w:r>
      <w:r w:rsidR="00E82CA7" w:rsidRPr="005A4C6A">
        <w:rPr>
          <w:rFonts w:ascii="Times New Roman" w:hAnsi="Times New Roman" w:cs="Times New Roman"/>
          <w:sz w:val="24"/>
          <w:szCs w:val="24"/>
        </w:rPr>
        <w:br w:type="page"/>
      </w:r>
    </w:p>
    <w:p w:rsidR="0087540E" w:rsidRDefault="0087540E" w:rsidP="00F270CB">
      <w:pPr>
        <w:pStyle w:val="Heading1"/>
        <w:spacing w:before="0" w:line="240" w:lineRule="auto"/>
        <w:jc w:val="center"/>
        <w:rPr>
          <w:rFonts w:ascii="Times New Roman" w:hAnsi="Times New Roman" w:cs="Times New Roman"/>
          <w:color w:val="000000" w:themeColor="text1"/>
          <w:sz w:val="24"/>
          <w:szCs w:val="24"/>
        </w:rPr>
        <w:sectPr w:rsidR="0087540E" w:rsidSect="00877389">
          <w:pgSz w:w="12240" w:h="15840"/>
          <w:pgMar w:top="1440" w:right="1440" w:bottom="1440" w:left="1440" w:header="708" w:footer="708" w:gutter="0"/>
          <w:pgNumType w:start="2"/>
          <w:cols w:space="708"/>
          <w:docGrid w:linePitch="360"/>
        </w:sectPr>
      </w:pPr>
    </w:p>
    <w:p w:rsidR="00832D79" w:rsidRPr="00436B4C" w:rsidRDefault="0087540E" w:rsidP="00F270CB">
      <w:pPr>
        <w:pStyle w:val="Heading1"/>
        <w:spacing w:before="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BAB </w:t>
      </w:r>
      <w:r w:rsidR="00832D79" w:rsidRPr="00436B4C">
        <w:rPr>
          <w:rFonts w:ascii="Times New Roman" w:hAnsi="Times New Roman" w:cs="Times New Roman"/>
          <w:color w:val="000000" w:themeColor="text1"/>
          <w:sz w:val="24"/>
          <w:szCs w:val="24"/>
        </w:rPr>
        <w:t>I</w:t>
      </w:r>
    </w:p>
    <w:p w:rsidR="00A35FC9" w:rsidRPr="00436B4C" w:rsidRDefault="00876AAA" w:rsidP="0054288F">
      <w:pPr>
        <w:pStyle w:val="Heading1"/>
        <w:spacing w:before="0" w:after="960"/>
        <w:jc w:val="center"/>
        <w:rPr>
          <w:rFonts w:ascii="Times New Roman" w:hAnsi="Times New Roman" w:cs="Times New Roman"/>
          <w:color w:val="000000" w:themeColor="text1"/>
          <w:sz w:val="24"/>
          <w:szCs w:val="24"/>
        </w:rPr>
      </w:pPr>
      <w:r w:rsidRPr="00436B4C">
        <w:rPr>
          <w:rFonts w:ascii="Times New Roman" w:hAnsi="Times New Roman" w:cs="Times New Roman"/>
          <w:color w:val="000000" w:themeColor="text1"/>
          <w:sz w:val="24"/>
          <w:szCs w:val="24"/>
        </w:rPr>
        <w:t>PEMBAHASAN</w:t>
      </w:r>
    </w:p>
    <w:p w:rsidR="00081B0E" w:rsidRDefault="008E6709" w:rsidP="00507164">
      <w:pPr>
        <w:pStyle w:val="Heading2"/>
        <w:numPr>
          <w:ilvl w:val="0"/>
          <w:numId w:val="24"/>
        </w:numPr>
        <w:spacing w:before="0" w:line="360" w:lineRule="auto"/>
        <w:jc w:val="both"/>
        <w:rPr>
          <w:rFonts w:ascii="Times New Roman" w:hAnsi="Times New Roman" w:cs="Times New Roman"/>
        </w:rPr>
      </w:pPr>
      <w:r w:rsidRPr="00910C3D">
        <w:rPr>
          <w:rFonts w:ascii="Times New Roman" w:hAnsi="Times New Roman" w:cs="Times New Roman"/>
          <w:color w:val="000000" w:themeColor="text1"/>
          <w:sz w:val="24"/>
        </w:rPr>
        <w:t>K</w:t>
      </w:r>
      <w:r w:rsidR="0022504F" w:rsidRPr="00910C3D">
        <w:rPr>
          <w:rFonts w:ascii="Times New Roman" w:hAnsi="Times New Roman" w:cs="Times New Roman"/>
          <w:color w:val="000000" w:themeColor="text1"/>
          <w:sz w:val="24"/>
        </w:rPr>
        <w:t>onsep Matematika</w:t>
      </w:r>
      <w:r w:rsidRPr="00910C3D">
        <w:rPr>
          <w:rFonts w:ascii="Times New Roman" w:hAnsi="Times New Roman" w:cs="Times New Roman"/>
          <w:color w:val="000000" w:themeColor="text1"/>
          <w:sz w:val="24"/>
        </w:rPr>
        <w:t xml:space="preserve"> pada Jendela</w:t>
      </w:r>
      <w:r w:rsidR="0059099E" w:rsidRPr="00910C3D">
        <w:rPr>
          <w:rFonts w:ascii="Times New Roman" w:hAnsi="Times New Roman" w:cs="Times New Roman"/>
        </w:rPr>
        <w:tab/>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02"/>
        <w:gridCol w:w="3089"/>
      </w:tblGrid>
      <w:tr w:rsidR="00E65426" w:rsidTr="005D035E">
        <w:tc>
          <w:tcPr>
            <w:tcW w:w="8759" w:type="dxa"/>
            <w:gridSpan w:val="3"/>
          </w:tcPr>
          <w:p w:rsidR="00E65426" w:rsidRDefault="00E65426" w:rsidP="009B4F72">
            <w:pPr>
              <w:jc w:val="center"/>
            </w:pPr>
            <w:r>
              <w:rPr>
                <w:noProof/>
              </w:rPr>
              <w:drawing>
                <wp:inline distT="0" distB="0" distL="0" distR="0" wp14:anchorId="5374A1BA" wp14:editId="3C6D3BBB">
                  <wp:extent cx="1485900" cy="1673007"/>
                  <wp:effectExtent l="0" t="0" r="0" b="3810"/>
                  <wp:docPr id="9" name="Picture 9" descr="C:\Users\user\AppData\Local\Packages\5319275A.WhatsAppDesktop_cv1g1gvanyjgm\TempState\3DCC0806127AC6878B990A079E4F8C77\Gambar WhatsApp 2025-10-14 pukul 17.17.39_539b5c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3DCC0806127AC6878B990A079E4F8C77\Gambar WhatsApp 2025-10-14 pukul 17.17.39_539b5ce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95" r="9853" b="4902"/>
                          <a:stretch/>
                        </pic:blipFill>
                        <pic:spPr bwMode="auto">
                          <a:xfrm>
                            <a:off x="0" y="0"/>
                            <a:ext cx="1498663" cy="1687377"/>
                          </a:xfrm>
                          <a:prstGeom prst="rect">
                            <a:avLst/>
                          </a:prstGeom>
                          <a:noFill/>
                          <a:ln>
                            <a:noFill/>
                          </a:ln>
                          <a:extLst>
                            <a:ext uri="{53640926-AAD7-44D8-BBD7-CCE9431645EC}">
                              <a14:shadowObscured xmlns:a14="http://schemas.microsoft.com/office/drawing/2010/main"/>
                            </a:ext>
                          </a:extLst>
                        </pic:spPr>
                      </pic:pic>
                    </a:graphicData>
                  </a:graphic>
                </wp:inline>
              </w:drawing>
            </w:r>
          </w:p>
          <w:p w:rsidR="00E65426" w:rsidRPr="00FC56EE" w:rsidRDefault="00FC56EE" w:rsidP="00FC56EE">
            <w:pPr>
              <w:spacing w:before="120"/>
              <w:jc w:val="center"/>
              <w:rPr>
                <w:rFonts w:ascii="Times New Roman" w:hAnsi="Times New Roman" w:cs="Times New Roman"/>
                <w:i/>
              </w:rPr>
            </w:pPr>
            <w:r>
              <w:rPr>
                <w:rFonts w:ascii="Times New Roman" w:hAnsi="Times New Roman" w:cs="Times New Roman"/>
                <w:i/>
              </w:rPr>
              <w:t>Gambar 1.  Jendela</w:t>
            </w:r>
            <w:r w:rsidRPr="00A0296F">
              <w:rPr>
                <w:rFonts w:ascii="Times New Roman" w:hAnsi="Times New Roman" w:cs="Times New Roman"/>
                <w:i/>
              </w:rPr>
              <w:t xml:space="preserve"> Rumah Adat Soppeng</w:t>
            </w:r>
          </w:p>
        </w:tc>
      </w:tr>
      <w:tr w:rsidR="00C233B5" w:rsidTr="005D035E">
        <w:trPr>
          <w:trHeight w:val="3789"/>
        </w:trPr>
        <w:tc>
          <w:tcPr>
            <w:tcW w:w="8759" w:type="dxa"/>
            <w:gridSpan w:val="3"/>
          </w:tcPr>
          <w:p w:rsidR="00C233B5" w:rsidRDefault="00C233B5" w:rsidP="008F5745">
            <w:r>
              <w:t xml:space="preserve">      </w:t>
            </w:r>
          </w:p>
          <w:p w:rsidR="00C233B5" w:rsidRPr="00AC7132" w:rsidRDefault="00DA2629" w:rsidP="001302BA">
            <w:pPr>
              <w:jc w:val="center"/>
            </w:pPr>
            <w:r>
              <w:rPr>
                <w:noProof/>
              </w:rPr>
              <w:drawing>
                <wp:inline distT="0" distB="0" distL="0" distR="0" wp14:anchorId="5A8E004B" wp14:editId="14AE3210">
                  <wp:extent cx="141922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den Structure with Red Beam.png"/>
                          <pic:cNvPicPr/>
                        </pic:nvPicPr>
                        <pic:blipFill>
                          <a:blip r:embed="rId12" cstate="print">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426247" cy="1789988"/>
                          </a:xfrm>
                          <a:prstGeom prst="rect">
                            <a:avLst/>
                          </a:prstGeom>
                        </pic:spPr>
                      </pic:pic>
                    </a:graphicData>
                  </a:graphic>
                </wp:inline>
              </w:drawing>
            </w:r>
            <w:r>
              <w:t xml:space="preserve">                       </w:t>
            </w:r>
            <w:r w:rsidR="001302BA">
              <w:rPr>
                <w:rFonts w:ascii="Times New Roman" w:hAnsi="Times New Roman" w:cs="Times New Roman"/>
                <w:i/>
                <w:noProof/>
              </w:rPr>
              <w:drawing>
                <wp:inline distT="0" distB="0" distL="0" distR="0" wp14:anchorId="6B03DFE5" wp14:editId="0EB14363">
                  <wp:extent cx="1485900" cy="1797083"/>
                  <wp:effectExtent l="0" t="0" r="0" b="0"/>
                  <wp:docPr id="31" name="Picture 31" descr="C:\Users\user\AppData\Local\Packages\5319275A.WhatsAppDesktop_cv1g1gvanyjgm\TempState\0A187866618CA3049030EC5014860AE8\Gambar WhatsApp 2025-10-21 pukul 03.52.50_836be9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0A187866618CA3049030EC5014860AE8\Gambar WhatsApp 2025-10-21 pukul 03.52.50_836be9be.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489343" cy="1801248"/>
                          </a:xfrm>
                          <a:prstGeom prst="rect">
                            <a:avLst/>
                          </a:prstGeom>
                          <a:noFill/>
                          <a:ln>
                            <a:noFill/>
                          </a:ln>
                        </pic:spPr>
                      </pic:pic>
                    </a:graphicData>
                  </a:graphic>
                </wp:inline>
              </w:drawing>
            </w:r>
            <w:r w:rsidR="001302BA">
              <w:t xml:space="preserve"> </w:t>
            </w:r>
          </w:p>
          <w:p w:rsidR="00C233B5" w:rsidRPr="00AC7132" w:rsidRDefault="00C233B5" w:rsidP="00AC7132"/>
          <w:p w:rsidR="00C233B5" w:rsidRDefault="00382B63" w:rsidP="00382B63">
            <w:pPr>
              <w:tabs>
                <w:tab w:val="left" w:pos="2400"/>
              </w:tabs>
              <w:jc w:val="center"/>
              <w:rPr>
                <w:rFonts w:ascii="Times New Roman" w:hAnsi="Times New Roman" w:cs="Times New Roman"/>
                <w:i/>
              </w:rPr>
            </w:pPr>
            <w:r>
              <w:rPr>
                <w:rFonts w:ascii="Times New Roman" w:hAnsi="Times New Roman" w:cs="Times New Roman"/>
                <w:i/>
              </w:rPr>
              <w:t xml:space="preserve">Gambar 1a.  </w:t>
            </w:r>
            <w:r>
              <w:rPr>
                <w:rFonts w:ascii="Times New Roman" w:hAnsi="Times New Roman" w:cs="Times New Roman"/>
                <w:i/>
                <w:szCs w:val="24"/>
              </w:rPr>
              <w:t>Konsep Matematika pada</w:t>
            </w:r>
            <w:r w:rsidRPr="00A0296F">
              <w:rPr>
                <w:rFonts w:ascii="Times New Roman" w:hAnsi="Times New Roman" w:cs="Times New Roman"/>
                <w:i/>
              </w:rPr>
              <w:t xml:space="preserve"> </w:t>
            </w:r>
            <w:r w:rsidR="00D64B38">
              <w:rPr>
                <w:rFonts w:ascii="Times New Roman" w:hAnsi="Times New Roman" w:cs="Times New Roman"/>
                <w:i/>
              </w:rPr>
              <w:t xml:space="preserve">Jendela </w:t>
            </w:r>
            <w:r w:rsidRPr="00A0296F">
              <w:rPr>
                <w:rFonts w:ascii="Times New Roman" w:hAnsi="Times New Roman" w:cs="Times New Roman"/>
                <w:i/>
              </w:rPr>
              <w:t>Rumah Adat Soppeng</w:t>
            </w:r>
          </w:p>
          <w:p w:rsidR="00B55738" w:rsidRDefault="00B55738" w:rsidP="00382B63">
            <w:pPr>
              <w:tabs>
                <w:tab w:val="left" w:pos="2400"/>
              </w:tabs>
              <w:jc w:val="center"/>
              <w:rPr>
                <w:rFonts w:ascii="Times New Roman" w:hAnsi="Times New Roman" w:cs="Times New Roman"/>
                <w:i/>
              </w:rPr>
            </w:pPr>
            <w:r>
              <w:rPr>
                <w:noProof/>
              </w:rPr>
              <mc:AlternateContent>
                <mc:Choice Requires="wps">
                  <w:drawing>
                    <wp:anchor distT="0" distB="0" distL="114300" distR="114300" simplePos="0" relativeHeight="251677696" behindDoc="0" locked="0" layoutInCell="1" allowOverlap="1" wp14:anchorId="237B7BB3" wp14:editId="534550ED">
                      <wp:simplePos x="0" y="0"/>
                      <wp:positionH relativeFrom="column">
                        <wp:posOffset>2477770</wp:posOffset>
                      </wp:positionH>
                      <wp:positionV relativeFrom="paragraph">
                        <wp:posOffset>98425</wp:posOffset>
                      </wp:positionV>
                      <wp:extent cx="612775" cy="542925"/>
                      <wp:effectExtent l="34925" t="41275" r="31750" b="88900"/>
                      <wp:wrapNone/>
                      <wp:docPr id="36" name="Right Arrow 36"/>
                      <wp:cNvGraphicFramePr/>
                      <a:graphic xmlns:a="http://schemas.openxmlformats.org/drawingml/2006/main">
                        <a:graphicData uri="http://schemas.microsoft.com/office/word/2010/wordprocessingShape">
                          <wps:wsp>
                            <wps:cNvSpPr/>
                            <wps:spPr>
                              <a:xfrm rot="5400000">
                                <a:off x="0" y="0"/>
                                <a:ext cx="612775" cy="54292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195.1pt;margin-top:7.75pt;width:48.25pt;height:42.75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" adj="12031" fillcolor="#a7bfde [1620]" strokecolor="#4579b8 [3044]">
                      <v:fill color2="#e4ecf5 [500]" rotate="t" angle="180" colors="0 #a3c4ff;22938f #bfd5ff;1 #e5eeff" focus="100%" type="gradient"/>
                      <v:shadow on="t" color="black" opacity="24903f" origin=",.5" offset="0,.55556mm"/>
                    </v:shape>
                  </w:pict>
                </mc:Fallback>
              </mc:AlternateContent>
            </w:r>
          </w:p>
          <w:p w:rsidR="00B55738" w:rsidRDefault="00B55738" w:rsidP="00382B63">
            <w:pPr>
              <w:tabs>
                <w:tab w:val="left" w:pos="2400"/>
              </w:tabs>
              <w:jc w:val="center"/>
              <w:rPr>
                <w:rFonts w:ascii="Times New Roman" w:hAnsi="Times New Roman" w:cs="Times New Roman"/>
                <w:i/>
              </w:rPr>
            </w:pPr>
          </w:p>
          <w:p w:rsidR="00B55738" w:rsidRDefault="00B55738" w:rsidP="00382B63">
            <w:pPr>
              <w:tabs>
                <w:tab w:val="left" w:pos="2400"/>
              </w:tabs>
              <w:jc w:val="center"/>
              <w:rPr>
                <w:rFonts w:ascii="Times New Roman" w:hAnsi="Times New Roman" w:cs="Times New Roman"/>
                <w:i/>
              </w:rPr>
            </w:pPr>
          </w:p>
          <w:p w:rsidR="00B55738" w:rsidRPr="00382B63" w:rsidRDefault="00B55738" w:rsidP="00382B63">
            <w:pPr>
              <w:tabs>
                <w:tab w:val="left" w:pos="2400"/>
              </w:tabs>
              <w:jc w:val="center"/>
              <w:rPr>
                <w:rFonts w:ascii="Times New Roman" w:hAnsi="Times New Roman" w:cs="Times New Roman"/>
              </w:rPr>
            </w:pPr>
          </w:p>
        </w:tc>
      </w:tr>
      <w:tr w:rsidR="00382B63" w:rsidTr="005D035E">
        <w:trPr>
          <w:trHeight w:val="2798"/>
        </w:trPr>
        <w:tc>
          <w:tcPr>
            <w:tcW w:w="2268" w:type="dxa"/>
          </w:tcPr>
          <w:p w:rsidR="00A07244" w:rsidRDefault="004F2C7E" w:rsidP="008F5745">
            <w:pPr>
              <w:jc w:val="center"/>
              <w:rPr>
                <w:rFonts w:ascii="Times New Roman" w:hAnsi="Times New Roman" w:cs="Times New Roman"/>
                <w:i/>
              </w:rPr>
            </w:pPr>
            <w:r>
              <w:rPr>
                <w:noProof/>
              </w:rPr>
              <mc:AlternateContent>
                <mc:Choice Requires="wps">
                  <w:drawing>
                    <wp:anchor distT="0" distB="0" distL="114300" distR="114300" simplePos="0" relativeHeight="251675648" behindDoc="0" locked="0" layoutInCell="1" allowOverlap="1" wp14:anchorId="3A252A48" wp14:editId="3ED3E7F2">
                      <wp:simplePos x="0" y="0"/>
                      <wp:positionH relativeFrom="column">
                        <wp:posOffset>338455</wp:posOffset>
                      </wp:positionH>
                      <wp:positionV relativeFrom="paragraph">
                        <wp:posOffset>108585</wp:posOffset>
                      </wp:positionV>
                      <wp:extent cx="724535" cy="1433195"/>
                      <wp:effectExtent l="57150" t="38100" r="75565" b="90805"/>
                      <wp:wrapNone/>
                      <wp:docPr id="35" name="Cube 35"/>
                      <wp:cNvGraphicFramePr/>
                      <a:graphic xmlns:a="http://schemas.openxmlformats.org/drawingml/2006/main">
                        <a:graphicData uri="http://schemas.microsoft.com/office/word/2010/wordprocessingShape">
                          <wps:wsp>
                            <wps:cNvSpPr/>
                            <wps:spPr>
                              <a:xfrm>
                                <a:off x="0" y="0"/>
                                <a:ext cx="724535" cy="1433195"/>
                              </a:xfrm>
                              <a:prstGeom prst="cube">
                                <a:avLst/>
                              </a:prstGeom>
                              <a:solidFill>
                                <a:srgbClr val="FF3209"/>
                              </a:solidFill>
                              <a:ln/>
                            </wps:spPr>
                            <wps:style>
                              <a:lnRef idx="1">
                                <a:schemeClr val="dk1"/>
                              </a:lnRef>
                              <a:fillRef idx="1003">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5" o:spid="_x0000_s1026" type="#_x0000_t16" style="position:absolute;margin-left:26.65pt;margin-top:8.55pt;width:57.05pt;height:11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" fillcolor="#ff3209" strokecolor="black [3040]">
                      <v:shadow on="t" color="black" opacity="24903f" origin=",.5" offset="0,.55556mm"/>
                    </v:shape>
                  </w:pict>
                </mc:Fallback>
              </mc:AlternateContent>
            </w:r>
          </w:p>
          <w:p w:rsidR="00A07244" w:rsidRPr="00A07244" w:rsidRDefault="00A07244" w:rsidP="00A07244">
            <w:pPr>
              <w:rPr>
                <w:rFonts w:ascii="Times New Roman" w:hAnsi="Times New Roman" w:cs="Times New Roman"/>
              </w:rPr>
            </w:pPr>
          </w:p>
          <w:p w:rsidR="00A07244" w:rsidRPr="00A07244" w:rsidRDefault="00A07244" w:rsidP="00A07244">
            <w:pPr>
              <w:rPr>
                <w:rFonts w:ascii="Times New Roman" w:hAnsi="Times New Roman" w:cs="Times New Roman"/>
              </w:rPr>
            </w:pPr>
          </w:p>
          <w:p w:rsidR="00A07244" w:rsidRPr="00A07244" w:rsidRDefault="00A07244" w:rsidP="00A07244">
            <w:pPr>
              <w:rPr>
                <w:rFonts w:ascii="Times New Roman" w:hAnsi="Times New Roman" w:cs="Times New Roman"/>
              </w:rPr>
            </w:pPr>
          </w:p>
          <w:p w:rsidR="00A07244" w:rsidRDefault="00A07244" w:rsidP="00A07244">
            <w:pPr>
              <w:rPr>
                <w:rFonts w:ascii="Times New Roman" w:hAnsi="Times New Roman" w:cs="Times New Roman"/>
              </w:rPr>
            </w:pPr>
          </w:p>
          <w:p w:rsidR="00A07244" w:rsidRPr="00A07244" w:rsidRDefault="00A07244" w:rsidP="00A07244">
            <w:pPr>
              <w:rPr>
                <w:rFonts w:ascii="Times New Roman" w:hAnsi="Times New Roman" w:cs="Times New Roman"/>
              </w:rPr>
            </w:pPr>
          </w:p>
          <w:p w:rsidR="00A07244" w:rsidRDefault="00A07244" w:rsidP="00A07244">
            <w:pPr>
              <w:rPr>
                <w:rFonts w:ascii="Times New Roman" w:hAnsi="Times New Roman" w:cs="Times New Roman"/>
              </w:rPr>
            </w:pPr>
          </w:p>
          <w:p w:rsidR="00A07244" w:rsidRDefault="00A07244" w:rsidP="00A07244">
            <w:pPr>
              <w:rPr>
                <w:rFonts w:ascii="Times New Roman" w:hAnsi="Times New Roman" w:cs="Times New Roman"/>
              </w:rPr>
            </w:pPr>
          </w:p>
          <w:p w:rsidR="00A07244" w:rsidRDefault="00A07244" w:rsidP="00A07244">
            <w:pPr>
              <w:rPr>
                <w:rFonts w:ascii="Times New Roman" w:hAnsi="Times New Roman" w:cs="Times New Roman"/>
              </w:rPr>
            </w:pPr>
          </w:p>
          <w:p w:rsidR="00382B63" w:rsidRDefault="00382B63" w:rsidP="00A07244">
            <w:pPr>
              <w:jc w:val="center"/>
              <w:rPr>
                <w:rFonts w:ascii="Times New Roman" w:hAnsi="Times New Roman" w:cs="Times New Roman"/>
              </w:rPr>
            </w:pPr>
          </w:p>
          <w:p w:rsidR="00A07244" w:rsidRPr="00A07244" w:rsidRDefault="00A07244" w:rsidP="00A07244">
            <w:pPr>
              <w:jc w:val="center"/>
              <w:rPr>
                <w:rFonts w:ascii="Times New Roman" w:hAnsi="Times New Roman" w:cs="Times New Roman"/>
              </w:rPr>
            </w:pPr>
            <w:r>
              <w:rPr>
                <w:rFonts w:ascii="Times New Roman" w:hAnsi="Times New Roman" w:cs="Times New Roman"/>
              </w:rPr>
              <w:t>(</w:t>
            </w:r>
            <w:r w:rsidRPr="00A030AB">
              <w:rPr>
                <w:rFonts w:ascii="Times New Roman" w:hAnsi="Times New Roman" w:cs="Times New Roman"/>
                <w:i/>
              </w:rPr>
              <w:t>i</w:t>
            </w:r>
            <w:r>
              <w:rPr>
                <w:rFonts w:ascii="Times New Roman" w:hAnsi="Times New Roman" w:cs="Times New Roman"/>
              </w:rPr>
              <w:t>)</w:t>
            </w:r>
          </w:p>
        </w:tc>
        <w:tc>
          <w:tcPr>
            <w:tcW w:w="3402" w:type="dxa"/>
          </w:tcPr>
          <w:p w:rsidR="00A07244" w:rsidRDefault="00A07244" w:rsidP="0046132C">
            <w:pPr>
              <w:ind w:left="720"/>
              <w:jc w:val="center"/>
              <w:rPr>
                <w:rFonts w:ascii="Times New Roman" w:hAnsi="Times New Roman" w:cs="Times New Roman"/>
                <w:i/>
              </w:rPr>
            </w:pPr>
          </w:p>
          <w:p w:rsidR="00A07244" w:rsidRPr="00A07244" w:rsidRDefault="005D035E" w:rsidP="00A07244">
            <w:pPr>
              <w:rPr>
                <w:rFonts w:ascii="Times New Roman" w:hAnsi="Times New Roman" w:cs="Times New Roman"/>
              </w:rPr>
            </w:pPr>
            <w:r>
              <w:rPr>
                <w:rFonts w:ascii="Times New Roman" w:hAnsi="Times New Roman" w:cs="Times New Roman"/>
                <w:i/>
                <w:noProof/>
              </w:rPr>
              <mc:AlternateContent>
                <mc:Choice Requires="wps">
                  <w:drawing>
                    <wp:anchor distT="0" distB="0" distL="114300" distR="114300" simplePos="0" relativeHeight="251673600" behindDoc="0" locked="0" layoutInCell="1" allowOverlap="1" wp14:anchorId="6275F5F2" wp14:editId="6269263E">
                      <wp:simplePos x="0" y="0"/>
                      <wp:positionH relativeFrom="column">
                        <wp:posOffset>306705</wp:posOffset>
                      </wp:positionH>
                      <wp:positionV relativeFrom="paragraph">
                        <wp:posOffset>33655</wp:posOffset>
                      </wp:positionV>
                      <wp:extent cx="1428750" cy="8096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428750" cy="8096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24.15pt;margin-top:2.65pt;width:112.5pt;height:6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" filled="f" strokecolor="black [3213]" strokeweight="1.5pt"/>
                  </w:pict>
                </mc:Fallback>
              </mc:AlternateContent>
            </w:r>
          </w:p>
          <w:p w:rsidR="00A07244" w:rsidRPr="00A07244" w:rsidRDefault="00A07244" w:rsidP="00A07244">
            <w:pPr>
              <w:rPr>
                <w:rFonts w:ascii="Times New Roman" w:hAnsi="Times New Roman" w:cs="Times New Roman"/>
              </w:rPr>
            </w:pPr>
          </w:p>
          <w:p w:rsidR="00A07244" w:rsidRPr="00A07244" w:rsidRDefault="00A07244" w:rsidP="00A07244">
            <w:pPr>
              <w:rPr>
                <w:rFonts w:ascii="Times New Roman" w:hAnsi="Times New Roman" w:cs="Times New Roman"/>
              </w:rPr>
            </w:pPr>
          </w:p>
          <w:p w:rsidR="00A07244" w:rsidRDefault="00A07244" w:rsidP="00A07244">
            <w:pPr>
              <w:rPr>
                <w:rFonts w:ascii="Times New Roman" w:hAnsi="Times New Roman" w:cs="Times New Roman"/>
              </w:rPr>
            </w:pPr>
          </w:p>
          <w:p w:rsidR="00A07244" w:rsidRPr="00A07244" w:rsidRDefault="00A07244" w:rsidP="00A07244">
            <w:pPr>
              <w:rPr>
                <w:rFonts w:ascii="Times New Roman" w:hAnsi="Times New Roman" w:cs="Times New Roman"/>
              </w:rPr>
            </w:pPr>
          </w:p>
          <w:p w:rsidR="00A07244" w:rsidRDefault="00A07244" w:rsidP="00A07244">
            <w:pPr>
              <w:rPr>
                <w:rFonts w:ascii="Times New Roman" w:hAnsi="Times New Roman" w:cs="Times New Roman"/>
              </w:rPr>
            </w:pPr>
          </w:p>
          <w:p w:rsidR="00382B63" w:rsidRPr="00A07244" w:rsidRDefault="00A07244" w:rsidP="00A07244">
            <w:pPr>
              <w:jc w:val="center"/>
              <w:rPr>
                <w:rFonts w:ascii="Times New Roman" w:hAnsi="Times New Roman" w:cs="Times New Roman"/>
              </w:rPr>
            </w:pPr>
            <w:r>
              <w:rPr>
                <w:rFonts w:ascii="Times New Roman" w:hAnsi="Times New Roman" w:cs="Times New Roman"/>
              </w:rPr>
              <w:t>(</w:t>
            </w:r>
            <w:r w:rsidRPr="00A030AB">
              <w:rPr>
                <w:rFonts w:ascii="Times New Roman" w:hAnsi="Times New Roman" w:cs="Times New Roman"/>
                <w:i/>
              </w:rPr>
              <w:t>ii</w:t>
            </w:r>
            <w:r>
              <w:rPr>
                <w:rFonts w:ascii="Times New Roman" w:hAnsi="Times New Roman" w:cs="Times New Roman"/>
              </w:rPr>
              <w:t>)</w:t>
            </w:r>
          </w:p>
        </w:tc>
        <w:tc>
          <w:tcPr>
            <w:tcW w:w="3089" w:type="dxa"/>
          </w:tcPr>
          <w:tbl>
            <w:tblPr>
              <w:tblStyle w:val="TableGrid"/>
              <w:tblpPr w:leftFromText="180" w:rightFromText="180" w:vertAnchor="text" w:horzAnchor="margin" w:tblpY="174"/>
              <w:tblOverlap w:val="never"/>
              <w:tblW w:w="0" w:type="auto"/>
              <w:tblLook w:val="04A0" w:firstRow="1" w:lastRow="0" w:firstColumn="1" w:lastColumn="0" w:noHBand="0" w:noVBand="1"/>
            </w:tblPr>
            <w:tblGrid>
              <w:gridCol w:w="325"/>
              <w:gridCol w:w="321"/>
              <w:gridCol w:w="321"/>
              <w:gridCol w:w="320"/>
              <w:gridCol w:w="320"/>
              <w:gridCol w:w="320"/>
              <w:gridCol w:w="320"/>
              <w:gridCol w:w="320"/>
            </w:tblGrid>
            <w:tr w:rsidR="004F2C7E" w:rsidTr="004F2C7E">
              <w:trPr>
                <w:trHeight w:val="471"/>
              </w:trPr>
              <w:tc>
                <w:tcPr>
                  <w:tcW w:w="325" w:type="dxa"/>
                </w:tcPr>
                <w:p w:rsidR="004F2C7E" w:rsidRDefault="004F2C7E" w:rsidP="004F2C7E">
                  <w:pPr>
                    <w:jc w:val="center"/>
                    <w:rPr>
                      <w:rFonts w:ascii="Times New Roman" w:hAnsi="Times New Roman" w:cs="Times New Roman"/>
                      <w:i/>
                    </w:rPr>
                  </w:pPr>
                </w:p>
              </w:tc>
              <w:tc>
                <w:tcPr>
                  <w:tcW w:w="321" w:type="dxa"/>
                </w:tcPr>
                <w:p w:rsidR="004F2C7E" w:rsidRDefault="004F2C7E" w:rsidP="004F2C7E">
                  <w:pPr>
                    <w:jc w:val="center"/>
                    <w:rPr>
                      <w:rFonts w:ascii="Times New Roman" w:hAnsi="Times New Roman" w:cs="Times New Roman"/>
                      <w:i/>
                    </w:rPr>
                  </w:pPr>
                </w:p>
              </w:tc>
              <w:tc>
                <w:tcPr>
                  <w:tcW w:w="321"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r>
            <w:tr w:rsidR="004F2C7E" w:rsidTr="004F2C7E">
              <w:trPr>
                <w:trHeight w:val="443"/>
              </w:trPr>
              <w:tc>
                <w:tcPr>
                  <w:tcW w:w="325" w:type="dxa"/>
                </w:tcPr>
                <w:p w:rsidR="004F2C7E" w:rsidRDefault="004F2C7E" w:rsidP="004F2C7E">
                  <w:pPr>
                    <w:jc w:val="center"/>
                    <w:rPr>
                      <w:rFonts w:ascii="Times New Roman" w:hAnsi="Times New Roman" w:cs="Times New Roman"/>
                      <w:i/>
                    </w:rPr>
                  </w:pPr>
                </w:p>
              </w:tc>
              <w:tc>
                <w:tcPr>
                  <w:tcW w:w="321" w:type="dxa"/>
                </w:tcPr>
                <w:p w:rsidR="004F2C7E" w:rsidRDefault="004F2C7E" w:rsidP="004F2C7E">
                  <w:pPr>
                    <w:jc w:val="center"/>
                    <w:rPr>
                      <w:rFonts w:ascii="Times New Roman" w:hAnsi="Times New Roman" w:cs="Times New Roman"/>
                      <w:i/>
                    </w:rPr>
                  </w:pPr>
                </w:p>
              </w:tc>
              <w:tc>
                <w:tcPr>
                  <w:tcW w:w="321"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r>
            <w:tr w:rsidR="004F2C7E" w:rsidTr="004F2C7E">
              <w:trPr>
                <w:trHeight w:val="499"/>
              </w:trPr>
              <w:tc>
                <w:tcPr>
                  <w:tcW w:w="325" w:type="dxa"/>
                </w:tcPr>
                <w:p w:rsidR="004F2C7E" w:rsidRDefault="004F2C7E" w:rsidP="004F2C7E">
                  <w:pPr>
                    <w:jc w:val="center"/>
                    <w:rPr>
                      <w:rFonts w:ascii="Times New Roman" w:hAnsi="Times New Roman" w:cs="Times New Roman"/>
                      <w:i/>
                    </w:rPr>
                  </w:pPr>
                </w:p>
              </w:tc>
              <w:tc>
                <w:tcPr>
                  <w:tcW w:w="321" w:type="dxa"/>
                </w:tcPr>
                <w:p w:rsidR="004F2C7E" w:rsidRDefault="004F2C7E" w:rsidP="004F2C7E">
                  <w:pPr>
                    <w:jc w:val="center"/>
                    <w:rPr>
                      <w:rFonts w:ascii="Times New Roman" w:hAnsi="Times New Roman" w:cs="Times New Roman"/>
                      <w:i/>
                    </w:rPr>
                  </w:pPr>
                </w:p>
              </w:tc>
              <w:tc>
                <w:tcPr>
                  <w:tcW w:w="321"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c>
                <w:tcPr>
                  <w:tcW w:w="320" w:type="dxa"/>
                </w:tcPr>
                <w:p w:rsidR="004F2C7E" w:rsidRDefault="004F2C7E" w:rsidP="004F2C7E">
                  <w:pPr>
                    <w:jc w:val="center"/>
                    <w:rPr>
                      <w:rFonts w:ascii="Times New Roman" w:hAnsi="Times New Roman" w:cs="Times New Roman"/>
                      <w:i/>
                    </w:rPr>
                  </w:pPr>
                </w:p>
              </w:tc>
            </w:tr>
          </w:tbl>
          <w:p w:rsidR="00A07244" w:rsidRDefault="00A07244" w:rsidP="0046132C">
            <w:pPr>
              <w:ind w:left="720"/>
              <w:jc w:val="center"/>
              <w:rPr>
                <w:rFonts w:ascii="Times New Roman" w:hAnsi="Times New Roman" w:cs="Times New Roman"/>
                <w:i/>
              </w:rPr>
            </w:pPr>
          </w:p>
          <w:p w:rsidR="00382B63" w:rsidRPr="00A07244" w:rsidRDefault="00A07244" w:rsidP="009E235D">
            <w:pPr>
              <w:jc w:val="center"/>
              <w:rPr>
                <w:rFonts w:ascii="Times New Roman" w:hAnsi="Times New Roman" w:cs="Times New Roman"/>
              </w:rPr>
            </w:pPr>
            <w:r>
              <w:rPr>
                <w:rFonts w:ascii="Times New Roman" w:hAnsi="Times New Roman" w:cs="Times New Roman"/>
              </w:rPr>
              <w:t>(</w:t>
            </w:r>
            <w:r w:rsidRPr="00A030AB">
              <w:rPr>
                <w:rFonts w:ascii="Times New Roman" w:hAnsi="Times New Roman" w:cs="Times New Roman"/>
                <w:i/>
              </w:rPr>
              <w:t>iii</w:t>
            </w:r>
            <w:r>
              <w:rPr>
                <w:rFonts w:ascii="Times New Roman" w:hAnsi="Times New Roman" w:cs="Times New Roman"/>
              </w:rPr>
              <w:t>)</w:t>
            </w:r>
          </w:p>
        </w:tc>
      </w:tr>
      <w:tr w:rsidR="00051CE9" w:rsidTr="005D035E">
        <w:trPr>
          <w:trHeight w:val="406"/>
        </w:trPr>
        <w:tc>
          <w:tcPr>
            <w:tcW w:w="8759" w:type="dxa"/>
            <w:gridSpan w:val="3"/>
          </w:tcPr>
          <w:p w:rsidR="00051CE9" w:rsidRDefault="003F39E7" w:rsidP="004F2C7E">
            <w:pPr>
              <w:jc w:val="center"/>
              <w:rPr>
                <w:rFonts w:ascii="Times New Roman" w:hAnsi="Times New Roman" w:cs="Times New Roman"/>
                <w:i/>
              </w:rPr>
            </w:pPr>
            <w:r>
              <w:rPr>
                <w:rFonts w:ascii="Times New Roman" w:hAnsi="Times New Roman" w:cs="Times New Roman"/>
                <w:i/>
              </w:rPr>
              <w:t xml:space="preserve">     </w:t>
            </w:r>
            <w:r w:rsidR="004D1DFA">
              <w:rPr>
                <w:rFonts w:ascii="Times New Roman" w:hAnsi="Times New Roman" w:cs="Times New Roman"/>
                <w:i/>
              </w:rPr>
              <w:t>Gambar 1</w:t>
            </w:r>
            <w:r>
              <w:rPr>
                <w:rFonts w:ascii="Times New Roman" w:hAnsi="Times New Roman" w:cs="Times New Roman"/>
                <w:i/>
              </w:rPr>
              <w:t>b.</w:t>
            </w:r>
            <w:r w:rsidRPr="00A0296F">
              <w:rPr>
                <w:rFonts w:ascii="Times New Roman" w:hAnsi="Times New Roman" w:cs="Times New Roman"/>
                <w:i/>
              </w:rPr>
              <w:t xml:space="preserve"> </w:t>
            </w:r>
            <w:r>
              <w:rPr>
                <w:rFonts w:ascii="Times New Roman" w:hAnsi="Times New Roman" w:cs="Times New Roman"/>
                <w:i/>
              </w:rPr>
              <w:t>Balok (i), Persegi Panjang (ii</w:t>
            </w:r>
            <w:r w:rsidR="005D035E">
              <w:rPr>
                <w:rFonts w:ascii="Times New Roman" w:hAnsi="Times New Roman" w:cs="Times New Roman"/>
                <w:i/>
              </w:rPr>
              <w:t>), Grid (iii)</w:t>
            </w:r>
          </w:p>
        </w:tc>
      </w:tr>
    </w:tbl>
    <w:p w:rsidR="00081B0E" w:rsidRPr="00436B4C" w:rsidRDefault="00F57D5B" w:rsidP="00B315FA">
      <w:pPr>
        <w:pStyle w:val="NormalWeb"/>
        <w:spacing w:before="240" w:beforeAutospacing="0" w:after="0" w:afterAutospacing="0" w:line="360" w:lineRule="auto"/>
        <w:ind w:left="720"/>
        <w:jc w:val="both"/>
      </w:pPr>
      <w:r w:rsidRPr="00436B4C">
        <w:lastRenderedPageBreak/>
        <w:tab/>
      </w:r>
      <w:r w:rsidR="00EA530B">
        <w:t>Bagian jende</w:t>
      </w:r>
      <w:r w:rsidR="00AE75EF">
        <w:t>la rumah adat Soppeng pada Gambar</w:t>
      </w:r>
      <w:r w:rsidR="00EA530B">
        <w:t>r 1,</w:t>
      </w:r>
      <w:r w:rsidR="001E483D" w:rsidRPr="00436B4C">
        <w:t xml:space="preserve"> mencerminkan penerapan berbagai konsep matematika, terutama yang berkaitan dengan geometri bidang datar</w:t>
      </w:r>
      <w:r w:rsidR="00ED59BF">
        <w:t xml:space="preserve"> yaitu persegi panjang</w:t>
      </w:r>
      <w:r w:rsidR="001E483D" w:rsidRPr="00436B4C">
        <w:t xml:space="preserve"> dan geometri ruang</w:t>
      </w:r>
      <w:r w:rsidR="00ED59BF">
        <w:t xml:space="preserve"> yaitu balok</w:t>
      </w:r>
      <w:r w:rsidR="00EA530B">
        <w:t>, seperti yang terlihat pada Gambar 1a</w:t>
      </w:r>
      <w:r w:rsidR="0059099E" w:rsidRPr="00436B4C">
        <w:t xml:space="preserve">. Secara keseluruhan, bentuk utama jendela berupa </w:t>
      </w:r>
      <w:r w:rsidR="0059099E" w:rsidRPr="00436B4C">
        <w:rPr>
          <w:bCs/>
        </w:rPr>
        <w:t>persegi panjang</w:t>
      </w:r>
      <w:r w:rsidR="00EA530B">
        <w:rPr>
          <w:bCs/>
        </w:rPr>
        <w:t xml:space="preserve"> (Gambar 1b)</w:t>
      </w:r>
      <w:r w:rsidR="0059099E" w:rsidRPr="00436B4C">
        <w:t xml:space="preserve">, baik pada bingkai luar maupun daun jendelanya. Dalam konsep geometri, persegi panjang memiliki empat sisi dengan sisi yang berhadapan </w:t>
      </w:r>
      <w:r w:rsidR="0059099E" w:rsidRPr="00436B4C">
        <w:rPr>
          <w:bCs/>
        </w:rPr>
        <w:t>sama panjang dan sejajar</w:t>
      </w:r>
      <w:r w:rsidR="0059099E" w:rsidRPr="00436B4C">
        <w:t xml:space="preserve">, serta keempat sudutnya </w:t>
      </w:r>
      <w:r w:rsidR="0059099E" w:rsidRPr="00436B4C">
        <w:rPr>
          <w:bCs/>
        </w:rPr>
        <w:t>siku-siku (90°)</w:t>
      </w:r>
      <w:r w:rsidR="0059099E" w:rsidRPr="00436B4C">
        <w:t xml:space="preserve">. </w:t>
      </w:r>
      <w:r w:rsidR="0059099E" w:rsidRPr="009A247B">
        <w:rPr>
          <w:color w:val="000000" w:themeColor="text1"/>
        </w:rPr>
        <w:t xml:space="preserve">Jika panjang jendela dilambangkan dengan </w:t>
      </w:r>
      <m:oMath>
        <m:r>
          <w:rPr>
            <w:rFonts w:ascii="Cambria Math" w:hAnsi="Cambria Math"/>
            <w:color w:val="000000" w:themeColor="text1"/>
          </w:rPr>
          <m:t>p</m:t>
        </m:r>
      </m:oMath>
      <w:r w:rsidR="0059099E" w:rsidRPr="009A247B">
        <w:rPr>
          <w:color w:val="000000" w:themeColor="text1"/>
        </w:rPr>
        <w:t xml:space="preserve"> dan lebarnya </w:t>
      </w:r>
      <m:oMath>
        <m:r>
          <w:rPr>
            <w:rFonts w:ascii="Cambria Math" w:hAnsi="Cambria Math"/>
            <w:color w:val="000000" w:themeColor="text1"/>
          </w:rPr>
          <m:t>l</m:t>
        </m:r>
      </m:oMath>
      <w:r w:rsidR="0059099E" w:rsidRPr="009A247B">
        <w:rPr>
          <w:color w:val="000000" w:themeColor="text1"/>
        </w:rPr>
        <w:t xml:space="preserve">, </w:t>
      </w:r>
      <w:r w:rsidR="001834CE">
        <w:rPr>
          <w:rStyle w:val="citation-54"/>
        </w:rPr>
        <w:t xml:space="preserve">maka luas jendela dapat dihitung menggunakan </w:t>
      </w:r>
      <w:r w:rsidR="001834CE" w:rsidRPr="001834CE">
        <w:rPr>
          <w:rStyle w:val="citation-54"/>
          <w:bCs/>
        </w:rPr>
        <w:t>rumus (1.1)</w:t>
      </w:r>
      <w:r w:rsidR="001834CE">
        <w:rPr>
          <w:rStyle w:val="citation-54"/>
        </w:rPr>
        <w:t>.</w:t>
      </w:r>
    </w:p>
    <w:p w:rsidR="00081B0E" w:rsidRPr="00436B4C" w:rsidRDefault="0059099E" w:rsidP="00081B0E">
      <w:pPr>
        <w:pStyle w:val="NormalWeb"/>
        <w:spacing w:before="0" w:beforeAutospacing="0" w:after="0" w:afterAutospacing="0" w:line="360" w:lineRule="auto"/>
        <w:ind w:left="720"/>
        <w:jc w:val="center"/>
      </w:pPr>
      <m:oMath>
        <m:r>
          <w:rPr>
            <w:rFonts w:ascii="Cambria Math" w:hAnsi="Cambria Math"/>
          </w:rPr>
          <m:t>L=p×l</m:t>
        </m:r>
      </m:oMath>
      <w:r w:rsidR="00A64A97">
        <w:tab/>
      </w:r>
      <w:r w:rsidR="00A64A97">
        <w:tab/>
      </w:r>
      <w:r w:rsidR="00A64A97">
        <w:tab/>
      </w:r>
      <w:r w:rsidR="0017182F">
        <w:t>(1</w:t>
      </w:r>
      <w:r w:rsidR="00A64A97">
        <w:t>.1</w:t>
      </w:r>
      <w:r w:rsidR="0017182F">
        <w:t>)</w:t>
      </w:r>
    </w:p>
    <w:p w:rsidR="00081B0E" w:rsidRPr="00436B4C" w:rsidRDefault="00081B0E" w:rsidP="00562D9B">
      <w:pPr>
        <w:pStyle w:val="NormalWeb"/>
        <w:spacing w:before="0" w:beforeAutospacing="0" w:after="0" w:afterAutospacing="0" w:line="360" w:lineRule="auto"/>
        <w:ind w:left="720"/>
        <w:jc w:val="both"/>
      </w:pPr>
      <w:r w:rsidRPr="00436B4C">
        <w:t>dengan:</w:t>
      </w:r>
    </w:p>
    <w:p w:rsidR="002218A5" w:rsidRPr="00436B4C" w:rsidRDefault="001B2E8B" w:rsidP="002218A5">
      <w:pPr>
        <w:pStyle w:val="NormalWeb"/>
        <w:numPr>
          <w:ilvl w:val="0"/>
          <w:numId w:val="11"/>
        </w:numPr>
        <w:spacing w:before="0" w:beforeAutospacing="0" w:after="0" w:afterAutospacing="0" w:line="360" w:lineRule="auto"/>
        <w:jc w:val="both"/>
      </w:pPr>
      <m:oMath>
        <m:r>
          <w:rPr>
            <w:rFonts w:ascii="Cambria Math" w:hAnsi="Cambria Math"/>
          </w:rPr>
          <m:t>L=</m:t>
        </m:r>
      </m:oMath>
      <w:r w:rsidR="002218A5" w:rsidRPr="00436B4C">
        <w:t xml:space="preserve"> luas jendela </w:t>
      </w:r>
      <m:oMath>
        <m:r>
          <w:rPr>
            <w:rFonts w:ascii="Cambria Math" w:hAnsi="Cambria Math"/>
          </w:rPr>
          <m:t>(m²)</m:t>
        </m:r>
      </m:oMath>
      <w:r w:rsidR="002218A5" w:rsidRPr="00436B4C">
        <w:t>,</w:t>
      </w:r>
    </w:p>
    <w:p w:rsidR="002218A5" w:rsidRPr="00436B4C" w:rsidRDefault="002218A5" w:rsidP="002218A5">
      <w:pPr>
        <w:pStyle w:val="NormalWeb"/>
        <w:numPr>
          <w:ilvl w:val="0"/>
          <w:numId w:val="11"/>
        </w:numPr>
        <w:spacing w:before="0" w:beforeAutospacing="0" w:after="0" w:afterAutospacing="0" w:line="360" w:lineRule="auto"/>
        <w:jc w:val="both"/>
      </w:pPr>
      <m:oMath>
        <m:r>
          <w:rPr>
            <w:rFonts w:ascii="Cambria Math" w:hAnsi="Cambria Math"/>
          </w:rPr>
          <m:t>p=</m:t>
        </m:r>
      </m:oMath>
      <w:r w:rsidRPr="00436B4C">
        <w:t xml:space="preserve"> </w:t>
      </w:r>
      <w:r w:rsidR="009D7C1E" w:rsidRPr="00436B4C">
        <w:t xml:space="preserve">panjang jendela </w:t>
      </w:r>
      <m:oMath>
        <m:r>
          <w:rPr>
            <w:rFonts w:ascii="Cambria Math" w:hAnsi="Cambria Math"/>
          </w:rPr>
          <m:t>(m)</m:t>
        </m:r>
      </m:oMath>
      <w:r w:rsidRPr="00436B4C">
        <w:t>,</w:t>
      </w:r>
    </w:p>
    <w:p w:rsidR="00081B0E" w:rsidRPr="00436B4C" w:rsidRDefault="002218A5" w:rsidP="002218A5">
      <w:pPr>
        <w:pStyle w:val="NormalWeb"/>
        <w:numPr>
          <w:ilvl w:val="0"/>
          <w:numId w:val="11"/>
        </w:numPr>
        <w:spacing w:before="0" w:beforeAutospacing="0" w:after="0" w:afterAutospacing="0" w:line="360" w:lineRule="auto"/>
        <w:jc w:val="both"/>
      </w:pPr>
      <m:oMath>
        <m:r>
          <w:rPr>
            <w:rFonts w:ascii="Cambria Math" w:hAnsi="Cambria Math"/>
          </w:rPr>
          <m:t>l =</m:t>
        </m:r>
      </m:oMath>
      <w:r w:rsidRPr="00436B4C">
        <w:t xml:space="preserve"> lebar jendela </w:t>
      </w:r>
      <m:oMath>
        <m:r>
          <w:rPr>
            <w:rFonts w:ascii="Cambria Math" w:hAnsi="Cambria Math"/>
          </w:rPr>
          <m:t>(m)</m:t>
        </m:r>
      </m:oMath>
      <w:r w:rsidRPr="00436B4C">
        <w:t>.</w:t>
      </w:r>
    </w:p>
    <w:p w:rsidR="001834CE" w:rsidRPr="001834CE" w:rsidRDefault="001834CE" w:rsidP="001834CE">
      <w:pPr>
        <w:pStyle w:val="NormalWeb"/>
        <w:spacing w:before="0" w:beforeAutospacing="0" w:after="0" w:afterAutospacing="0" w:line="360" w:lineRule="auto"/>
        <w:ind w:left="720"/>
        <w:jc w:val="both"/>
        <w:rPr>
          <w:rStyle w:val="citation-49"/>
        </w:rPr>
      </w:pPr>
      <w:r>
        <w:rPr>
          <w:rStyle w:val="citation-49"/>
        </w:rPr>
        <w:t xml:space="preserve">Sementara itu, keliling jendela dapat dihitung menggunakan </w:t>
      </w:r>
      <w:r>
        <w:rPr>
          <w:rStyle w:val="citation-49"/>
          <w:bCs/>
        </w:rPr>
        <w:t>r</w:t>
      </w:r>
      <w:r w:rsidRPr="001834CE">
        <w:rPr>
          <w:rStyle w:val="citation-49"/>
          <w:bCs/>
        </w:rPr>
        <w:t>umus (1.2)</w:t>
      </w:r>
      <w:r>
        <w:rPr>
          <w:rStyle w:val="citation-49"/>
        </w:rPr>
        <w:t>.</w:t>
      </w:r>
    </w:p>
    <w:p w:rsidR="0059099E" w:rsidRPr="0017182F" w:rsidRDefault="00375F5C" w:rsidP="0017182F">
      <w:pPr>
        <w:pStyle w:val="NormalWeb"/>
        <w:spacing w:before="0" w:beforeAutospacing="0" w:after="0" w:afterAutospacing="0" w:line="360" w:lineRule="auto"/>
        <w:ind w:left="720"/>
        <w:jc w:val="center"/>
      </w:pPr>
      <m:oMath>
        <m:r>
          <w:rPr>
            <w:rFonts w:ascii="Cambria Math" w:hAnsi="Cambria Math"/>
          </w:rPr>
          <m:t>K=2(p+l)</m:t>
        </m:r>
      </m:oMath>
      <w:r w:rsidR="00A64A97">
        <w:tab/>
      </w:r>
      <w:r w:rsidR="00A64A97">
        <w:tab/>
      </w:r>
      <w:r w:rsidR="00D04504">
        <w:t xml:space="preserve">           </w:t>
      </w:r>
      <w:r w:rsidR="00A64A97">
        <w:tab/>
      </w:r>
      <w:r w:rsidR="0017182F">
        <w:t>(</w:t>
      </w:r>
      <w:r w:rsidR="00A64A97">
        <w:t>1.</w:t>
      </w:r>
      <w:r w:rsidR="0017182F">
        <w:t>2)</w:t>
      </w:r>
    </w:p>
    <w:p w:rsidR="002F0A4C" w:rsidRPr="00436B4C" w:rsidRDefault="000C54B8" w:rsidP="00E23E37">
      <w:pPr>
        <w:pStyle w:val="NormalWeb"/>
        <w:spacing w:before="0" w:beforeAutospacing="0" w:after="0" w:afterAutospacing="0" w:line="360" w:lineRule="auto"/>
        <w:ind w:left="720"/>
        <w:jc w:val="both"/>
      </w:pPr>
      <w:r w:rsidRPr="00436B4C">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7341"/>
      </w:tblGrid>
      <w:tr w:rsidR="0001633A" w:rsidRPr="00436B4C" w:rsidTr="00E23E37">
        <w:tc>
          <w:tcPr>
            <w:tcW w:w="1089" w:type="dxa"/>
          </w:tcPr>
          <w:p w:rsidR="0001633A" w:rsidRPr="00436B4C" w:rsidRDefault="0001633A" w:rsidP="0001633A">
            <w:pPr>
              <w:pStyle w:val="NormalWeb"/>
              <w:numPr>
                <w:ilvl w:val="0"/>
                <w:numId w:val="14"/>
              </w:numPr>
              <w:spacing w:before="0" w:beforeAutospacing="0" w:after="0" w:afterAutospacing="0" w:line="360" w:lineRule="auto"/>
              <w:jc w:val="both"/>
            </w:pPr>
            <m:oMath>
              <m:r>
                <w:rPr>
                  <w:rFonts w:ascii="Cambria Math" w:hAnsi="Cambria Math"/>
                </w:rPr>
                <m:t>K</m:t>
              </m:r>
            </m:oMath>
          </w:p>
        </w:tc>
        <w:tc>
          <w:tcPr>
            <w:tcW w:w="426" w:type="dxa"/>
          </w:tcPr>
          <w:p w:rsidR="0001633A" w:rsidRPr="00436B4C" w:rsidRDefault="0001633A"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01633A" w:rsidRPr="00436B4C" w:rsidRDefault="0069277B" w:rsidP="00B67CF7">
            <w:pPr>
              <w:pStyle w:val="NormalWeb"/>
              <w:spacing w:before="0" w:beforeAutospacing="0" w:after="0" w:afterAutospacing="0" w:line="360" w:lineRule="auto"/>
              <w:jc w:val="both"/>
            </w:pPr>
            <w:r w:rsidRPr="00436B4C">
              <w:t xml:space="preserve">keliling jendela </w:t>
            </w:r>
            <m:oMath>
              <m:r>
                <w:rPr>
                  <w:rFonts w:ascii="Cambria Math" w:hAnsi="Cambria Math"/>
                </w:rPr>
                <m:t>(m)</m:t>
              </m:r>
            </m:oMath>
            <w:r w:rsidRPr="00436B4C">
              <w:t>,</w:t>
            </w:r>
          </w:p>
        </w:tc>
      </w:tr>
      <w:tr w:rsidR="0001633A" w:rsidRPr="00436B4C" w:rsidTr="00E23E37">
        <w:tc>
          <w:tcPr>
            <w:tcW w:w="1089" w:type="dxa"/>
          </w:tcPr>
          <w:p w:rsidR="0001633A" w:rsidRPr="00436B4C" w:rsidRDefault="0069277B" w:rsidP="0069277B">
            <w:pPr>
              <w:pStyle w:val="NormalWeb"/>
              <w:numPr>
                <w:ilvl w:val="0"/>
                <w:numId w:val="14"/>
              </w:numPr>
              <w:spacing w:before="0" w:beforeAutospacing="0" w:after="0" w:afterAutospacing="0" w:line="360" w:lineRule="auto"/>
              <w:jc w:val="both"/>
            </w:pPr>
            <m:oMath>
              <m:r>
                <w:rPr>
                  <w:rFonts w:ascii="Cambria Math" w:hAnsi="Cambria Math"/>
                </w:rPr>
                <m:t>p</m:t>
              </m:r>
            </m:oMath>
          </w:p>
        </w:tc>
        <w:tc>
          <w:tcPr>
            <w:tcW w:w="426" w:type="dxa"/>
          </w:tcPr>
          <w:p w:rsidR="0001633A" w:rsidRPr="00436B4C" w:rsidRDefault="0001633A"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01633A" w:rsidRPr="00436B4C" w:rsidRDefault="0069277B" w:rsidP="00B67CF7">
            <w:pPr>
              <w:pStyle w:val="NormalWeb"/>
              <w:spacing w:before="0" w:beforeAutospacing="0" w:after="0" w:afterAutospacing="0" w:line="360" w:lineRule="auto"/>
              <w:jc w:val="both"/>
            </w:pPr>
            <w:r w:rsidRPr="00436B4C">
              <w:t xml:space="preserve">panjang jendela </w:t>
            </w:r>
            <m:oMath>
              <m:r>
                <w:rPr>
                  <w:rFonts w:ascii="Cambria Math" w:hAnsi="Cambria Math"/>
                </w:rPr>
                <m:t>(m)</m:t>
              </m:r>
            </m:oMath>
            <w:r w:rsidRPr="00436B4C">
              <w:t>,</w:t>
            </w:r>
          </w:p>
        </w:tc>
      </w:tr>
      <w:tr w:rsidR="0069277B" w:rsidRPr="00436B4C" w:rsidTr="00E23E37">
        <w:tc>
          <w:tcPr>
            <w:tcW w:w="1089" w:type="dxa"/>
          </w:tcPr>
          <w:p w:rsidR="0069277B" w:rsidRPr="00436B4C" w:rsidRDefault="0069277B" w:rsidP="0069277B">
            <w:pPr>
              <w:pStyle w:val="NormalWeb"/>
              <w:numPr>
                <w:ilvl w:val="0"/>
                <w:numId w:val="14"/>
              </w:numPr>
              <w:spacing w:before="0" w:beforeAutospacing="0" w:after="0" w:afterAutospacing="0" w:line="360" w:lineRule="auto"/>
              <w:jc w:val="both"/>
              <w:rPr>
                <w:rFonts w:eastAsia="Calibri"/>
              </w:rPr>
            </w:pPr>
            <m:oMath>
              <m:r>
                <w:rPr>
                  <w:rFonts w:ascii="Cambria Math" w:hAnsi="Cambria Math"/>
                </w:rPr>
                <m:t>l</m:t>
              </m:r>
            </m:oMath>
          </w:p>
        </w:tc>
        <w:tc>
          <w:tcPr>
            <w:tcW w:w="426" w:type="dxa"/>
          </w:tcPr>
          <w:p w:rsidR="0069277B" w:rsidRPr="00436B4C" w:rsidRDefault="0069277B"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69277B" w:rsidRPr="00436B4C" w:rsidRDefault="0069277B" w:rsidP="00B67CF7">
            <w:pPr>
              <w:pStyle w:val="NormalWeb"/>
              <w:spacing w:before="0" w:beforeAutospacing="0" w:after="0" w:afterAutospacing="0" w:line="360" w:lineRule="auto"/>
              <w:jc w:val="both"/>
            </w:pPr>
            <w:r w:rsidRPr="00436B4C">
              <w:t xml:space="preserve">lebar jendela </w:t>
            </w:r>
            <m:oMath>
              <m:r>
                <w:rPr>
                  <w:rFonts w:ascii="Cambria Math" w:hAnsi="Cambria Math"/>
                </w:rPr>
                <m:t>(m)</m:t>
              </m:r>
            </m:oMath>
            <w:r w:rsidRPr="00436B4C">
              <w:t>.</w:t>
            </w:r>
          </w:p>
        </w:tc>
      </w:tr>
    </w:tbl>
    <w:p w:rsidR="001A6121" w:rsidRPr="00436B4C" w:rsidRDefault="00125398" w:rsidP="00562D9B">
      <w:pPr>
        <w:pStyle w:val="NormalWeb"/>
        <w:spacing w:before="0" w:beforeAutospacing="0" w:after="0" w:afterAutospacing="0" w:line="360" w:lineRule="auto"/>
        <w:ind w:left="720"/>
        <w:jc w:val="both"/>
      </w:pPr>
      <w:r w:rsidRPr="00436B4C">
        <w:tab/>
      </w:r>
      <w:r w:rsidR="001A6121" w:rsidRPr="00436B4C">
        <w:t xml:space="preserve">Pada bagian tengah jendela tampak </w:t>
      </w:r>
      <w:r w:rsidR="001A6121" w:rsidRPr="00436B4C">
        <w:rPr>
          <w:rStyle w:val="Strong"/>
          <w:b w:val="0"/>
        </w:rPr>
        <w:t>bilah-bilah kayu horizontal</w:t>
      </w:r>
      <w:r w:rsidR="001A6121" w:rsidRPr="00436B4C">
        <w:t xml:space="preserve"> yang tersusun sejajar. Pola ini mencerminkan penerapan </w:t>
      </w:r>
      <w:r w:rsidR="001A6121" w:rsidRPr="00436B4C">
        <w:rPr>
          <w:rStyle w:val="Strong"/>
          <w:b w:val="0"/>
        </w:rPr>
        <w:t>konsep kesejajaran (paralelisme)</w:t>
      </w:r>
      <w:r w:rsidR="001A6121" w:rsidRPr="00436B4C">
        <w:t xml:space="preserve"> dalam matematika. Dua garis dikatakan sejajar apabila tidak akan pernah berpotongan walaupun diperpanjang tanpa batas, serta memiliki </w:t>
      </w:r>
      <w:r w:rsidR="001A6121" w:rsidRPr="00436B4C">
        <w:rPr>
          <w:rStyle w:val="Strong"/>
          <w:b w:val="0"/>
        </w:rPr>
        <w:t>gradien (kemiringan)</w:t>
      </w:r>
      <w:r w:rsidR="001A6121" w:rsidRPr="00436B4C">
        <w:t xml:space="preserve"> yang sama. Secara matematis, untuk dua garis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 y=</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dan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 : y=</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oMath>
      <w:r w:rsidR="00827E8F" w:rsidRPr="00436B4C">
        <w:t>,</w:t>
      </w:r>
      <w:r w:rsidR="004D2D02">
        <w:t xml:space="preserve"> </w:t>
      </w:r>
      <w:r w:rsidR="004D2D02">
        <w:rPr>
          <w:rStyle w:val="citation-45"/>
        </w:rPr>
        <w:t xml:space="preserve">syarat kesejajaran dijelaskan pada </w:t>
      </w:r>
      <w:r w:rsidR="004D2D02" w:rsidRPr="004D2D02">
        <w:rPr>
          <w:rStyle w:val="citation-45"/>
          <w:bCs/>
        </w:rPr>
        <w:t>rumus (1.3)</w:t>
      </w:r>
      <w:r w:rsidR="004D2D02" w:rsidRPr="004D2D02">
        <w:rPr>
          <w:rStyle w:val="citation-45"/>
        </w:rPr>
        <w:t>.</w:t>
      </w:r>
    </w:p>
    <w:p w:rsidR="009749A4" w:rsidRPr="001112D3" w:rsidRDefault="00CF0DC1" w:rsidP="009749A4">
      <w:pPr>
        <w:pStyle w:val="NormalWeb"/>
        <w:spacing w:before="0" w:beforeAutospacing="0" w:after="0" w:afterAutospacing="0" w:line="360" w:lineRule="auto"/>
        <w:ind w:left="720"/>
        <w:jc w:val="center"/>
        <w:rPr>
          <w:rStyle w:val="Heading3Char"/>
        </w:rPr>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A64A97">
        <w:tab/>
      </w:r>
      <w:r w:rsidR="00A64A97">
        <w:tab/>
      </w:r>
      <w:r w:rsidR="00A64A97">
        <w:tab/>
      </w:r>
      <w:r w:rsidR="00A64A97" w:rsidRPr="00F6008B">
        <w:t>(1.3)</w:t>
      </w:r>
    </w:p>
    <w:p w:rsidR="009749A4" w:rsidRPr="00436B4C" w:rsidRDefault="009749A4" w:rsidP="009749A4">
      <w:pPr>
        <w:pStyle w:val="NormalWeb"/>
        <w:spacing w:before="0" w:beforeAutospacing="0" w:after="0" w:afterAutospacing="0" w:line="360" w:lineRule="auto"/>
        <w:ind w:left="720"/>
        <w:jc w:val="both"/>
      </w:pPr>
      <w:r w:rsidRPr="00436B4C">
        <w:t>dengan:</w:t>
      </w:r>
    </w:p>
    <w:p w:rsidR="009749A4" w:rsidRPr="00436B4C" w:rsidRDefault="00CF0DC1" w:rsidP="009749A4">
      <w:pPr>
        <w:pStyle w:val="NormalWeb"/>
        <w:numPr>
          <w:ilvl w:val="0"/>
          <w:numId w:val="11"/>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oMath>
      <w:r w:rsidR="009749A4" w:rsidRPr="00436B4C">
        <w:t xml:space="preserve"> </w:t>
      </w:r>
      <w:r w:rsidR="00762AE1" w:rsidRPr="00436B4C">
        <w:t xml:space="preserve"> </w:t>
      </w:r>
      <w:r w:rsidR="00B67CF7">
        <w:t>gradien garis pertama</w:t>
      </w:r>
      <w:r w:rsidR="009749A4" w:rsidRPr="00436B4C">
        <w:rPr>
          <w:rStyle w:val="katex-mathml"/>
        </w:rPr>
        <w:t>,</w:t>
      </w:r>
    </w:p>
    <w:p w:rsidR="00762AE1" w:rsidRPr="00436B4C" w:rsidRDefault="00CF0DC1" w:rsidP="00762AE1">
      <w:pPr>
        <w:pStyle w:val="NormalWeb"/>
        <w:numPr>
          <w:ilvl w:val="0"/>
          <w:numId w:val="11"/>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oMath>
      <w:r w:rsidR="00B67CF7">
        <w:t xml:space="preserve"> gradien garis kedua</w:t>
      </w:r>
      <w:r w:rsidR="00762AE1" w:rsidRPr="00436B4C">
        <w:t>,</w:t>
      </w:r>
    </w:p>
    <w:p w:rsidR="009749A4" w:rsidRPr="00436B4C" w:rsidRDefault="00CF0DC1" w:rsidP="00762AE1">
      <w:pPr>
        <w:pStyle w:val="NormalWeb"/>
        <w:numPr>
          <w:ilvl w:val="0"/>
          <w:numId w:val="11"/>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009749A4" w:rsidRPr="00436B4C">
        <w:t xml:space="preserve"> </w:t>
      </w:r>
      <w:r w:rsidR="00B67CF7">
        <w:t>konstanta potong (m)</w:t>
      </w:r>
      <w:r w:rsidR="00762AE1" w:rsidRPr="00436B4C">
        <w:rPr>
          <w:rStyle w:val="katex-mathml"/>
        </w:rPr>
        <w:t>.</w:t>
      </w:r>
    </w:p>
    <w:p w:rsidR="00466B70" w:rsidRDefault="005803FB" w:rsidP="00466B70">
      <w:pPr>
        <w:pStyle w:val="NormalWeb"/>
        <w:spacing w:before="0" w:beforeAutospacing="0" w:after="0" w:afterAutospacing="0" w:line="360" w:lineRule="auto"/>
        <w:ind w:left="720"/>
        <w:jc w:val="both"/>
      </w:pPr>
      <w:r w:rsidRPr="00436B4C">
        <w:lastRenderedPageBreak/>
        <w:tab/>
        <w:t xml:space="preserve">Kesejajaran ini tidak hanya bernilai matematis, tetapi juga memiliki fungsi </w:t>
      </w:r>
      <w:r w:rsidRPr="006A42DA">
        <w:rPr>
          <w:color w:val="000000" w:themeColor="text1"/>
        </w:rPr>
        <w:t>prak</w:t>
      </w:r>
      <w:r w:rsidR="006219CA" w:rsidRPr="006A42DA">
        <w:rPr>
          <w:color w:val="000000" w:themeColor="text1"/>
        </w:rPr>
        <w:t xml:space="preserve">tis, </w:t>
      </w:r>
      <w:r w:rsidRPr="006A42DA">
        <w:rPr>
          <w:color w:val="000000" w:themeColor="text1"/>
        </w:rPr>
        <w:t xml:space="preserve">menjaga agar jarak </w:t>
      </w:r>
      <w:r w:rsidRPr="00436B4C">
        <w:t>antarbilah tetap sama, menciptakan ventilasi yang baik, dan memungkinkan cahaya masuk secara tidak langsung. Susunan sejajar juga menambah nilai estetika karena menghasilkan pola vi</w:t>
      </w:r>
      <w:r w:rsidR="00466B70">
        <w:t>sual yang teratur dan harmonis.</w:t>
      </w:r>
    </w:p>
    <w:p w:rsidR="005803FB" w:rsidRPr="00436B4C" w:rsidRDefault="00466B70" w:rsidP="00562D9B">
      <w:pPr>
        <w:pStyle w:val="NormalWeb"/>
        <w:spacing w:before="0" w:beforeAutospacing="0" w:after="0" w:afterAutospacing="0" w:line="360" w:lineRule="auto"/>
        <w:ind w:left="720"/>
        <w:jc w:val="both"/>
      </w:pPr>
      <w:r>
        <w:tab/>
      </w:r>
      <w:r w:rsidR="0059099E" w:rsidRPr="00436B4C">
        <w:t xml:space="preserve">Selanjutnya, pada bagian atas jendela terdapat </w:t>
      </w:r>
      <w:r w:rsidR="0059099E" w:rsidRPr="00436B4C">
        <w:rPr>
          <w:bCs/>
        </w:rPr>
        <w:t>ventilasi dengan pola kisi-kisi (</w:t>
      </w:r>
      <w:r w:rsidR="0059099E" w:rsidRPr="00436B4C">
        <w:rPr>
          <w:bCs/>
          <w:i/>
        </w:rPr>
        <w:t>lostera</w:t>
      </w:r>
      <w:r w:rsidR="0059099E" w:rsidRPr="00436B4C">
        <w:rPr>
          <w:bCs/>
        </w:rPr>
        <w:t>’)</w:t>
      </w:r>
      <w:r w:rsidR="00534B42">
        <w:rPr>
          <w:bCs/>
        </w:rPr>
        <w:t xml:space="preserve"> (Gambar 1a)</w:t>
      </w:r>
      <w:r w:rsidR="0059099E" w:rsidRPr="00436B4C">
        <w:t xml:space="preserve">. Bagian ini menunjukkan </w:t>
      </w:r>
      <w:r w:rsidR="0059099E" w:rsidRPr="00436B4C">
        <w:rPr>
          <w:bCs/>
        </w:rPr>
        <w:t>konsep tegak lurus</w:t>
      </w:r>
      <w:r w:rsidR="0059099E" w:rsidRPr="00436B4C">
        <w:t xml:space="preserve"> dan </w:t>
      </w:r>
      <w:r w:rsidR="0059099E" w:rsidRPr="00436B4C">
        <w:rPr>
          <w:bCs/>
        </w:rPr>
        <w:t>pola grid</w:t>
      </w:r>
      <w:r w:rsidR="0059099E" w:rsidRPr="00436B4C">
        <w:t xml:space="preserve"> dalam geometri</w:t>
      </w:r>
      <w:r w:rsidR="00791E85">
        <w:t xml:space="preserve"> (Gambar 1b)</w:t>
      </w:r>
      <w:r w:rsidR="0059099E" w:rsidRPr="00436B4C">
        <w:t xml:space="preserve">. Garis-garis vertikal dan horizontal pada kisi-kisi saling berpotongan membentuk </w:t>
      </w:r>
      <w:r w:rsidR="0059099E" w:rsidRPr="00436B4C">
        <w:rPr>
          <w:bCs/>
        </w:rPr>
        <w:t>persegi-persegi kecil yang kongruen</w:t>
      </w:r>
      <w:r w:rsidR="0059099E" w:rsidRPr="00436B4C">
        <w:t xml:space="preserve">, artinya setiap persegi memiliki ukuran dan bentuk yang sama. </w:t>
      </w:r>
      <w:r w:rsidRPr="00466B70">
        <w:t xml:space="preserve">Jika panjang sisi persegi kecil adalah </w:t>
      </w:r>
      <m:oMath>
        <m:r>
          <w:rPr>
            <w:rFonts w:ascii="Cambria Math" w:hAnsi="Cambria Math"/>
          </w:rPr>
          <m:t>s</m:t>
        </m:r>
      </m:oMath>
      <w:r w:rsidRPr="00466B70">
        <w:t xml:space="preserve">, maka luasnya dinyatakan dalam </w:t>
      </w:r>
      <w:r w:rsidRPr="00466B70">
        <w:rPr>
          <w:bCs/>
        </w:rPr>
        <w:t>rumus (1.4)</w:t>
      </w:r>
      <w:r>
        <w:rPr>
          <w:bCs/>
        </w:rPr>
        <w:t>.</w:t>
      </w:r>
    </w:p>
    <w:p w:rsidR="00392D36" w:rsidRPr="00436B4C" w:rsidRDefault="001475A5" w:rsidP="000400D1">
      <w:pPr>
        <w:pStyle w:val="NormalWeb"/>
        <w:spacing w:before="0" w:beforeAutospacing="0" w:after="0" w:afterAutospacing="0" w:line="360" w:lineRule="auto"/>
        <w:ind w:left="720"/>
        <w:jc w:val="center"/>
      </w:pPr>
      <m:oMath>
        <m:r>
          <w:rPr>
            <w:rFonts w:ascii="Cambria Math" w:hAnsi="Cambria Math"/>
          </w:rPr>
          <m:t>L=</m:t>
        </m:r>
        <m:sSup>
          <m:sSupPr>
            <m:ctrlPr>
              <w:rPr>
                <w:rFonts w:ascii="Cambria Math" w:hAnsi="Cambria Math"/>
                <w:i/>
              </w:rPr>
            </m:ctrlPr>
          </m:sSupPr>
          <m:e>
            <m:r>
              <w:rPr>
                <w:rFonts w:ascii="Cambria Math" w:hAnsi="Cambria Math"/>
              </w:rPr>
              <m:t>s</m:t>
            </m:r>
          </m:e>
          <m:sup>
            <m:r>
              <w:rPr>
                <w:rFonts w:ascii="Cambria Math" w:hAnsi="Cambria Math"/>
              </w:rPr>
              <m:t>2</m:t>
            </m:r>
          </m:sup>
        </m:sSup>
      </m:oMath>
      <w:r w:rsidR="000400D1">
        <w:tab/>
      </w:r>
      <w:r w:rsidR="000400D1">
        <w:tab/>
      </w:r>
      <w:r w:rsidR="000400D1">
        <w:tab/>
        <w:t>(1.4)</w:t>
      </w:r>
    </w:p>
    <w:p w:rsidR="00392D36" w:rsidRPr="00436B4C" w:rsidRDefault="00876880" w:rsidP="00562D9B">
      <w:pPr>
        <w:pStyle w:val="NormalWeb"/>
        <w:spacing w:before="0" w:beforeAutospacing="0" w:after="0" w:afterAutospacing="0" w:line="360" w:lineRule="auto"/>
        <w:ind w:left="720"/>
        <w:jc w:val="both"/>
      </w:pPr>
      <w:r w:rsidRPr="00436B4C">
        <w:t>d</w:t>
      </w:r>
      <w:r w:rsidR="00392D36" w:rsidRPr="00436B4C">
        <w:t>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7341"/>
      </w:tblGrid>
      <w:tr w:rsidR="00F6684D" w:rsidRPr="00436B4C" w:rsidTr="00BB1387">
        <w:tc>
          <w:tcPr>
            <w:tcW w:w="1089" w:type="dxa"/>
          </w:tcPr>
          <w:p w:rsidR="00F6684D" w:rsidRPr="00436B4C" w:rsidRDefault="00F6684D" w:rsidP="00F6684D">
            <w:pPr>
              <w:pStyle w:val="NormalWeb"/>
              <w:numPr>
                <w:ilvl w:val="0"/>
                <w:numId w:val="14"/>
              </w:numPr>
              <w:spacing w:before="0" w:beforeAutospacing="0" w:after="0" w:afterAutospacing="0" w:line="360" w:lineRule="auto"/>
              <w:jc w:val="both"/>
            </w:pPr>
            <m:oMath>
              <m:r>
                <w:rPr>
                  <w:rFonts w:ascii="Cambria Math" w:hAnsi="Cambria Math"/>
                </w:rPr>
                <m:t>L</m:t>
              </m:r>
            </m:oMath>
          </w:p>
        </w:tc>
        <w:tc>
          <w:tcPr>
            <w:tcW w:w="426" w:type="dxa"/>
          </w:tcPr>
          <w:p w:rsidR="00F6684D" w:rsidRPr="00436B4C" w:rsidRDefault="00F6684D"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F6684D" w:rsidRPr="00436B4C" w:rsidRDefault="00F6684D" w:rsidP="005112CC">
            <w:pPr>
              <w:pStyle w:val="NormalWeb"/>
              <w:spacing w:before="0" w:beforeAutospacing="0" w:after="0" w:afterAutospacing="0" w:line="360" w:lineRule="auto"/>
              <w:jc w:val="both"/>
            </w:pPr>
            <w:r w:rsidRPr="00436B4C">
              <w:t xml:space="preserve">luas satu kisi </w:t>
            </w:r>
            <m:oMath>
              <m:r>
                <w:rPr>
                  <w:rFonts w:ascii="Cambria Math" w:hAnsi="Cambria Math"/>
                </w:rPr>
                <m:t>(m²)</m:t>
              </m:r>
            </m:oMath>
            <w:r w:rsidR="005112CC">
              <w:t>,</w:t>
            </w:r>
          </w:p>
        </w:tc>
      </w:tr>
      <w:tr w:rsidR="00F6684D" w:rsidRPr="00436B4C" w:rsidTr="00BB1387">
        <w:tc>
          <w:tcPr>
            <w:tcW w:w="1089" w:type="dxa"/>
          </w:tcPr>
          <w:p w:rsidR="00F6684D" w:rsidRPr="00436B4C" w:rsidRDefault="00F6684D" w:rsidP="00F6684D">
            <w:pPr>
              <w:pStyle w:val="NormalWeb"/>
              <w:numPr>
                <w:ilvl w:val="0"/>
                <w:numId w:val="14"/>
              </w:numPr>
              <w:spacing w:before="0" w:beforeAutospacing="0" w:after="0" w:afterAutospacing="0" w:line="360" w:lineRule="auto"/>
              <w:jc w:val="both"/>
            </w:pPr>
            <m:oMath>
              <m:r>
                <w:rPr>
                  <w:rFonts w:ascii="Cambria Math" w:hAnsi="Cambria Math"/>
                </w:rPr>
                <m:t>s</m:t>
              </m:r>
            </m:oMath>
          </w:p>
        </w:tc>
        <w:tc>
          <w:tcPr>
            <w:tcW w:w="426" w:type="dxa"/>
          </w:tcPr>
          <w:p w:rsidR="00F6684D" w:rsidRPr="00436B4C" w:rsidRDefault="00F6684D"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F6684D" w:rsidRPr="00436B4C" w:rsidRDefault="00F6684D" w:rsidP="00BB1387">
            <w:pPr>
              <w:pStyle w:val="NormalWeb"/>
              <w:spacing w:before="0" w:beforeAutospacing="0" w:after="0" w:afterAutospacing="0" w:line="360" w:lineRule="auto"/>
              <w:jc w:val="both"/>
            </w:pPr>
            <w:r w:rsidRPr="00436B4C">
              <w:t xml:space="preserve">panjang sisi persegi kecil </w:t>
            </w:r>
            <m:oMath>
              <m:r>
                <w:rPr>
                  <w:rFonts w:ascii="Cambria Math" w:hAnsi="Cambria Math"/>
                </w:rPr>
                <m:t>(m)</m:t>
              </m:r>
            </m:oMath>
            <w:r w:rsidRPr="00436B4C">
              <w:t>.</w:t>
            </w:r>
          </w:p>
        </w:tc>
      </w:tr>
    </w:tbl>
    <w:p w:rsidR="00876880" w:rsidRPr="00436B4C" w:rsidRDefault="00466B70" w:rsidP="00F6684D">
      <w:pPr>
        <w:pStyle w:val="NormalWeb"/>
        <w:spacing w:before="0" w:beforeAutospacing="0" w:after="0" w:afterAutospacing="0" w:line="360" w:lineRule="auto"/>
        <w:ind w:left="720"/>
        <w:jc w:val="both"/>
      </w:pPr>
      <w:r>
        <w:rPr>
          <w:rStyle w:val="citation-37"/>
        </w:rPr>
        <w:t xml:space="preserve">Sedangkan kelilingnya dinyatakan dalam </w:t>
      </w:r>
      <w:r>
        <w:rPr>
          <w:rStyle w:val="citation-37"/>
          <w:bCs/>
        </w:rPr>
        <w:t>r</w:t>
      </w:r>
      <w:r w:rsidRPr="00466B70">
        <w:rPr>
          <w:rStyle w:val="citation-37"/>
          <w:bCs/>
        </w:rPr>
        <w:t>umus (1.5).</w:t>
      </w:r>
    </w:p>
    <w:p w:rsidR="0003186B" w:rsidRPr="00436B4C" w:rsidRDefault="0003186B" w:rsidP="000400D1">
      <w:pPr>
        <w:pStyle w:val="NormalWeb"/>
        <w:spacing w:before="0" w:beforeAutospacing="0" w:after="0" w:afterAutospacing="0" w:line="360" w:lineRule="auto"/>
        <w:ind w:left="720"/>
        <w:jc w:val="center"/>
      </w:pPr>
      <m:oMath>
        <m:r>
          <w:rPr>
            <w:rFonts w:ascii="Cambria Math" w:hAnsi="Cambria Math"/>
          </w:rPr>
          <m:t>K=4s</m:t>
        </m:r>
      </m:oMath>
      <w:r w:rsidR="000400D1">
        <w:tab/>
      </w:r>
      <w:r w:rsidR="000400D1">
        <w:tab/>
        <w:t>(1.5)</w:t>
      </w:r>
    </w:p>
    <w:p w:rsidR="0003186B" w:rsidRPr="00436B4C" w:rsidRDefault="0003186B" w:rsidP="00011A66">
      <w:pPr>
        <w:pStyle w:val="NormalWeb"/>
        <w:spacing w:before="0" w:beforeAutospacing="0" w:after="0" w:afterAutospacing="0" w:line="360" w:lineRule="auto"/>
        <w:ind w:left="720"/>
        <w:jc w:val="both"/>
      </w:pPr>
      <w:r w:rsidRPr="00436B4C">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7341"/>
      </w:tblGrid>
      <w:tr w:rsidR="002141F3" w:rsidRPr="00436B4C" w:rsidTr="00BB1387">
        <w:tc>
          <w:tcPr>
            <w:tcW w:w="1089" w:type="dxa"/>
          </w:tcPr>
          <w:p w:rsidR="002141F3" w:rsidRPr="00436B4C" w:rsidRDefault="002141F3" w:rsidP="002141F3">
            <w:pPr>
              <w:pStyle w:val="NormalWeb"/>
              <w:numPr>
                <w:ilvl w:val="0"/>
                <w:numId w:val="14"/>
              </w:numPr>
              <w:spacing w:before="0" w:beforeAutospacing="0" w:after="0" w:afterAutospacing="0" w:line="360" w:lineRule="auto"/>
              <w:jc w:val="both"/>
            </w:pPr>
            <m:oMath>
              <m:r>
                <w:rPr>
                  <w:rFonts w:ascii="Cambria Math" w:hAnsi="Cambria Math"/>
                </w:rPr>
                <m:t>K</m:t>
              </m:r>
            </m:oMath>
          </w:p>
        </w:tc>
        <w:tc>
          <w:tcPr>
            <w:tcW w:w="426" w:type="dxa"/>
          </w:tcPr>
          <w:p w:rsidR="002141F3" w:rsidRPr="00436B4C" w:rsidRDefault="002141F3"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2141F3" w:rsidRPr="00436B4C" w:rsidRDefault="002141F3" w:rsidP="00BF1529">
            <w:pPr>
              <w:pStyle w:val="NormalWeb"/>
              <w:spacing w:before="0" w:beforeAutospacing="0" w:after="0" w:afterAutospacing="0" w:line="360" w:lineRule="auto"/>
              <w:jc w:val="both"/>
            </w:pPr>
            <w:r w:rsidRPr="00436B4C">
              <w:t>kelil</w:t>
            </w:r>
            <w:r w:rsidR="00BF1529">
              <w:t>ing satu kisi persegi (m)</w:t>
            </w:r>
            <w:r w:rsidRPr="00436B4C">
              <w:t>,</w:t>
            </w:r>
          </w:p>
        </w:tc>
      </w:tr>
      <w:tr w:rsidR="002141F3" w:rsidRPr="00436B4C" w:rsidTr="00BB1387">
        <w:tc>
          <w:tcPr>
            <w:tcW w:w="1089" w:type="dxa"/>
          </w:tcPr>
          <w:p w:rsidR="002141F3" w:rsidRPr="00436B4C" w:rsidRDefault="002141F3" w:rsidP="00BB1387">
            <w:pPr>
              <w:pStyle w:val="NormalWeb"/>
              <w:numPr>
                <w:ilvl w:val="0"/>
                <w:numId w:val="14"/>
              </w:numPr>
              <w:spacing w:before="0" w:beforeAutospacing="0" w:after="0" w:afterAutospacing="0" w:line="360" w:lineRule="auto"/>
              <w:jc w:val="both"/>
            </w:pPr>
            <m:oMath>
              <m:r>
                <w:rPr>
                  <w:rFonts w:ascii="Cambria Math" w:hAnsi="Cambria Math"/>
                </w:rPr>
                <m:t>s</m:t>
              </m:r>
            </m:oMath>
          </w:p>
        </w:tc>
        <w:tc>
          <w:tcPr>
            <w:tcW w:w="426" w:type="dxa"/>
          </w:tcPr>
          <w:p w:rsidR="002141F3" w:rsidRPr="00436B4C" w:rsidRDefault="002141F3" w:rsidP="00BB1387">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2141F3" w:rsidRPr="00436B4C" w:rsidRDefault="002141F3" w:rsidP="00BB1387">
            <w:pPr>
              <w:pStyle w:val="NormalWeb"/>
              <w:spacing w:before="0" w:beforeAutospacing="0" w:after="0" w:afterAutospacing="0" w:line="360" w:lineRule="auto"/>
              <w:jc w:val="both"/>
            </w:pPr>
            <w:r w:rsidRPr="00436B4C">
              <w:t xml:space="preserve">panjang sisi persegi kecil </w:t>
            </w:r>
            <m:oMath>
              <m:r>
                <w:rPr>
                  <w:rFonts w:ascii="Cambria Math" w:hAnsi="Cambria Math"/>
                </w:rPr>
                <m:t>(m)</m:t>
              </m:r>
            </m:oMath>
            <w:r w:rsidRPr="00436B4C">
              <w:t>.</w:t>
            </w:r>
          </w:p>
        </w:tc>
      </w:tr>
    </w:tbl>
    <w:p w:rsidR="00511A9F" w:rsidRPr="00436B4C" w:rsidRDefault="00A61322" w:rsidP="00511A9F">
      <w:pPr>
        <w:pStyle w:val="NormalWeb"/>
        <w:spacing w:before="0" w:beforeAutospacing="0" w:after="0" w:afterAutospacing="0" w:line="360" w:lineRule="auto"/>
        <w:ind w:left="720"/>
      </w:pPr>
      <w:r>
        <w:rPr>
          <w:rStyle w:val="citation-35"/>
        </w:rPr>
        <w:t xml:space="preserve">Hubungan antara garis vertikal dan horizontal pada kisi-kisi adalah tegak lurus, yang syarat matematisnya ditunjukkan pada </w:t>
      </w:r>
      <w:r w:rsidRPr="00A61322">
        <w:rPr>
          <w:rStyle w:val="citation-35"/>
          <w:bCs/>
        </w:rPr>
        <w:t>rumus (1.6)</w:t>
      </w:r>
      <w:r>
        <w:rPr>
          <w:rStyle w:val="citation-35"/>
        </w:rPr>
        <w:t>.</w:t>
      </w:r>
    </w:p>
    <w:p w:rsidR="00511A9F" w:rsidRPr="00436B4C" w:rsidRDefault="00CF0DC1" w:rsidP="00511A9F">
      <w:pPr>
        <w:pStyle w:val="NormalWeb"/>
        <w:spacing w:before="0" w:beforeAutospacing="0" w:after="0" w:afterAutospacing="0" w:line="360" w:lineRule="auto"/>
        <w:ind w:left="720"/>
        <w:jc w:val="center"/>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rsidR="000400D1">
        <w:tab/>
      </w:r>
      <w:r w:rsidR="000400D1">
        <w:tab/>
        <w:t>(1.6)</w:t>
      </w:r>
    </w:p>
    <w:p w:rsidR="006D1448" w:rsidRPr="00436B4C" w:rsidRDefault="006D1448" w:rsidP="006D1448">
      <w:pPr>
        <w:pStyle w:val="NormalWeb"/>
        <w:spacing w:before="0" w:beforeAutospacing="0" w:after="0" w:afterAutospacing="0" w:line="360" w:lineRule="auto"/>
        <w:ind w:left="720"/>
        <w:jc w:val="both"/>
      </w:pPr>
      <w:r w:rsidRPr="00436B4C">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31"/>
        <w:gridCol w:w="425"/>
        <w:gridCol w:w="7200"/>
      </w:tblGrid>
      <w:tr w:rsidR="00E86067" w:rsidRPr="00436B4C" w:rsidTr="001B2CA2">
        <w:tc>
          <w:tcPr>
            <w:tcW w:w="1231" w:type="dxa"/>
          </w:tcPr>
          <w:p w:rsidR="00E86067" w:rsidRPr="00436B4C" w:rsidRDefault="00CF0DC1" w:rsidP="00BB1387">
            <w:pPr>
              <w:pStyle w:val="NormalWeb"/>
              <w:numPr>
                <w:ilvl w:val="0"/>
                <w:numId w:val="14"/>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1</m:t>
                  </m:r>
                </m:sub>
              </m:sSub>
            </m:oMath>
          </w:p>
        </w:tc>
        <w:tc>
          <w:tcPr>
            <w:tcW w:w="425" w:type="dxa"/>
          </w:tcPr>
          <w:p w:rsidR="00E86067" w:rsidRPr="00436B4C" w:rsidRDefault="00E86067" w:rsidP="00BB1387">
            <w:pPr>
              <w:pStyle w:val="NormalWeb"/>
              <w:spacing w:before="0" w:beforeAutospacing="0" w:after="0" w:afterAutospacing="0" w:line="360" w:lineRule="auto"/>
              <w:jc w:val="both"/>
            </w:pPr>
            <m:oMathPara>
              <m:oMath>
                <m:r>
                  <w:rPr>
                    <w:rFonts w:ascii="Cambria Math" w:hAnsi="Cambria Math"/>
                  </w:rPr>
                  <m:t>=</m:t>
                </m:r>
              </m:oMath>
            </m:oMathPara>
          </w:p>
        </w:tc>
        <w:tc>
          <w:tcPr>
            <w:tcW w:w="7200" w:type="dxa"/>
          </w:tcPr>
          <w:p w:rsidR="00E86067" w:rsidRPr="00436B4C" w:rsidRDefault="000A4A9B" w:rsidP="00093A68">
            <w:pPr>
              <w:pStyle w:val="NormalWeb"/>
              <w:spacing w:before="0" w:beforeAutospacing="0" w:after="0" w:afterAutospacing="0" w:line="360" w:lineRule="auto"/>
              <w:jc w:val="both"/>
            </w:pPr>
            <w:r>
              <w:t>gradien garis</w:t>
            </w:r>
            <w:r w:rsidR="00E86067" w:rsidRPr="00436B4C">
              <w:rPr>
                <w:rStyle w:val="katex-mathml"/>
              </w:rPr>
              <w:t>,</w:t>
            </w:r>
          </w:p>
        </w:tc>
      </w:tr>
      <w:tr w:rsidR="00E86067" w:rsidRPr="00436B4C" w:rsidTr="001B2CA2">
        <w:tc>
          <w:tcPr>
            <w:tcW w:w="1231" w:type="dxa"/>
          </w:tcPr>
          <w:p w:rsidR="00E86067" w:rsidRPr="00436B4C" w:rsidRDefault="00CF0DC1" w:rsidP="00BB1387">
            <w:pPr>
              <w:pStyle w:val="NormalWeb"/>
              <w:numPr>
                <w:ilvl w:val="0"/>
                <w:numId w:val="14"/>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2</m:t>
                  </m:r>
                </m:sub>
              </m:sSub>
            </m:oMath>
          </w:p>
        </w:tc>
        <w:tc>
          <w:tcPr>
            <w:tcW w:w="425" w:type="dxa"/>
          </w:tcPr>
          <w:p w:rsidR="00E86067" w:rsidRPr="00436B4C" w:rsidRDefault="00E86067" w:rsidP="00BB1387">
            <w:pPr>
              <w:pStyle w:val="NormalWeb"/>
              <w:spacing w:before="0" w:beforeAutospacing="0" w:after="0" w:afterAutospacing="0" w:line="360" w:lineRule="auto"/>
              <w:jc w:val="both"/>
            </w:pPr>
            <m:oMathPara>
              <m:oMath>
                <m:r>
                  <w:rPr>
                    <w:rFonts w:ascii="Cambria Math" w:hAnsi="Cambria Math"/>
                  </w:rPr>
                  <m:t>=</m:t>
                </m:r>
              </m:oMath>
            </m:oMathPara>
          </w:p>
        </w:tc>
        <w:tc>
          <w:tcPr>
            <w:tcW w:w="7200" w:type="dxa"/>
          </w:tcPr>
          <w:p w:rsidR="00E86067" w:rsidRPr="00436B4C" w:rsidRDefault="000A4A9B" w:rsidP="000A4A9B">
            <w:pPr>
              <w:pStyle w:val="NormalWeb"/>
              <w:spacing w:before="0" w:beforeAutospacing="0" w:after="0" w:afterAutospacing="0" w:line="360" w:lineRule="auto"/>
              <w:jc w:val="both"/>
            </w:pPr>
            <w:r>
              <w:t>gradien garis vertikal.</w:t>
            </w:r>
          </w:p>
        </w:tc>
      </w:tr>
    </w:tbl>
    <w:p w:rsidR="008A5755" w:rsidRPr="00436B4C" w:rsidRDefault="00A165D7" w:rsidP="008A5755">
      <w:pPr>
        <w:pStyle w:val="NormalWeb"/>
        <w:spacing w:before="0" w:beforeAutospacing="0" w:after="0" w:afterAutospacing="0" w:line="360" w:lineRule="auto"/>
        <w:ind w:left="720"/>
        <w:jc w:val="both"/>
      </w:pPr>
      <w:r w:rsidRPr="00436B4C">
        <w:tab/>
      </w:r>
      <w:r w:rsidR="008A5755" w:rsidRPr="00436B4C">
        <w:t>Hubungan ini menunjukkan bahwa kedua arah garis saling tegak lurus (orthogonal), menghasilkan pola grid yang simetris dan fungsional. Pola seperti ini mendukung ventilasi udara dan memperindah tampilan jendela, sekaligus memperlihatkan keteraturan matematis yang tinggi.</w:t>
      </w:r>
    </w:p>
    <w:p w:rsidR="005F41C1" w:rsidRPr="00436B4C" w:rsidRDefault="008A5755" w:rsidP="002E75F0">
      <w:pPr>
        <w:pStyle w:val="NormalWeb"/>
        <w:spacing w:before="0" w:beforeAutospacing="0" w:after="0" w:afterAutospacing="0" w:line="360" w:lineRule="auto"/>
        <w:ind w:left="720"/>
        <w:jc w:val="both"/>
      </w:pPr>
      <w:r w:rsidRPr="00436B4C">
        <w:tab/>
      </w:r>
      <w:r w:rsidR="0059099E" w:rsidRPr="00436B4C">
        <w:t xml:space="preserve">Selain itu, </w:t>
      </w:r>
      <w:r w:rsidRPr="00436B4C">
        <w:t xml:space="preserve">jendela rumah adat Soppeng juga </w:t>
      </w:r>
      <w:r w:rsidR="0059099E" w:rsidRPr="00436B4C">
        <w:t>menunjukkan</w:t>
      </w:r>
      <w:r w:rsidR="005F41C1" w:rsidRPr="00436B4C">
        <w:t xml:space="preserve"> simetri vertikal, yaitu kesebangunan antara sisi kiri dan kanan ketika dibagi oleh garis tengah vertikal. </w:t>
      </w:r>
      <w:r w:rsidR="005F41C1" w:rsidRPr="00436B4C">
        <w:lastRenderedPageBreak/>
        <w:t>Fenomena ini menggambarkan konsep simetri lipat, di mana dua bagian suatu bangun dapat saling menutupi secara sempurna apabila dilipat melalui sumbu tertentu. Simetri ini memberikan kesan keseimbangan</w:t>
      </w:r>
      <w:r w:rsidR="002E75F0">
        <w:t xml:space="preserve"> visual dan keteraturan desain.</w:t>
      </w:r>
    </w:p>
    <w:p w:rsidR="005F41C1" w:rsidRPr="00093A68" w:rsidRDefault="005F41C1" w:rsidP="005F41C1">
      <w:pPr>
        <w:pStyle w:val="NormalWeb"/>
        <w:spacing w:before="0" w:beforeAutospacing="0" w:after="0" w:afterAutospacing="0" w:line="360" w:lineRule="auto"/>
        <w:ind w:left="720"/>
        <w:jc w:val="both"/>
      </w:pPr>
      <w:r w:rsidRPr="00436B4C">
        <w:tab/>
      </w:r>
      <w:r w:rsidR="00093A68">
        <w:rPr>
          <w:rStyle w:val="citation-31"/>
        </w:rPr>
        <w:t xml:space="preserve">Dalam hal proporsi, hubungan antara panjang dan lebar jendela dapat dinyatakan melalui rasio, seperti yang ditunjukkan pada </w:t>
      </w:r>
      <w:r w:rsidR="00093A68" w:rsidRPr="00093A68">
        <w:rPr>
          <w:rStyle w:val="citation-31"/>
          <w:bCs/>
        </w:rPr>
        <w:t>rumus (1.7).</w:t>
      </w:r>
    </w:p>
    <w:p w:rsidR="005F41C1" w:rsidRPr="00436B4C" w:rsidRDefault="005F41C1" w:rsidP="000400D1">
      <w:pPr>
        <w:pStyle w:val="NormalWeb"/>
        <w:spacing w:before="0" w:beforeAutospacing="0" w:after="0" w:afterAutospacing="0" w:line="360" w:lineRule="auto"/>
        <w:ind w:left="720"/>
        <w:jc w:val="center"/>
      </w:pPr>
      <m:oMath>
        <m:r>
          <w:rPr>
            <w:rFonts w:ascii="Cambria Math" w:hAnsi="Cambria Math"/>
          </w:rPr>
          <m:t>r=</m:t>
        </m:r>
        <m:f>
          <m:fPr>
            <m:ctrlPr>
              <w:rPr>
                <w:rFonts w:ascii="Cambria Math" w:hAnsi="Cambria Math"/>
                <w:i/>
              </w:rPr>
            </m:ctrlPr>
          </m:fPr>
          <m:num>
            <m:r>
              <w:rPr>
                <w:rFonts w:ascii="Cambria Math" w:hAnsi="Cambria Math"/>
              </w:rPr>
              <m:t>p</m:t>
            </m:r>
          </m:num>
          <m:den>
            <m:r>
              <w:rPr>
                <w:rFonts w:ascii="Cambria Math" w:hAnsi="Cambria Math"/>
              </w:rPr>
              <m:t>l</m:t>
            </m:r>
          </m:den>
        </m:f>
      </m:oMath>
      <w:r w:rsidR="000400D1">
        <w:tab/>
      </w:r>
      <w:r w:rsidR="000400D1">
        <w:tab/>
      </w:r>
      <w:r w:rsidR="000400D1">
        <w:tab/>
        <w:t>(1.7)</w:t>
      </w:r>
    </w:p>
    <w:p w:rsidR="008A132F" w:rsidRPr="00436B4C" w:rsidRDefault="008A132F" w:rsidP="008A132F">
      <w:pPr>
        <w:pStyle w:val="NormalWeb"/>
        <w:spacing w:before="0" w:beforeAutospacing="0" w:after="0" w:afterAutospacing="0" w:line="360" w:lineRule="auto"/>
        <w:ind w:left="720"/>
        <w:jc w:val="both"/>
      </w:pPr>
      <w:r w:rsidRPr="00436B4C">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7341"/>
      </w:tblGrid>
      <w:tr w:rsidR="005E2233" w:rsidRPr="00436B4C" w:rsidTr="005E2233">
        <w:tc>
          <w:tcPr>
            <w:tcW w:w="1089" w:type="dxa"/>
          </w:tcPr>
          <w:p w:rsidR="00EF2E47" w:rsidRPr="00436B4C" w:rsidRDefault="005B04EC" w:rsidP="005E2233">
            <w:pPr>
              <w:pStyle w:val="NormalWeb"/>
              <w:numPr>
                <w:ilvl w:val="0"/>
                <w:numId w:val="14"/>
              </w:numPr>
              <w:spacing w:before="0" w:beforeAutospacing="0" w:after="0" w:afterAutospacing="0" w:line="360" w:lineRule="auto"/>
              <w:jc w:val="both"/>
            </w:pPr>
            <m:oMath>
              <m:r>
                <w:rPr>
                  <w:rFonts w:ascii="Cambria Math" w:hAnsi="Cambria Math"/>
                </w:rPr>
                <m:t>r</m:t>
              </m:r>
            </m:oMath>
          </w:p>
        </w:tc>
        <w:tc>
          <w:tcPr>
            <w:tcW w:w="426" w:type="dxa"/>
          </w:tcPr>
          <w:p w:rsidR="00EF2E47" w:rsidRPr="00436B4C" w:rsidRDefault="005B04EC" w:rsidP="008A132F">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EF2E47" w:rsidRPr="00436B4C" w:rsidRDefault="00BF1529" w:rsidP="00BF1529">
            <w:pPr>
              <w:pStyle w:val="NormalWeb"/>
              <w:spacing w:before="0" w:beforeAutospacing="0" w:after="0" w:afterAutospacing="0" w:line="360" w:lineRule="auto"/>
              <w:jc w:val="both"/>
            </w:pPr>
            <w:r>
              <w:t>rasio proporsi,</w:t>
            </w:r>
            <w:r w:rsidR="005B04EC" w:rsidRPr="00436B4C">
              <w:t>yaitu perbanding</w:t>
            </w:r>
            <w:r>
              <w:t>an antara panjang dan lebar j</w:t>
            </w:r>
            <w:r w:rsidR="005B04EC" w:rsidRPr="00436B4C">
              <w:t>endela,</w:t>
            </w:r>
          </w:p>
        </w:tc>
      </w:tr>
      <w:tr w:rsidR="005B04EC" w:rsidRPr="00436B4C" w:rsidTr="005E2233">
        <w:tc>
          <w:tcPr>
            <w:tcW w:w="1089" w:type="dxa"/>
          </w:tcPr>
          <w:p w:rsidR="005B04EC" w:rsidRPr="00436B4C" w:rsidRDefault="005B04EC" w:rsidP="005E2233">
            <w:pPr>
              <w:pStyle w:val="NormalWeb"/>
              <w:numPr>
                <w:ilvl w:val="0"/>
                <w:numId w:val="14"/>
              </w:numPr>
              <w:spacing w:before="0" w:beforeAutospacing="0" w:after="0" w:afterAutospacing="0" w:line="360" w:lineRule="auto"/>
              <w:jc w:val="both"/>
            </w:pPr>
            <m:oMath>
              <m:r>
                <w:rPr>
                  <w:rFonts w:ascii="Cambria Math" w:hAnsi="Cambria Math"/>
                </w:rPr>
                <m:t>p</m:t>
              </m:r>
            </m:oMath>
          </w:p>
        </w:tc>
        <w:tc>
          <w:tcPr>
            <w:tcW w:w="426" w:type="dxa"/>
          </w:tcPr>
          <w:p w:rsidR="005B04EC" w:rsidRPr="00436B4C" w:rsidRDefault="005B04EC" w:rsidP="008A132F">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5B04EC" w:rsidRPr="00436B4C" w:rsidRDefault="005B04EC" w:rsidP="008A132F">
            <w:pPr>
              <w:pStyle w:val="NormalWeb"/>
              <w:spacing w:before="0" w:beforeAutospacing="0" w:after="0" w:afterAutospacing="0" w:line="360" w:lineRule="auto"/>
              <w:jc w:val="both"/>
            </w:pPr>
            <w:r w:rsidRPr="00436B4C">
              <w:t xml:space="preserve">panjang jendela </w:t>
            </w:r>
            <m:oMath>
              <m:r>
                <w:rPr>
                  <w:rFonts w:ascii="Cambria Math" w:hAnsi="Cambria Math"/>
                </w:rPr>
                <m:t>(m)</m:t>
              </m:r>
            </m:oMath>
            <w:r w:rsidRPr="00436B4C">
              <w:t>,</w:t>
            </w:r>
          </w:p>
        </w:tc>
      </w:tr>
      <w:tr w:rsidR="005B04EC" w:rsidRPr="00436B4C" w:rsidTr="005E2233">
        <w:tc>
          <w:tcPr>
            <w:tcW w:w="1089" w:type="dxa"/>
          </w:tcPr>
          <w:p w:rsidR="005B04EC" w:rsidRPr="00436B4C" w:rsidRDefault="000758E3" w:rsidP="005E2233">
            <w:pPr>
              <w:pStyle w:val="NormalWeb"/>
              <w:numPr>
                <w:ilvl w:val="0"/>
                <w:numId w:val="14"/>
              </w:numPr>
              <w:spacing w:before="0" w:beforeAutospacing="0" w:after="0" w:afterAutospacing="0" w:line="360" w:lineRule="auto"/>
              <w:jc w:val="both"/>
              <w:rPr>
                <w:rFonts w:eastAsia="Calibri"/>
              </w:rPr>
            </w:pPr>
            <m:oMath>
              <m:r>
                <w:rPr>
                  <w:rFonts w:ascii="Cambria Math" w:eastAsia="Calibri" w:hAnsi="Cambria Math"/>
                </w:rPr>
                <m:t>l</m:t>
              </m:r>
            </m:oMath>
          </w:p>
        </w:tc>
        <w:tc>
          <w:tcPr>
            <w:tcW w:w="426" w:type="dxa"/>
          </w:tcPr>
          <w:p w:rsidR="005B04EC" w:rsidRPr="00436B4C" w:rsidRDefault="005B04EC" w:rsidP="008A132F">
            <w:pPr>
              <w:pStyle w:val="NormalWeb"/>
              <w:spacing w:before="0" w:beforeAutospacing="0" w:after="0" w:afterAutospacing="0" w:line="360" w:lineRule="auto"/>
              <w:jc w:val="both"/>
            </w:pPr>
            <m:oMathPara>
              <m:oMath>
                <m:r>
                  <w:rPr>
                    <w:rFonts w:ascii="Cambria Math" w:hAnsi="Cambria Math"/>
                  </w:rPr>
                  <m:t>=</m:t>
                </m:r>
              </m:oMath>
            </m:oMathPara>
          </w:p>
        </w:tc>
        <w:tc>
          <w:tcPr>
            <w:tcW w:w="7341" w:type="dxa"/>
          </w:tcPr>
          <w:p w:rsidR="005B04EC" w:rsidRPr="00436B4C" w:rsidRDefault="005B04EC" w:rsidP="008A132F">
            <w:pPr>
              <w:pStyle w:val="NormalWeb"/>
              <w:spacing w:before="0" w:beforeAutospacing="0" w:after="0" w:afterAutospacing="0" w:line="360" w:lineRule="auto"/>
              <w:jc w:val="both"/>
            </w:pPr>
            <w:r w:rsidRPr="00436B4C">
              <w:t xml:space="preserve">lebar jendela </w:t>
            </w:r>
            <m:oMath>
              <m:r>
                <w:rPr>
                  <w:rFonts w:ascii="Cambria Math" w:hAnsi="Cambria Math"/>
                </w:rPr>
                <m:t>(m)</m:t>
              </m:r>
            </m:oMath>
            <w:r w:rsidRPr="00436B4C">
              <w:t>.</w:t>
            </w:r>
          </w:p>
        </w:tc>
      </w:tr>
    </w:tbl>
    <w:p w:rsidR="00CC25B6" w:rsidRPr="00436B4C" w:rsidRDefault="005E2233" w:rsidP="00011A66">
      <w:pPr>
        <w:pStyle w:val="NormalWeb"/>
        <w:spacing w:before="0" w:beforeAutospacing="0" w:after="240" w:afterAutospacing="0" w:line="360" w:lineRule="auto"/>
        <w:ind w:left="720"/>
        <w:jc w:val="both"/>
        <w:rPr>
          <w:b/>
        </w:rPr>
      </w:pPr>
      <w:r w:rsidRPr="00436B4C">
        <w:tab/>
      </w:r>
      <w:r w:rsidR="00CC25B6" w:rsidRPr="00436B4C">
        <w:t xml:space="preserve">Rasio ini menggambarkan keseimbangan antara ukuran vertikal dan horizontal. Dalam praktik arsitektur tradisional, nilai </w:t>
      </w:r>
      <m:oMath>
        <m:r>
          <w:rPr>
            <w:rStyle w:val="katex-mathml"/>
            <w:rFonts w:ascii="Cambria Math" w:hAnsi="Cambria Math"/>
          </w:rPr>
          <m:t>r</m:t>
        </m:r>
      </m:oMath>
      <w:r w:rsidR="00CC25B6" w:rsidRPr="00436B4C">
        <w:t xml:space="preserve"> dijaga dalam batas tertentu agar tampilan jendela tampak harmonis.</w:t>
      </w:r>
    </w:p>
    <w:p w:rsidR="00380FCE" w:rsidRDefault="00380BF3" w:rsidP="00507164">
      <w:pPr>
        <w:pStyle w:val="Heading2"/>
        <w:numPr>
          <w:ilvl w:val="0"/>
          <w:numId w:val="24"/>
        </w:numPr>
        <w:spacing w:before="0" w:line="360" w:lineRule="auto"/>
        <w:jc w:val="both"/>
        <w:rPr>
          <w:rFonts w:ascii="Times New Roman" w:hAnsi="Times New Roman" w:cs="Times New Roman"/>
          <w:color w:val="000000" w:themeColor="text1"/>
          <w:sz w:val="24"/>
        </w:rPr>
      </w:pPr>
      <w:r w:rsidRPr="00507164">
        <w:rPr>
          <w:rFonts w:ascii="Times New Roman" w:hAnsi="Times New Roman" w:cs="Times New Roman"/>
          <w:color w:val="000000" w:themeColor="text1"/>
          <w:sz w:val="24"/>
        </w:rPr>
        <w:t>K</w:t>
      </w:r>
      <w:r w:rsidR="00011A66" w:rsidRPr="00507164">
        <w:rPr>
          <w:rFonts w:ascii="Times New Roman" w:hAnsi="Times New Roman" w:cs="Times New Roman"/>
          <w:color w:val="000000" w:themeColor="text1"/>
          <w:sz w:val="24"/>
        </w:rPr>
        <w:t>onsep Matematika</w:t>
      </w:r>
      <w:r w:rsidR="00BF35F1" w:rsidRPr="00507164">
        <w:rPr>
          <w:rFonts w:ascii="Times New Roman" w:hAnsi="Times New Roman" w:cs="Times New Roman"/>
          <w:color w:val="000000" w:themeColor="text1"/>
          <w:sz w:val="24"/>
        </w:rPr>
        <w:t xml:space="preserve"> pada Plafon</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788"/>
      </w:tblGrid>
      <w:tr w:rsidR="006D6C59" w:rsidTr="00431718">
        <w:tc>
          <w:tcPr>
            <w:tcW w:w="8759" w:type="dxa"/>
            <w:gridSpan w:val="2"/>
          </w:tcPr>
          <w:p w:rsidR="006D6C59" w:rsidRDefault="006D6C59" w:rsidP="009B4F72">
            <w:pPr>
              <w:jc w:val="center"/>
            </w:pPr>
            <w:r>
              <w:rPr>
                <w:noProof/>
              </w:rPr>
              <w:drawing>
                <wp:inline distT="0" distB="0" distL="0" distR="0" wp14:anchorId="15344B7F" wp14:editId="1241099A">
                  <wp:extent cx="1095153" cy="1500513"/>
                  <wp:effectExtent l="0" t="0" r="0" b="4445"/>
                  <wp:docPr id="11" name="Picture 11" descr="C:\Users\user\AppData\Local\Packages\5319275A.WhatsAppDesktop_cv1g1gvanyjgm\TempState\FF3D65F00548C4E0C189BB01825F832E\Gambar WhatsApp 2025-10-14 pukul 17.17.39_585c3a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FF3D65F00548C4E0C189BB01825F832E\Gambar WhatsApp 2025-10-14 pukul 17.17.39_585c3a3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556" cy="1501065"/>
                          </a:xfrm>
                          <a:prstGeom prst="rect">
                            <a:avLst/>
                          </a:prstGeom>
                          <a:noFill/>
                          <a:ln>
                            <a:noFill/>
                          </a:ln>
                        </pic:spPr>
                      </pic:pic>
                    </a:graphicData>
                  </a:graphic>
                </wp:inline>
              </w:drawing>
            </w:r>
          </w:p>
          <w:p w:rsidR="006D6C59" w:rsidRPr="004C54F0" w:rsidRDefault="004C54F0" w:rsidP="004C54F0">
            <w:pPr>
              <w:spacing w:before="120"/>
              <w:jc w:val="center"/>
              <w:rPr>
                <w:rFonts w:ascii="Times New Roman" w:hAnsi="Times New Roman" w:cs="Times New Roman"/>
                <w:i/>
              </w:rPr>
            </w:pPr>
            <w:r>
              <w:rPr>
                <w:rFonts w:ascii="Times New Roman" w:hAnsi="Times New Roman" w:cs="Times New Roman"/>
                <w:i/>
              </w:rPr>
              <w:t>Gambar 2.  Plafon</w:t>
            </w:r>
            <w:r w:rsidRPr="00A0296F">
              <w:rPr>
                <w:rFonts w:ascii="Times New Roman" w:hAnsi="Times New Roman" w:cs="Times New Roman"/>
                <w:i/>
              </w:rPr>
              <w:t xml:space="preserve"> Rumah Adat Soppeng</w:t>
            </w:r>
          </w:p>
        </w:tc>
      </w:tr>
      <w:tr w:rsidR="006D6C59" w:rsidTr="00431718">
        <w:tc>
          <w:tcPr>
            <w:tcW w:w="3971" w:type="dxa"/>
          </w:tcPr>
          <w:p w:rsidR="006D6C59" w:rsidRDefault="00431718" w:rsidP="009B4F72">
            <w:pPr>
              <w:jc w:val="center"/>
            </w:pPr>
            <w:r>
              <w:rPr>
                <w:noProof/>
              </w:rPr>
              <mc:AlternateContent>
                <mc:Choice Requires="wps">
                  <w:drawing>
                    <wp:anchor distT="0" distB="0" distL="114300" distR="114300" simplePos="0" relativeHeight="251670528" behindDoc="0" locked="0" layoutInCell="1" allowOverlap="1" wp14:anchorId="3F2989B7" wp14:editId="37951057">
                      <wp:simplePos x="0" y="0"/>
                      <wp:positionH relativeFrom="column">
                        <wp:posOffset>2373630</wp:posOffset>
                      </wp:positionH>
                      <wp:positionV relativeFrom="paragraph">
                        <wp:posOffset>756285</wp:posOffset>
                      </wp:positionV>
                      <wp:extent cx="758825" cy="542925"/>
                      <wp:effectExtent l="57150" t="38100" r="79375" b="104775"/>
                      <wp:wrapNone/>
                      <wp:docPr id="20" name="Right Arrow 20"/>
                      <wp:cNvGraphicFramePr/>
                      <a:graphic xmlns:a="http://schemas.openxmlformats.org/drawingml/2006/main">
                        <a:graphicData uri="http://schemas.microsoft.com/office/word/2010/wordprocessingShape">
                          <wps:wsp>
                            <wps:cNvSpPr/>
                            <wps:spPr>
                              <a:xfrm>
                                <a:off x="0" y="0"/>
                                <a:ext cx="758825" cy="54292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0" o:spid="_x0000_s1026" type="#_x0000_t13" style="position:absolute;margin-left:186.9pt;margin-top:59.55pt;width:59.75pt;height:42.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" adj="13873" fillcolor="#a7bfde [1620]" strokecolor="#4579b8 [3044]">
                      <v:fill color2="#e4ecf5 [500]" rotate="t" angle="180" colors="0 #a3c4ff;22938f #bfd5ff;1 #e5eeff" focus="100%" type="gradient"/>
                      <v:shadow on="t" color="black" opacity="24903f" origin=",.5" offset="0,.55556mm"/>
                    </v:shape>
                  </w:pict>
                </mc:Fallback>
              </mc:AlternateContent>
            </w:r>
            <w:r w:rsidR="00201C0A">
              <w:rPr>
                <w:noProof/>
              </w:rPr>
              <w:drawing>
                <wp:inline distT="0" distB="0" distL="0" distR="0">
                  <wp:extent cx="1884923" cy="1800225"/>
                  <wp:effectExtent l="0" t="0" r="1270" b="0"/>
                  <wp:docPr id="23" name="Picture 23" descr="C:\Users\user\AppData\Local\Packages\5319275A.WhatsAppDesktop_cv1g1gvanyjgm\TempState\AFAC0BDCB0139E69DE4CE27F1C6D352B\Gambar WhatsApp 2025-10-21 pukul 04.54.15_827826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AFAC0BDCB0139E69DE4CE27F1C6D352B\Gambar WhatsApp 2025-10-21 pukul 04.54.15_8278260f.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87607" cy="1802788"/>
                          </a:xfrm>
                          <a:prstGeom prst="rect">
                            <a:avLst/>
                          </a:prstGeom>
                          <a:noFill/>
                          <a:ln>
                            <a:noFill/>
                          </a:ln>
                        </pic:spPr>
                      </pic:pic>
                    </a:graphicData>
                  </a:graphic>
                </wp:inline>
              </w:drawing>
            </w:r>
          </w:p>
          <w:p w:rsidR="006D6C59" w:rsidRDefault="006D6C59" w:rsidP="009B4F72">
            <w:pPr>
              <w:jc w:val="center"/>
            </w:pPr>
          </w:p>
        </w:tc>
        <w:tc>
          <w:tcPr>
            <w:tcW w:w="4788" w:type="dxa"/>
          </w:tcPr>
          <w:p w:rsidR="006D6C59" w:rsidRDefault="00431718" w:rsidP="009B4F72">
            <w:r>
              <w:rPr>
                <w:noProof/>
              </w:rPr>
              <mc:AlternateContent>
                <mc:Choice Requires="wps">
                  <w:drawing>
                    <wp:anchor distT="0" distB="0" distL="114300" distR="114300" simplePos="0" relativeHeight="251671552" behindDoc="0" locked="0" layoutInCell="1" allowOverlap="1" wp14:anchorId="667D81C9" wp14:editId="77E8E870">
                      <wp:simplePos x="0" y="0"/>
                      <wp:positionH relativeFrom="column">
                        <wp:posOffset>922020</wp:posOffset>
                      </wp:positionH>
                      <wp:positionV relativeFrom="paragraph">
                        <wp:posOffset>525780</wp:posOffset>
                      </wp:positionV>
                      <wp:extent cx="1228725" cy="11525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228725" cy="1152525"/>
                              </a:xfrm>
                              <a:prstGeom prst="rect">
                                <a:avLst/>
                              </a:prstGeom>
                              <a:noFill/>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26" style="position:absolute;margin-left:72.6pt;margin-top:41.4pt;width:96.75pt;height:90.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" filled="f" strokecolor="black [3213]" strokeweight="1.5pt"/>
                  </w:pict>
                </mc:Fallback>
              </mc:AlternateContent>
            </w:r>
          </w:p>
        </w:tc>
      </w:tr>
      <w:tr w:rsidR="004C54F0" w:rsidTr="00431718">
        <w:tc>
          <w:tcPr>
            <w:tcW w:w="3971" w:type="dxa"/>
          </w:tcPr>
          <w:p w:rsidR="004C54F0" w:rsidRDefault="005F3BB5" w:rsidP="009B4F72">
            <w:pPr>
              <w:jc w:val="center"/>
            </w:pPr>
            <w:r>
              <w:rPr>
                <w:rFonts w:ascii="Times New Roman" w:hAnsi="Times New Roman" w:cs="Times New Roman"/>
                <w:i/>
              </w:rPr>
              <w:t>Gambar 2a.</w:t>
            </w:r>
            <w:r w:rsidRPr="00A0296F">
              <w:rPr>
                <w:rFonts w:ascii="Times New Roman" w:hAnsi="Times New Roman" w:cs="Times New Roman"/>
                <w:i/>
              </w:rPr>
              <w:t xml:space="preserve"> </w:t>
            </w:r>
            <w:r w:rsidR="00DD3851">
              <w:rPr>
                <w:rFonts w:ascii="Times New Roman" w:hAnsi="Times New Roman" w:cs="Times New Roman"/>
                <w:i/>
                <w:szCs w:val="24"/>
              </w:rPr>
              <w:t>Konsep Matematika pada</w:t>
            </w:r>
            <w:r w:rsidR="00D64B38">
              <w:rPr>
                <w:rFonts w:ascii="Times New Roman" w:hAnsi="Times New Roman" w:cs="Times New Roman"/>
                <w:i/>
                <w:szCs w:val="24"/>
              </w:rPr>
              <w:t xml:space="preserve"> Plafon</w:t>
            </w:r>
            <w:r w:rsidR="00DD3851">
              <w:rPr>
                <w:rFonts w:ascii="Times New Roman" w:hAnsi="Times New Roman" w:cs="Times New Roman"/>
                <w:i/>
                <w:szCs w:val="24"/>
              </w:rPr>
              <w:t xml:space="preserve"> </w:t>
            </w:r>
            <w:r w:rsidRPr="00A0296F">
              <w:rPr>
                <w:rFonts w:ascii="Times New Roman" w:hAnsi="Times New Roman" w:cs="Times New Roman"/>
                <w:i/>
              </w:rPr>
              <w:t>Rumah Adat Soppeng</w:t>
            </w:r>
          </w:p>
        </w:tc>
        <w:tc>
          <w:tcPr>
            <w:tcW w:w="4788" w:type="dxa"/>
          </w:tcPr>
          <w:p w:rsidR="004C54F0" w:rsidRDefault="00D8711E" w:rsidP="007B5950">
            <w:pPr>
              <w:jc w:val="center"/>
            </w:pPr>
            <w:r>
              <w:rPr>
                <w:rFonts w:ascii="Times New Roman" w:hAnsi="Times New Roman" w:cs="Times New Roman"/>
                <w:i/>
              </w:rPr>
              <w:t xml:space="preserve">     </w:t>
            </w:r>
            <w:r w:rsidR="005F3BB5">
              <w:rPr>
                <w:rFonts w:ascii="Times New Roman" w:hAnsi="Times New Roman" w:cs="Times New Roman"/>
                <w:i/>
              </w:rPr>
              <w:t>Gambar 2b.</w:t>
            </w:r>
            <w:r w:rsidR="005F3BB5" w:rsidRPr="00A0296F">
              <w:rPr>
                <w:rFonts w:ascii="Times New Roman" w:hAnsi="Times New Roman" w:cs="Times New Roman"/>
                <w:i/>
              </w:rPr>
              <w:t xml:space="preserve"> </w:t>
            </w:r>
            <w:r w:rsidR="005F3BB5">
              <w:rPr>
                <w:rFonts w:ascii="Times New Roman" w:hAnsi="Times New Roman" w:cs="Times New Roman"/>
                <w:i/>
              </w:rPr>
              <w:t>Persegi</w:t>
            </w:r>
          </w:p>
        </w:tc>
      </w:tr>
    </w:tbl>
    <w:p w:rsidR="005D00A7" w:rsidRDefault="006517B1" w:rsidP="00B315FA">
      <w:pPr>
        <w:pStyle w:val="NormalWeb"/>
        <w:spacing w:before="240" w:beforeAutospacing="0" w:after="0" w:afterAutospacing="0" w:line="360" w:lineRule="auto"/>
        <w:ind w:left="720"/>
        <w:jc w:val="both"/>
      </w:pPr>
      <w:r w:rsidRPr="00436B4C">
        <w:lastRenderedPageBreak/>
        <w:tab/>
      </w:r>
      <w:r w:rsidR="007E1627" w:rsidRPr="00436B4C">
        <w:t xml:space="preserve">Bagian plafon rumah adat Soppeng </w:t>
      </w:r>
      <w:r w:rsidR="007B5950">
        <w:t xml:space="preserve">pada Gambar 2, </w:t>
      </w:r>
      <w:r w:rsidR="007E1627" w:rsidRPr="00436B4C">
        <w:t xml:space="preserve">memperlihatkan penerapan yang kuat dari </w:t>
      </w:r>
      <w:r w:rsidR="007E1627" w:rsidRPr="00436B4C">
        <w:rPr>
          <w:bCs/>
        </w:rPr>
        <w:t>konsep geometri bidang datar</w:t>
      </w:r>
      <w:r w:rsidR="007E1627" w:rsidRPr="00436B4C">
        <w:t xml:space="preserve">, khususnya </w:t>
      </w:r>
      <w:r w:rsidR="007E1627" w:rsidRPr="00436B4C">
        <w:rPr>
          <w:bCs/>
        </w:rPr>
        <w:t>tessellasi (pengubinan).</w:t>
      </w:r>
      <w:r w:rsidR="007E1627" w:rsidRPr="00436B4C">
        <w:t xml:space="preserve"> Tessellasi merupakan proses penutupan bidang datar secara penuh menggunakan bentuk-bentuk geometri tan</w:t>
      </w:r>
      <w:r w:rsidR="005D00A7">
        <w:t>pa celah maupun tumpang tindih.</w:t>
      </w:r>
    </w:p>
    <w:p w:rsidR="007E1627" w:rsidRPr="007E1627" w:rsidRDefault="005D00A7" w:rsidP="007E1627">
      <w:pPr>
        <w:pStyle w:val="NormalWeb"/>
        <w:spacing w:before="0" w:beforeAutospacing="0" w:after="0" w:afterAutospacing="0" w:line="360" w:lineRule="auto"/>
        <w:ind w:left="720"/>
        <w:jc w:val="both"/>
      </w:pPr>
      <w:r>
        <w:tab/>
      </w:r>
      <w:r w:rsidR="007E1627" w:rsidRPr="007E1627">
        <w:t xml:space="preserve">Bentuk dasar ubin pada plafon adalah </w:t>
      </w:r>
      <w:r w:rsidR="007E1627" w:rsidRPr="00436B4C">
        <w:rPr>
          <w:bCs/>
        </w:rPr>
        <w:t>persegi</w:t>
      </w:r>
      <w:r w:rsidR="006656ED">
        <w:rPr>
          <w:bCs/>
        </w:rPr>
        <w:t xml:space="preserve"> (Gambar 2b)</w:t>
      </w:r>
      <w:r w:rsidR="007B5950">
        <w:rPr>
          <w:bCs/>
        </w:rPr>
        <w:t xml:space="preserve"> seperti yang diperlihatkan pada Gambar 2a</w:t>
      </w:r>
      <w:r w:rsidR="007E1627" w:rsidRPr="007E1627">
        <w:t>, yang memiliki empat sisi sama panjang dan empat sudut siku-siku</w:t>
      </w:r>
      <w:r w:rsidR="00E26078" w:rsidRPr="00436B4C">
        <w:t xml:space="preserve"> </w:t>
      </w:r>
      <m:oMath>
        <m:r>
          <w:rPr>
            <w:rFonts w:ascii="Cambria Math" w:hAnsi="Cambria Math"/>
          </w:rPr>
          <m:t>90°</m:t>
        </m:r>
      </m:oMath>
      <w:r w:rsidR="007E1627" w:rsidRPr="007E1627">
        <w:t xml:space="preserve">. Karena sifat tersebut, persegi dapat menutupi bidang secara teratur dan berulang. </w:t>
      </w:r>
      <w:r w:rsidR="0088334A" w:rsidRPr="0088334A">
        <w:t xml:space="preserve">Jika panjang sisi setiap ubin dilambangkan dengan </w:t>
      </w:r>
      <m:oMath>
        <m:r>
          <w:rPr>
            <w:rFonts w:ascii="Cambria Math" w:hAnsi="Cambria Math"/>
          </w:rPr>
          <m:t>s</m:t>
        </m:r>
      </m:oMath>
      <w:r w:rsidR="0088334A" w:rsidRPr="0088334A">
        <w:t xml:space="preserve">, maka luasnya dapat dihitung menggunakan </w:t>
      </w:r>
      <w:r w:rsidRPr="005D00A7">
        <w:rPr>
          <w:bCs/>
        </w:rPr>
        <w:t>r</w:t>
      </w:r>
      <w:r w:rsidR="0088334A" w:rsidRPr="005D00A7">
        <w:rPr>
          <w:bCs/>
        </w:rPr>
        <w:t>umus (1.8)</w:t>
      </w:r>
      <w:r w:rsidRPr="005D00A7">
        <w:t>.</w:t>
      </w:r>
    </w:p>
    <w:p w:rsidR="00E640C0" w:rsidRPr="00436B4C" w:rsidRDefault="00E26078" w:rsidP="000400D1">
      <w:pPr>
        <w:pStyle w:val="NormalWeb"/>
        <w:spacing w:before="0" w:beforeAutospacing="0" w:after="0" w:afterAutospacing="0" w:line="360" w:lineRule="auto"/>
        <w:ind w:left="720"/>
        <w:jc w:val="center"/>
      </w:pPr>
      <m:oMath>
        <m:r>
          <w:rPr>
            <w:rFonts w:ascii="Cambria Math" w:hAnsi="Cambria Math"/>
          </w:rPr>
          <m:t>L=</m:t>
        </m:r>
        <m:sSup>
          <m:sSupPr>
            <m:ctrlPr>
              <w:rPr>
                <w:rFonts w:ascii="Cambria Math" w:hAnsi="Cambria Math"/>
                <w:i/>
              </w:rPr>
            </m:ctrlPr>
          </m:sSupPr>
          <m:e>
            <m:r>
              <w:rPr>
                <w:rFonts w:ascii="Cambria Math" w:hAnsi="Cambria Math"/>
              </w:rPr>
              <m:t>s</m:t>
            </m:r>
          </m:e>
          <m:sup>
            <m:r>
              <w:rPr>
                <w:rFonts w:ascii="Cambria Math" w:hAnsi="Cambria Math"/>
              </w:rPr>
              <m:t>2</m:t>
            </m:r>
          </m:sup>
        </m:sSup>
      </m:oMath>
      <w:r w:rsidR="000400D1">
        <w:tab/>
      </w:r>
      <w:r w:rsidR="000400D1">
        <w:tab/>
      </w:r>
      <w:r w:rsidR="000400D1">
        <w:tab/>
        <w:t>(1.8)</w:t>
      </w:r>
    </w:p>
    <w:p w:rsidR="00BB2A72" w:rsidRPr="00436B4C" w:rsidRDefault="00E26078" w:rsidP="00BB2A72">
      <w:pPr>
        <w:pStyle w:val="NormalWeb"/>
        <w:spacing w:before="0" w:beforeAutospacing="0" w:after="0" w:afterAutospacing="0" w:line="360" w:lineRule="auto"/>
        <w:ind w:left="720"/>
        <w:jc w:val="both"/>
      </w:pPr>
      <w:r w:rsidRPr="00436B4C">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819"/>
      </w:tblGrid>
      <w:tr w:rsidR="0045615C" w:rsidRPr="00FA6899" w:rsidTr="009B4F72">
        <w:tc>
          <w:tcPr>
            <w:tcW w:w="1089" w:type="dxa"/>
          </w:tcPr>
          <w:p w:rsidR="0045615C" w:rsidRPr="00436B4C" w:rsidRDefault="0045615C" w:rsidP="0045615C">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L</m:t>
              </m:r>
            </m:oMath>
          </w:p>
        </w:tc>
        <w:tc>
          <w:tcPr>
            <w:tcW w:w="426" w:type="dxa"/>
          </w:tcPr>
          <w:p w:rsidR="0045615C" w:rsidRPr="00436B4C" w:rsidRDefault="0045615C"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45615C" w:rsidRPr="0045615C" w:rsidRDefault="0045615C" w:rsidP="0045615C">
            <w:pPr>
              <w:spacing w:line="360" w:lineRule="auto"/>
              <w:jc w:val="both"/>
              <w:rPr>
                <w:rFonts w:ascii="Times New Roman" w:eastAsia="Times New Roman" w:hAnsi="Times New Roman" w:cs="Times New Roman"/>
                <w:sz w:val="24"/>
                <w:szCs w:val="24"/>
              </w:rPr>
            </w:pPr>
            <w:r w:rsidRPr="0045615C">
              <w:rPr>
                <w:rFonts w:ascii="Times New Roman" w:hAnsi="Times New Roman" w:cs="Times New Roman"/>
                <w:sz w:val="24"/>
              </w:rPr>
              <w:t xml:space="preserve">luas satu ubin </w:t>
            </w:r>
            <m:oMath>
              <m:r>
                <w:rPr>
                  <w:rFonts w:ascii="Cambria Math" w:hAnsi="Cambria Math" w:cs="Times New Roman"/>
                  <w:sz w:val="24"/>
                </w:rPr>
                <m:t>(m²)</m:t>
              </m:r>
            </m:oMath>
            <w:r w:rsidRPr="0045615C">
              <w:rPr>
                <w:rFonts w:ascii="Times New Roman" w:hAnsi="Times New Roman" w:cs="Times New Roman"/>
                <w:sz w:val="24"/>
              </w:rPr>
              <w:t>,</w:t>
            </w:r>
          </w:p>
        </w:tc>
      </w:tr>
      <w:tr w:rsidR="0045615C" w:rsidRPr="00D94597" w:rsidTr="009B4F72">
        <w:tc>
          <w:tcPr>
            <w:tcW w:w="1089" w:type="dxa"/>
          </w:tcPr>
          <w:p w:rsidR="0045615C" w:rsidRPr="00436B4C" w:rsidRDefault="0045615C" w:rsidP="0045615C">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s</m:t>
              </m:r>
            </m:oMath>
          </w:p>
        </w:tc>
        <w:tc>
          <w:tcPr>
            <w:tcW w:w="426" w:type="dxa"/>
          </w:tcPr>
          <w:p w:rsidR="0045615C" w:rsidRPr="00436B4C" w:rsidRDefault="0045615C"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45615C" w:rsidRPr="00D94597" w:rsidRDefault="0045615C" w:rsidP="009B4F72">
            <w:pPr>
              <w:spacing w:line="360" w:lineRule="auto"/>
              <w:jc w:val="both"/>
              <w:rPr>
                <w:rFonts w:ascii="Cambria Math" w:eastAsia="Times New Roman" w:hAnsi="Cambria Math" w:cs="Times New Roman"/>
                <w:sz w:val="28"/>
                <w:szCs w:val="24"/>
                <w:oMath/>
              </w:rPr>
            </w:pPr>
            <w:r w:rsidRPr="0045615C">
              <w:rPr>
                <w:rFonts w:ascii="Times New Roman" w:hAnsi="Times New Roman" w:cs="Times New Roman"/>
                <w:sz w:val="24"/>
              </w:rPr>
              <w:t xml:space="preserve">panjang sisi persegi </w:t>
            </w:r>
            <m:oMath>
              <m:r>
                <w:rPr>
                  <w:rFonts w:ascii="Cambria Math" w:hAnsi="Cambria Math" w:cs="Times New Roman"/>
                  <w:sz w:val="24"/>
                </w:rPr>
                <m:t>(m)</m:t>
              </m:r>
            </m:oMath>
            <w:r w:rsidRPr="00436B4C">
              <w:t>.</w:t>
            </w:r>
          </w:p>
        </w:tc>
      </w:tr>
    </w:tbl>
    <w:p w:rsidR="005D00A7" w:rsidRDefault="005D00A7" w:rsidP="005D00A7">
      <w:pPr>
        <w:pStyle w:val="NormalWeb"/>
        <w:spacing w:before="0" w:beforeAutospacing="0" w:after="0" w:afterAutospacing="0" w:line="360" w:lineRule="auto"/>
        <w:ind w:left="720"/>
        <w:jc w:val="both"/>
        <w:rPr>
          <w:rFonts w:asciiTheme="minorHAnsi" w:eastAsiaTheme="minorEastAsia" w:hAnsiTheme="minorHAnsi" w:cstheme="minorBidi"/>
        </w:rPr>
      </w:pPr>
      <w:r>
        <w:t xml:space="preserve">Adapun kelilingnya dapat dihitung menggunakan </w:t>
      </w:r>
      <w:r w:rsidRPr="005D00A7">
        <w:rPr>
          <w:bCs/>
        </w:rPr>
        <w:t>rumus (1.9)</w:t>
      </w:r>
      <w:r w:rsidRPr="005D00A7">
        <w:t>.</w:t>
      </w:r>
    </w:p>
    <w:p w:rsidR="00B0349B" w:rsidRPr="00436B4C" w:rsidRDefault="00B0349B" w:rsidP="0045615C">
      <w:pPr>
        <w:pStyle w:val="NormalWeb"/>
        <w:spacing w:before="0" w:beforeAutospacing="0" w:after="0" w:afterAutospacing="0" w:line="360" w:lineRule="auto"/>
        <w:ind w:left="1440"/>
        <w:jc w:val="center"/>
      </w:pPr>
      <m:oMath>
        <m:r>
          <w:rPr>
            <w:rFonts w:ascii="Cambria Math" w:hAnsi="Cambria Math"/>
          </w:rPr>
          <m:t>K=4s</m:t>
        </m:r>
      </m:oMath>
      <w:r w:rsidR="00A548F0">
        <w:tab/>
      </w:r>
      <w:r w:rsidR="00A548F0">
        <w:tab/>
        <w:t>(1.9)</w:t>
      </w:r>
    </w:p>
    <w:p w:rsidR="00B0349B" w:rsidRDefault="00B0349B" w:rsidP="00B0349B">
      <w:pPr>
        <w:pStyle w:val="NormalWeb"/>
        <w:spacing w:before="0" w:beforeAutospacing="0" w:after="0" w:afterAutospacing="0" w:line="360" w:lineRule="auto"/>
        <w:ind w:left="720"/>
        <w:jc w:val="both"/>
      </w:pPr>
      <w:r w:rsidRPr="00436B4C">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819"/>
      </w:tblGrid>
      <w:tr w:rsidR="0045615C" w:rsidRPr="00FA6899" w:rsidTr="009B4F72">
        <w:tc>
          <w:tcPr>
            <w:tcW w:w="1089" w:type="dxa"/>
          </w:tcPr>
          <w:p w:rsidR="0045615C" w:rsidRPr="00436B4C" w:rsidRDefault="0045615C" w:rsidP="0045615C">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K</m:t>
              </m:r>
            </m:oMath>
          </w:p>
        </w:tc>
        <w:tc>
          <w:tcPr>
            <w:tcW w:w="426" w:type="dxa"/>
          </w:tcPr>
          <w:p w:rsidR="0045615C" w:rsidRPr="00436B4C" w:rsidRDefault="0045615C"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45615C" w:rsidRPr="0045615C" w:rsidRDefault="0045615C" w:rsidP="009B4F72">
            <w:pPr>
              <w:spacing w:line="360" w:lineRule="auto"/>
              <w:jc w:val="both"/>
              <w:rPr>
                <w:rFonts w:ascii="Times New Roman" w:eastAsia="Times New Roman" w:hAnsi="Times New Roman" w:cs="Times New Roman"/>
                <w:sz w:val="24"/>
                <w:szCs w:val="24"/>
              </w:rPr>
            </w:pPr>
            <w:r>
              <w:rPr>
                <w:rFonts w:ascii="Times New Roman" w:hAnsi="Times New Roman" w:cs="Times New Roman"/>
                <w:sz w:val="24"/>
              </w:rPr>
              <w:t>keliling</w:t>
            </w:r>
            <w:r w:rsidRPr="0045615C">
              <w:rPr>
                <w:rFonts w:ascii="Times New Roman" w:hAnsi="Times New Roman" w:cs="Times New Roman"/>
                <w:sz w:val="24"/>
              </w:rPr>
              <w:t xml:space="preserve"> satu ubin </w:t>
            </w:r>
            <m:oMath>
              <m:r>
                <w:rPr>
                  <w:rFonts w:ascii="Cambria Math" w:hAnsi="Cambria Math" w:cs="Times New Roman"/>
                  <w:sz w:val="24"/>
                </w:rPr>
                <m:t>(m)</m:t>
              </m:r>
            </m:oMath>
            <w:r w:rsidRPr="0045615C">
              <w:rPr>
                <w:rFonts w:ascii="Times New Roman" w:hAnsi="Times New Roman" w:cs="Times New Roman"/>
                <w:sz w:val="24"/>
              </w:rPr>
              <w:t>,</w:t>
            </w:r>
          </w:p>
        </w:tc>
      </w:tr>
      <w:tr w:rsidR="0045615C" w:rsidRPr="00D94597" w:rsidTr="009B4F72">
        <w:tc>
          <w:tcPr>
            <w:tcW w:w="1089" w:type="dxa"/>
          </w:tcPr>
          <w:p w:rsidR="0045615C" w:rsidRPr="00436B4C" w:rsidRDefault="0045615C" w:rsidP="009B4F72">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s</m:t>
              </m:r>
            </m:oMath>
          </w:p>
        </w:tc>
        <w:tc>
          <w:tcPr>
            <w:tcW w:w="426" w:type="dxa"/>
          </w:tcPr>
          <w:p w:rsidR="0045615C" w:rsidRPr="00436B4C" w:rsidRDefault="0045615C"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45615C" w:rsidRPr="00D94597" w:rsidRDefault="0045615C" w:rsidP="009B4F72">
            <w:pPr>
              <w:spacing w:line="360" w:lineRule="auto"/>
              <w:jc w:val="both"/>
              <w:rPr>
                <w:rFonts w:ascii="Cambria Math" w:eastAsia="Times New Roman" w:hAnsi="Cambria Math" w:cs="Times New Roman"/>
                <w:sz w:val="28"/>
                <w:szCs w:val="24"/>
                <w:oMath/>
              </w:rPr>
            </w:pPr>
            <w:r w:rsidRPr="0045615C">
              <w:rPr>
                <w:rFonts w:ascii="Times New Roman" w:hAnsi="Times New Roman" w:cs="Times New Roman"/>
                <w:sz w:val="24"/>
              </w:rPr>
              <w:t xml:space="preserve">panjang sisi persegi </w:t>
            </w:r>
            <m:oMath>
              <m:r>
                <w:rPr>
                  <w:rFonts w:ascii="Cambria Math" w:hAnsi="Cambria Math" w:cs="Times New Roman"/>
                  <w:sz w:val="24"/>
                </w:rPr>
                <m:t>(m)</m:t>
              </m:r>
            </m:oMath>
            <w:r w:rsidRPr="00436B4C">
              <w:t>.</w:t>
            </w:r>
          </w:p>
        </w:tc>
      </w:tr>
    </w:tbl>
    <w:p w:rsidR="009E2114" w:rsidRDefault="00F52DB6" w:rsidP="009E2114">
      <w:pPr>
        <w:pStyle w:val="NormalWeb"/>
        <w:spacing w:before="0" w:beforeAutospacing="0" w:after="0" w:afterAutospacing="0" w:line="360" w:lineRule="auto"/>
        <w:ind w:left="720"/>
        <w:jc w:val="both"/>
      </w:pPr>
      <w:r w:rsidRPr="00436B4C">
        <w:tab/>
        <w:t xml:space="preserve">Susunan ubin-ubin persegi tersebut mampu menutupi seluruh bidang plafon dengan keteraturan yang tinggi, mencerminkan prinsip </w:t>
      </w:r>
      <w:r w:rsidRPr="00436B4C">
        <w:rPr>
          <w:rStyle w:val="Strong"/>
          <w:b w:val="0"/>
        </w:rPr>
        <w:t>kesebangunan</w:t>
      </w:r>
      <w:r w:rsidRPr="00436B4C">
        <w:t xml:space="preserve"> dan </w:t>
      </w:r>
      <w:r w:rsidRPr="00436B4C">
        <w:rPr>
          <w:rStyle w:val="Strong"/>
          <w:b w:val="0"/>
        </w:rPr>
        <w:t>keterulangan</w:t>
      </w:r>
      <w:r w:rsidRPr="00436B4C">
        <w:rPr>
          <w:rStyle w:val="Strong"/>
        </w:rPr>
        <w:t xml:space="preserve"> </w:t>
      </w:r>
      <w:r w:rsidRPr="00436B4C">
        <w:rPr>
          <w:rStyle w:val="Strong"/>
          <w:b w:val="0"/>
        </w:rPr>
        <w:t>pola</w:t>
      </w:r>
      <w:r w:rsidRPr="00436B4C">
        <w:t xml:space="preserve"> dalam geometri.</w:t>
      </w:r>
    </w:p>
    <w:p w:rsidR="004B7F04" w:rsidRPr="00436B4C" w:rsidRDefault="009E2114" w:rsidP="00F52DB6">
      <w:pPr>
        <w:pStyle w:val="NormalWeb"/>
        <w:spacing w:before="0" w:beforeAutospacing="0" w:after="0" w:afterAutospacing="0" w:line="360" w:lineRule="auto"/>
        <w:ind w:left="720"/>
        <w:jc w:val="both"/>
      </w:pPr>
      <w:r>
        <w:tab/>
      </w:r>
      <w:r w:rsidR="004B7F04" w:rsidRPr="00436B4C">
        <w:t xml:space="preserve">Pola pada plafon juga menunjukkan penerapan </w:t>
      </w:r>
      <w:r w:rsidR="004B7F04" w:rsidRPr="00436B4C">
        <w:rPr>
          <w:rStyle w:val="Strong"/>
          <w:b w:val="0"/>
        </w:rPr>
        <w:t>transformasi geometri</w:t>
      </w:r>
      <w:r w:rsidR="004B7F04" w:rsidRPr="00436B4C">
        <w:t xml:space="preserve">, terutama </w:t>
      </w:r>
      <w:r w:rsidR="004B7F04" w:rsidRPr="00436B4C">
        <w:rPr>
          <w:rStyle w:val="Strong"/>
          <w:b w:val="0"/>
        </w:rPr>
        <w:t>rotasi (perputaran)</w:t>
      </w:r>
      <w:r w:rsidR="004B7F04" w:rsidRPr="00436B4C">
        <w:t xml:space="preserve">. Arah papan kayu di dalam setiap ubin persegi tampak berputar sebesar </w:t>
      </w:r>
      <m:oMath>
        <m:r>
          <w:rPr>
            <w:rFonts w:ascii="Cambria Math" w:hAnsi="Cambria Math"/>
          </w:rPr>
          <m:t>90°</m:t>
        </m:r>
      </m:oMath>
      <w:r w:rsidR="004B7F04" w:rsidRPr="00436B4C">
        <w:rPr>
          <w:bCs/>
        </w:rPr>
        <w:t xml:space="preserve"> </w:t>
      </w:r>
      <w:r w:rsidR="004B7F04" w:rsidRPr="00436B4C">
        <w:t xml:space="preserve">terhadap arah papan pada ubin di sebelahnya. </w:t>
      </w:r>
      <w:r w:rsidRPr="009E2114">
        <w:t xml:space="preserve">Secara matematis, rotasi dengan pusat di titik asal dan sudut </w:t>
      </w:r>
      <m:oMath>
        <m:r>
          <w:rPr>
            <w:rFonts w:ascii="Cambria Math" w:hAnsi="Cambria Math"/>
          </w:rPr>
          <m:t>θ</m:t>
        </m:r>
      </m:oMath>
      <w:r w:rsidR="00A3158A">
        <w:t xml:space="preserve"> </w:t>
      </w:r>
      <w:r w:rsidRPr="009E2114">
        <w:t xml:space="preserve">dinyatakan dalam </w:t>
      </w:r>
      <w:r w:rsidR="00A3158A" w:rsidRPr="00A3158A">
        <w:rPr>
          <w:bCs/>
        </w:rPr>
        <w:t>r</w:t>
      </w:r>
      <w:r w:rsidRPr="00A3158A">
        <w:rPr>
          <w:bCs/>
        </w:rPr>
        <w:t>umus (2.0)</w:t>
      </w:r>
      <w:r w:rsidR="00A3158A" w:rsidRPr="00A3158A">
        <w:rPr>
          <w:bCs/>
        </w:rPr>
        <w:t>.</w:t>
      </w:r>
    </w:p>
    <w:p w:rsidR="004C04F3" w:rsidRPr="00436B4C" w:rsidRDefault="00CF0DC1" w:rsidP="00A548F0">
      <w:pPr>
        <w:pStyle w:val="NormalWeb"/>
        <w:spacing w:before="0" w:beforeAutospacing="0" w:after="0" w:afterAutospacing="0" w:line="360" w:lineRule="auto"/>
        <w:ind w:left="720"/>
        <w:jc w:val="cente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func>
                  <m:funcPr>
                    <m:ctrlPr>
                      <w:rPr>
                        <w:rFonts w:ascii="Cambria Math" w:hAnsi="Cambria Math"/>
                        <w:i/>
                      </w:rPr>
                    </m:ctrlPr>
                  </m:funcPr>
                  <m:fName>
                    <m:r>
                      <m:rPr>
                        <m:sty m:val="p"/>
                      </m:rPr>
                      <w:rPr>
                        <w:rFonts w:ascii="Cambria Math" w:hAnsi="Cambria Math"/>
                      </w:rPr>
                      <m:t>cos</m:t>
                    </m:r>
                  </m:fName>
                  <m:e>
                    <m:r>
                      <w:rPr>
                        <w:rFonts w:ascii="Cambria Math" w:hAnsi="Cambria Math"/>
                      </w:rPr>
                      <m:t>θ-y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func>
              </m:e>
            </m:eqArr>
          </m:e>
        </m:d>
      </m:oMath>
      <w:r w:rsidR="00A548F0">
        <w:tab/>
      </w:r>
      <w:r w:rsidR="00A548F0">
        <w:tab/>
      </w:r>
      <w:r w:rsidR="00A548F0">
        <w:tab/>
        <w:t>(2.0)</w:t>
      </w:r>
    </w:p>
    <w:p w:rsidR="0056669A" w:rsidRPr="00436B4C" w:rsidRDefault="00894DEA" w:rsidP="00F52DB6">
      <w:pPr>
        <w:pStyle w:val="NormalWeb"/>
        <w:spacing w:before="0" w:beforeAutospacing="0" w:after="0" w:afterAutospacing="0" w:line="360" w:lineRule="auto"/>
        <w:ind w:left="720"/>
        <w:jc w:val="both"/>
      </w:pPr>
      <w:r w:rsidRPr="00436B4C">
        <w:t>dengan:</w:t>
      </w:r>
    </w:p>
    <w:p w:rsidR="00FA65CE" w:rsidRPr="00436B4C" w:rsidRDefault="00CF0DC1" w:rsidP="00FA65CE">
      <w:pPr>
        <w:pStyle w:val="NormalWeb"/>
        <w:numPr>
          <w:ilvl w:val="0"/>
          <w:numId w:val="12"/>
        </w:numPr>
        <w:spacing w:before="0" w:beforeAutospacing="0" w:after="0" w:afterAutospacing="0" w:line="360" w:lineRule="auto"/>
        <w:jc w:val="both"/>
      </w:pPr>
      <m:oMath>
        <m:d>
          <m:dPr>
            <m:ctrlPr>
              <w:rPr>
                <w:rFonts w:ascii="Cambria Math" w:hAnsi="Cambria Math"/>
                <w:i/>
              </w:rPr>
            </m:ctrlPr>
          </m:dPr>
          <m:e>
            <m:r>
              <w:rPr>
                <w:rFonts w:ascii="Cambria Math" w:hAnsi="Cambria Math"/>
              </w:rPr>
              <m:t>x,y</m:t>
            </m:r>
          </m:e>
        </m:d>
        <m:r>
          <w:rPr>
            <w:rFonts w:ascii="Cambria Math" w:hAnsi="Cambria Math"/>
          </w:rPr>
          <m:t xml:space="preserve">   =</m:t>
        </m:r>
      </m:oMath>
      <w:r w:rsidR="00FA65CE" w:rsidRPr="00436B4C">
        <w:t xml:space="preserve"> koordinat titik sebelum rotasi </w:t>
      </w:r>
      <m:oMath>
        <m:r>
          <w:rPr>
            <w:rFonts w:ascii="Cambria Math" w:hAnsi="Cambria Math"/>
          </w:rPr>
          <m:t>(m)</m:t>
        </m:r>
      </m:oMath>
      <w:r w:rsidR="000140D3" w:rsidRPr="00436B4C">
        <w:t>,</w:t>
      </w:r>
    </w:p>
    <w:p w:rsidR="00FA65CE" w:rsidRPr="00436B4C" w:rsidRDefault="00CF0DC1" w:rsidP="00FA65CE">
      <w:pPr>
        <w:pStyle w:val="NormalWeb"/>
        <w:numPr>
          <w:ilvl w:val="0"/>
          <w:numId w:val="12"/>
        </w:numPr>
        <w:spacing w:before="0" w:beforeAutospacing="0" w:after="0" w:afterAutospacing="0" w:line="360" w:lineRule="auto"/>
        <w:jc w:val="both"/>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oMath>
      <w:r w:rsidR="00FA65CE" w:rsidRPr="00436B4C">
        <w:t xml:space="preserve"> </w:t>
      </w:r>
      <w:r w:rsidR="000140D3" w:rsidRPr="00436B4C">
        <w:t xml:space="preserve">koordinat titik setelah rotasi </w:t>
      </w:r>
      <m:oMath>
        <m:r>
          <w:rPr>
            <w:rFonts w:ascii="Cambria Math" w:hAnsi="Cambria Math"/>
          </w:rPr>
          <m:t>(m)</m:t>
        </m:r>
      </m:oMath>
      <w:r w:rsidR="000140D3" w:rsidRPr="00436B4C">
        <w:t>,</w:t>
      </w:r>
    </w:p>
    <w:p w:rsidR="000140D3" w:rsidRPr="00436B4C" w:rsidRDefault="000140D3" w:rsidP="00FA65CE">
      <w:pPr>
        <w:pStyle w:val="NormalWeb"/>
        <w:numPr>
          <w:ilvl w:val="0"/>
          <w:numId w:val="12"/>
        </w:numPr>
        <w:spacing w:before="0" w:beforeAutospacing="0" w:after="0" w:afterAutospacing="0" w:line="360" w:lineRule="auto"/>
        <w:jc w:val="both"/>
      </w:pPr>
      <m:oMath>
        <m:r>
          <w:rPr>
            <w:rFonts w:ascii="Cambria Math" w:hAnsi="Cambria Math"/>
          </w:rPr>
          <m:t>θ           =</m:t>
        </m:r>
      </m:oMath>
      <w:r w:rsidRPr="00436B4C">
        <w:t xml:space="preserve"> besar sudut rotasi </w:t>
      </w:r>
      <m:oMath>
        <m:r>
          <w:rPr>
            <w:rFonts w:ascii="Cambria Math" w:hAnsi="Cambria Math"/>
          </w:rPr>
          <m:t xml:space="preserve">(° </m:t>
        </m:r>
        <m:r>
          <m:rPr>
            <m:sty m:val="p"/>
          </m:rPr>
          <w:rPr>
            <w:rFonts w:ascii="Cambria Math" w:hAnsi="Cambria Math"/>
          </w:rPr>
          <m:t>atau rad</m:t>
        </m:r>
        <m:r>
          <w:rPr>
            <w:rFonts w:ascii="Cambria Math" w:hAnsi="Cambria Math"/>
          </w:rPr>
          <m:t>)</m:t>
        </m:r>
      </m:oMath>
      <w:r w:rsidR="00B40598" w:rsidRPr="00436B4C">
        <w:t>.</w:t>
      </w:r>
    </w:p>
    <w:p w:rsidR="00B40598" w:rsidRPr="00436B4C" w:rsidRDefault="00B40598" w:rsidP="00B40598">
      <w:pPr>
        <w:pStyle w:val="NormalWeb"/>
        <w:spacing w:before="0" w:beforeAutospacing="0" w:after="0" w:afterAutospacing="0" w:line="360" w:lineRule="auto"/>
        <w:ind w:left="720"/>
        <w:jc w:val="both"/>
      </w:pPr>
      <w:r w:rsidRPr="00436B4C">
        <w:lastRenderedPageBreak/>
        <w:t>Untuk plafon rumah adat Soppeng,</w:t>
      </w:r>
      <w:r w:rsidR="00A3158A">
        <w:t xml:space="preserve"> nilai</w:t>
      </w:r>
      <w:r w:rsidRPr="00436B4C">
        <w:t xml:space="preserve"> </w:t>
      </w:r>
      <m:oMath>
        <m:r>
          <w:rPr>
            <w:rFonts w:ascii="Cambria Math" w:hAnsi="Cambria Math"/>
          </w:rPr>
          <m:t>θ=90°</m:t>
        </m:r>
      </m:oMath>
      <w:r w:rsidRPr="00436B4C">
        <w:t xml:space="preserve">, </w:t>
      </w:r>
      <w:r w:rsidR="00A3158A">
        <w:t xml:space="preserve">sehingga hasil transformasinya disederhanakan menjadi </w:t>
      </w:r>
      <w:r w:rsidR="00A3158A" w:rsidRPr="00A3158A">
        <w:rPr>
          <w:bCs/>
        </w:rPr>
        <w:t>rumus (2.1)</w:t>
      </w:r>
      <w:r w:rsidR="00A3158A" w:rsidRPr="00A3158A">
        <w:t>.</w:t>
      </w:r>
    </w:p>
    <w:p w:rsidR="00894DEA" w:rsidRPr="00436B4C" w:rsidRDefault="00CF0DC1" w:rsidP="00A548F0">
      <w:pPr>
        <w:pStyle w:val="NormalWeb"/>
        <w:spacing w:before="0" w:beforeAutospacing="0" w:after="0" w:afterAutospacing="0" w:line="360" w:lineRule="auto"/>
        <w:ind w:left="720"/>
        <w:jc w:val="cente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e>
            </m:eqArr>
          </m:e>
        </m:d>
      </m:oMath>
      <w:r w:rsidR="00A548F0">
        <w:tab/>
      </w:r>
      <w:r w:rsidR="00A548F0">
        <w:tab/>
      </w:r>
      <w:r w:rsidR="00A548F0">
        <w:tab/>
        <w:t>(2.1)</w:t>
      </w:r>
    </w:p>
    <w:p w:rsidR="00FE732F" w:rsidRPr="00436B4C" w:rsidRDefault="00FE732F" w:rsidP="00562D9B">
      <w:pPr>
        <w:spacing w:after="0" w:line="360" w:lineRule="auto"/>
        <w:ind w:left="720"/>
        <w:jc w:val="both"/>
        <w:rPr>
          <w:rFonts w:ascii="Times New Roman" w:eastAsia="Times New Roman" w:hAnsi="Times New Roman" w:cs="Times New Roman"/>
          <w:sz w:val="24"/>
          <w:szCs w:val="24"/>
        </w:rPr>
      </w:pPr>
      <w:r w:rsidRPr="00436B4C">
        <w:rPr>
          <w:rFonts w:ascii="Times New Roman" w:hAnsi="Times New Roman" w:cs="Times New Roman"/>
          <w:sz w:val="24"/>
          <w:szCs w:val="24"/>
        </w:rPr>
        <w:tab/>
        <w:t xml:space="preserve">Pola rotasi berulang ini menghasilkan tampilan visual yang dinamis dan seimbang, menunjukkan pemahaman intuitif masyarakat Soppeng terhadap </w:t>
      </w:r>
      <w:r w:rsidRPr="00436B4C">
        <w:rPr>
          <w:rStyle w:val="Strong"/>
          <w:rFonts w:ascii="Times New Roman" w:hAnsi="Times New Roman" w:cs="Times New Roman"/>
          <w:b w:val="0"/>
          <w:sz w:val="24"/>
          <w:szCs w:val="24"/>
        </w:rPr>
        <w:t>prinsip transformasi geometri</w:t>
      </w:r>
      <w:r w:rsidRPr="00436B4C">
        <w:rPr>
          <w:rFonts w:ascii="Times New Roman" w:hAnsi="Times New Roman" w:cs="Times New Roman"/>
          <w:sz w:val="24"/>
          <w:szCs w:val="24"/>
        </w:rPr>
        <w:t xml:space="preserve"> dan </w:t>
      </w:r>
      <w:r w:rsidRPr="00436B4C">
        <w:rPr>
          <w:rStyle w:val="Strong"/>
          <w:rFonts w:ascii="Times New Roman" w:hAnsi="Times New Roman" w:cs="Times New Roman"/>
          <w:b w:val="0"/>
          <w:sz w:val="24"/>
          <w:szCs w:val="24"/>
        </w:rPr>
        <w:t>simetri rotasi</w:t>
      </w:r>
      <w:r w:rsidRPr="00436B4C">
        <w:rPr>
          <w:rFonts w:ascii="Times New Roman" w:hAnsi="Times New Roman" w:cs="Times New Roman"/>
          <w:sz w:val="24"/>
          <w:szCs w:val="24"/>
        </w:rPr>
        <w:t>.</w:t>
      </w:r>
    </w:p>
    <w:p w:rsidR="00FE732F" w:rsidRPr="00436B4C" w:rsidRDefault="0061414B" w:rsidP="00562D9B">
      <w:pPr>
        <w:spacing w:after="0" w:line="360" w:lineRule="auto"/>
        <w:ind w:left="720"/>
        <w:jc w:val="both"/>
        <w:rPr>
          <w:rFonts w:ascii="Times New Roman" w:hAnsi="Times New Roman" w:cs="Times New Roman"/>
          <w:sz w:val="24"/>
          <w:szCs w:val="24"/>
        </w:rPr>
      </w:pPr>
      <w:r w:rsidRPr="00436B4C">
        <w:rPr>
          <w:rFonts w:ascii="Times New Roman" w:hAnsi="Times New Roman" w:cs="Times New Roman"/>
          <w:sz w:val="24"/>
          <w:szCs w:val="24"/>
        </w:rPr>
        <w:tab/>
      </w:r>
      <w:r w:rsidR="00FE732F" w:rsidRPr="00436B4C">
        <w:rPr>
          <w:rFonts w:ascii="Times New Roman" w:hAnsi="Times New Roman" w:cs="Times New Roman"/>
          <w:sz w:val="24"/>
          <w:szCs w:val="24"/>
        </w:rPr>
        <w:t xml:space="preserve">Selain itu, di dalam setiap ubin persegi terdapat </w:t>
      </w:r>
      <w:r w:rsidR="00FE732F" w:rsidRPr="00436B4C">
        <w:rPr>
          <w:rStyle w:val="Strong"/>
          <w:rFonts w:ascii="Times New Roman" w:hAnsi="Times New Roman" w:cs="Times New Roman"/>
          <w:b w:val="0"/>
          <w:sz w:val="24"/>
          <w:szCs w:val="24"/>
        </w:rPr>
        <w:t>garis-garis sejajar</w:t>
      </w:r>
      <w:r w:rsidR="00FE732F" w:rsidRPr="00436B4C">
        <w:rPr>
          <w:rFonts w:ascii="Times New Roman" w:hAnsi="Times New Roman" w:cs="Times New Roman"/>
          <w:sz w:val="24"/>
          <w:szCs w:val="24"/>
        </w:rPr>
        <w:t xml:space="preserve"> hasil susunan papan kayu. </w:t>
      </w:r>
      <w:r w:rsidR="00A3158A" w:rsidRPr="00920F92">
        <w:rPr>
          <w:rFonts w:ascii="Times New Roman" w:hAnsi="Times New Roman" w:cs="Times New Roman"/>
          <w:sz w:val="24"/>
        </w:rPr>
        <w:t xml:space="preserve">Secara matematis, syarat dua garis agar sejajar adalah memiliki gradien yang sama, seperti yang ditunjukkan pada </w:t>
      </w:r>
      <w:r w:rsidR="00920F92" w:rsidRPr="00920F92">
        <w:rPr>
          <w:rFonts w:ascii="Times New Roman" w:hAnsi="Times New Roman" w:cs="Times New Roman"/>
          <w:bCs/>
          <w:sz w:val="24"/>
        </w:rPr>
        <w:t>r</w:t>
      </w:r>
      <w:r w:rsidR="00211E06">
        <w:rPr>
          <w:rFonts w:ascii="Times New Roman" w:hAnsi="Times New Roman" w:cs="Times New Roman"/>
          <w:bCs/>
          <w:sz w:val="24"/>
        </w:rPr>
        <w:t>umus (2.2)</w:t>
      </w:r>
      <w:r w:rsidR="00920F92" w:rsidRPr="00920F92">
        <w:rPr>
          <w:rFonts w:ascii="Times New Roman" w:hAnsi="Times New Roman" w:cs="Times New Roman"/>
          <w:bCs/>
          <w:sz w:val="24"/>
        </w:rPr>
        <w:t>.</w:t>
      </w:r>
    </w:p>
    <w:p w:rsidR="0061414B" w:rsidRPr="00436B4C" w:rsidRDefault="00CF0DC1" w:rsidP="001112D3">
      <w:pPr>
        <w:pStyle w:val="NormalWeb"/>
        <w:spacing w:before="0" w:beforeAutospacing="0" w:after="0" w:afterAutospacing="0" w:line="360" w:lineRule="auto"/>
        <w:ind w:left="720"/>
        <w:jc w:val="center"/>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211E06">
        <w:tab/>
      </w:r>
      <w:r w:rsidR="00211E06">
        <w:tab/>
      </w:r>
      <w:r w:rsidR="00211E06">
        <w:tab/>
        <w:t>(2.2)</w:t>
      </w:r>
    </w:p>
    <w:p w:rsidR="0061414B" w:rsidRPr="00436B4C" w:rsidRDefault="0061414B" w:rsidP="0061414B">
      <w:pPr>
        <w:pStyle w:val="NormalWeb"/>
        <w:spacing w:before="0" w:beforeAutospacing="0" w:after="0" w:afterAutospacing="0" w:line="360" w:lineRule="auto"/>
        <w:ind w:left="720"/>
        <w:jc w:val="both"/>
      </w:pPr>
      <w:r w:rsidRPr="00436B4C">
        <w:t>dengan:</w:t>
      </w:r>
    </w:p>
    <w:p w:rsidR="0061414B" w:rsidRPr="00436B4C" w:rsidRDefault="00CF0DC1" w:rsidP="0061414B">
      <w:pPr>
        <w:pStyle w:val="NormalWeb"/>
        <w:numPr>
          <w:ilvl w:val="0"/>
          <w:numId w:val="11"/>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61414B" w:rsidRPr="00436B4C">
        <w:t xml:space="preserve"> grad</w:t>
      </w:r>
      <w:r w:rsidR="0001112B" w:rsidRPr="00436B4C">
        <w:t>ien garis pertama</w:t>
      </w:r>
      <w:r w:rsidR="0061414B" w:rsidRPr="00436B4C">
        <w:t>,</w:t>
      </w:r>
    </w:p>
    <w:p w:rsidR="0061414B" w:rsidRPr="00436B4C" w:rsidRDefault="00CF0DC1" w:rsidP="0061414B">
      <w:pPr>
        <w:pStyle w:val="NormalWeb"/>
        <w:numPr>
          <w:ilvl w:val="0"/>
          <w:numId w:val="11"/>
        </w:numPr>
        <w:spacing w:before="0" w:beforeAutospacing="0" w:after="0" w:afterAutospacing="0"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rsidR="0061414B" w:rsidRPr="00436B4C">
        <w:t xml:space="preserve"> </w:t>
      </w:r>
      <w:r w:rsidR="0001112B" w:rsidRPr="00436B4C">
        <w:t>gradien garis kedua.</w:t>
      </w:r>
    </w:p>
    <w:p w:rsidR="00A61BC5" w:rsidRPr="00436B4C" w:rsidRDefault="0061414B" w:rsidP="00011A66">
      <w:pPr>
        <w:spacing w:after="240" w:line="360" w:lineRule="auto"/>
        <w:ind w:left="720"/>
        <w:jc w:val="both"/>
        <w:rPr>
          <w:rFonts w:ascii="Times New Roman" w:hAnsi="Times New Roman" w:cs="Times New Roman"/>
          <w:sz w:val="24"/>
          <w:szCs w:val="24"/>
        </w:rPr>
      </w:pPr>
      <w:r w:rsidRPr="00436B4C">
        <w:rPr>
          <w:rFonts w:ascii="Times New Roman" w:hAnsi="Times New Roman" w:cs="Times New Roman"/>
          <w:sz w:val="24"/>
          <w:szCs w:val="24"/>
        </w:rPr>
        <w:tab/>
        <w:t xml:space="preserve">Keteraturan arah dan jarak antar garis sejajar menciptakan </w:t>
      </w:r>
      <w:r w:rsidRPr="002E75F0">
        <w:rPr>
          <w:rStyle w:val="Strong"/>
          <w:rFonts w:ascii="Times New Roman" w:hAnsi="Times New Roman" w:cs="Times New Roman"/>
          <w:b w:val="0"/>
          <w:sz w:val="24"/>
          <w:szCs w:val="24"/>
        </w:rPr>
        <w:t>pola ritm</w:t>
      </w:r>
      <w:r w:rsidRPr="00436B4C">
        <w:rPr>
          <w:rStyle w:val="Strong"/>
          <w:rFonts w:ascii="Times New Roman" w:hAnsi="Times New Roman" w:cs="Times New Roman"/>
          <w:sz w:val="24"/>
          <w:szCs w:val="24"/>
        </w:rPr>
        <w:t>is</w:t>
      </w:r>
      <w:r w:rsidRPr="00436B4C">
        <w:rPr>
          <w:rFonts w:ascii="Times New Roman" w:hAnsi="Times New Roman" w:cs="Times New Roman"/>
          <w:sz w:val="24"/>
          <w:szCs w:val="24"/>
        </w:rPr>
        <w:t xml:space="preserve"> yang memberikan kesan rapi dan harmonis pada plafon. Prinsip kesejajaran ini tidak hanya memperkuat nilai estetika, tetapi juga menggambarkan penerapan konsep matematis yang mendasari keindahan arsitektur tradisional.</w:t>
      </w:r>
    </w:p>
    <w:p w:rsidR="00013B9F" w:rsidRDefault="00507164" w:rsidP="00507164">
      <w:pPr>
        <w:pStyle w:val="Heading2"/>
        <w:numPr>
          <w:ilvl w:val="0"/>
          <w:numId w:val="24"/>
        </w:numPr>
        <w:spacing w:before="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Konsep Matematika</w:t>
      </w:r>
      <w:r w:rsidR="00BF35F1" w:rsidRPr="00507164">
        <w:rPr>
          <w:rFonts w:ascii="Times New Roman" w:hAnsi="Times New Roman" w:cs="Times New Roman"/>
          <w:color w:val="000000" w:themeColor="text1"/>
          <w:sz w:val="24"/>
        </w:rPr>
        <w:t xml:space="preserve"> pada Tiang</w:t>
      </w:r>
    </w:p>
    <w:tbl>
      <w:tblPr>
        <w:tblStyle w:val="TableGrid"/>
        <w:tblW w:w="8784" w:type="dxa"/>
        <w:tblInd w:w="1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4788"/>
      </w:tblGrid>
      <w:tr w:rsidR="003A5510" w:rsidTr="007D507F">
        <w:tc>
          <w:tcPr>
            <w:tcW w:w="8784" w:type="dxa"/>
            <w:gridSpan w:val="2"/>
          </w:tcPr>
          <w:p w:rsidR="003A5510" w:rsidRDefault="003A5510" w:rsidP="003A5510">
            <w:pPr>
              <w:jc w:val="center"/>
            </w:pPr>
            <w:r>
              <w:rPr>
                <w:noProof/>
              </w:rPr>
              <w:drawing>
                <wp:inline distT="0" distB="0" distL="0" distR="0" wp14:anchorId="4BBA47A3" wp14:editId="445B1DF8">
                  <wp:extent cx="1589900" cy="1754372"/>
                  <wp:effectExtent l="0" t="0" r="0" b="0"/>
                  <wp:docPr id="3" name="Picture 3" descr="C:\Users\user\AppData\Local\Packages\5319275A.WhatsAppDesktop_cv1g1gvanyjgm\TempState\0390AFF9C68EEB7B64FBEBE21C878DE3\Gambar WhatsApp 2025-10-14 pukul 17.17.38_631503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0390AFF9C68EEB7B64FBEBE21C878DE3\Gambar WhatsApp 2025-10-14 pukul 17.17.38_631503a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568"/>
                          <a:stretch/>
                        </pic:blipFill>
                        <pic:spPr bwMode="auto">
                          <a:xfrm>
                            <a:off x="0" y="0"/>
                            <a:ext cx="1598331" cy="1763676"/>
                          </a:xfrm>
                          <a:prstGeom prst="rect">
                            <a:avLst/>
                          </a:prstGeom>
                          <a:noFill/>
                          <a:ln>
                            <a:noFill/>
                          </a:ln>
                          <a:extLst>
                            <a:ext uri="{53640926-AAD7-44D8-BBD7-CCE9431645EC}">
                              <a14:shadowObscured xmlns:a14="http://schemas.microsoft.com/office/drawing/2010/main"/>
                            </a:ext>
                          </a:extLst>
                        </pic:spPr>
                      </pic:pic>
                    </a:graphicData>
                  </a:graphic>
                </wp:inline>
              </w:drawing>
            </w:r>
          </w:p>
          <w:p w:rsidR="003A5510" w:rsidRDefault="00A0296F" w:rsidP="00A0296F">
            <w:pPr>
              <w:spacing w:before="120"/>
              <w:jc w:val="center"/>
              <w:rPr>
                <w:rFonts w:ascii="Times New Roman" w:hAnsi="Times New Roman" w:cs="Times New Roman"/>
                <w:i/>
              </w:rPr>
            </w:pPr>
            <w:r w:rsidRPr="00A0296F">
              <w:rPr>
                <w:rFonts w:ascii="Times New Roman" w:hAnsi="Times New Roman" w:cs="Times New Roman"/>
                <w:i/>
              </w:rPr>
              <w:t>Gambar 3</w:t>
            </w:r>
            <w:r w:rsidR="0089446F">
              <w:rPr>
                <w:rFonts w:ascii="Times New Roman" w:hAnsi="Times New Roman" w:cs="Times New Roman"/>
                <w:i/>
              </w:rPr>
              <w:t xml:space="preserve">. </w:t>
            </w:r>
            <w:r w:rsidRPr="00A0296F">
              <w:rPr>
                <w:rFonts w:ascii="Times New Roman" w:hAnsi="Times New Roman" w:cs="Times New Roman"/>
                <w:i/>
              </w:rPr>
              <w:t xml:space="preserve"> Tiang Rumah Adat Soppeng</w:t>
            </w:r>
          </w:p>
          <w:p w:rsidR="00A0296F" w:rsidRPr="00A0296F" w:rsidRDefault="00A0296F" w:rsidP="003A5510">
            <w:pPr>
              <w:jc w:val="center"/>
              <w:rPr>
                <w:rFonts w:ascii="Times New Roman" w:hAnsi="Times New Roman" w:cs="Times New Roman"/>
                <w:i/>
              </w:rPr>
            </w:pPr>
          </w:p>
        </w:tc>
      </w:tr>
      <w:tr w:rsidR="003A5510" w:rsidTr="007D507F">
        <w:tc>
          <w:tcPr>
            <w:tcW w:w="3996" w:type="dxa"/>
          </w:tcPr>
          <w:p w:rsidR="00E65426" w:rsidRDefault="00B86B37" w:rsidP="005E51B1">
            <w:pPr>
              <w:jc w:val="center"/>
            </w:pPr>
            <w:r>
              <w:rPr>
                <w:noProof/>
              </w:rPr>
              <w:lastRenderedPageBreak/>
              <mc:AlternateContent>
                <mc:Choice Requires="wps">
                  <w:drawing>
                    <wp:anchor distT="0" distB="0" distL="114300" distR="114300" simplePos="0" relativeHeight="251661312" behindDoc="0" locked="0" layoutInCell="1" allowOverlap="1" wp14:anchorId="139248C9" wp14:editId="6DFEF39A">
                      <wp:simplePos x="0" y="0"/>
                      <wp:positionH relativeFrom="column">
                        <wp:posOffset>2396490</wp:posOffset>
                      </wp:positionH>
                      <wp:positionV relativeFrom="paragraph">
                        <wp:posOffset>508000</wp:posOffset>
                      </wp:positionV>
                      <wp:extent cx="758825" cy="542925"/>
                      <wp:effectExtent l="57150" t="38100" r="79375" b="104775"/>
                      <wp:wrapNone/>
                      <wp:docPr id="6" name="Right Arrow 6"/>
                      <wp:cNvGraphicFramePr/>
                      <a:graphic xmlns:a="http://schemas.openxmlformats.org/drawingml/2006/main">
                        <a:graphicData uri="http://schemas.microsoft.com/office/word/2010/wordprocessingShape">
                          <wps:wsp>
                            <wps:cNvSpPr/>
                            <wps:spPr>
                              <a:xfrm>
                                <a:off x="0" y="0"/>
                                <a:ext cx="758825" cy="54292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 o:spid="_x0000_s1026" type="#_x0000_t13" style="position:absolute;margin-left:188.7pt;margin-top:40pt;width:59.75pt;height:4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" adj="13873" fillcolor="#a7bfde [1620]" strokecolor="#4579b8 [3044]">
                      <v:fill color2="#e4ecf5 [500]" rotate="t" angle="180" colors="0 #a3c4ff;22938f #bfd5ff;1 #e5eeff" focus="100%" type="gradient"/>
                      <v:shadow on="t" color="black" opacity="24903f" origin=",.5" offset="0,.55556mm"/>
                    </v:shape>
                  </w:pict>
                </mc:Fallback>
              </mc:AlternateContent>
            </w:r>
            <w:r w:rsidR="003A5510">
              <w:rPr>
                <w:noProof/>
              </w:rPr>
              <w:drawing>
                <wp:inline distT="0" distB="0" distL="0" distR="0" wp14:anchorId="18EB9D45" wp14:editId="21FD1ABD">
                  <wp:extent cx="2398143" cy="1598764"/>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Oct 20, 2025, 08_57_00 AM.png"/>
                          <pic:cNvPicPr/>
                        </pic:nvPicPr>
                        <pic:blipFill>
                          <a:blip r:embed="rId20" cstate="print">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420932" cy="1613957"/>
                          </a:xfrm>
                          <a:prstGeom prst="rect">
                            <a:avLst/>
                          </a:prstGeom>
                        </pic:spPr>
                      </pic:pic>
                    </a:graphicData>
                  </a:graphic>
                </wp:inline>
              </w:drawing>
            </w:r>
          </w:p>
        </w:tc>
        <w:tc>
          <w:tcPr>
            <w:tcW w:w="4788" w:type="dxa"/>
          </w:tcPr>
          <w:p w:rsidR="003A5510" w:rsidRDefault="005E51B1" w:rsidP="003A5510">
            <w:r>
              <w:rPr>
                <w:noProof/>
              </w:rPr>
              <mc:AlternateContent>
                <mc:Choice Requires="wps">
                  <w:drawing>
                    <wp:anchor distT="0" distB="0" distL="114300" distR="114300" simplePos="0" relativeHeight="251662336" behindDoc="0" locked="0" layoutInCell="1" allowOverlap="1" wp14:anchorId="05F780C2" wp14:editId="03133985">
                      <wp:simplePos x="0" y="0"/>
                      <wp:positionH relativeFrom="column">
                        <wp:posOffset>1178560</wp:posOffset>
                      </wp:positionH>
                      <wp:positionV relativeFrom="paragraph">
                        <wp:posOffset>3810</wp:posOffset>
                      </wp:positionV>
                      <wp:extent cx="724535" cy="1509395"/>
                      <wp:effectExtent l="57150" t="38100" r="75565" b="90805"/>
                      <wp:wrapNone/>
                      <wp:docPr id="7" name="Cube 7"/>
                      <wp:cNvGraphicFramePr/>
                      <a:graphic xmlns:a="http://schemas.openxmlformats.org/drawingml/2006/main">
                        <a:graphicData uri="http://schemas.microsoft.com/office/word/2010/wordprocessingShape">
                          <wps:wsp>
                            <wps:cNvSpPr/>
                            <wps:spPr>
                              <a:xfrm>
                                <a:off x="0" y="0"/>
                                <a:ext cx="724535" cy="1509395"/>
                              </a:xfrm>
                              <a:prstGeom prst="cube">
                                <a:avLst/>
                              </a:prstGeom>
                              <a:solidFill>
                                <a:srgbClr val="FF3209"/>
                              </a:solidFill>
                              <a:ln/>
                            </wps:spPr>
                            <wps:style>
                              <a:lnRef idx="1">
                                <a:schemeClr val="dk1"/>
                              </a:lnRef>
                              <a:fillRef idx="1003">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be 7" o:spid="_x0000_s1026" type="#_x0000_t16" style="position:absolute;margin-left:92.8pt;margin-top:.3pt;width:57.05pt;height:11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" fillcolor="#ff3209" strokecolor="black [3040]">
                      <v:shadow on="t" color="black" opacity="24903f" origin=",.5" offset="0,.55556mm"/>
                    </v:shape>
                  </w:pict>
                </mc:Fallback>
              </mc:AlternateContent>
            </w:r>
          </w:p>
        </w:tc>
      </w:tr>
      <w:tr w:rsidR="005E51B1" w:rsidTr="007D507F">
        <w:tc>
          <w:tcPr>
            <w:tcW w:w="3996" w:type="dxa"/>
          </w:tcPr>
          <w:p w:rsidR="005E51B1" w:rsidRPr="005E51B1" w:rsidRDefault="005E51B1" w:rsidP="005E51B1">
            <w:pPr>
              <w:spacing w:before="120"/>
              <w:jc w:val="center"/>
              <w:rPr>
                <w:rFonts w:ascii="Times New Roman" w:hAnsi="Times New Roman" w:cs="Times New Roman"/>
                <w:i/>
              </w:rPr>
            </w:pPr>
            <w:r w:rsidRPr="00A0296F">
              <w:rPr>
                <w:rFonts w:ascii="Times New Roman" w:hAnsi="Times New Roman" w:cs="Times New Roman"/>
                <w:i/>
              </w:rPr>
              <w:t>Gambar 3</w:t>
            </w:r>
            <w:r>
              <w:rPr>
                <w:rFonts w:ascii="Times New Roman" w:hAnsi="Times New Roman" w:cs="Times New Roman"/>
                <w:i/>
              </w:rPr>
              <w:t>a.</w:t>
            </w:r>
            <w:r w:rsidRPr="00A0296F">
              <w:rPr>
                <w:rFonts w:ascii="Times New Roman" w:hAnsi="Times New Roman" w:cs="Times New Roman"/>
                <w:i/>
              </w:rPr>
              <w:t xml:space="preserve"> </w:t>
            </w:r>
            <w:r w:rsidR="00DD3851">
              <w:rPr>
                <w:rFonts w:ascii="Times New Roman" w:hAnsi="Times New Roman" w:cs="Times New Roman"/>
                <w:i/>
                <w:szCs w:val="24"/>
              </w:rPr>
              <w:t xml:space="preserve">Konsep Matematika pada </w:t>
            </w:r>
            <w:r w:rsidR="00D64B38">
              <w:rPr>
                <w:rFonts w:ascii="Times New Roman" w:hAnsi="Times New Roman" w:cs="Times New Roman"/>
                <w:i/>
                <w:szCs w:val="24"/>
              </w:rPr>
              <w:t xml:space="preserve">Tiang </w:t>
            </w:r>
            <w:r w:rsidRPr="00A0296F">
              <w:rPr>
                <w:rFonts w:ascii="Times New Roman" w:hAnsi="Times New Roman" w:cs="Times New Roman"/>
                <w:i/>
              </w:rPr>
              <w:t>Rumah Adat Soppeng</w:t>
            </w:r>
          </w:p>
        </w:tc>
        <w:tc>
          <w:tcPr>
            <w:tcW w:w="4788" w:type="dxa"/>
          </w:tcPr>
          <w:p w:rsidR="005E51B1" w:rsidRDefault="00D8711E" w:rsidP="005E51B1">
            <w:pPr>
              <w:jc w:val="center"/>
              <w:rPr>
                <w:noProof/>
              </w:rPr>
            </w:pPr>
            <w:r>
              <w:rPr>
                <w:rFonts w:ascii="Times New Roman" w:hAnsi="Times New Roman" w:cs="Times New Roman"/>
                <w:i/>
              </w:rPr>
              <w:t xml:space="preserve">    </w:t>
            </w:r>
            <w:r w:rsidR="005E51B1" w:rsidRPr="00A0296F">
              <w:rPr>
                <w:rFonts w:ascii="Times New Roman" w:hAnsi="Times New Roman" w:cs="Times New Roman"/>
                <w:i/>
              </w:rPr>
              <w:t>Gambar 3</w:t>
            </w:r>
            <w:r w:rsidR="005E51B1">
              <w:rPr>
                <w:rFonts w:ascii="Times New Roman" w:hAnsi="Times New Roman" w:cs="Times New Roman"/>
                <w:i/>
              </w:rPr>
              <w:t>b.</w:t>
            </w:r>
            <w:r w:rsidR="005E51B1" w:rsidRPr="00A0296F">
              <w:rPr>
                <w:rFonts w:ascii="Times New Roman" w:hAnsi="Times New Roman" w:cs="Times New Roman"/>
                <w:i/>
              </w:rPr>
              <w:t xml:space="preserve"> </w:t>
            </w:r>
            <w:r w:rsidR="005E51B1">
              <w:rPr>
                <w:rFonts w:ascii="Times New Roman" w:hAnsi="Times New Roman" w:cs="Times New Roman"/>
                <w:i/>
              </w:rPr>
              <w:t>Balok</w:t>
            </w:r>
          </w:p>
        </w:tc>
      </w:tr>
    </w:tbl>
    <w:p w:rsidR="00F133CB" w:rsidRPr="00436B4C" w:rsidRDefault="00013B9F" w:rsidP="001146CE">
      <w:pPr>
        <w:pStyle w:val="NormalWeb"/>
        <w:spacing w:before="240" w:beforeAutospacing="0" w:after="0" w:afterAutospacing="0" w:line="360" w:lineRule="auto"/>
        <w:ind w:left="720"/>
        <w:jc w:val="both"/>
      </w:pPr>
      <w:r w:rsidRPr="00436B4C">
        <w:tab/>
      </w:r>
      <w:r w:rsidR="00F133CB" w:rsidRPr="00436B4C">
        <w:t>Tiang utama rumah adat Soppeng</w:t>
      </w:r>
      <w:r w:rsidR="0089446F">
        <w:t xml:space="preserve"> pada Gambar 3</w:t>
      </w:r>
      <w:r w:rsidR="00F133CB" w:rsidRPr="00436B4C">
        <w:t xml:space="preserve">, yang dikenal sebagai </w:t>
      </w:r>
      <w:r w:rsidR="00F133CB" w:rsidRPr="00436B4C">
        <w:rPr>
          <w:i/>
          <w:iCs/>
        </w:rPr>
        <w:t>posi’ bola</w:t>
      </w:r>
      <w:r w:rsidR="00F133CB" w:rsidRPr="00436B4C">
        <w:t xml:space="preserve"> dan tampak pada Gambar 3</w:t>
      </w:r>
      <w:r w:rsidR="0089446F">
        <w:t>a</w:t>
      </w:r>
      <w:r w:rsidR="00F133CB" w:rsidRPr="00436B4C">
        <w:t>, merupakan representasi nyata dari konsep geometri bangun ruang tiga dimensi. Bentuk tiang ini menyerupai</w:t>
      </w:r>
      <w:r w:rsidR="006F7CD2">
        <w:rPr>
          <w:bCs/>
        </w:rPr>
        <w:t xml:space="preserve"> balok seperti pada Gambar 3b</w:t>
      </w:r>
      <w:r w:rsidR="00F133CB" w:rsidRPr="00436B4C">
        <w:t>, yang memiliki tiga dimensi utama, yaitu panjang, lebar, dan tinggi. Dalam kajian geometri, balok memiliki enam sisi berbentuk persegi panjang, dua sisi sejajar dan kongruen, delapan titik sudut, serta dua belas rusuk. Hubungan antarunsur bangun ruang tersebut mencerminkan keteraturan matematis yang menjadi dasar kestabilan struktur fisik pada bangunan tradisional Soppeng.</w:t>
      </w:r>
    </w:p>
    <w:p w:rsidR="00F133CB" w:rsidRPr="00436B4C" w:rsidRDefault="00F133CB" w:rsidP="00F133CB">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Pr="00F133CB">
        <w:rPr>
          <w:rFonts w:ascii="Times New Roman" w:eastAsia="Times New Roman" w:hAnsi="Times New Roman" w:cs="Times New Roman"/>
          <w:sz w:val="24"/>
          <w:szCs w:val="24"/>
        </w:rPr>
        <w:t xml:space="preserve">Untuk menggambarkan bentuk dan ukuran tiang tersebut secara matematis, digunakan konsep </w:t>
      </w:r>
      <w:r w:rsidRPr="00436B4C">
        <w:rPr>
          <w:rFonts w:ascii="Times New Roman" w:eastAsia="Times New Roman" w:hAnsi="Times New Roman" w:cs="Times New Roman"/>
          <w:bCs/>
          <w:sz w:val="24"/>
          <w:szCs w:val="24"/>
        </w:rPr>
        <w:t>pengukuran geometri ruang</w:t>
      </w:r>
      <w:r w:rsidRPr="00F133CB">
        <w:rPr>
          <w:rFonts w:ascii="Times New Roman" w:eastAsia="Times New Roman" w:hAnsi="Times New Roman" w:cs="Times New Roman"/>
          <w:sz w:val="24"/>
          <w:szCs w:val="24"/>
        </w:rPr>
        <w:t>, yang meliputi volume dan luas permukaan balok.</w:t>
      </w:r>
      <w:r w:rsidR="008316A0" w:rsidRPr="008316A0">
        <w:rPr>
          <w:b/>
          <w:bCs/>
        </w:rPr>
        <w:t xml:space="preserve"> </w:t>
      </w:r>
      <w:r w:rsidR="00211E06">
        <w:rPr>
          <w:rStyle w:val="citation-309"/>
          <w:rFonts w:ascii="Times New Roman" w:hAnsi="Times New Roman" w:cs="Times New Roman"/>
          <w:bCs/>
          <w:sz w:val="24"/>
        </w:rPr>
        <w:t>Rumus (2.3</w:t>
      </w:r>
      <w:r w:rsidR="008316A0" w:rsidRPr="008316A0">
        <w:rPr>
          <w:rStyle w:val="citation-309"/>
          <w:rFonts w:ascii="Times New Roman" w:hAnsi="Times New Roman" w:cs="Times New Roman"/>
          <w:bCs/>
          <w:sz w:val="24"/>
        </w:rPr>
        <w:t>)</w:t>
      </w:r>
      <w:r w:rsidR="008316A0" w:rsidRPr="008316A0">
        <w:rPr>
          <w:rStyle w:val="citation-309"/>
          <w:rFonts w:ascii="Times New Roman" w:hAnsi="Times New Roman" w:cs="Times New Roman"/>
          <w:sz w:val="24"/>
        </w:rPr>
        <w:t xml:space="preserve"> digunakan untuk menghitung volume, yang merepresentasikan besaran material kayu yang digunakan</w:t>
      </w:r>
      <w:r w:rsidR="008316A0">
        <w:rPr>
          <w:rStyle w:val="citation-309"/>
          <w:rFonts w:ascii="Times New Roman" w:hAnsi="Times New Roman" w:cs="Times New Roman"/>
          <w:sz w:val="24"/>
        </w:rPr>
        <w:t>.</w:t>
      </w:r>
    </w:p>
    <w:p w:rsidR="00F133CB" w:rsidRPr="00436B4C" w:rsidRDefault="00654358" w:rsidP="00F6008B">
      <w:pPr>
        <w:spacing w:after="0" w:line="360" w:lineRule="auto"/>
        <w:ind w:left="720"/>
        <w:jc w:val="center"/>
        <w:rPr>
          <w:rStyle w:val="mord"/>
          <w:rFonts w:ascii="Times New Roman" w:eastAsia="Times New Roman" w:hAnsi="Times New Roman" w:cs="Times New Roman"/>
          <w:sz w:val="24"/>
          <w:szCs w:val="24"/>
        </w:rPr>
      </w:pPr>
      <m:oMath>
        <m:r>
          <w:rPr>
            <w:rStyle w:val="mord"/>
            <w:rFonts w:ascii="Cambria Math" w:hAnsi="Cambria Math" w:cs="Times New Roman"/>
            <w:sz w:val="24"/>
            <w:szCs w:val="24"/>
          </w:rPr>
          <m:t>V</m:t>
        </m:r>
        <m:r>
          <w:rPr>
            <w:rStyle w:val="mrel"/>
            <w:rFonts w:ascii="Cambria Math" w:hAnsi="Cambria Math" w:cs="Times New Roman"/>
            <w:sz w:val="24"/>
            <w:szCs w:val="24"/>
          </w:rPr>
          <m:t>=</m:t>
        </m:r>
        <m:r>
          <w:rPr>
            <w:rStyle w:val="mord"/>
            <w:rFonts w:ascii="Cambria Math" w:hAnsi="Cambria Math" w:cs="Times New Roman"/>
            <w:sz w:val="24"/>
            <w:szCs w:val="24"/>
          </w:rPr>
          <m:t>p</m:t>
        </m:r>
        <m:r>
          <w:rPr>
            <w:rStyle w:val="mbin"/>
            <w:rFonts w:ascii="Cambria Math" w:hAnsi="Cambria Math" w:cs="Times New Roman"/>
            <w:sz w:val="24"/>
            <w:szCs w:val="24"/>
          </w:rPr>
          <m:t>×</m:t>
        </m:r>
        <m:r>
          <w:rPr>
            <w:rStyle w:val="mord"/>
            <w:rFonts w:ascii="Cambria Math" w:hAnsi="Cambria Math" w:cs="Times New Roman"/>
            <w:sz w:val="24"/>
            <w:szCs w:val="24"/>
          </w:rPr>
          <m:t>l</m:t>
        </m:r>
        <m:r>
          <w:rPr>
            <w:rStyle w:val="mbin"/>
            <w:rFonts w:ascii="Cambria Math" w:hAnsi="Cambria Math" w:cs="Times New Roman"/>
            <w:sz w:val="24"/>
            <w:szCs w:val="24"/>
          </w:rPr>
          <m:t>×</m:t>
        </m:r>
        <m:r>
          <w:rPr>
            <w:rStyle w:val="mord"/>
            <w:rFonts w:ascii="Cambria Math" w:hAnsi="Cambria Math" w:cs="Times New Roman"/>
            <w:sz w:val="24"/>
            <w:szCs w:val="24"/>
          </w:rPr>
          <m:t>t</m:t>
        </m:r>
      </m:oMath>
      <w:r w:rsidR="00211E06">
        <w:rPr>
          <w:rStyle w:val="mord"/>
          <w:rFonts w:ascii="Times New Roman" w:eastAsia="Times New Roman" w:hAnsi="Times New Roman" w:cs="Times New Roman"/>
          <w:sz w:val="24"/>
          <w:szCs w:val="24"/>
        </w:rPr>
        <w:tab/>
      </w:r>
      <w:r w:rsidR="00211E06">
        <w:rPr>
          <w:rStyle w:val="mord"/>
          <w:rFonts w:ascii="Times New Roman" w:eastAsia="Times New Roman" w:hAnsi="Times New Roman" w:cs="Times New Roman"/>
          <w:sz w:val="24"/>
          <w:szCs w:val="24"/>
        </w:rPr>
        <w:tab/>
      </w:r>
      <w:r w:rsidR="00211E06">
        <w:rPr>
          <w:rStyle w:val="mord"/>
          <w:rFonts w:ascii="Times New Roman" w:eastAsia="Times New Roman" w:hAnsi="Times New Roman" w:cs="Times New Roman"/>
          <w:sz w:val="24"/>
          <w:szCs w:val="24"/>
        </w:rPr>
        <w:tab/>
        <w:t>(2.3</w:t>
      </w:r>
      <w:r w:rsidR="00F6008B">
        <w:rPr>
          <w:rStyle w:val="mord"/>
          <w:rFonts w:ascii="Times New Roman" w:eastAsia="Times New Roman" w:hAnsi="Times New Roman" w:cs="Times New Roman"/>
          <w:sz w:val="24"/>
          <w:szCs w:val="24"/>
        </w:rPr>
        <w:t>)</w:t>
      </w:r>
    </w:p>
    <w:p w:rsidR="001D4297" w:rsidRDefault="00654358" w:rsidP="00F133CB">
      <w:pPr>
        <w:spacing w:after="0" w:line="360" w:lineRule="auto"/>
        <w:ind w:left="720"/>
        <w:jc w:val="both"/>
        <w:rPr>
          <w:rStyle w:val="mord"/>
          <w:rFonts w:ascii="Times New Roman" w:eastAsia="Times New Roman" w:hAnsi="Times New Roman" w:cs="Times New Roman"/>
          <w:sz w:val="24"/>
          <w:szCs w:val="24"/>
        </w:rPr>
      </w:pPr>
      <w:r w:rsidRPr="00436B4C">
        <w:rPr>
          <w:rStyle w:val="mord"/>
          <w:rFonts w:ascii="Times New Roman" w:eastAsia="Times New Roman" w:hAnsi="Times New Roman" w:cs="Times New Roman"/>
          <w:sz w:val="24"/>
          <w:szCs w:val="24"/>
        </w:rPr>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819"/>
      </w:tblGrid>
      <w:tr w:rsidR="001D4297" w:rsidRPr="00FA6899" w:rsidTr="009B4F72">
        <w:tc>
          <w:tcPr>
            <w:tcW w:w="1089" w:type="dxa"/>
          </w:tcPr>
          <w:p w:rsidR="001D4297" w:rsidRPr="00436B4C" w:rsidRDefault="00F353B2" w:rsidP="00F353B2">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V</m:t>
              </m:r>
            </m:oMath>
          </w:p>
        </w:tc>
        <w:tc>
          <w:tcPr>
            <w:tcW w:w="426" w:type="dxa"/>
          </w:tcPr>
          <w:p w:rsidR="001D4297" w:rsidRPr="00436B4C" w:rsidRDefault="001D4297"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1D4297" w:rsidRPr="00FA6899" w:rsidRDefault="00F353B2" w:rsidP="009B4F72">
            <w:pPr>
              <w:spacing w:line="360" w:lineRule="auto"/>
              <w:jc w:val="both"/>
              <w:rPr>
                <w:rFonts w:ascii="Times New Roman" w:eastAsia="Times New Roman" w:hAnsi="Times New Roman" w:cs="Times New Roman"/>
                <w:sz w:val="24"/>
                <w:szCs w:val="24"/>
              </w:rPr>
            </w:pPr>
            <w:r w:rsidRPr="00436B4C">
              <w:rPr>
                <w:rStyle w:val="mord"/>
                <w:rFonts w:ascii="Times New Roman" w:eastAsia="Times New Roman" w:hAnsi="Times New Roman" w:cs="Times New Roman"/>
                <w:sz w:val="24"/>
                <w:szCs w:val="24"/>
              </w:rPr>
              <w:t xml:space="preserve">volume balok </w:t>
            </w:r>
            <m:oMath>
              <m:r>
                <w:rPr>
                  <w:rStyle w:val="mord"/>
                  <w:rFonts w:ascii="Cambria Math" w:eastAsia="Times New Roman" w:hAnsi="Cambria Math" w:cs="Times New Roman"/>
                  <w:sz w:val="24"/>
                  <w:szCs w:val="24"/>
                </w:rPr>
                <m:t>(</m:t>
              </m:r>
              <m:sSup>
                <m:sSupPr>
                  <m:ctrlPr>
                    <w:rPr>
                      <w:rStyle w:val="mord"/>
                      <w:rFonts w:ascii="Cambria Math" w:eastAsia="Times New Roman" w:hAnsi="Cambria Math" w:cs="Times New Roman"/>
                      <w:i/>
                      <w:sz w:val="24"/>
                      <w:szCs w:val="24"/>
                    </w:rPr>
                  </m:ctrlPr>
                </m:sSupPr>
                <m:e>
                  <m:r>
                    <w:rPr>
                      <w:rStyle w:val="mord"/>
                      <w:rFonts w:ascii="Cambria Math" w:eastAsia="Times New Roman" w:hAnsi="Cambria Math" w:cs="Times New Roman"/>
                      <w:sz w:val="24"/>
                      <w:szCs w:val="24"/>
                    </w:rPr>
                    <m:t>m</m:t>
                  </m:r>
                </m:e>
                <m:sup>
                  <m:r>
                    <w:rPr>
                      <w:rStyle w:val="mord"/>
                      <w:rFonts w:ascii="Cambria Math" w:eastAsia="Times New Roman" w:hAnsi="Cambria Math" w:cs="Times New Roman"/>
                      <w:sz w:val="24"/>
                      <w:szCs w:val="24"/>
                    </w:rPr>
                    <m:t>3</m:t>
                  </m:r>
                </m:sup>
              </m:sSup>
              <m:r>
                <w:rPr>
                  <w:rStyle w:val="mord"/>
                  <w:rFonts w:ascii="Cambria Math" w:eastAsia="Times New Roman" w:hAnsi="Cambria Math" w:cs="Times New Roman"/>
                  <w:sz w:val="24"/>
                  <w:szCs w:val="24"/>
                </w:rPr>
                <m:t>)</m:t>
              </m:r>
            </m:oMath>
            <w:r w:rsidRPr="00436B4C">
              <w:rPr>
                <w:rStyle w:val="mord"/>
                <w:rFonts w:ascii="Times New Roman" w:eastAsia="Times New Roman" w:hAnsi="Times New Roman" w:cs="Times New Roman"/>
                <w:sz w:val="24"/>
                <w:szCs w:val="24"/>
              </w:rPr>
              <w:t>,</w:t>
            </w:r>
          </w:p>
        </w:tc>
      </w:tr>
      <w:tr w:rsidR="001D4297" w:rsidRPr="00D94597" w:rsidTr="009B4F72">
        <w:tc>
          <w:tcPr>
            <w:tcW w:w="1089" w:type="dxa"/>
          </w:tcPr>
          <w:p w:rsidR="001D4297" w:rsidRPr="00436B4C" w:rsidRDefault="00F353B2" w:rsidP="00F353B2">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p</m:t>
              </m:r>
            </m:oMath>
          </w:p>
        </w:tc>
        <w:tc>
          <w:tcPr>
            <w:tcW w:w="426" w:type="dxa"/>
          </w:tcPr>
          <w:p w:rsidR="001D4297" w:rsidRPr="00436B4C" w:rsidRDefault="001D4297"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1D4297" w:rsidRPr="00D94597" w:rsidRDefault="00F353B2" w:rsidP="009B4F72">
            <w:pPr>
              <w:spacing w:line="360" w:lineRule="auto"/>
              <w:jc w:val="both"/>
              <w:rPr>
                <w:rFonts w:ascii="Cambria Math" w:eastAsia="Times New Roman" w:hAnsi="Cambria Math" w:cs="Times New Roman"/>
                <w:sz w:val="28"/>
                <w:szCs w:val="24"/>
                <w:oMath/>
              </w:rPr>
            </w:pPr>
            <w:r w:rsidRPr="00436B4C">
              <w:rPr>
                <w:rStyle w:val="mord"/>
                <w:rFonts w:ascii="Times New Roman" w:eastAsia="Times New Roman" w:hAnsi="Times New Roman" w:cs="Times New Roman"/>
                <w:sz w:val="24"/>
                <w:szCs w:val="24"/>
              </w:rPr>
              <w:t>panjang balok</w:t>
            </w:r>
            <w:r>
              <w:rPr>
                <w:rStyle w:val="mord"/>
                <w:rFonts w:ascii="Times New Roman" w:eastAsia="Times New Roman" w:hAnsi="Times New Roman" w:cs="Times New Roman"/>
                <w:sz w:val="24"/>
                <w:szCs w:val="24"/>
              </w:rPr>
              <w:t xml:space="preserve"> </w:t>
            </w:r>
            <m:oMath>
              <m:r>
                <w:rPr>
                  <w:rStyle w:val="mord"/>
                  <w:rFonts w:ascii="Cambria Math" w:eastAsia="Times New Roman" w:hAnsi="Cambria Math" w:cs="Times New Roman"/>
                  <w:sz w:val="24"/>
                  <w:szCs w:val="24"/>
                </w:rPr>
                <m:t>(m)</m:t>
              </m:r>
            </m:oMath>
            <w:r>
              <w:rPr>
                <w:rStyle w:val="mord"/>
                <w:rFonts w:ascii="Times New Roman" w:eastAsia="Times New Roman" w:hAnsi="Times New Roman" w:cs="Times New Roman"/>
                <w:sz w:val="24"/>
                <w:szCs w:val="24"/>
              </w:rPr>
              <w:t>,</w:t>
            </w:r>
          </w:p>
        </w:tc>
      </w:tr>
      <w:tr w:rsidR="001D4297" w:rsidRPr="00436B4C" w:rsidTr="009B4F72">
        <w:tc>
          <w:tcPr>
            <w:tcW w:w="1089" w:type="dxa"/>
          </w:tcPr>
          <w:p w:rsidR="001D4297" w:rsidRPr="00436B4C" w:rsidRDefault="00F353B2" w:rsidP="00F353B2">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l</m:t>
              </m:r>
            </m:oMath>
          </w:p>
        </w:tc>
        <w:tc>
          <w:tcPr>
            <w:tcW w:w="426" w:type="dxa"/>
          </w:tcPr>
          <w:p w:rsidR="001D4297" w:rsidRPr="00436B4C" w:rsidRDefault="001D4297"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1D4297" w:rsidRPr="00436B4C" w:rsidRDefault="00F353B2" w:rsidP="009B4F72">
            <w:pPr>
              <w:spacing w:before="100" w:beforeAutospacing="1" w:after="100" w:afterAutospacing="1" w:line="360" w:lineRule="auto"/>
              <w:jc w:val="both"/>
              <w:rPr>
                <w:rFonts w:ascii="Times New Roman" w:eastAsia="Times New Roman" w:hAnsi="Times New Roman" w:cs="Times New Roman"/>
                <w:sz w:val="24"/>
                <w:szCs w:val="24"/>
              </w:rPr>
            </w:pPr>
            <w:r w:rsidRPr="00436B4C">
              <w:rPr>
                <w:rStyle w:val="mord"/>
                <w:rFonts w:ascii="Times New Roman" w:eastAsia="Times New Roman" w:hAnsi="Times New Roman" w:cs="Times New Roman"/>
                <w:sz w:val="24"/>
                <w:szCs w:val="24"/>
              </w:rPr>
              <w:t>lebar balok</w:t>
            </w:r>
            <w:r>
              <w:rPr>
                <w:rStyle w:val="mord"/>
                <w:rFonts w:ascii="Times New Roman" w:eastAsia="Times New Roman" w:hAnsi="Times New Roman" w:cs="Times New Roman"/>
                <w:sz w:val="24"/>
                <w:szCs w:val="24"/>
              </w:rPr>
              <w:t xml:space="preserve"> </w:t>
            </w:r>
            <m:oMath>
              <m:r>
                <w:rPr>
                  <w:rStyle w:val="mord"/>
                  <w:rFonts w:ascii="Cambria Math" w:eastAsia="Times New Roman" w:hAnsi="Cambria Math" w:cs="Times New Roman"/>
                  <w:sz w:val="24"/>
                  <w:szCs w:val="24"/>
                </w:rPr>
                <m:t>(m)</m:t>
              </m:r>
            </m:oMath>
            <w:r>
              <w:rPr>
                <w:rStyle w:val="mord"/>
                <w:rFonts w:ascii="Times New Roman" w:eastAsia="Times New Roman" w:hAnsi="Times New Roman" w:cs="Times New Roman"/>
                <w:sz w:val="24"/>
                <w:szCs w:val="24"/>
              </w:rPr>
              <w:t>,</w:t>
            </w:r>
          </w:p>
        </w:tc>
      </w:tr>
      <w:tr w:rsidR="00F353B2" w:rsidRPr="00436B4C" w:rsidTr="009B4F72">
        <w:tc>
          <w:tcPr>
            <w:tcW w:w="1089" w:type="dxa"/>
          </w:tcPr>
          <w:p w:rsidR="00F353B2" w:rsidRDefault="00F353B2" w:rsidP="00F353B2">
            <w:pPr>
              <w:pStyle w:val="ListParagraph"/>
              <w:numPr>
                <w:ilvl w:val="0"/>
                <w:numId w:val="10"/>
              </w:numPr>
              <w:spacing w:line="360" w:lineRule="auto"/>
              <w:rPr>
                <w:rFonts w:ascii="Times New Roman" w:eastAsia="Times New Roman" w:hAnsi="Times New Roman" w:cs="Times New Roman"/>
                <w:sz w:val="24"/>
                <w:szCs w:val="24"/>
              </w:rPr>
            </w:pPr>
            <m:oMath>
              <m:r>
                <w:rPr>
                  <w:rStyle w:val="mord"/>
                  <w:rFonts w:ascii="Cambria Math" w:eastAsia="Times New Roman" w:hAnsi="Cambria Math" w:cs="Times New Roman"/>
                  <w:sz w:val="24"/>
                  <w:szCs w:val="24"/>
                </w:rPr>
                <m:t>t</m:t>
              </m:r>
            </m:oMath>
          </w:p>
        </w:tc>
        <w:tc>
          <w:tcPr>
            <w:tcW w:w="426" w:type="dxa"/>
          </w:tcPr>
          <w:p w:rsidR="00F353B2" w:rsidRDefault="00F353B2"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53B2" w:rsidRPr="00436B4C" w:rsidRDefault="00F353B2" w:rsidP="009B4F72">
            <w:pPr>
              <w:spacing w:before="100" w:beforeAutospacing="1" w:after="100" w:afterAutospacing="1" w:line="360" w:lineRule="auto"/>
              <w:jc w:val="both"/>
              <w:rPr>
                <w:rStyle w:val="mord"/>
                <w:rFonts w:ascii="Times New Roman" w:eastAsia="Times New Roman" w:hAnsi="Times New Roman" w:cs="Times New Roman"/>
                <w:sz w:val="24"/>
                <w:szCs w:val="24"/>
              </w:rPr>
            </w:pPr>
            <w:r w:rsidRPr="00436B4C">
              <w:rPr>
                <w:rStyle w:val="mord"/>
                <w:rFonts w:ascii="Times New Roman" w:eastAsia="Times New Roman" w:hAnsi="Times New Roman" w:cs="Times New Roman"/>
                <w:sz w:val="24"/>
                <w:szCs w:val="24"/>
              </w:rPr>
              <w:t>tinggi balok</w:t>
            </w:r>
            <w:r>
              <w:rPr>
                <w:rStyle w:val="mord"/>
                <w:rFonts w:ascii="Times New Roman" w:eastAsia="Times New Roman" w:hAnsi="Times New Roman" w:cs="Times New Roman"/>
                <w:sz w:val="24"/>
                <w:szCs w:val="24"/>
              </w:rPr>
              <w:t xml:space="preserve"> </w:t>
            </w:r>
            <m:oMath>
              <m:r>
                <w:rPr>
                  <w:rStyle w:val="mord"/>
                  <w:rFonts w:ascii="Cambria Math" w:eastAsia="Times New Roman" w:hAnsi="Cambria Math" w:cs="Times New Roman"/>
                  <w:sz w:val="24"/>
                  <w:szCs w:val="24"/>
                </w:rPr>
                <m:t>(m)</m:t>
              </m:r>
            </m:oMath>
            <w:r>
              <w:rPr>
                <w:rStyle w:val="mord"/>
                <w:rFonts w:ascii="Times New Roman" w:eastAsia="Times New Roman" w:hAnsi="Times New Roman" w:cs="Times New Roman"/>
                <w:sz w:val="24"/>
                <w:szCs w:val="24"/>
              </w:rPr>
              <w:t>.</w:t>
            </w:r>
          </w:p>
        </w:tc>
      </w:tr>
    </w:tbl>
    <w:p w:rsidR="001F2872" w:rsidRPr="001B3171" w:rsidRDefault="001B3171" w:rsidP="001F2872">
      <w:pPr>
        <w:pStyle w:val="ListParagraph"/>
        <w:spacing w:after="0" w:line="360" w:lineRule="auto"/>
        <w:jc w:val="both"/>
        <w:rPr>
          <w:rFonts w:ascii="Times New Roman" w:eastAsia="Times New Roman" w:hAnsi="Times New Roman" w:cs="Times New Roman"/>
          <w:sz w:val="28"/>
          <w:szCs w:val="24"/>
        </w:rPr>
      </w:pPr>
      <w:r w:rsidRPr="001B3171">
        <w:rPr>
          <w:rStyle w:val="citation-138"/>
          <w:rFonts w:ascii="Times New Roman" w:hAnsi="Times New Roman" w:cs="Times New Roman"/>
          <w:sz w:val="24"/>
        </w:rPr>
        <w:t xml:space="preserve">Selanjutnya, luas permukaan balok dihitung menggunakan </w:t>
      </w:r>
      <w:r w:rsidRPr="00542B00">
        <w:rPr>
          <w:rStyle w:val="citation-138"/>
          <w:rFonts w:ascii="Times New Roman" w:hAnsi="Times New Roman" w:cs="Times New Roman"/>
          <w:bCs/>
          <w:sz w:val="24"/>
        </w:rPr>
        <w:t>r</w:t>
      </w:r>
      <w:r w:rsidR="00211E06">
        <w:rPr>
          <w:rStyle w:val="citation-138"/>
          <w:rFonts w:ascii="Times New Roman" w:hAnsi="Times New Roman" w:cs="Times New Roman"/>
          <w:bCs/>
          <w:sz w:val="24"/>
        </w:rPr>
        <w:t>umus (2.4</w:t>
      </w:r>
      <w:r w:rsidRPr="00542B00">
        <w:rPr>
          <w:rStyle w:val="citation-138"/>
          <w:rFonts w:ascii="Times New Roman" w:hAnsi="Times New Roman" w:cs="Times New Roman"/>
          <w:bCs/>
          <w:sz w:val="24"/>
        </w:rPr>
        <w:t>)</w:t>
      </w:r>
      <w:r w:rsidRPr="001B3171">
        <w:rPr>
          <w:rFonts w:ascii="Times New Roman" w:hAnsi="Times New Roman" w:cs="Times New Roman"/>
          <w:sz w:val="24"/>
        </w:rPr>
        <w:t xml:space="preserve">. </w:t>
      </w:r>
      <w:r w:rsidRPr="001B3171">
        <w:rPr>
          <w:rStyle w:val="citation-137"/>
          <w:rFonts w:ascii="Times New Roman" w:hAnsi="Times New Roman" w:cs="Times New Roman"/>
          <w:sz w:val="24"/>
        </w:rPr>
        <w:t>Luas permukaan ini menunjukkan total bidang luar yang tampak dari tiang, yang berkaitan dengan aspek estetika dan kebutuhan pelapisan</w:t>
      </w:r>
      <w:r w:rsidRPr="001B3171">
        <w:rPr>
          <w:rFonts w:ascii="Times New Roman" w:hAnsi="Times New Roman" w:cs="Times New Roman"/>
          <w:sz w:val="24"/>
        </w:rPr>
        <w:t>.</w:t>
      </w:r>
    </w:p>
    <w:p w:rsidR="001F2872" w:rsidRPr="001F2872" w:rsidRDefault="001F2872" w:rsidP="00F6008B">
      <w:pPr>
        <w:pStyle w:val="ListParagraph"/>
        <w:spacing w:after="0" w:line="360" w:lineRule="auto"/>
        <w:jc w:val="center"/>
        <w:rPr>
          <w:rFonts w:ascii="Times New Roman" w:hAnsi="Times New Roman" w:cs="Times New Roman"/>
          <w:sz w:val="24"/>
        </w:rPr>
      </w:pPr>
      <m:oMath>
        <m:r>
          <w:rPr>
            <w:rFonts w:ascii="Cambria Math" w:hAnsi="Cambria Math" w:cs="Times New Roman"/>
            <w:sz w:val="24"/>
          </w:rPr>
          <m:t>L=2(pl+pt+lt)</m:t>
        </m:r>
      </m:oMath>
      <w:r w:rsidR="00211E06">
        <w:rPr>
          <w:rFonts w:ascii="Times New Roman" w:eastAsiaTheme="minorEastAsia" w:hAnsi="Times New Roman" w:cs="Times New Roman"/>
          <w:sz w:val="24"/>
        </w:rPr>
        <w:tab/>
      </w:r>
      <w:r w:rsidR="00211E06">
        <w:rPr>
          <w:rFonts w:ascii="Times New Roman" w:eastAsiaTheme="minorEastAsia" w:hAnsi="Times New Roman" w:cs="Times New Roman"/>
          <w:sz w:val="24"/>
        </w:rPr>
        <w:tab/>
      </w:r>
      <w:r w:rsidR="00211E06">
        <w:rPr>
          <w:rFonts w:ascii="Times New Roman" w:eastAsiaTheme="minorEastAsia" w:hAnsi="Times New Roman" w:cs="Times New Roman"/>
          <w:sz w:val="24"/>
        </w:rPr>
        <w:tab/>
        <w:t>(2.4</w:t>
      </w:r>
      <w:r w:rsidR="00F6008B">
        <w:rPr>
          <w:rFonts w:ascii="Times New Roman" w:eastAsiaTheme="minorEastAsia" w:hAnsi="Times New Roman" w:cs="Times New Roman"/>
          <w:sz w:val="24"/>
        </w:rPr>
        <w:t>)</w:t>
      </w:r>
    </w:p>
    <w:p w:rsidR="001F2872" w:rsidRDefault="001F2872" w:rsidP="00436B4C">
      <w:pPr>
        <w:pStyle w:val="ListParagraph"/>
        <w:spacing w:after="0" w:line="360" w:lineRule="auto"/>
        <w:jc w:val="both"/>
        <w:rPr>
          <w:rFonts w:ascii="Times New Roman" w:eastAsia="Times New Roman" w:hAnsi="Times New Roman" w:cs="Times New Roman"/>
          <w:sz w:val="24"/>
          <w:szCs w:val="24"/>
        </w:rPr>
      </w:pPr>
      <w:r w:rsidRPr="006274A0">
        <w:rPr>
          <w:rFonts w:ascii="Times New Roman" w:eastAsia="Times New Roman" w:hAnsi="Times New Roman" w:cs="Times New Roman"/>
          <w:sz w:val="24"/>
          <w:szCs w:val="24"/>
        </w:rPr>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819"/>
      </w:tblGrid>
      <w:tr w:rsidR="00F353B2" w:rsidRPr="00FA6899" w:rsidTr="009B4F72">
        <w:tc>
          <w:tcPr>
            <w:tcW w:w="1089" w:type="dxa"/>
          </w:tcPr>
          <w:p w:rsidR="00F353B2" w:rsidRPr="00436B4C" w:rsidRDefault="00F353B2" w:rsidP="00F353B2">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w:lastRenderedPageBreak/>
                <m:t>L</m:t>
              </m:r>
            </m:oMath>
          </w:p>
        </w:tc>
        <w:tc>
          <w:tcPr>
            <w:tcW w:w="426" w:type="dxa"/>
          </w:tcPr>
          <w:p w:rsidR="00F353B2" w:rsidRPr="00436B4C" w:rsidRDefault="00F353B2"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53B2" w:rsidRPr="00FA6899" w:rsidRDefault="00F353B2" w:rsidP="009B4F72">
            <w:pPr>
              <w:spacing w:line="360" w:lineRule="auto"/>
              <w:jc w:val="both"/>
              <w:rPr>
                <w:rFonts w:ascii="Times New Roman" w:eastAsia="Times New Roman" w:hAnsi="Times New Roman" w:cs="Times New Roman"/>
                <w:sz w:val="24"/>
                <w:szCs w:val="24"/>
              </w:rPr>
            </w:pPr>
            <w:r>
              <w:rPr>
                <w:rStyle w:val="mord"/>
                <w:rFonts w:ascii="Times New Roman" w:eastAsia="Times New Roman" w:hAnsi="Times New Roman" w:cs="Times New Roman"/>
                <w:sz w:val="24"/>
                <w:szCs w:val="24"/>
              </w:rPr>
              <w:t>luas permukaan</w:t>
            </w:r>
            <w:r w:rsidRPr="00436B4C">
              <w:rPr>
                <w:rStyle w:val="mord"/>
                <w:rFonts w:ascii="Times New Roman" w:eastAsia="Times New Roman" w:hAnsi="Times New Roman" w:cs="Times New Roman"/>
                <w:sz w:val="24"/>
                <w:szCs w:val="24"/>
              </w:rPr>
              <w:t xml:space="preserve"> balok </w:t>
            </w:r>
            <m:oMath>
              <m:r>
                <w:rPr>
                  <w:rStyle w:val="mord"/>
                  <w:rFonts w:ascii="Cambria Math" w:eastAsia="Times New Roman" w:hAnsi="Cambria Math" w:cs="Times New Roman"/>
                  <w:sz w:val="24"/>
                  <w:szCs w:val="24"/>
                </w:rPr>
                <m:t>(</m:t>
              </m:r>
              <m:sSup>
                <m:sSupPr>
                  <m:ctrlPr>
                    <w:rPr>
                      <w:rStyle w:val="mord"/>
                      <w:rFonts w:ascii="Cambria Math" w:eastAsia="Times New Roman" w:hAnsi="Cambria Math" w:cs="Times New Roman"/>
                      <w:i/>
                      <w:sz w:val="24"/>
                      <w:szCs w:val="24"/>
                    </w:rPr>
                  </m:ctrlPr>
                </m:sSupPr>
                <m:e>
                  <m:r>
                    <w:rPr>
                      <w:rStyle w:val="mord"/>
                      <w:rFonts w:ascii="Cambria Math" w:eastAsia="Times New Roman" w:hAnsi="Cambria Math" w:cs="Times New Roman"/>
                      <w:sz w:val="24"/>
                      <w:szCs w:val="24"/>
                    </w:rPr>
                    <m:t>m</m:t>
                  </m:r>
                </m:e>
                <m:sup>
                  <m:r>
                    <w:rPr>
                      <w:rStyle w:val="mord"/>
                      <w:rFonts w:ascii="Cambria Math" w:eastAsia="Times New Roman" w:hAnsi="Cambria Math" w:cs="Times New Roman"/>
                      <w:sz w:val="24"/>
                      <w:szCs w:val="24"/>
                    </w:rPr>
                    <m:t>2</m:t>
                  </m:r>
                </m:sup>
              </m:sSup>
              <m:r>
                <w:rPr>
                  <w:rStyle w:val="mord"/>
                  <w:rFonts w:ascii="Cambria Math" w:eastAsia="Times New Roman" w:hAnsi="Cambria Math" w:cs="Times New Roman"/>
                  <w:sz w:val="24"/>
                  <w:szCs w:val="24"/>
                </w:rPr>
                <m:t>)</m:t>
              </m:r>
            </m:oMath>
            <w:r w:rsidRPr="00436B4C">
              <w:rPr>
                <w:rStyle w:val="mord"/>
                <w:rFonts w:ascii="Times New Roman" w:eastAsia="Times New Roman" w:hAnsi="Times New Roman" w:cs="Times New Roman"/>
                <w:sz w:val="24"/>
                <w:szCs w:val="24"/>
              </w:rPr>
              <w:t>,</w:t>
            </w:r>
          </w:p>
        </w:tc>
      </w:tr>
      <w:tr w:rsidR="00F353B2" w:rsidRPr="00D94597" w:rsidTr="009B4F72">
        <w:tc>
          <w:tcPr>
            <w:tcW w:w="1089" w:type="dxa"/>
          </w:tcPr>
          <w:p w:rsidR="00F353B2" w:rsidRPr="00436B4C" w:rsidRDefault="00F353B2" w:rsidP="009B4F72">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p</m:t>
              </m:r>
            </m:oMath>
          </w:p>
        </w:tc>
        <w:tc>
          <w:tcPr>
            <w:tcW w:w="426" w:type="dxa"/>
          </w:tcPr>
          <w:p w:rsidR="00F353B2" w:rsidRPr="00436B4C" w:rsidRDefault="00F353B2"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53B2" w:rsidRPr="00D94597" w:rsidRDefault="00F353B2" w:rsidP="009B4F72">
            <w:pPr>
              <w:spacing w:line="360" w:lineRule="auto"/>
              <w:jc w:val="both"/>
              <w:rPr>
                <w:rFonts w:ascii="Cambria Math" w:eastAsia="Times New Roman" w:hAnsi="Cambria Math" w:cs="Times New Roman"/>
                <w:sz w:val="28"/>
                <w:szCs w:val="24"/>
                <w:oMath/>
              </w:rPr>
            </w:pPr>
            <w:r w:rsidRPr="00436B4C">
              <w:rPr>
                <w:rStyle w:val="mord"/>
                <w:rFonts w:ascii="Times New Roman" w:eastAsia="Times New Roman" w:hAnsi="Times New Roman" w:cs="Times New Roman"/>
                <w:sz w:val="24"/>
                <w:szCs w:val="24"/>
              </w:rPr>
              <w:t>panjang balok</w:t>
            </w:r>
            <w:r>
              <w:rPr>
                <w:rStyle w:val="mord"/>
                <w:rFonts w:ascii="Times New Roman" w:eastAsia="Times New Roman" w:hAnsi="Times New Roman" w:cs="Times New Roman"/>
                <w:sz w:val="24"/>
                <w:szCs w:val="24"/>
              </w:rPr>
              <w:t xml:space="preserve"> </w:t>
            </w:r>
            <m:oMath>
              <m:r>
                <w:rPr>
                  <w:rStyle w:val="mord"/>
                  <w:rFonts w:ascii="Cambria Math" w:eastAsia="Times New Roman" w:hAnsi="Cambria Math" w:cs="Times New Roman"/>
                  <w:sz w:val="24"/>
                  <w:szCs w:val="24"/>
                </w:rPr>
                <m:t>(m)</m:t>
              </m:r>
            </m:oMath>
            <w:r>
              <w:rPr>
                <w:rStyle w:val="mord"/>
                <w:rFonts w:ascii="Times New Roman" w:eastAsia="Times New Roman" w:hAnsi="Times New Roman" w:cs="Times New Roman"/>
                <w:sz w:val="24"/>
                <w:szCs w:val="24"/>
              </w:rPr>
              <w:t>,</w:t>
            </w:r>
          </w:p>
        </w:tc>
      </w:tr>
      <w:tr w:rsidR="00F353B2" w:rsidRPr="00436B4C" w:rsidTr="009B4F72">
        <w:tc>
          <w:tcPr>
            <w:tcW w:w="1089" w:type="dxa"/>
          </w:tcPr>
          <w:p w:rsidR="00F353B2" w:rsidRPr="00436B4C" w:rsidRDefault="00F353B2" w:rsidP="009B4F72">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l</m:t>
              </m:r>
            </m:oMath>
          </w:p>
        </w:tc>
        <w:tc>
          <w:tcPr>
            <w:tcW w:w="426" w:type="dxa"/>
          </w:tcPr>
          <w:p w:rsidR="00F353B2" w:rsidRPr="00436B4C" w:rsidRDefault="00F353B2"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53B2" w:rsidRPr="00436B4C" w:rsidRDefault="00F353B2" w:rsidP="009B4F72">
            <w:pPr>
              <w:spacing w:before="100" w:beforeAutospacing="1" w:after="100" w:afterAutospacing="1" w:line="360" w:lineRule="auto"/>
              <w:jc w:val="both"/>
              <w:rPr>
                <w:rFonts w:ascii="Times New Roman" w:eastAsia="Times New Roman" w:hAnsi="Times New Roman" w:cs="Times New Roman"/>
                <w:sz w:val="24"/>
                <w:szCs w:val="24"/>
              </w:rPr>
            </w:pPr>
            <w:r w:rsidRPr="00436B4C">
              <w:rPr>
                <w:rStyle w:val="mord"/>
                <w:rFonts w:ascii="Times New Roman" w:eastAsia="Times New Roman" w:hAnsi="Times New Roman" w:cs="Times New Roman"/>
                <w:sz w:val="24"/>
                <w:szCs w:val="24"/>
              </w:rPr>
              <w:t>lebar balok</w:t>
            </w:r>
            <w:r>
              <w:rPr>
                <w:rStyle w:val="mord"/>
                <w:rFonts w:ascii="Times New Roman" w:eastAsia="Times New Roman" w:hAnsi="Times New Roman" w:cs="Times New Roman"/>
                <w:sz w:val="24"/>
                <w:szCs w:val="24"/>
              </w:rPr>
              <w:t xml:space="preserve"> </w:t>
            </w:r>
            <m:oMath>
              <m:r>
                <w:rPr>
                  <w:rStyle w:val="mord"/>
                  <w:rFonts w:ascii="Cambria Math" w:eastAsia="Times New Roman" w:hAnsi="Cambria Math" w:cs="Times New Roman"/>
                  <w:sz w:val="24"/>
                  <w:szCs w:val="24"/>
                </w:rPr>
                <m:t>(m)</m:t>
              </m:r>
            </m:oMath>
            <w:r>
              <w:rPr>
                <w:rStyle w:val="mord"/>
                <w:rFonts w:ascii="Times New Roman" w:eastAsia="Times New Roman" w:hAnsi="Times New Roman" w:cs="Times New Roman"/>
                <w:sz w:val="24"/>
                <w:szCs w:val="24"/>
              </w:rPr>
              <w:t>,</w:t>
            </w:r>
          </w:p>
        </w:tc>
      </w:tr>
      <w:tr w:rsidR="00F353B2" w:rsidRPr="00436B4C" w:rsidTr="009B4F72">
        <w:tc>
          <w:tcPr>
            <w:tcW w:w="1089" w:type="dxa"/>
          </w:tcPr>
          <w:p w:rsidR="00F353B2" w:rsidRDefault="00F353B2" w:rsidP="009B4F72">
            <w:pPr>
              <w:pStyle w:val="ListParagraph"/>
              <w:numPr>
                <w:ilvl w:val="0"/>
                <w:numId w:val="10"/>
              </w:numPr>
              <w:spacing w:line="360" w:lineRule="auto"/>
              <w:rPr>
                <w:rFonts w:ascii="Times New Roman" w:eastAsia="Times New Roman" w:hAnsi="Times New Roman" w:cs="Times New Roman"/>
                <w:sz w:val="24"/>
                <w:szCs w:val="24"/>
              </w:rPr>
            </w:pPr>
            <m:oMath>
              <m:r>
                <w:rPr>
                  <w:rStyle w:val="mord"/>
                  <w:rFonts w:ascii="Cambria Math" w:eastAsia="Times New Roman" w:hAnsi="Cambria Math" w:cs="Times New Roman"/>
                  <w:sz w:val="24"/>
                  <w:szCs w:val="24"/>
                </w:rPr>
                <m:t>t</m:t>
              </m:r>
            </m:oMath>
          </w:p>
        </w:tc>
        <w:tc>
          <w:tcPr>
            <w:tcW w:w="426" w:type="dxa"/>
          </w:tcPr>
          <w:p w:rsidR="00F353B2" w:rsidRDefault="00F353B2"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53B2" w:rsidRPr="00436B4C" w:rsidRDefault="00F353B2" w:rsidP="009B4F72">
            <w:pPr>
              <w:spacing w:before="100" w:beforeAutospacing="1" w:after="100" w:afterAutospacing="1" w:line="360" w:lineRule="auto"/>
              <w:jc w:val="both"/>
              <w:rPr>
                <w:rStyle w:val="mord"/>
                <w:rFonts w:ascii="Times New Roman" w:eastAsia="Times New Roman" w:hAnsi="Times New Roman" w:cs="Times New Roman"/>
                <w:sz w:val="24"/>
                <w:szCs w:val="24"/>
              </w:rPr>
            </w:pPr>
            <w:r w:rsidRPr="00436B4C">
              <w:rPr>
                <w:rStyle w:val="mord"/>
                <w:rFonts w:ascii="Times New Roman" w:eastAsia="Times New Roman" w:hAnsi="Times New Roman" w:cs="Times New Roman"/>
                <w:sz w:val="24"/>
                <w:szCs w:val="24"/>
              </w:rPr>
              <w:t>tinggi balok</w:t>
            </w:r>
            <w:r>
              <w:rPr>
                <w:rStyle w:val="mord"/>
                <w:rFonts w:ascii="Times New Roman" w:eastAsia="Times New Roman" w:hAnsi="Times New Roman" w:cs="Times New Roman"/>
                <w:sz w:val="24"/>
                <w:szCs w:val="24"/>
              </w:rPr>
              <w:t xml:space="preserve"> </w:t>
            </w:r>
            <m:oMath>
              <m:r>
                <w:rPr>
                  <w:rStyle w:val="mord"/>
                  <w:rFonts w:ascii="Cambria Math" w:eastAsia="Times New Roman" w:hAnsi="Cambria Math" w:cs="Times New Roman"/>
                  <w:sz w:val="24"/>
                  <w:szCs w:val="24"/>
                </w:rPr>
                <m:t>(m)</m:t>
              </m:r>
            </m:oMath>
            <w:r>
              <w:rPr>
                <w:rStyle w:val="mord"/>
                <w:rFonts w:ascii="Times New Roman" w:eastAsia="Times New Roman" w:hAnsi="Times New Roman" w:cs="Times New Roman"/>
                <w:sz w:val="24"/>
                <w:szCs w:val="24"/>
              </w:rPr>
              <w:t>.</w:t>
            </w:r>
          </w:p>
        </w:tc>
      </w:tr>
    </w:tbl>
    <w:p w:rsidR="00060A9E" w:rsidRDefault="00060A9E" w:rsidP="00060A9E">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60A9E">
        <w:rPr>
          <w:rFonts w:ascii="Times New Roman" w:eastAsia="Times New Roman" w:hAnsi="Times New Roman" w:cs="Times New Roman"/>
          <w:sz w:val="24"/>
          <w:szCs w:val="24"/>
        </w:rPr>
        <w:t>Luas permukaan ini menunjukkan total bidang luar yang tampak dari tiang, yang berkaitan dengan aspek estetika serta kebutuhan pelapisan atau finishing pada bahan bangunan.</w:t>
      </w:r>
    </w:p>
    <w:p w:rsidR="00914C89" w:rsidRDefault="00337399" w:rsidP="00914C89">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C06D7" w:rsidRPr="006C06D7">
        <w:rPr>
          <w:rFonts w:ascii="Times New Roman" w:eastAsia="Times New Roman" w:hAnsi="Times New Roman" w:cs="Times New Roman"/>
          <w:sz w:val="24"/>
          <w:szCs w:val="24"/>
        </w:rPr>
        <w:t xml:space="preserve">Prinsip geometri yang paling dominan pada posi’ bola adalah ketegaklurusan (perpendikularitas). Tiang berdiri tegak lurus terhadap bidang lantai, membentuk sudut 90° antara sumbu vertikal tiang dan bidang horizontal lantai. </w:t>
      </w:r>
      <w:r w:rsidR="00542B00" w:rsidRPr="00542B00">
        <w:rPr>
          <w:rFonts w:ascii="Times New Roman" w:eastAsia="Times New Roman" w:hAnsi="Times New Roman" w:cs="Times New Roman"/>
          <w:sz w:val="24"/>
          <w:szCs w:val="24"/>
        </w:rPr>
        <w:t>Secara matematis, hubungan tegak lurus ini dapat dinyatakan</w:t>
      </w:r>
      <w:r w:rsidR="00542B00">
        <w:rPr>
          <w:rFonts w:ascii="Times New Roman" w:eastAsia="Times New Roman" w:hAnsi="Times New Roman" w:cs="Times New Roman"/>
          <w:sz w:val="24"/>
          <w:szCs w:val="24"/>
        </w:rPr>
        <w:t xml:space="preserve"> seperti yang ditunjukkan pada r</w:t>
      </w:r>
      <w:r w:rsidR="00211E06">
        <w:rPr>
          <w:rFonts w:ascii="Times New Roman" w:eastAsia="Times New Roman" w:hAnsi="Times New Roman" w:cs="Times New Roman"/>
          <w:sz w:val="24"/>
          <w:szCs w:val="24"/>
        </w:rPr>
        <w:t>umus (2.5) dan (2.6</w:t>
      </w:r>
      <w:r w:rsidR="00542B00" w:rsidRPr="00542B00">
        <w:rPr>
          <w:rFonts w:ascii="Times New Roman" w:eastAsia="Times New Roman" w:hAnsi="Times New Roman" w:cs="Times New Roman"/>
          <w:sz w:val="24"/>
          <w:szCs w:val="24"/>
        </w:rPr>
        <w:t>)</w:t>
      </w:r>
      <w:r w:rsidR="00542B00">
        <w:rPr>
          <w:rFonts w:ascii="Times New Roman" w:eastAsia="Times New Roman" w:hAnsi="Times New Roman" w:cs="Times New Roman"/>
          <w:sz w:val="24"/>
          <w:szCs w:val="24"/>
        </w:rPr>
        <w:t>.</w:t>
      </w:r>
    </w:p>
    <w:tbl>
      <w:tblPr>
        <w:tblStyle w:val="TableGrid"/>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1396"/>
      </w:tblGrid>
      <w:tr w:rsidR="009D0C9B" w:rsidTr="009D0C9B">
        <w:trPr>
          <w:jc w:val="center"/>
        </w:trPr>
        <w:tc>
          <w:tcPr>
            <w:tcW w:w="0" w:type="auto"/>
          </w:tcPr>
          <w:p w:rsidR="009D0C9B" w:rsidRDefault="00CF0DC1" w:rsidP="00914C89">
            <w:pPr>
              <w:pStyle w:val="ListParagraph"/>
              <w:spacing w:line="360" w:lineRule="auto"/>
              <w:ind w:left="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2</m:t>
                    </m:r>
                  </m:sub>
                </m:sSub>
              </m:oMath>
            </m:oMathPara>
          </w:p>
        </w:tc>
        <w:tc>
          <w:tcPr>
            <w:tcW w:w="0" w:type="auto"/>
          </w:tcPr>
          <w:p w:rsidR="009D0C9B" w:rsidRDefault="00211E06" w:rsidP="009D0C9B">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009D0C9B">
              <w:rPr>
                <w:rFonts w:ascii="Times New Roman" w:eastAsia="Times New Roman" w:hAnsi="Times New Roman" w:cs="Times New Roman"/>
                <w:sz w:val="24"/>
                <w:szCs w:val="24"/>
              </w:rPr>
              <w:t>)</w:t>
            </w:r>
          </w:p>
        </w:tc>
      </w:tr>
      <w:tr w:rsidR="009D0C9B" w:rsidTr="009D0C9B">
        <w:trPr>
          <w:jc w:val="center"/>
        </w:trPr>
        <w:tc>
          <w:tcPr>
            <w:tcW w:w="0" w:type="auto"/>
          </w:tcPr>
          <w:p w:rsidR="009D0C9B" w:rsidRDefault="009D0C9B" w:rsidP="00914C89">
            <w:pPr>
              <w:pStyle w:val="ListParagraph"/>
              <w:spacing w:line="360" w:lineRule="auto"/>
              <w:ind w:left="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slope</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1</m:t>
                        </m:r>
                      </m:sub>
                    </m:sSub>
                  </m:e>
                </m:d>
                <m:r>
                  <w:rPr>
                    <w:rFonts w:ascii="Cambria Math" w:eastAsia="Times New Roman" w:hAnsi="Cambria Math" w:cs="Times New Roman"/>
                    <w:sz w:val="24"/>
                    <w:szCs w:val="24"/>
                  </w:rPr>
                  <m:t>×slope</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=-1</m:t>
                </m:r>
              </m:oMath>
            </m:oMathPara>
          </w:p>
        </w:tc>
        <w:tc>
          <w:tcPr>
            <w:tcW w:w="0" w:type="auto"/>
          </w:tcPr>
          <w:p w:rsidR="009D0C9B" w:rsidRDefault="00211E06" w:rsidP="009D0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sidR="009D0C9B">
              <w:rPr>
                <w:rFonts w:ascii="Times New Roman" w:eastAsia="Times New Roman" w:hAnsi="Times New Roman" w:cs="Times New Roman"/>
                <w:sz w:val="24"/>
                <w:szCs w:val="24"/>
              </w:rPr>
              <w:t>)</w:t>
            </w:r>
          </w:p>
        </w:tc>
      </w:tr>
    </w:tbl>
    <w:p w:rsidR="000E493B" w:rsidRDefault="000E493B" w:rsidP="000E493B">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0"/>
        <w:gridCol w:w="425"/>
        <w:gridCol w:w="5103"/>
      </w:tblGrid>
      <w:tr w:rsidR="00D3441E" w:rsidRPr="00FA6899" w:rsidTr="00D04261">
        <w:tc>
          <w:tcPr>
            <w:tcW w:w="1940" w:type="dxa"/>
          </w:tcPr>
          <w:p w:rsidR="00D3441E" w:rsidRPr="00436B4C" w:rsidRDefault="00CF0DC1" w:rsidP="00D04261">
            <w:pPr>
              <w:pStyle w:val="ListParagraph"/>
              <w:numPr>
                <w:ilvl w:val="0"/>
                <w:numId w:val="10"/>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1</m:t>
                  </m:r>
                </m:sub>
              </m:sSub>
            </m:oMath>
          </w:p>
        </w:tc>
        <w:tc>
          <w:tcPr>
            <w:tcW w:w="425" w:type="dxa"/>
          </w:tcPr>
          <w:p w:rsidR="00D3441E" w:rsidRPr="00436B4C" w:rsidRDefault="00D3441E" w:rsidP="00D04261">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5103" w:type="dxa"/>
          </w:tcPr>
          <w:p w:rsidR="00D3441E" w:rsidRPr="009A6BBE" w:rsidRDefault="009A6BBE" w:rsidP="00D04261">
            <w:pPr>
              <w:spacing w:line="360" w:lineRule="auto"/>
              <w:jc w:val="both"/>
              <w:rPr>
                <w:rFonts w:ascii="Times New Roman" w:eastAsia="Times New Roman" w:hAnsi="Times New Roman" w:cs="Times New Roman"/>
                <w:sz w:val="24"/>
                <w:szCs w:val="24"/>
              </w:rPr>
            </w:pPr>
            <w:r w:rsidRPr="009A6BBE">
              <w:rPr>
                <w:rFonts w:ascii="Times New Roman" w:hAnsi="Times New Roman" w:cs="Times New Roman"/>
                <w:sz w:val="24"/>
                <w:szCs w:val="24"/>
              </w:rPr>
              <w:t>garis vertikal yang mewakili tiang rumah</w:t>
            </w:r>
            <w:r>
              <w:rPr>
                <w:rFonts w:ascii="Times New Roman" w:hAnsi="Times New Roman" w:cs="Times New Roman"/>
                <w:sz w:val="24"/>
                <w:szCs w:val="24"/>
              </w:rPr>
              <w:t>,</w:t>
            </w:r>
          </w:p>
        </w:tc>
      </w:tr>
      <w:tr w:rsidR="00D3441E" w:rsidRPr="00D94597" w:rsidTr="00D04261">
        <w:tc>
          <w:tcPr>
            <w:tcW w:w="1940" w:type="dxa"/>
          </w:tcPr>
          <w:p w:rsidR="00D3441E" w:rsidRPr="00436B4C" w:rsidRDefault="00CF0DC1" w:rsidP="00D04261">
            <w:pPr>
              <w:pStyle w:val="ListParagraph"/>
              <w:numPr>
                <w:ilvl w:val="0"/>
                <w:numId w:val="10"/>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2</m:t>
                  </m:r>
                </m:sub>
              </m:sSub>
            </m:oMath>
          </w:p>
        </w:tc>
        <w:tc>
          <w:tcPr>
            <w:tcW w:w="425" w:type="dxa"/>
          </w:tcPr>
          <w:p w:rsidR="00D3441E" w:rsidRPr="00436B4C" w:rsidRDefault="00D3441E" w:rsidP="00D04261">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5103" w:type="dxa"/>
          </w:tcPr>
          <w:p w:rsidR="00D3441E" w:rsidRPr="00D94597" w:rsidRDefault="009A6BBE" w:rsidP="00D04261">
            <w:pPr>
              <w:spacing w:line="360" w:lineRule="auto"/>
              <w:jc w:val="both"/>
              <w:rPr>
                <w:rFonts w:ascii="Cambria Math" w:eastAsia="Times New Roman" w:hAnsi="Cambria Math" w:cs="Times New Roman"/>
                <w:sz w:val="28"/>
                <w:szCs w:val="24"/>
                <w:oMath/>
              </w:rPr>
            </w:pPr>
            <w:r w:rsidRPr="009A6BBE">
              <w:rPr>
                <w:rStyle w:val="mord"/>
                <w:rFonts w:ascii="Times New Roman" w:eastAsia="Times New Roman" w:hAnsi="Times New Roman" w:cs="Times New Roman"/>
                <w:sz w:val="24"/>
                <w:szCs w:val="24"/>
              </w:rPr>
              <w:t>garis horizontal yang mewakili bidang lantai</w:t>
            </w:r>
            <w:r>
              <w:rPr>
                <w:rStyle w:val="mord"/>
                <w:rFonts w:ascii="Times New Roman" w:eastAsia="Times New Roman" w:hAnsi="Times New Roman" w:cs="Times New Roman"/>
                <w:sz w:val="24"/>
                <w:szCs w:val="24"/>
              </w:rPr>
              <w:t>,</w:t>
            </w:r>
          </w:p>
        </w:tc>
      </w:tr>
      <w:tr w:rsidR="00D3441E" w:rsidRPr="00436B4C" w:rsidTr="00D04261">
        <w:tc>
          <w:tcPr>
            <w:tcW w:w="1940" w:type="dxa"/>
          </w:tcPr>
          <w:p w:rsidR="00D3441E" w:rsidRPr="00436B4C" w:rsidRDefault="00D9153C" w:rsidP="00D04261">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slope</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1</m:t>
                      </m:r>
                    </m:sub>
                  </m:sSub>
                </m:e>
              </m:d>
            </m:oMath>
          </w:p>
        </w:tc>
        <w:tc>
          <w:tcPr>
            <w:tcW w:w="425" w:type="dxa"/>
          </w:tcPr>
          <w:p w:rsidR="00D3441E" w:rsidRPr="00436B4C" w:rsidRDefault="00D3441E" w:rsidP="00D04261">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5103" w:type="dxa"/>
          </w:tcPr>
          <w:p w:rsidR="00D3441E" w:rsidRPr="00436B4C" w:rsidRDefault="00D9153C" w:rsidP="00D04261">
            <w:pPr>
              <w:spacing w:before="100" w:beforeAutospacing="1" w:after="100" w:afterAutospacing="1" w:line="360" w:lineRule="auto"/>
              <w:jc w:val="both"/>
              <w:rPr>
                <w:rFonts w:ascii="Times New Roman" w:eastAsia="Times New Roman" w:hAnsi="Times New Roman" w:cs="Times New Roman"/>
                <w:sz w:val="24"/>
                <w:szCs w:val="24"/>
              </w:rPr>
            </w:pPr>
            <w:r w:rsidRPr="00D9153C">
              <w:rPr>
                <w:rStyle w:val="mord"/>
                <w:rFonts w:ascii="Times New Roman" w:eastAsia="Times New Roman" w:hAnsi="Times New Roman" w:cs="Times New Roman"/>
                <w:sz w:val="24"/>
                <w:szCs w:val="24"/>
              </w:rPr>
              <w:t>gradien garis vertikal</w:t>
            </w:r>
            <w:r w:rsidR="00D3441E">
              <w:rPr>
                <w:rStyle w:val="mord"/>
                <w:rFonts w:ascii="Times New Roman" w:eastAsia="Times New Roman" w:hAnsi="Times New Roman" w:cs="Times New Roman"/>
                <w:sz w:val="24"/>
                <w:szCs w:val="24"/>
              </w:rPr>
              <w:t>,</w:t>
            </w:r>
          </w:p>
        </w:tc>
      </w:tr>
      <w:tr w:rsidR="00D3441E" w:rsidRPr="00436B4C" w:rsidTr="00D04261">
        <w:tc>
          <w:tcPr>
            <w:tcW w:w="1940" w:type="dxa"/>
          </w:tcPr>
          <w:p w:rsidR="00D3441E" w:rsidRDefault="00F1083E" w:rsidP="00D04261">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slope</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2</m:t>
                      </m:r>
                    </m:sub>
                  </m:sSub>
                </m:e>
              </m:d>
            </m:oMath>
          </w:p>
        </w:tc>
        <w:tc>
          <w:tcPr>
            <w:tcW w:w="425" w:type="dxa"/>
          </w:tcPr>
          <w:p w:rsidR="00D3441E" w:rsidRDefault="00D3441E" w:rsidP="00D04261">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5103" w:type="dxa"/>
          </w:tcPr>
          <w:p w:rsidR="00D3441E" w:rsidRPr="00436B4C" w:rsidRDefault="00F1083E" w:rsidP="00D04261">
            <w:pPr>
              <w:spacing w:before="100" w:beforeAutospacing="1" w:after="100" w:afterAutospacing="1" w:line="360" w:lineRule="auto"/>
              <w:jc w:val="both"/>
              <w:rPr>
                <w:rStyle w:val="mord"/>
                <w:rFonts w:ascii="Times New Roman" w:eastAsia="Times New Roman" w:hAnsi="Times New Roman" w:cs="Times New Roman"/>
                <w:sz w:val="24"/>
                <w:szCs w:val="24"/>
              </w:rPr>
            </w:pPr>
            <w:r w:rsidRPr="00F1083E">
              <w:rPr>
                <w:rStyle w:val="mord"/>
                <w:rFonts w:ascii="Times New Roman" w:eastAsia="Times New Roman" w:hAnsi="Times New Roman" w:cs="Times New Roman"/>
                <w:sz w:val="24"/>
                <w:szCs w:val="24"/>
              </w:rPr>
              <w:t>gradien garis horizontal</w:t>
            </w:r>
            <w:r w:rsidR="00D04261">
              <w:rPr>
                <w:rStyle w:val="mord"/>
                <w:rFonts w:ascii="Times New Roman" w:eastAsia="Times New Roman" w:hAnsi="Times New Roman" w:cs="Times New Roman"/>
                <w:sz w:val="24"/>
                <w:szCs w:val="24"/>
              </w:rPr>
              <w:t>,</w:t>
            </w:r>
          </w:p>
        </w:tc>
      </w:tr>
      <w:tr w:rsidR="00F1083E" w:rsidRPr="00436B4C" w:rsidTr="00D04261">
        <w:tc>
          <w:tcPr>
            <w:tcW w:w="1940" w:type="dxa"/>
          </w:tcPr>
          <w:p w:rsidR="00F1083E" w:rsidRDefault="00F1083E" w:rsidP="00D04261">
            <w:pPr>
              <w:pStyle w:val="ListParagraph"/>
              <w:numPr>
                <w:ilvl w:val="0"/>
                <w:numId w:val="10"/>
              </w:numPr>
              <w:spacing w:line="360" w:lineRule="auto"/>
              <w:rPr>
                <w:rFonts w:ascii="Calibri" w:eastAsia="Calibri" w:hAnsi="Calibri" w:cs="Times New Roman"/>
                <w:sz w:val="24"/>
                <w:szCs w:val="24"/>
              </w:rPr>
            </w:pPr>
            <m:oMath>
              <m:r>
                <w:rPr>
                  <w:rFonts w:ascii="Cambria Math" w:eastAsia="Calibri" w:hAnsi="Cambria Math" w:cs="Times New Roman"/>
                  <w:sz w:val="24"/>
                  <w:szCs w:val="24"/>
                </w:rPr>
                <m:t>⊥</m:t>
              </m:r>
            </m:oMath>
          </w:p>
        </w:tc>
        <w:tc>
          <w:tcPr>
            <w:tcW w:w="425" w:type="dxa"/>
          </w:tcPr>
          <w:p w:rsidR="00F1083E" w:rsidRDefault="00F1083E" w:rsidP="00D04261">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5103" w:type="dxa"/>
          </w:tcPr>
          <w:p w:rsidR="00F1083E" w:rsidRPr="00F1083E" w:rsidRDefault="00D04261" w:rsidP="00D04261">
            <w:pPr>
              <w:spacing w:before="100" w:beforeAutospacing="1" w:after="100" w:afterAutospacing="1" w:line="360" w:lineRule="auto"/>
              <w:jc w:val="both"/>
              <w:rPr>
                <w:rStyle w:val="mord"/>
                <w:rFonts w:ascii="Times New Roman" w:eastAsia="Times New Roman" w:hAnsi="Times New Roman" w:cs="Times New Roman"/>
                <w:sz w:val="24"/>
                <w:szCs w:val="24"/>
              </w:rPr>
            </w:pPr>
            <w:r w:rsidRPr="00D04261">
              <w:rPr>
                <w:rStyle w:val="mord"/>
                <w:rFonts w:ascii="Times New Roman" w:eastAsia="Times New Roman" w:hAnsi="Times New Roman" w:cs="Times New Roman"/>
                <w:sz w:val="24"/>
                <w:szCs w:val="24"/>
              </w:rPr>
              <w:t>menyatakan hubungan tegak lurus antar garis</w:t>
            </w:r>
            <w:r>
              <w:rPr>
                <w:rStyle w:val="mord"/>
                <w:rFonts w:ascii="Times New Roman" w:eastAsia="Times New Roman" w:hAnsi="Times New Roman" w:cs="Times New Roman"/>
                <w:sz w:val="24"/>
                <w:szCs w:val="24"/>
              </w:rPr>
              <w:t>.</w:t>
            </w:r>
          </w:p>
        </w:tc>
      </w:tr>
    </w:tbl>
    <w:p w:rsidR="009F5AD2" w:rsidRPr="00436B4C" w:rsidRDefault="00195ADE" w:rsidP="00562D9B">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9F5AD2" w:rsidRPr="00436B4C">
        <w:rPr>
          <w:rFonts w:ascii="Times New Roman" w:eastAsia="Times New Roman" w:hAnsi="Times New Roman" w:cs="Times New Roman"/>
          <w:sz w:val="24"/>
          <w:szCs w:val="24"/>
        </w:rPr>
        <w:t xml:space="preserve">Prinsip ini sangat penting untuk menjaga </w:t>
      </w:r>
      <w:r w:rsidR="009F5AD2" w:rsidRPr="00436B4C">
        <w:rPr>
          <w:rFonts w:ascii="Times New Roman" w:eastAsia="Times New Roman" w:hAnsi="Times New Roman" w:cs="Times New Roman"/>
          <w:bCs/>
          <w:sz w:val="24"/>
          <w:szCs w:val="24"/>
        </w:rPr>
        <w:t>keseimbangan dan kestabilan struktur bangunan</w:t>
      </w:r>
      <w:r w:rsidR="009F5AD2" w:rsidRPr="00436B4C">
        <w:rPr>
          <w:rFonts w:ascii="Times New Roman" w:eastAsia="Times New Roman" w:hAnsi="Times New Roman" w:cs="Times New Roman"/>
          <w:sz w:val="24"/>
          <w:szCs w:val="24"/>
        </w:rPr>
        <w:t xml:space="preserve">, sebab jika sudut tegak lurus tersebut tidak presisi, maka keseimbangan gaya yang bekerja pada bangunan dapat terganggu. Dengan kata lain, penerapan prinsip perpendikularitas secara tepat merupakan bentuk penerapan </w:t>
      </w:r>
      <w:r w:rsidR="009F5AD2" w:rsidRPr="00436B4C">
        <w:rPr>
          <w:rFonts w:ascii="Times New Roman" w:eastAsia="Times New Roman" w:hAnsi="Times New Roman" w:cs="Times New Roman"/>
          <w:bCs/>
          <w:sz w:val="24"/>
          <w:szCs w:val="24"/>
        </w:rPr>
        <w:t>konsep matematis dalam arsitektur tradisional</w:t>
      </w:r>
      <w:r w:rsidR="009F5AD2" w:rsidRPr="00436B4C">
        <w:rPr>
          <w:rFonts w:ascii="Times New Roman" w:eastAsia="Times New Roman" w:hAnsi="Times New Roman" w:cs="Times New Roman"/>
          <w:sz w:val="24"/>
          <w:szCs w:val="24"/>
        </w:rPr>
        <w:t xml:space="preserve"> yang menjamin kekokohan dan keawetan rumah.</w:t>
      </w:r>
    </w:p>
    <w:p w:rsidR="007B1C54" w:rsidRPr="00436B4C" w:rsidRDefault="00195ADE" w:rsidP="00EA0CEC">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9F5AD2" w:rsidRPr="00436B4C">
        <w:rPr>
          <w:rFonts w:ascii="Times New Roman" w:eastAsia="Times New Roman" w:hAnsi="Times New Roman" w:cs="Times New Roman"/>
          <w:sz w:val="24"/>
          <w:szCs w:val="24"/>
        </w:rPr>
        <w:t xml:space="preserve">Lebih dari sekadar unsur struktural, </w:t>
      </w:r>
      <w:r w:rsidR="009F5AD2" w:rsidRPr="00436B4C">
        <w:rPr>
          <w:rFonts w:ascii="Times New Roman" w:eastAsia="Times New Roman" w:hAnsi="Times New Roman" w:cs="Times New Roman"/>
          <w:i/>
          <w:iCs/>
          <w:sz w:val="24"/>
          <w:szCs w:val="24"/>
        </w:rPr>
        <w:t>posi’ bola</w:t>
      </w:r>
      <w:r w:rsidR="009F5AD2" w:rsidRPr="00436B4C">
        <w:rPr>
          <w:rFonts w:ascii="Times New Roman" w:eastAsia="Times New Roman" w:hAnsi="Times New Roman" w:cs="Times New Roman"/>
          <w:sz w:val="24"/>
          <w:szCs w:val="24"/>
        </w:rPr>
        <w:t xml:space="preserve"> juga memiliki </w:t>
      </w:r>
      <w:r w:rsidR="009F5AD2" w:rsidRPr="00436B4C">
        <w:rPr>
          <w:rFonts w:ascii="Times New Roman" w:eastAsia="Times New Roman" w:hAnsi="Times New Roman" w:cs="Times New Roman"/>
          <w:bCs/>
          <w:sz w:val="24"/>
          <w:szCs w:val="24"/>
        </w:rPr>
        <w:t>makna filosofis yang berkaitan dengan konsep titik pusat dalam matematika</w:t>
      </w:r>
      <w:r w:rsidR="009F5AD2" w:rsidRPr="00436B4C">
        <w:rPr>
          <w:rFonts w:ascii="Times New Roman" w:eastAsia="Times New Roman" w:hAnsi="Times New Roman" w:cs="Times New Roman"/>
          <w:sz w:val="24"/>
          <w:szCs w:val="24"/>
        </w:rPr>
        <w:t xml:space="preserve">. Dalam sistem koordinat tiga dimensi, titik pusat atau </w:t>
      </w:r>
      <w:r w:rsidR="009F5AD2" w:rsidRPr="00436B4C">
        <w:rPr>
          <w:rFonts w:ascii="Times New Roman" w:eastAsia="Times New Roman" w:hAnsi="Times New Roman" w:cs="Times New Roman"/>
          <w:bCs/>
          <w:sz w:val="24"/>
          <w:szCs w:val="24"/>
        </w:rPr>
        <w:t>origo (0, 0, 0)</w:t>
      </w:r>
      <w:r w:rsidR="009F5AD2" w:rsidRPr="00436B4C">
        <w:rPr>
          <w:rFonts w:ascii="Times New Roman" w:eastAsia="Times New Roman" w:hAnsi="Times New Roman" w:cs="Times New Roman"/>
          <w:sz w:val="24"/>
          <w:szCs w:val="24"/>
        </w:rPr>
        <w:t xml:space="preserve"> menjadi acuan dari seluruh sumbu koordinat dan posisi setiap titik di ruang. Secara analogis, tiang utama rumah adat Soppeng berfungsi sebagai </w:t>
      </w:r>
      <w:r w:rsidR="009F5AD2" w:rsidRPr="00436B4C">
        <w:rPr>
          <w:rFonts w:ascii="Times New Roman" w:eastAsia="Times New Roman" w:hAnsi="Times New Roman" w:cs="Times New Roman"/>
          <w:bCs/>
          <w:sz w:val="24"/>
          <w:szCs w:val="24"/>
        </w:rPr>
        <w:t>pusat orientasi bangunan</w:t>
      </w:r>
      <w:r w:rsidR="009F5AD2" w:rsidRPr="00436B4C">
        <w:rPr>
          <w:rFonts w:ascii="Times New Roman" w:eastAsia="Times New Roman" w:hAnsi="Times New Roman" w:cs="Times New Roman"/>
          <w:sz w:val="24"/>
          <w:szCs w:val="24"/>
        </w:rPr>
        <w:t>, di mana</w:t>
      </w:r>
      <w:r w:rsidRPr="00436B4C">
        <w:rPr>
          <w:rFonts w:ascii="Times New Roman" w:eastAsia="Times New Roman" w:hAnsi="Times New Roman" w:cs="Times New Roman"/>
          <w:sz w:val="24"/>
          <w:szCs w:val="24"/>
        </w:rPr>
        <w:t xml:space="preserve"> seluruh elemen rumah lainnya </w:t>
      </w:r>
      <w:r w:rsidR="009F5AD2" w:rsidRPr="00436B4C">
        <w:rPr>
          <w:rFonts w:ascii="Times New Roman" w:eastAsia="Times New Roman" w:hAnsi="Times New Roman" w:cs="Times New Roman"/>
          <w:sz w:val="24"/>
          <w:szCs w:val="24"/>
        </w:rPr>
        <w:t>sep</w:t>
      </w:r>
      <w:r w:rsidRPr="00436B4C">
        <w:rPr>
          <w:rFonts w:ascii="Times New Roman" w:eastAsia="Times New Roman" w:hAnsi="Times New Roman" w:cs="Times New Roman"/>
          <w:sz w:val="24"/>
          <w:szCs w:val="24"/>
        </w:rPr>
        <w:t>erti dinding, lantai, dan atap</w:t>
      </w:r>
      <w:r w:rsidR="009F5AD2" w:rsidRPr="00436B4C">
        <w:rPr>
          <w:rFonts w:ascii="Times New Roman" w:eastAsia="Times New Roman" w:hAnsi="Times New Roman" w:cs="Times New Roman"/>
          <w:sz w:val="24"/>
          <w:szCs w:val="24"/>
        </w:rPr>
        <w:t xml:space="preserve"> tersusun berpatokan pada posisi tiang ini. Dengan demikian, </w:t>
      </w:r>
      <w:r w:rsidR="009F5AD2" w:rsidRPr="00436B4C">
        <w:rPr>
          <w:rFonts w:ascii="Times New Roman" w:eastAsia="Times New Roman" w:hAnsi="Times New Roman" w:cs="Times New Roman"/>
          <w:i/>
          <w:iCs/>
          <w:sz w:val="24"/>
          <w:szCs w:val="24"/>
        </w:rPr>
        <w:t>posi’ bola</w:t>
      </w:r>
      <w:r w:rsidR="009F5AD2" w:rsidRPr="00436B4C">
        <w:rPr>
          <w:rFonts w:ascii="Times New Roman" w:eastAsia="Times New Roman" w:hAnsi="Times New Roman" w:cs="Times New Roman"/>
          <w:sz w:val="24"/>
          <w:szCs w:val="24"/>
        </w:rPr>
        <w:t xml:space="preserve"> </w:t>
      </w:r>
      <w:r w:rsidR="009F5AD2" w:rsidRPr="00436B4C">
        <w:rPr>
          <w:rFonts w:ascii="Times New Roman" w:eastAsia="Times New Roman" w:hAnsi="Times New Roman" w:cs="Times New Roman"/>
          <w:sz w:val="24"/>
          <w:szCs w:val="24"/>
        </w:rPr>
        <w:lastRenderedPageBreak/>
        <w:t xml:space="preserve">tidak hanya merepresentasikan </w:t>
      </w:r>
      <w:r w:rsidR="009F5AD2" w:rsidRPr="00436B4C">
        <w:rPr>
          <w:rFonts w:ascii="Times New Roman" w:eastAsia="Times New Roman" w:hAnsi="Times New Roman" w:cs="Times New Roman"/>
          <w:bCs/>
          <w:sz w:val="24"/>
          <w:szCs w:val="24"/>
        </w:rPr>
        <w:t>konsep bangun ruang dan ketegaklurusan</w:t>
      </w:r>
      <w:r w:rsidR="009F5AD2" w:rsidRPr="00436B4C">
        <w:rPr>
          <w:rFonts w:ascii="Times New Roman" w:eastAsia="Times New Roman" w:hAnsi="Times New Roman" w:cs="Times New Roman"/>
          <w:sz w:val="24"/>
          <w:szCs w:val="24"/>
        </w:rPr>
        <w:t xml:space="preserve">, tetapi juga menggambarkan </w:t>
      </w:r>
      <w:r w:rsidR="009F5AD2" w:rsidRPr="00436B4C">
        <w:rPr>
          <w:rFonts w:ascii="Times New Roman" w:eastAsia="Times New Roman" w:hAnsi="Times New Roman" w:cs="Times New Roman"/>
          <w:bCs/>
          <w:sz w:val="24"/>
          <w:szCs w:val="24"/>
        </w:rPr>
        <w:t>konsep pusat koordinat dan kesimetrian dalam ruang tiga dimensi</w:t>
      </w:r>
      <w:r w:rsidR="009F5AD2" w:rsidRPr="00436B4C">
        <w:rPr>
          <w:rFonts w:ascii="Times New Roman" w:eastAsia="Times New Roman" w:hAnsi="Times New Roman" w:cs="Times New Roman"/>
          <w:sz w:val="24"/>
          <w:szCs w:val="24"/>
        </w:rPr>
        <w:t>.</w:t>
      </w:r>
    </w:p>
    <w:p w:rsidR="007B1C54" w:rsidRDefault="009F5B95" w:rsidP="00EA0CEC">
      <w:pPr>
        <w:pStyle w:val="Heading2"/>
        <w:numPr>
          <w:ilvl w:val="0"/>
          <w:numId w:val="24"/>
        </w:numPr>
        <w:spacing w:before="240" w:line="360" w:lineRule="auto"/>
        <w:ind w:left="714" w:hanging="357"/>
        <w:jc w:val="both"/>
        <w:rPr>
          <w:rFonts w:ascii="Times New Roman" w:hAnsi="Times New Roman" w:cs="Times New Roman"/>
          <w:color w:val="000000" w:themeColor="text1"/>
          <w:sz w:val="24"/>
        </w:rPr>
      </w:pPr>
      <w:r w:rsidRPr="009F5B95">
        <w:rPr>
          <w:rFonts w:ascii="Times New Roman" w:hAnsi="Times New Roman" w:cs="Times New Roman"/>
          <w:color w:val="000000" w:themeColor="text1"/>
          <w:sz w:val="24"/>
        </w:rPr>
        <w:t>Konsep Matematika</w:t>
      </w:r>
      <w:r w:rsidR="007B1C54" w:rsidRPr="009F5B95">
        <w:rPr>
          <w:rFonts w:ascii="Times New Roman" w:hAnsi="Times New Roman" w:cs="Times New Roman"/>
          <w:color w:val="000000" w:themeColor="text1"/>
          <w:sz w:val="24"/>
        </w:rPr>
        <w:t xml:space="preserve"> pada Atap</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788"/>
      </w:tblGrid>
      <w:tr w:rsidR="006D6C59" w:rsidTr="00B1415D">
        <w:tc>
          <w:tcPr>
            <w:tcW w:w="8759" w:type="dxa"/>
            <w:gridSpan w:val="2"/>
          </w:tcPr>
          <w:p w:rsidR="006D6C59" w:rsidRDefault="006D6C59" w:rsidP="009B4F72">
            <w:pPr>
              <w:jc w:val="center"/>
            </w:pPr>
            <w:r>
              <w:rPr>
                <w:noProof/>
              </w:rPr>
              <w:drawing>
                <wp:inline distT="0" distB="0" distL="0" distR="0" wp14:anchorId="77FA2DD6" wp14:editId="53BD7103">
                  <wp:extent cx="1619250" cy="1956918"/>
                  <wp:effectExtent l="0" t="0" r="0" b="5715"/>
                  <wp:docPr id="14" name="Picture 14" descr="C:\Users\user\AppData\Local\Packages\5319275A.WhatsAppDesktop_cv1g1gvanyjgm\TempState\77A4DF1ABE7183C4302BCE4FD120E216\Gambar WhatsApp 2025-10-14 pukul 17.17.40_082ee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77A4DF1ABE7183C4302BCE4FD120E216\Gambar WhatsApp 2025-10-14 pukul 17.17.40_082ee2f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0755" cy="1970823"/>
                          </a:xfrm>
                          <a:prstGeom prst="rect">
                            <a:avLst/>
                          </a:prstGeom>
                          <a:noFill/>
                          <a:ln>
                            <a:noFill/>
                          </a:ln>
                        </pic:spPr>
                      </pic:pic>
                    </a:graphicData>
                  </a:graphic>
                </wp:inline>
              </w:drawing>
            </w:r>
          </w:p>
          <w:p w:rsidR="006D6C59" w:rsidRPr="00CE04D3" w:rsidRDefault="00D67D58" w:rsidP="0084583F">
            <w:pPr>
              <w:spacing w:before="120"/>
              <w:jc w:val="center"/>
              <w:rPr>
                <w:rFonts w:ascii="Times New Roman" w:hAnsi="Times New Roman" w:cs="Times New Roman"/>
                <w:i/>
                <w:szCs w:val="24"/>
              </w:rPr>
            </w:pPr>
            <w:r w:rsidRPr="00CE04D3">
              <w:rPr>
                <w:rFonts w:ascii="Times New Roman" w:hAnsi="Times New Roman" w:cs="Times New Roman"/>
                <w:i/>
                <w:szCs w:val="24"/>
              </w:rPr>
              <w:t>Gambar 4</w:t>
            </w:r>
            <w:r w:rsidR="00CE04D3">
              <w:rPr>
                <w:rFonts w:ascii="Times New Roman" w:hAnsi="Times New Roman" w:cs="Times New Roman"/>
                <w:i/>
                <w:szCs w:val="24"/>
              </w:rPr>
              <w:t>.</w:t>
            </w:r>
            <w:r w:rsidRPr="00CE04D3">
              <w:rPr>
                <w:rFonts w:ascii="Times New Roman" w:hAnsi="Times New Roman" w:cs="Times New Roman"/>
                <w:i/>
                <w:szCs w:val="24"/>
              </w:rPr>
              <w:t xml:space="preserve"> </w:t>
            </w:r>
            <w:r w:rsidR="006A339A" w:rsidRPr="00CE04D3">
              <w:rPr>
                <w:rFonts w:ascii="Times New Roman" w:hAnsi="Times New Roman" w:cs="Times New Roman"/>
                <w:i/>
                <w:szCs w:val="24"/>
              </w:rPr>
              <w:t>Atap Rumah Adat Soppeng</w:t>
            </w:r>
          </w:p>
          <w:p w:rsidR="00AE4360" w:rsidRPr="00D67D58" w:rsidRDefault="00AE4360" w:rsidP="009B4F72">
            <w:pPr>
              <w:jc w:val="center"/>
              <w:rPr>
                <w:rFonts w:ascii="Times New Roman" w:hAnsi="Times New Roman" w:cs="Times New Roman"/>
                <w:b/>
                <w:sz w:val="24"/>
                <w:szCs w:val="24"/>
              </w:rPr>
            </w:pPr>
          </w:p>
        </w:tc>
      </w:tr>
      <w:tr w:rsidR="006D6C59" w:rsidTr="00B1415D">
        <w:tc>
          <w:tcPr>
            <w:tcW w:w="3971" w:type="dxa"/>
          </w:tcPr>
          <w:p w:rsidR="006D6C59" w:rsidRPr="00B1415D" w:rsidRDefault="006A339A" w:rsidP="009B4F72">
            <w:pPr>
              <w:jc w:val="center"/>
            </w:pPr>
            <w:r>
              <w:rPr>
                <w:noProof/>
              </w:rPr>
              <mc:AlternateContent>
                <mc:Choice Requires="wps">
                  <w:drawing>
                    <wp:anchor distT="0" distB="0" distL="114300" distR="114300" simplePos="0" relativeHeight="251659264" behindDoc="0" locked="0" layoutInCell="1" allowOverlap="1" wp14:anchorId="54242128" wp14:editId="0918DA78">
                      <wp:simplePos x="0" y="0"/>
                      <wp:positionH relativeFrom="column">
                        <wp:posOffset>2213772</wp:posOffset>
                      </wp:positionH>
                      <wp:positionV relativeFrom="paragraph">
                        <wp:posOffset>801045</wp:posOffset>
                      </wp:positionV>
                      <wp:extent cx="765545" cy="584791"/>
                      <wp:effectExtent l="57150" t="38100" r="73025" b="101600"/>
                      <wp:wrapNone/>
                      <wp:docPr id="4" name="Right Arrow 4"/>
                      <wp:cNvGraphicFramePr/>
                      <a:graphic xmlns:a="http://schemas.openxmlformats.org/drawingml/2006/main">
                        <a:graphicData uri="http://schemas.microsoft.com/office/word/2010/wordprocessingShape">
                          <wps:wsp>
                            <wps:cNvSpPr/>
                            <wps:spPr>
                              <a:xfrm>
                                <a:off x="0" y="0"/>
                                <a:ext cx="765545" cy="584791"/>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 o:spid="_x0000_s1026" type="#_x0000_t13" style="position:absolute;margin-left:174.3pt;margin-top:63.05pt;width:60.3pt;height:4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" adj="13350" fillcolor="#a7bfde [1620]" strokecolor="#4579b8 [3044]">
                      <v:fill color2="#e4ecf5 [500]" rotate="t" angle="180" colors="0 #a3c4ff;22938f #bfd5ff;1 #e5eeff" focus="100%" type="gradient"/>
                      <v:shadow on="t" color="black" opacity="24903f" origin=",.5" offset="0,.55556mm"/>
                    </v:shape>
                  </w:pict>
                </mc:Fallback>
              </mc:AlternateContent>
            </w:r>
            <w:r w:rsidR="00D67D58">
              <w:rPr>
                <w:noProof/>
              </w:rPr>
              <w:drawing>
                <wp:inline distT="0" distB="0" distL="0" distR="0" wp14:anchorId="1981E664" wp14:editId="27705808">
                  <wp:extent cx="1685422"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1021_162555_00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6252" cy="2172769"/>
                          </a:xfrm>
                          <a:prstGeom prst="rect">
                            <a:avLst/>
                          </a:prstGeom>
                        </pic:spPr>
                      </pic:pic>
                    </a:graphicData>
                  </a:graphic>
                </wp:inline>
              </w:drawing>
            </w:r>
          </w:p>
        </w:tc>
        <w:tc>
          <w:tcPr>
            <w:tcW w:w="4788" w:type="dxa"/>
          </w:tcPr>
          <w:p w:rsidR="006D6C59" w:rsidRDefault="006A339A" w:rsidP="009B4F72">
            <w:r>
              <w:rPr>
                <w:noProof/>
              </w:rPr>
              <mc:AlternateContent>
                <mc:Choice Requires="wps">
                  <w:drawing>
                    <wp:anchor distT="0" distB="0" distL="114300" distR="114300" simplePos="0" relativeHeight="251660288" behindDoc="0" locked="0" layoutInCell="1" allowOverlap="1" wp14:anchorId="1BEDEC3F" wp14:editId="118CEF5A">
                      <wp:simplePos x="0" y="0"/>
                      <wp:positionH relativeFrom="column">
                        <wp:posOffset>731520</wp:posOffset>
                      </wp:positionH>
                      <wp:positionV relativeFrom="paragraph">
                        <wp:posOffset>808989</wp:posOffset>
                      </wp:positionV>
                      <wp:extent cx="1857375" cy="574675"/>
                      <wp:effectExtent l="0" t="0" r="28575" b="15875"/>
                      <wp:wrapNone/>
                      <wp:docPr id="5" name="Isosceles Triangle 5"/>
                      <wp:cNvGraphicFramePr/>
                      <a:graphic xmlns:a="http://schemas.openxmlformats.org/drawingml/2006/main">
                        <a:graphicData uri="http://schemas.microsoft.com/office/word/2010/wordprocessingShape">
                          <wps:wsp>
                            <wps:cNvSpPr/>
                            <wps:spPr>
                              <a:xfrm>
                                <a:off x="0" y="0"/>
                                <a:ext cx="1857375" cy="574675"/>
                              </a:xfrm>
                              <a:prstGeom prst="triangle">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position:absolute;margin-left:57.6pt;margin-top:63.7pt;width:146.25pt;height:4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" fillcolor="white [3201]" strokecolor="black [3213]" strokeweight="2pt"/>
                  </w:pict>
                </mc:Fallback>
              </mc:AlternateContent>
            </w:r>
          </w:p>
        </w:tc>
      </w:tr>
      <w:tr w:rsidR="00B1415D" w:rsidTr="00B1415D">
        <w:tc>
          <w:tcPr>
            <w:tcW w:w="3971" w:type="dxa"/>
          </w:tcPr>
          <w:p w:rsidR="00B1415D" w:rsidRDefault="00B1415D" w:rsidP="0084583F">
            <w:pPr>
              <w:spacing w:before="120"/>
              <w:jc w:val="center"/>
              <w:rPr>
                <w:noProof/>
              </w:rPr>
            </w:pPr>
            <w:r w:rsidRPr="00CE04D3">
              <w:rPr>
                <w:rFonts w:ascii="Times New Roman" w:hAnsi="Times New Roman" w:cs="Times New Roman"/>
                <w:i/>
                <w:szCs w:val="24"/>
              </w:rPr>
              <w:t>Gambar 4a</w:t>
            </w:r>
            <w:r>
              <w:rPr>
                <w:rFonts w:ascii="Times New Roman" w:hAnsi="Times New Roman" w:cs="Times New Roman"/>
                <w:i/>
                <w:szCs w:val="24"/>
              </w:rPr>
              <w:t xml:space="preserve">. </w:t>
            </w:r>
            <w:r w:rsidRPr="00CE04D3">
              <w:rPr>
                <w:rFonts w:ascii="Times New Roman" w:hAnsi="Times New Roman" w:cs="Times New Roman"/>
                <w:i/>
                <w:szCs w:val="24"/>
              </w:rPr>
              <w:t xml:space="preserve"> </w:t>
            </w:r>
            <w:r w:rsidR="00DD3851">
              <w:rPr>
                <w:rFonts w:ascii="Times New Roman" w:hAnsi="Times New Roman" w:cs="Times New Roman"/>
                <w:i/>
                <w:szCs w:val="24"/>
              </w:rPr>
              <w:t xml:space="preserve">Konsep Matematika </w:t>
            </w:r>
            <w:r>
              <w:rPr>
                <w:rFonts w:ascii="Times New Roman" w:hAnsi="Times New Roman" w:cs="Times New Roman"/>
                <w:i/>
                <w:szCs w:val="24"/>
              </w:rPr>
              <w:t xml:space="preserve">pada </w:t>
            </w:r>
            <w:r w:rsidRPr="00CE04D3">
              <w:rPr>
                <w:rFonts w:ascii="Times New Roman" w:hAnsi="Times New Roman" w:cs="Times New Roman"/>
                <w:i/>
                <w:szCs w:val="24"/>
              </w:rPr>
              <w:t>Atap Rumah Adat Soppeng</w:t>
            </w:r>
          </w:p>
        </w:tc>
        <w:tc>
          <w:tcPr>
            <w:tcW w:w="4788" w:type="dxa"/>
          </w:tcPr>
          <w:p w:rsidR="00B1415D" w:rsidRDefault="007920DA" w:rsidP="00B1415D">
            <w:pPr>
              <w:jc w:val="center"/>
              <w:rPr>
                <w:noProof/>
              </w:rPr>
            </w:pPr>
            <w:r>
              <w:rPr>
                <w:rFonts w:ascii="Times New Roman" w:hAnsi="Times New Roman" w:cs="Times New Roman"/>
                <w:i/>
                <w:szCs w:val="24"/>
              </w:rPr>
              <w:t xml:space="preserve">         </w:t>
            </w:r>
            <w:r w:rsidR="00B1415D" w:rsidRPr="00CE04D3">
              <w:rPr>
                <w:rFonts w:ascii="Times New Roman" w:hAnsi="Times New Roman" w:cs="Times New Roman"/>
                <w:i/>
                <w:szCs w:val="24"/>
              </w:rPr>
              <w:t>Gambar 4</w:t>
            </w:r>
            <w:r w:rsidR="00B1415D">
              <w:rPr>
                <w:rFonts w:ascii="Times New Roman" w:hAnsi="Times New Roman" w:cs="Times New Roman"/>
                <w:i/>
                <w:szCs w:val="24"/>
              </w:rPr>
              <w:t>b.</w:t>
            </w:r>
            <w:r w:rsidR="00B1415D" w:rsidRPr="00CE04D3">
              <w:rPr>
                <w:rFonts w:ascii="Times New Roman" w:hAnsi="Times New Roman" w:cs="Times New Roman"/>
                <w:i/>
                <w:szCs w:val="24"/>
              </w:rPr>
              <w:t xml:space="preserve"> </w:t>
            </w:r>
            <w:r w:rsidR="00B1415D">
              <w:rPr>
                <w:rFonts w:ascii="Times New Roman" w:hAnsi="Times New Roman" w:cs="Times New Roman"/>
                <w:i/>
                <w:szCs w:val="24"/>
              </w:rPr>
              <w:t>Segitiga Sama Kaki</w:t>
            </w:r>
          </w:p>
        </w:tc>
      </w:tr>
    </w:tbl>
    <w:p w:rsidR="00875B0B" w:rsidRDefault="00295094" w:rsidP="00C946F3">
      <w:pPr>
        <w:pStyle w:val="NormalWeb"/>
        <w:spacing w:before="240" w:beforeAutospacing="0" w:after="0" w:afterAutospacing="0" w:line="360" w:lineRule="auto"/>
        <w:ind w:left="720"/>
        <w:jc w:val="both"/>
      </w:pPr>
      <w:r w:rsidRPr="00436B4C">
        <w:tab/>
      </w:r>
      <w:r w:rsidR="00CD768C" w:rsidRPr="00436B4C">
        <w:t>Bagian atap rumah adat Soppeng</w:t>
      </w:r>
      <w:r w:rsidR="00B1415D">
        <w:t xml:space="preserve"> pada Gambar 4</w:t>
      </w:r>
      <w:r w:rsidR="00CD768C" w:rsidRPr="00436B4C">
        <w:t xml:space="preserve">, memperlihatkan penerapan </w:t>
      </w:r>
      <w:r w:rsidR="00CD768C" w:rsidRPr="00436B4C">
        <w:rPr>
          <w:bCs/>
        </w:rPr>
        <w:t>konsep geometri bidang datar</w:t>
      </w:r>
      <w:r w:rsidR="00CD768C" w:rsidRPr="00436B4C">
        <w:t xml:space="preserve"> melalui bentuk </w:t>
      </w:r>
      <w:r w:rsidR="00CD768C" w:rsidRPr="00436B4C">
        <w:rPr>
          <w:bCs/>
        </w:rPr>
        <w:t>poligon segitiga</w:t>
      </w:r>
      <w:r w:rsidR="00CD768C" w:rsidRPr="00436B4C">
        <w:t xml:space="preserve">, khususnya </w:t>
      </w:r>
      <w:r w:rsidR="00CD768C" w:rsidRPr="00436B4C">
        <w:rPr>
          <w:bCs/>
        </w:rPr>
        <w:t>segitiga sama kaki</w:t>
      </w:r>
      <w:r w:rsidR="00987702">
        <w:rPr>
          <w:bCs/>
        </w:rPr>
        <w:t xml:space="preserve"> (Gambar 4b)</w:t>
      </w:r>
      <w:r w:rsidR="00CD768C" w:rsidRPr="00436B4C">
        <w:t xml:space="preserve"> yang terlihat jelas pada struktur depan atap yang disebut </w:t>
      </w:r>
      <w:r w:rsidR="00CD768C" w:rsidRPr="00436B4C">
        <w:rPr>
          <w:i/>
          <w:iCs/>
        </w:rPr>
        <w:t>timpalaja</w:t>
      </w:r>
      <w:r w:rsidR="007920DA">
        <w:rPr>
          <w:i/>
          <w:iCs/>
        </w:rPr>
        <w:t xml:space="preserve"> </w:t>
      </w:r>
      <w:r w:rsidR="007920DA">
        <w:rPr>
          <w:iCs/>
        </w:rPr>
        <w:t>(Gambar 4a)</w:t>
      </w:r>
      <w:r w:rsidR="00CD768C" w:rsidRPr="00436B4C">
        <w:t xml:space="preserve">. Dalam geometri, segitiga merupakan bangun datar dengan tiga sisi dan tiga sudut, dan termasuk bentuk yang </w:t>
      </w:r>
      <w:r w:rsidR="00CD768C" w:rsidRPr="00436B4C">
        <w:rPr>
          <w:bCs/>
        </w:rPr>
        <w:t>paling stabil secara struktural</w:t>
      </w:r>
      <w:r w:rsidR="00CD768C" w:rsidRPr="00436B4C">
        <w:t>. Pada segitiga sama kaki, dua sisi memiliki panjang yang sama dan dua sudut alasnya juga sama besar. Sifat ini menghasilkan keseimbangan gaya yang ideal ketika segitiga digunakan sebagai komponen penopang beban, sebagaimana diterapkan</w:t>
      </w:r>
      <w:r w:rsidR="00875B0B">
        <w:t xml:space="preserve"> pada struktur atap rumah adat.</w:t>
      </w:r>
    </w:p>
    <w:p w:rsidR="00312D32" w:rsidRPr="00312D32" w:rsidRDefault="00875B0B" w:rsidP="00875B0B">
      <w:pPr>
        <w:pStyle w:val="NormalWeb"/>
        <w:spacing w:before="0" w:beforeAutospacing="0" w:after="0" w:afterAutospacing="0" w:line="360" w:lineRule="auto"/>
        <w:ind w:left="720"/>
        <w:jc w:val="both"/>
      </w:pPr>
      <w:r>
        <w:lastRenderedPageBreak/>
        <w:tab/>
      </w:r>
      <w:r w:rsidR="00312D32" w:rsidRPr="00312D32">
        <w:t xml:space="preserve">Secara matematis, jika panjang sisi miring segitiga dilambangkan dengan </w:t>
      </w:r>
      <m:oMath>
        <m:r>
          <w:rPr>
            <w:rFonts w:ascii="Cambria Math" w:hAnsi="Cambria Math"/>
          </w:rPr>
          <m:t>a</m:t>
        </m:r>
      </m:oMath>
      <w:r w:rsidR="00312D32" w:rsidRPr="00312D32">
        <w:t xml:space="preserve">, tinggi segitiga dengan </w:t>
      </w:r>
      <m:oMath>
        <m:r>
          <w:rPr>
            <w:rFonts w:ascii="Cambria Math" w:hAnsi="Cambria Math"/>
          </w:rPr>
          <m:t>t</m:t>
        </m:r>
      </m:oMath>
      <w:r w:rsidR="00312D32" w:rsidRPr="00312D32">
        <w:t xml:space="preserve">, dan panjang alasnya dengan </w:t>
      </w:r>
      <m:oMath>
        <m:r>
          <w:rPr>
            <w:rFonts w:ascii="Cambria Math" w:hAnsi="Cambria Math"/>
          </w:rPr>
          <m:t>b</m:t>
        </m:r>
      </m:oMath>
      <w:r w:rsidR="00312D32" w:rsidRPr="00312D32">
        <w:t xml:space="preserve">, maka tinggi atap tersebut dapat ditentukan menggunakan </w:t>
      </w:r>
      <w:r w:rsidR="00312D32" w:rsidRPr="00875B0B">
        <w:rPr>
          <w:bCs/>
        </w:rPr>
        <w:t>Teorema Pythagoras</w:t>
      </w:r>
      <w:r w:rsidR="00312D32" w:rsidRPr="00312D32">
        <w:t xml:space="preserve">. Teorema ini diterapkan pada separuh bagian segitiga sama kaki, yang membentuk sebuah segitiga siku-siku. Hubungannya ditunjukkan pada </w:t>
      </w:r>
      <w:r w:rsidRPr="00875B0B">
        <w:rPr>
          <w:bCs/>
        </w:rPr>
        <w:t>r</w:t>
      </w:r>
      <w:r w:rsidR="00211E06">
        <w:rPr>
          <w:bCs/>
        </w:rPr>
        <w:t>umus (2.7</w:t>
      </w:r>
      <w:r w:rsidR="00312D32" w:rsidRPr="00875B0B">
        <w:rPr>
          <w:bCs/>
        </w:rPr>
        <w:t>)</w:t>
      </w:r>
      <w:r w:rsidRPr="00875B0B">
        <w:rPr>
          <w:bCs/>
        </w:rPr>
        <w:t>.</w:t>
      </w:r>
    </w:p>
    <w:p w:rsidR="006634DF" w:rsidRPr="00436B4C" w:rsidRDefault="006634DF" w:rsidP="00F95F59">
      <w:pPr>
        <w:spacing w:after="0" w:line="360" w:lineRule="auto"/>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t=</m:t>
        </m:r>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b</m:t>
                        </m:r>
                      </m:num>
                      <m:den>
                        <m:r>
                          <w:rPr>
                            <w:rFonts w:ascii="Cambria Math" w:eastAsia="Times New Roman" w:hAnsi="Cambria Math" w:cs="Times New Roman"/>
                            <w:sz w:val="24"/>
                            <w:szCs w:val="24"/>
                          </w:rPr>
                          <m:t>2</m:t>
                        </m:r>
                      </m:den>
                    </m:f>
                  </m:e>
                </m:d>
              </m:e>
              <m:sup>
                <m:r>
                  <w:rPr>
                    <w:rFonts w:ascii="Cambria Math" w:eastAsia="Times New Roman" w:hAnsi="Cambria Math" w:cs="Times New Roman"/>
                    <w:sz w:val="24"/>
                    <w:szCs w:val="24"/>
                  </w:rPr>
                  <m:t>2</m:t>
                </m:r>
              </m:sup>
            </m:sSup>
          </m:e>
        </m:rad>
      </m:oMath>
      <w:r w:rsidR="00B4444D">
        <w:rPr>
          <w:rFonts w:ascii="Times New Roman" w:eastAsia="Times New Roman" w:hAnsi="Times New Roman" w:cs="Times New Roman"/>
          <w:sz w:val="24"/>
          <w:szCs w:val="24"/>
        </w:rPr>
        <w:tab/>
      </w:r>
      <w:r w:rsidR="00875B0B">
        <w:rPr>
          <w:rFonts w:ascii="Times New Roman" w:eastAsia="Times New Roman" w:hAnsi="Times New Roman" w:cs="Times New Roman"/>
          <w:sz w:val="24"/>
          <w:szCs w:val="24"/>
        </w:rPr>
        <w:tab/>
      </w:r>
      <w:r w:rsidR="00B4444D">
        <w:rPr>
          <w:rFonts w:ascii="Times New Roman" w:eastAsia="Times New Roman" w:hAnsi="Times New Roman" w:cs="Times New Roman"/>
          <w:sz w:val="24"/>
          <w:szCs w:val="24"/>
        </w:rPr>
        <w:tab/>
      </w:r>
      <w:r w:rsidR="00B63F2C">
        <w:rPr>
          <w:rFonts w:ascii="Times New Roman" w:eastAsia="Times New Roman" w:hAnsi="Times New Roman" w:cs="Times New Roman"/>
          <w:sz w:val="24"/>
          <w:szCs w:val="24"/>
        </w:rPr>
        <w:t>(2.</w:t>
      </w:r>
      <w:r w:rsidR="00211E06">
        <w:rPr>
          <w:rFonts w:ascii="Times New Roman" w:eastAsia="Times New Roman" w:hAnsi="Times New Roman" w:cs="Times New Roman"/>
          <w:sz w:val="24"/>
          <w:szCs w:val="24"/>
        </w:rPr>
        <w:t>7</w:t>
      </w:r>
      <w:r w:rsidR="00B63F2C">
        <w:rPr>
          <w:rFonts w:ascii="Times New Roman" w:eastAsia="Times New Roman" w:hAnsi="Times New Roman" w:cs="Times New Roman"/>
          <w:sz w:val="24"/>
          <w:szCs w:val="24"/>
        </w:rPr>
        <w:t>)</w:t>
      </w:r>
    </w:p>
    <w:p w:rsidR="00F95F59" w:rsidRDefault="00F6008B" w:rsidP="007B2096">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A264BB" w:rsidRPr="00436B4C">
        <w:rPr>
          <w:rFonts w:ascii="Times New Roman" w:eastAsia="Times New Roman" w:hAnsi="Times New Roman" w:cs="Times New Roman"/>
          <w:sz w:val="24"/>
          <w:szCs w:val="24"/>
        </w:rPr>
        <w:t>engan</w:t>
      </w:r>
      <w:r>
        <w:rPr>
          <w:rFonts w:ascii="Times New Roman" w:eastAsia="Times New Roman" w:hAnsi="Times New Roman" w:cs="Times New Roman"/>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819"/>
      </w:tblGrid>
      <w:tr w:rsidR="001D4297" w:rsidRPr="00FA6899" w:rsidTr="009B4F72">
        <w:tc>
          <w:tcPr>
            <w:tcW w:w="1089" w:type="dxa"/>
          </w:tcPr>
          <w:p w:rsidR="001D4297" w:rsidRPr="00436B4C" w:rsidRDefault="001D4297" w:rsidP="001D4297">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a</m:t>
              </m:r>
            </m:oMath>
          </w:p>
        </w:tc>
        <w:tc>
          <w:tcPr>
            <w:tcW w:w="426" w:type="dxa"/>
          </w:tcPr>
          <w:p w:rsidR="001D4297" w:rsidRPr="00436B4C" w:rsidRDefault="001D4297"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1D4297" w:rsidRPr="00FA6899" w:rsidRDefault="001D4297" w:rsidP="009B4F72">
            <w:pPr>
              <w:spacing w:line="360" w:lineRule="auto"/>
              <w:jc w:val="both"/>
              <w:rPr>
                <w:rFonts w:ascii="Times New Roman" w:eastAsia="Times New Roman" w:hAnsi="Times New Roman" w:cs="Times New Roman"/>
                <w:sz w:val="24"/>
                <w:szCs w:val="24"/>
              </w:rPr>
            </w:pPr>
            <w:r w:rsidRPr="00DF73AB">
              <w:rPr>
                <w:rFonts w:ascii="Times New Roman" w:hAnsi="Times New Roman" w:cs="Times New Roman"/>
                <w:sz w:val="24"/>
              </w:rPr>
              <w:t>panjang sisi miring segitiga</w:t>
            </w:r>
            <w:r>
              <w:rPr>
                <w:rFonts w:ascii="Times New Roman" w:hAnsi="Times New Roman" w:cs="Times New Roman"/>
                <w:sz w:val="24"/>
              </w:rPr>
              <w:t xml:space="preserve"> </w:t>
            </w:r>
            <m:oMath>
              <m:r>
                <w:rPr>
                  <w:rFonts w:ascii="Cambria Math" w:hAnsi="Cambria Math" w:cs="Times New Roman"/>
                  <w:sz w:val="24"/>
                </w:rPr>
                <m:t>(m)</m:t>
              </m:r>
            </m:oMath>
            <w:r>
              <w:rPr>
                <w:rFonts w:ascii="Times New Roman" w:eastAsiaTheme="minorEastAsia" w:hAnsi="Times New Roman" w:cs="Times New Roman"/>
                <w:sz w:val="24"/>
              </w:rPr>
              <w:t>,</w:t>
            </w:r>
          </w:p>
        </w:tc>
      </w:tr>
      <w:tr w:rsidR="001D4297" w:rsidRPr="00D94597" w:rsidTr="009B4F72">
        <w:tc>
          <w:tcPr>
            <w:tcW w:w="1089" w:type="dxa"/>
          </w:tcPr>
          <w:p w:rsidR="001D4297" w:rsidRPr="00436B4C" w:rsidRDefault="001D4297" w:rsidP="001D4297">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t</m:t>
              </m:r>
            </m:oMath>
          </w:p>
        </w:tc>
        <w:tc>
          <w:tcPr>
            <w:tcW w:w="426" w:type="dxa"/>
          </w:tcPr>
          <w:p w:rsidR="001D4297" w:rsidRPr="00436B4C" w:rsidRDefault="001D4297"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1D4297" w:rsidRPr="00D94597" w:rsidRDefault="001D4297" w:rsidP="009B4F72">
            <w:pPr>
              <w:spacing w:line="360" w:lineRule="auto"/>
              <w:jc w:val="both"/>
              <w:rPr>
                <w:rFonts w:ascii="Cambria Math" w:eastAsia="Times New Roman" w:hAnsi="Cambria Math" w:cs="Times New Roman"/>
                <w:sz w:val="28"/>
                <w:szCs w:val="24"/>
                <w:oMath/>
              </w:rPr>
            </w:pPr>
            <w:r>
              <w:rPr>
                <w:rFonts w:ascii="Times New Roman" w:hAnsi="Times New Roman" w:cs="Times New Roman"/>
                <w:sz w:val="24"/>
              </w:rPr>
              <w:t xml:space="preserve">tinggi segitiga </w:t>
            </w:r>
            <m:oMath>
              <m:r>
                <w:rPr>
                  <w:rFonts w:ascii="Cambria Math" w:hAnsi="Cambria Math" w:cs="Times New Roman"/>
                  <w:sz w:val="24"/>
                </w:rPr>
                <m:t>(m)</m:t>
              </m:r>
            </m:oMath>
            <w:r>
              <w:rPr>
                <w:rFonts w:ascii="Times New Roman" w:eastAsiaTheme="minorEastAsia" w:hAnsi="Times New Roman" w:cs="Times New Roman"/>
                <w:sz w:val="24"/>
              </w:rPr>
              <w:t>,</w:t>
            </w:r>
          </w:p>
        </w:tc>
      </w:tr>
      <w:tr w:rsidR="001D4297" w:rsidRPr="00436B4C" w:rsidTr="009B4F72">
        <w:tc>
          <w:tcPr>
            <w:tcW w:w="1089" w:type="dxa"/>
          </w:tcPr>
          <w:p w:rsidR="001D4297" w:rsidRPr="00436B4C" w:rsidRDefault="001D4297" w:rsidP="001D4297">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b</m:t>
              </m:r>
            </m:oMath>
          </w:p>
        </w:tc>
        <w:tc>
          <w:tcPr>
            <w:tcW w:w="426" w:type="dxa"/>
          </w:tcPr>
          <w:p w:rsidR="001D4297" w:rsidRPr="00436B4C" w:rsidRDefault="001D4297"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1D4297" w:rsidRPr="00436B4C" w:rsidRDefault="001D4297" w:rsidP="009B4F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sz w:val="24"/>
              </w:rPr>
              <w:t xml:space="preserve">panjang alas segitiga </w:t>
            </w:r>
            <m:oMath>
              <m:r>
                <w:rPr>
                  <w:rFonts w:ascii="Cambria Math" w:hAnsi="Cambria Math" w:cs="Times New Roman"/>
                  <w:sz w:val="24"/>
                </w:rPr>
                <m:t>(m)</m:t>
              </m:r>
            </m:oMath>
            <w:r>
              <w:rPr>
                <w:rFonts w:ascii="Times New Roman" w:eastAsiaTheme="minorEastAsia" w:hAnsi="Times New Roman" w:cs="Times New Roman"/>
                <w:sz w:val="24"/>
              </w:rPr>
              <w:t>.</w:t>
            </w:r>
          </w:p>
        </w:tc>
      </w:tr>
    </w:tbl>
    <w:p w:rsidR="00CD768C" w:rsidRPr="00436B4C" w:rsidRDefault="006634DF" w:rsidP="007B209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CD768C" w:rsidRPr="00436B4C">
        <w:rPr>
          <w:rFonts w:ascii="Times New Roman" w:eastAsia="Times New Roman" w:hAnsi="Times New Roman" w:cs="Times New Roman"/>
          <w:sz w:val="24"/>
          <w:szCs w:val="24"/>
        </w:rPr>
        <w:t xml:space="preserve">Rumus ini menunjukkan hubungan antara sisi-sisi segitiga yang menjadi dasar dalam perancangan kemiringan atap agar kuat menahan gaya tekan dan geser akibat beban dari atas (seperti angin atau hujan). Dalam konteks teknik bangunan, bentuk segitiga memberikan </w:t>
      </w:r>
      <w:r w:rsidR="00CD768C" w:rsidRPr="00436B4C">
        <w:rPr>
          <w:rFonts w:ascii="Times New Roman" w:eastAsia="Times New Roman" w:hAnsi="Times New Roman" w:cs="Times New Roman"/>
          <w:bCs/>
          <w:sz w:val="24"/>
          <w:szCs w:val="24"/>
        </w:rPr>
        <w:t>kestabilan maksimum</w:t>
      </w:r>
      <w:r w:rsidR="00CD768C" w:rsidRPr="00436B4C">
        <w:rPr>
          <w:rFonts w:ascii="Times New Roman" w:eastAsia="Times New Roman" w:hAnsi="Times New Roman" w:cs="Times New Roman"/>
          <w:sz w:val="24"/>
          <w:szCs w:val="24"/>
        </w:rPr>
        <w:t>, karena struktur ini tidak mudah berubah bentuk meskipun mendapat tekanan dari berbagai arah.</w:t>
      </w:r>
    </w:p>
    <w:p w:rsidR="00CD768C" w:rsidRPr="00436B4C" w:rsidRDefault="006634DF" w:rsidP="007B209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CD768C" w:rsidRPr="00436B4C">
        <w:rPr>
          <w:rFonts w:ascii="Times New Roman" w:eastAsia="Times New Roman" w:hAnsi="Times New Roman" w:cs="Times New Roman"/>
          <w:sz w:val="24"/>
          <w:szCs w:val="24"/>
        </w:rPr>
        <w:t xml:space="preserve">Selain bentuk poligonnya, bagian depan atap juga secara jelas menerapkan </w:t>
      </w:r>
      <w:r w:rsidR="00CD768C" w:rsidRPr="00436B4C">
        <w:rPr>
          <w:rFonts w:ascii="Times New Roman" w:eastAsia="Times New Roman" w:hAnsi="Times New Roman" w:cs="Times New Roman"/>
          <w:bCs/>
          <w:sz w:val="24"/>
          <w:szCs w:val="24"/>
        </w:rPr>
        <w:t>konsep simetri lipat atau simetri bilateral</w:t>
      </w:r>
      <w:r w:rsidR="00CD768C" w:rsidRPr="00436B4C">
        <w:rPr>
          <w:rFonts w:ascii="Times New Roman" w:eastAsia="Times New Roman" w:hAnsi="Times New Roman" w:cs="Times New Roman"/>
          <w:sz w:val="24"/>
          <w:szCs w:val="24"/>
        </w:rPr>
        <w:t xml:space="preserve">. Jika ditarik </w:t>
      </w:r>
      <w:r w:rsidR="00CD768C" w:rsidRPr="00436B4C">
        <w:rPr>
          <w:rFonts w:ascii="Times New Roman" w:eastAsia="Times New Roman" w:hAnsi="Times New Roman" w:cs="Times New Roman"/>
          <w:bCs/>
          <w:sz w:val="24"/>
          <w:szCs w:val="24"/>
        </w:rPr>
        <w:t>garis vertikal imajiner dari puncak atap hingga ke bagian tengah alasnya</w:t>
      </w:r>
      <w:r w:rsidR="00CD768C" w:rsidRPr="00436B4C">
        <w:rPr>
          <w:rFonts w:ascii="Times New Roman" w:eastAsia="Times New Roman" w:hAnsi="Times New Roman" w:cs="Times New Roman"/>
          <w:sz w:val="24"/>
          <w:szCs w:val="24"/>
        </w:rPr>
        <w:t xml:space="preserve">, maka sisi kanan dan kiri tampak sebagai </w:t>
      </w:r>
      <w:r w:rsidR="00CD768C" w:rsidRPr="00436B4C">
        <w:rPr>
          <w:rFonts w:ascii="Times New Roman" w:eastAsia="Times New Roman" w:hAnsi="Times New Roman" w:cs="Times New Roman"/>
          <w:bCs/>
          <w:sz w:val="24"/>
          <w:szCs w:val="24"/>
        </w:rPr>
        <w:t>cerminan identik satu sama lain</w:t>
      </w:r>
      <w:r w:rsidR="00CD768C" w:rsidRPr="00436B4C">
        <w:rPr>
          <w:rFonts w:ascii="Times New Roman" w:eastAsia="Times New Roman" w:hAnsi="Times New Roman" w:cs="Times New Roman"/>
          <w:sz w:val="24"/>
          <w:szCs w:val="24"/>
        </w:rPr>
        <w:t xml:space="preserve">. Dalam geometri, kondisi ini disebut </w:t>
      </w:r>
      <w:r w:rsidR="00CD768C" w:rsidRPr="00436B4C">
        <w:rPr>
          <w:rFonts w:ascii="Times New Roman" w:eastAsia="Times New Roman" w:hAnsi="Times New Roman" w:cs="Times New Roman"/>
          <w:bCs/>
          <w:sz w:val="24"/>
          <w:szCs w:val="24"/>
        </w:rPr>
        <w:t>simetri terhadap sumbu vertikal</w:t>
      </w:r>
      <w:r w:rsidR="00CD768C" w:rsidRPr="00436B4C">
        <w:rPr>
          <w:rFonts w:ascii="Times New Roman" w:eastAsia="Times New Roman" w:hAnsi="Times New Roman" w:cs="Times New Roman"/>
          <w:sz w:val="24"/>
          <w:szCs w:val="24"/>
        </w:rPr>
        <w:t xml:space="preserve">, yang berarti bahwa setiap titik di sisi kanan memiliki pasangan titik di sisi kiri dengan jarak yang sama terhadap sumbu simetri tersebut. Secara matematis, hal ini dapat digambarkan dengan transformasi pencerminan terhadap sumbu </w:t>
      </w:r>
      <m:oMath>
        <m:r>
          <w:rPr>
            <w:rFonts w:ascii="Cambria Math" w:eastAsia="Times New Roman" w:hAnsi="Cambria Math" w:cs="Times New Roman"/>
            <w:sz w:val="24"/>
            <w:szCs w:val="24"/>
          </w:rPr>
          <m:t>x=0</m:t>
        </m:r>
      </m:oMath>
      <w:r w:rsidR="00CD768C" w:rsidRPr="00436B4C">
        <w:rPr>
          <w:rFonts w:ascii="Times New Roman" w:eastAsia="Times New Roman" w:hAnsi="Times New Roman" w:cs="Times New Roman"/>
          <w:sz w:val="24"/>
          <w:szCs w:val="24"/>
        </w:rPr>
        <w:t xml:space="preserve">, di mana setiap titik </w:t>
      </w:r>
      <m:oMath>
        <m:r>
          <w:rPr>
            <w:rFonts w:ascii="Cambria Math" w:eastAsia="Times New Roman" w:hAnsi="Cambria Math" w:cs="Times New Roman"/>
            <w:sz w:val="24"/>
            <w:szCs w:val="24"/>
          </w:rPr>
          <m:t xml:space="preserve">(x,y) </m:t>
        </m:r>
      </m:oMath>
      <w:r w:rsidR="00CD768C" w:rsidRPr="00436B4C">
        <w:rPr>
          <w:rFonts w:ascii="Times New Roman" w:eastAsia="Times New Roman" w:hAnsi="Times New Roman" w:cs="Times New Roman"/>
          <w:sz w:val="24"/>
          <w:szCs w:val="24"/>
        </w:rPr>
        <w:t>diubah menjadi</w:t>
      </w:r>
      <w:r w:rsidRPr="00436B4C">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(-x,y)</m:t>
        </m:r>
      </m:oMath>
      <w:r w:rsidR="00CD768C" w:rsidRPr="00436B4C">
        <w:rPr>
          <w:rFonts w:ascii="Times New Roman" w:eastAsia="Times New Roman" w:hAnsi="Times New Roman" w:cs="Times New Roman"/>
          <w:sz w:val="24"/>
          <w:szCs w:val="24"/>
        </w:rPr>
        <w:t>.</w:t>
      </w:r>
    </w:p>
    <w:p w:rsidR="00CD768C" w:rsidRPr="00436B4C" w:rsidRDefault="006634DF" w:rsidP="009F5B95">
      <w:pPr>
        <w:spacing w:after="24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CD768C" w:rsidRPr="00436B4C">
        <w:rPr>
          <w:rFonts w:ascii="Times New Roman" w:eastAsia="Times New Roman" w:hAnsi="Times New Roman" w:cs="Times New Roman"/>
          <w:sz w:val="24"/>
          <w:szCs w:val="24"/>
        </w:rPr>
        <w:t xml:space="preserve">Penerapan simetri ini tidak hanya menciptakan </w:t>
      </w:r>
      <w:r w:rsidR="00CD768C" w:rsidRPr="00436B4C">
        <w:rPr>
          <w:rFonts w:ascii="Times New Roman" w:eastAsia="Times New Roman" w:hAnsi="Times New Roman" w:cs="Times New Roman"/>
          <w:bCs/>
          <w:sz w:val="24"/>
          <w:szCs w:val="24"/>
        </w:rPr>
        <w:t>keseimbangan visual</w:t>
      </w:r>
      <w:r w:rsidR="00CD768C" w:rsidRPr="00436B4C">
        <w:rPr>
          <w:rFonts w:ascii="Times New Roman" w:eastAsia="Times New Roman" w:hAnsi="Times New Roman" w:cs="Times New Roman"/>
          <w:sz w:val="24"/>
          <w:szCs w:val="24"/>
        </w:rPr>
        <w:t xml:space="preserve"> yang harmonis, tetapi juga berfungsi dalam </w:t>
      </w:r>
      <w:r w:rsidR="00CD768C" w:rsidRPr="00436B4C">
        <w:rPr>
          <w:rFonts w:ascii="Times New Roman" w:eastAsia="Times New Roman" w:hAnsi="Times New Roman" w:cs="Times New Roman"/>
          <w:bCs/>
          <w:sz w:val="24"/>
          <w:szCs w:val="24"/>
        </w:rPr>
        <w:t>distribusi beban yang merata</w:t>
      </w:r>
      <w:r w:rsidR="00CD768C" w:rsidRPr="00436B4C">
        <w:rPr>
          <w:rFonts w:ascii="Times New Roman" w:eastAsia="Times New Roman" w:hAnsi="Times New Roman" w:cs="Times New Roman"/>
          <w:sz w:val="24"/>
          <w:szCs w:val="24"/>
        </w:rPr>
        <w:t xml:space="preserve"> di kedua sisi atap. Beban yang jatuh di satu sisi akan terdistribusi secara proporsional ke sisi lainnya, menjaga stabilitas keseluruhan struktur rumah. Dengan demikian, bagian atap rumah adat Soppeng memperlihatkan penerapan terpadu antara </w:t>
      </w:r>
      <w:r w:rsidR="00CD768C" w:rsidRPr="00436B4C">
        <w:rPr>
          <w:rFonts w:ascii="Times New Roman" w:eastAsia="Times New Roman" w:hAnsi="Times New Roman" w:cs="Times New Roman"/>
          <w:bCs/>
          <w:sz w:val="24"/>
          <w:szCs w:val="24"/>
        </w:rPr>
        <w:t>konsep poligon (segitiga sama kaki)</w:t>
      </w:r>
      <w:r w:rsidR="00CD768C" w:rsidRPr="00436B4C">
        <w:rPr>
          <w:rFonts w:ascii="Times New Roman" w:eastAsia="Times New Roman" w:hAnsi="Times New Roman" w:cs="Times New Roman"/>
          <w:sz w:val="24"/>
          <w:szCs w:val="24"/>
        </w:rPr>
        <w:t xml:space="preserve"> dan </w:t>
      </w:r>
      <w:r w:rsidR="00CD768C" w:rsidRPr="00436B4C">
        <w:rPr>
          <w:rFonts w:ascii="Times New Roman" w:eastAsia="Times New Roman" w:hAnsi="Times New Roman" w:cs="Times New Roman"/>
          <w:bCs/>
          <w:sz w:val="24"/>
          <w:szCs w:val="24"/>
        </w:rPr>
        <w:t>simetri lipat</w:t>
      </w:r>
      <w:r w:rsidR="00CD768C" w:rsidRPr="00436B4C">
        <w:rPr>
          <w:rFonts w:ascii="Times New Roman" w:eastAsia="Times New Roman" w:hAnsi="Times New Roman" w:cs="Times New Roman"/>
          <w:sz w:val="24"/>
          <w:szCs w:val="24"/>
        </w:rPr>
        <w:t>, yang bersama-sama mencerminkan keselarasan antara nilai fungsional dan estetika dalam arsitektur tradisional.</w:t>
      </w:r>
    </w:p>
    <w:p w:rsidR="00295094" w:rsidRPr="009F5B95" w:rsidRDefault="009F5B95" w:rsidP="009F5B95">
      <w:pPr>
        <w:pStyle w:val="Heading2"/>
        <w:numPr>
          <w:ilvl w:val="0"/>
          <w:numId w:val="24"/>
        </w:numPr>
        <w:spacing w:before="0" w:line="360" w:lineRule="auto"/>
        <w:jc w:val="both"/>
        <w:rPr>
          <w:rFonts w:ascii="Times New Roman" w:hAnsi="Times New Roman" w:cs="Times New Roman"/>
        </w:rPr>
      </w:pPr>
      <w:r>
        <w:rPr>
          <w:rFonts w:ascii="Times New Roman" w:hAnsi="Times New Roman" w:cs="Times New Roman"/>
          <w:color w:val="000000" w:themeColor="text1"/>
          <w:sz w:val="24"/>
        </w:rPr>
        <w:lastRenderedPageBreak/>
        <w:t>Konsep Matematika</w:t>
      </w:r>
      <w:r w:rsidR="007B1C54" w:rsidRPr="009F5B95">
        <w:rPr>
          <w:rFonts w:ascii="Times New Roman" w:hAnsi="Times New Roman" w:cs="Times New Roman"/>
          <w:color w:val="000000" w:themeColor="text1"/>
          <w:sz w:val="24"/>
        </w:rPr>
        <w:t xml:space="preserve"> pada Dinding Teras</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788"/>
      </w:tblGrid>
      <w:tr w:rsidR="00684477" w:rsidTr="00CF0DC1">
        <w:tc>
          <w:tcPr>
            <w:tcW w:w="8759" w:type="dxa"/>
            <w:gridSpan w:val="2"/>
          </w:tcPr>
          <w:p w:rsidR="00684477" w:rsidRDefault="00684477" w:rsidP="009B4F72">
            <w:pPr>
              <w:jc w:val="center"/>
            </w:pPr>
            <w:r>
              <w:rPr>
                <w:noProof/>
              </w:rPr>
              <w:drawing>
                <wp:inline distT="0" distB="0" distL="0" distR="0" wp14:anchorId="2806E60D" wp14:editId="2BB438EC">
                  <wp:extent cx="1533525" cy="1504950"/>
                  <wp:effectExtent l="0" t="0" r="9525" b="0"/>
                  <wp:docPr id="19" name="Picture 19" descr="C:\Users\user\AppData\Local\Packages\5319275A.WhatsAppDesktop_cv1g1gvanyjgm\TempState\F29E862F7307C4EB635B0BB98FDBAF60\Gambar WhatsApp 2025-10-14 pukul 17.17.40_9f59f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F29E862F7307C4EB635B0BB98FDBAF60\Gambar WhatsApp 2025-10-14 pukul 17.17.40_9f59fdb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536129" cy="1507505"/>
                          </a:xfrm>
                          <a:prstGeom prst="rect">
                            <a:avLst/>
                          </a:prstGeom>
                          <a:noFill/>
                          <a:ln>
                            <a:noFill/>
                          </a:ln>
                        </pic:spPr>
                      </pic:pic>
                    </a:graphicData>
                  </a:graphic>
                </wp:inline>
              </w:drawing>
            </w:r>
          </w:p>
          <w:p w:rsidR="00684477" w:rsidRPr="001534CA" w:rsidRDefault="001534CA" w:rsidP="00763FE9">
            <w:pPr>
              <w:spacing w:before="120" w:after="120"/>
              <w:jc w:val="center"/>
              <w:rPr>
                <w:rFonts w:ascii="Times New Roman" w:hAnsi="Times New Roman" w:cs="Times New Roman"/>
                <w:i/>
                <w:szCs w:val="24"/>
              </w:rPr>
            </w:pPr>
            <w:r w:rsidRPr="00CE04D3">
              <w:rPr>
                <w:rFonts w:ascii="Times New Roman" w:hAnsi="Times New Roman" w:cs="Times New Roman"/>
                <w:i/>
                <w:szCs w:val="24"/>
              </w:rPr>
              <w:t xml:space="preserve">Gambar </w:t>
            </w:r>
            <w:r>
              <w:rPr>
                <w:rFonts w:ascii="Times New Roman" w:hAnsi="Times New Roman" w:cs="Times New Roman"/>
                <w:i/>
                <w:szCs w:val="24"/>
              </w:rPr>
              <w:t>5. Dinding Teras</w:t>
            </w:r>
            <w:r w:rsidRPr="00CE04D3">
              <w:rPr>
                <w:rFonts w:ascii="Times New Roman" w:hAnsi="Times New Roman" w:cs="Times New Roman"/>
                <w:i/>
                <w:szCs w:val="24"/>
              </w:rPr>
              <w:t xml:space="preserve"> Rumah Adat Soppeng</w:t>
            </w:r>
          </w:p>
        </w:tc>
      </w:tr>
      <w:tr w:rsidR="00684477" w:rsidTr="00CF0DC1">
        <w:tc>
          <w:tcPr>
            <w:tcW w:w="3971" w:type="dxa"/>
          </w:tcPr>
          <w:p w:rsidR="00684477" w:rsidRDefault="00B751B6" w:rsidP="009B4F72">
            <w:pPr>
              <w:jc w:val="center"/>
            </w:pPr>
            <w:r>
              <w:rPr>
                <w:noProof/>
              </w:rPr>
              <w:drawing>
                <wp:inline distT="0" distB="0" distL="0" distR="0" wp14:anchorId="7B881B31" wp14:editId="2F88335E">
                  <wp:extent cx="1438275" cy="1543050"/>
                  <wp:effectExtent l="0" t="0" r="9525" b="0"/>
                  <wp:docPr id="10" name="Picture 10" descr="C:\Users\user\AppData\Local\Packages\5319275A.WhatsAppDesktop_cv1g1gvanyjgm\TempState\72C288A828485E5B1D4C52910D106734\Gambar WhatsApp 2025-10-21 pukul 02.14.43_7253a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72C288A828485E5B1D4C52910D106734\Gambar WhatsApp 2025-10-21 pukul 02.14.43_7253a374.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904" t="17259" r="26671" b="508"/>
                          <a:stretch/>
                        </pic:blipFill>
                        <pic:spPr bwMode="auto">
                          <a:xfrm>
                            <a:off x="0" y="0"/>
                            <a:ext cx="1440966" cy="15459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tcPr>
          <w:p w:rsidR="00684477" w:rsidRDefault="006729FF" w:rsidP="009B4F72">
            <w:r>
              <w:rPr>
                <w:noProof/>
              </w:rPr>
              <mc:AlternateContent>
                <mc:Choice Requires="wps">
                  <w:drawing>
                    <wp:anchor distT="0" distB="0" distL="114300" distR="114300" simplePos="0" relativeHeight="251664384" behindDoc="0" locked="0" layoutInCell="1" allowOverlap="1" wp14:anchorId="71A2A6E0" wp14:editId="07E8C4E8">
                      <wp:simplePos x="0" y="0"/>
                      <wp:positionH relativeFrom="column">
                        <wp:posOffset>-60325</wp:posOffset>
                      </wp:positionH>
                      <wp:positionV relativeFrom="paragraph">
                        <wp:posOffset>431165</wp:posOffset>
                      </wp:positionV>
                      <wp:extent cx="765175" cy="584200"/>
                      <wp:effectExtent l="57150" t="38100" r="73025" b="101600"/>
                      <wp:wrapNone/>
                      <wp:docPr id="12" name="Right Arrow 12"/>
                      <wp:cNvGraphicFramePr/>
                      <a:graphic xmlns:a="http://schemas.openxmlformats.org/drawingml/2006/main">
                        <a:graphicData uri="http://schemas.microsoft.com/office/word/2010/wordprocessingShape">
                          <wps:wsp>
                            <wps:cNvSpPr/>
                            <wps:spPr>
                              <a:xfrm>
                                <a:off x="0" y="0"/>
                                <a:ext cx="765175" cy="58420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 o:spid="_x0000_s1026" type="#_x0000_t13" style="position:absolute;margin-left:-4.75pt;margin-top:33.95pt;width:60.25pt;height: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" adj="13354" fillcolor="#a7bfde [1620]" strokecolor="#4579b8 [3044]">
                      <v:fill color2="#e4ecf5 [500]" rotate="t" angle="180" colors="0 #a3c4ff;22938f #bfd5ff;1 #e5eeff" focus="100%" type="gradient"/>
                      <v:shadow on="t" color="black" opacity="24903f" origin=",.5" offset="0,.55556mm"/>
                    </v:shape>
                  </w:pict>
                </mc:Fallback>
              </mc:AlternateContent>
            </w:r>
            <w:r>
              <w:rPr>
                <w:noProof/>
              </w:rPr>
              <mc:AlternateContent>
                <mc:Choice Requires="wps">
                  <w:drawing>
                    <wp:anchor distT="0" distB="0" distL="114300" distR="114300" simplePos="0" relativeHeight="251665408" behindDoc="0" locked="0" layoutInCell="1" allowOverlap="1" wp14:anchorId="2C1C5606" wp14:editId="561CF22E">
                      <wp:simplePos x="0" y="0"/>
                      <wp:positionH relativeFrom="column">
                        <wp:posOffset>1283970</wp:posOffset>
                      </wp:positionH>
                      <wp:positionV relativeFrom="paragraph">
                        <wp:posOffset>-4445</wp:posOffset>
                      </wp:positionV>
                      <wp:extent cx="627380" cy="1485900"/>
                      <wp:effectExtent l="0" t="0" r="20320" b="19050"/>
                      <wp:wrapNone/>
                      <wp:docPr id="13" name="Can 13"/>
                      <wp:cNvGraphicFramePr/>
                      <a:graphic xmlns:a="http://schemas.openxmlformats.org/drawingml/2006/main">
                        <a:graphicData uri="http://schemas.microsoft.com/office/word/2010/wordprocessingShape">
                          <wps:wsp>
                            <wps:cNvSpPr/>
                            <wps:spPr>
                              <a:xfrm>
                                <a:off x="0" y="0"/>
                                <a:ext cx="627380" cy="1485900"/>
                              </a:xfrm>
                              <a:prstGeom prst="can">
                                <a:avLst/>
                              </a:prstGeom>
                              <a:solidFill>
                                <a:srgbClr val="FF3209"/>
                              </a:solidFill>
                              <a:ln w="9525">
                                <a:solidFill>
                                  <a:schemeClr val="tx1"/>
                                </a:solidFill>
                              </a:ln>
                            </wps:spPr>
                            <wps:style>
                              <a:lnRef idx="2">
                                <a:schemeClr val="accent1">
                                  <a:shade val="50000"/>
                                </a:schemeClr>
                              </a:lnRef>
                              <a:fillRef idx="1003">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 o:spid="_x0000_s1026" type="#_x0000_t22" style="position:absolute;margin-left:101.1pt;margin-top:-.35pt;width:49.4pt;height:1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" adj="2280" fillcolor="#ff3209" strokecolor="black [3213]"/>
                  </w:pict>
                </mc:Fallback>
              </mc:AlternateContent>
            </w:r>
          </w:p>
        </w:tc>
      </w:tr>
      <w:tr w:rsidR="001534CA" w:rsidTr="00CF0DC1">
        <w:tc>
          <w:tcPr>
            <w:tcW w:w="3971" w:type="dxa"/>
          </w:tcPr>
          <w:p w:rsidR="001534CA" w:rsidRDefault="005F0151" w:rsidP="00AD1CFA">
            <w:pPr>
              <w:spacing w:before="120"/>
              <w:jc w:val="center"/>
            </w:pPr>
            <w:r w:rsidRPr="00CE04D3">
              <w:rPr>
                <w:rFonts w:ascii="Times New Roman" w:hAnsi="Times New Roman" w:cs="Times New Roman"/>
                <w:i/>
                <w:szCs w:val="24"/>
              </w:rPr>
              <w:t xml:space="preserve">Gambar </w:t>
            </w:r>
            <w:r w:rsidR="00593CAF">
              <w:rPr>
                <w:rFonts w:ascii="Times New Roman" w:hAnsi="Times New Roman" w:cs="Times New Roman"/>
                <w:i/>
                <w:szCs w:val="24"/>
              </w:rPr>
              <w:t>5</w:t>
            </w:r>
            <w:r w:rsidRPr="00CE04D3">
              <w:rPr>
                <w:rFonts w:ascii="Times New Roman" w:hAnsi="Times New Roman" w:cs="Times New Roman"/>
                <w:i/>
                <w:szCs w:val="24"/>
              </w:rPr>
              <w:t>a</w:t>
            </w:r>
            <w:r w:rsidR="00DD3851">
              <w:rPr>
                <w:rFonts w:ascii="Times New Roman" w:hAnsi="Times New Roman" w:cs="Times New Roman"/>
                <w:i/>
                <w:szCs w:val="24"/>
              </w:rPr>
              <w:t xml:space="preserve">. Konsep Matematika </w:t>
            </w:r>
            <w:r>
              <w:rPr>
                <w:rFonts w:ascii="Times New Roman" w:hAnsi="Times New Roman" w:cs="Times New Roman"/>
                <w:i/>
                <w:szCs w:val="24"/>
              </w:rPr>
              <w:t xml:space="preserve">pada </w:t>
            </w:r>
            <w:r w:rsidR="00024CF3">
              <w:rPr>
                <w:rFonts w:ascii="Times New Roman" w:hAnsi="Times New Roman" w:cs="Times New Roman"/>
                <w:i/>
                <w:szCs w:val="24"/>
              </w:rPr>
              <w:t>Dinding Teras</w:t>
            </w:r>
            <w:r w:rsidRPr="00CE04D3">
              <w:rPr>
                <w:rFonts w:ascii="Times New Roman" w:hAnsi="Times New Roman" w:cs="Times New Roman"/>
                <w:i/>
                <w:szCs w:val="24"/>
              </w:rPr>
              <w:t xml:space="preserve"> Rumah Adat Soppeng</w:t>
            </w:r>
          </w:p>
        </w:tc>
        <w:tc>
          <w:tcPr>
            <w:tcW w:w="4788" w:type="dxa"/>
          </w:tcPr>
          <w:p w:rsidR="001534CA" w:rsidRDefault="00D8711E" w:rsidP="00DD6315">
            <w:pPr>
              <w:jc w:val="center"/>
            </w:pPr>
            <w:r>
              <w:rPr>
                <w:rFonts w:ascii="Times New Roman" w:hAnsi="Times New Roman" w:cs="Times New Roman"/>
                <w:i/>
                <w:szCs w:val="24"/>
              </w:rPr>
              <w:t xml:space="preserve">      </w:t>
            </w:r>
            <w:r w:rsidR="00593CAF" w:rsidRPr="00CE04D3">
              <w:rPr>
                <w:rFonts w:ascii="Times New Roman" w:hAnsi="Times New Roman" w:cs="Times New Roman"/>
                <w:i/>
                <w:szCs w:val="24"/>
              </w:rPr>
              <w:t xml:space="preserve">Gambar </w:t>
            </w:r>
            <w:r w:rsidR="00593CAF">
              <w:rPr>
                <w:rFonts w:ascii="Times New Roman" w:hAnsi="Times New Roman" w:cs="Times New Roman"/>
                <w:i/>
                <w:szCs w:val="24"/>
              </w:rPr>
              <w:t xml:space="preserve">5b. </w:t>
            </w:r>
            <w:r w:rsidR="00593CAF" w:rsidRPr="00CE04D3">
              <w:rPr>
                <w:rFonts w:ascii="Times New Roman" w:hAnsi="Times New Roman" w:cs="Times New Roman"/>
                <w:i/>
                <w:szCs w:val="24"/>
              </w:rPr>
              <w:t xml:space="preserve"> </w:t>
            </w:r>
            <w:r w:rsidR="00FC3627">
              <w:rPr>
                <w:rFonts w:ascii="Times New Roman" w:hAnsi="Times New Roman" w:cs="Times New Roman"/>
                <w:i/>
                <w:szCs w:val="24"/>
              </w:rPr>
              <w:t>Tabung atau Silinder</w:t>
            </w:r>
          </w:p>
        </w:tc>
      </w:tr>
    </w:tbl>
    <w:p w:rsidR="00294527" w:rsidRPr="00436B4C" w:rsidRDefault="00574B9A" w:rsidP="00B315FA">
      <w:pPr>
        <w:pStyle w:val="NormalWeb"/>
        <w:spacing w:before="240" w:beforeAutospacing="0" w:after="0" w:afterAutospacing="0" w:line="360" w:lineRule="auto"/>
        <w:ind w:left="720"/>
        <w:jc w:val="both"/>
      </w:pPr>
      <w:r w:rsidRPr="00436B4C">
        <w:tab/>
      </w:r>
      <w:r w:rsidR="00294527" w:rsidRPr="00436B4C">
        <w:t>Bagian dinding teras rumah adat Soppeng</w:t>
      </w:r>
      <w:r w:rsidR="005F0151">
        <w:t xml:space="preserve"> pada Gambar 5,</w:t>
      </w:r>
      <w:r w:rsidR="00294527" w:rsidRPr="00436B4C">
        <w:t xml:space="preserve"> menampilkan perpaduan konsep-konsep matematika dari geometri ruang, pola berulang (barisan), dan kesebandingan. Setiap tiang kayu berukir (</w:t>
      </w:r>
      <w:r w:rsidR="00294527" w:rsidRPr="00436B4C">
        <w:rPr>
          <w:i/>
          <w:iCs/>
        </w:rPr>
        <w:t>pattolo’</w:t>
      </w:r>
      <w:r w:rsidR="00294527" w:rsidRPr="00436B4C">
        <w:t xml:space="preserve">) yang tersusun vertikal merupakan representasi dari </w:t>
      </w:r>
      <w:r w:rsidR="00DD6315">
        <w:rPr>
          <w:bCs/>
        </w:rPr>
        <w:t>bangun ruang tabung</w:t>
      </w:r>
      <w:r w:rsidR="00FC3627">
        <w:rPr>
          <w:bCs/>
        </w:rPr>
        <w:t xml:space="preserve"> atau silinder</w:t>
      </w:r>
      <w:r w:rsidR="003823A9">
        <w:rPr>
          <w:bCs/>
        </w:rPr>
        <w:t xml:space="preserve"> (</w:t>
      </w:r>
      <w:r w:rsidR="00593CAF">
        <w:rPr>
          <w:bCs/>
        </w:rPr>
        <w:t>Gambar 5b)</w:t>
      </w:r>
      <w:r w:rsidR="00294527" w:rsidRPr="00436B4C">
        <w:t>. Bentuk silinder ini</w:t>
      </w:r>
      <w:r w:rsidR="000B443B">
        <w:t xml:space="preserve"> (Gambar 5a) </w:t>
      </w:r>
      <w:r w:rsidR="00294527" w:rsidRPr="00436B4C">
        <w:t>dihasilkan melalui proses pembubutan kayu yang menciptakan penampang melingkar d</w:t>
      </w:r>
      <w:r w:rsidR="000B443B">
        <w:t>an sisi lengkung yang simetris.</w:t>
      </w:r>
    </w:p>
    <w:p w:rsidR="00294527" w:rsidRDefault="0061157B" w:rsidP="00E82CC4">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4B67BC" w:rsidRPr="004B67BC">
        <w:rPr>
          <w:rFonts w:ascii="Times New Roman" w:eastAsia="Times New Roman" w:hAnsi="Times New Roman" w:cs="Times New Roman"/>
          <w:sz w:val="24"/>
          <w:szCs w:val="24"/>
        </w:rPr>
        <w:t>Secara matematis, volume dan luas permukaan dari setiap tiang berbentuk silinder dapat dihitung. Volume, yang merepresentasikan jumlah mater</w:t>
      </w:r>
      <w:r w:rsidR="004B67BC">
        <w:rPr>
          <w:rFonts w:ascii="Times New Roman" w:eastAsia="Times New Roman" w:hAnsi="Times New Roman" w:cs="Times New Roman"/>
          <w:sz w:val="24"/>
          <w:szCs w:val="24"/>
        </w:rPr>
        <w:t>ial kayu, dihitung menggunakan r</w:t>
      </w:r>
      <w:r w:rsidR="00211E06">
        <w:rPr>
          <w:rFonts w:ascii="Times New Roman" w:eastAsia="Times New Roman" w:hAnsi="Times New Roman" w:cs="Times New Roman"/>
          <w:sz w:val="24"/>
          <w:szCs w:val="24"/>
        </w:rPr>
        <w:t>umus (2.8</w:t>
      </w:r>
      <w:r w:rsidR="004B67BC" w:rsidRPr="004B67BC">
        <w:rPr>
          <w:rFonts w:ascii="Times New Roman" w:eastAsia="Times New Roman" w:hAnsi="Times New Roman" w:cs="Times New Roman"/>
          <w:sz w:val="24"/>
          <w:szCs w:val="24"/>
        </w:rPr>
        <w:t>)</w:t>
      </w:r>
      <w:r w:rsidR="004B67BC">
        <w:rPr>
          <w:rFonts w:ascii="Times New Roman" w:eastAsia="Times New Roman" w:hAnsi="Times New Roman" w:cs="Times New Roman"/>
          <w:sz w:val="24"/>
          <w:szCs w:val="24"/>
        </w:rPr>
        <w:t>.</w:t>
      </w:r>
    </w:p>
    <w:tbl>
      <w:tblPr>
        <w:tblStyle w:val="TableGrid"/>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1"/>
        <w:gridCol w:w="2116"/>
      </w:tblGrid>
      <w:tr w:rsidR="004D57FB" w:rsidTr="00810E78">
        <w:trPr>
          <w:jc w:val="center"/>
        </w:trPr>
        <w:tc>
          <w:tcPr>
            <w:tcW w:w="0" w:type="auto"/>
          </w:tcPr>
          <w:p w:rsidR="004D57FB" w:rsidRDefault="004D57FB" w:rsidP="00CD2430">
            <w:pPr>
              <w:spacing w:line="360" w:lineRule="auto"/>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V=</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πr</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h</m:t>
                </m:r>
              </m:oMath>
            </m:oMathPara>
          </w:p>
        </w:tc>
        <w:tc>
          <w:tcPr>
            <w:tcW w:w="0" w:type="auto"/>
          </w:tcPr>
          <w:p w:rsidR="004D57FB" w:rsidRDefault="00CD2430" w:rsidP="00E82C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A0C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211E06">
              <w:rPr>
                <w:rFonts w:ascii="Times New Roman" w:eastAsia="Times New Roman" w:hAnsi="Times New Roman" w:cs="Times New Roman"/>
                <w:sz w:val="24"/>
                <w:szCs w:val="24"/>
              </w:rPr>
              <w:t>(2.8</w:t>
            </w:r>
            <w:r w:rsidR="004D57FB">
              <w:rPr>
                <w:rFonts w:ascii="Times New Roman" w:eastAsia="Times New Roman" w:hAnsi="Times New Roman" w:cs="Times New Roman"/>
                <w:sz w:val="24"/>
                <w:szCs w:val="24"/>
              </w:rPr>
              <w:t>)</w:t>
            </w:r>
          </w:p>
        </w:tc>
      </w:tr>
    </w:tbl>
    <w:p w:rsidR="004B67BC" w:rsidRPr="00810E78" w:rsidRDefault="00810E78" w:rsidP="00EE5671">
      <w:pPr>
        <w:spacing w:after="0" w:line="360" w:lineRule="auto"/>
        <w:ind w:left="720"/>
        <w:jc w:val="both"/>
        <w:rPr>
          <w:rFonts w:ascii="Times New Roman" w:eastAsia="Times New Roman" w:hAnsi="Times New Roman" w:cs="Times New Roman"/>
          <w:sz w:val="28"/>
          <w:szCs w:val="24"/>
        </w:rPr>
      </w:pPr>
      <w:r w:rsidRPr="00810E78">
        <w:rPr>
          <w:rFonts w:ascii="Times New Roman" w:hAnsi="Times New Roman" w:cs="Times New Roman"/>
          <w:sz w:val="24"/>
        </w:rPr>
        <w:t xml:space="preserve">Sementara itu, luas permukaan, yang relevan untuk proses pelapisan atau </w:t>
      </w:r>
      <w:r w:rsidRPr="00810E78">
        <w:rPr>
          <w:rFonts w:ascii="Times New Roman" w:hAnsi="Times New Roman" w:cs="Times New Roman"/>
          <w:i/>
          <w:iCs/>
          <w:sz w:val="24"/>
        </w:rPr>
        <w:t>finishing</w:t>
      </w:r>
      <w:r w:rsidRPr="00810E78">
        <w:rPr>
          <w:rFonts w:ascii="Times New Roman" w:hAnsi="Times New Roman" w:cs="Times New Roman"/>
          <w:sz w:val="24"/>
        </w:rPr>
        <w:t xml:space="preserve">, dihitung menggunakan </w:t>
      </w:r>
      <w:r w:rsidRPr="00810E78">
        <w:rPr>
          <w:rFonts w:ascii="Times New Roman" w:hAnsi="Times New Roman" w:cs="Times New Roman"/>
          <w:bCs/>
          <w:sz w:val="24"/>
        </w:rPr>
        <w:t>r</w:t>
      </w:r>
      <w:r w:rsidR="00211E06">
        <w:rPr>
          <w:rFonts w:ascii="Times New Roman" w:hAnsi="Times New Roman" w:cs="Times New Roman"/>
          <w:bCs/>
          <w:sz w:val="24"/>
        </w:rPr>
        <w:t>umus (2.9</w:t>
      </w:r>
      <w:r w:rsidRPr="00810E78">
        <w:rPr>
          <w:rFonts w:ascii="Times New Roman" w:hAnsi="Times New Roman" w:cs="Times New Roman"/>
          <w:bCs/>
          <w:sz w:val="24"/>
        </w:rPr>
        <w:t>)</w:t>
      </w:r>
      <w:r w:rsidRPr="00810E78">
        <w:rPr>
          <w:rFonts w:ascii="Times New Roman" w:hAnsi="Times New Roman" w:cs="Times New Roman"/>
          <w:sz w:val="24"/>
        </w:rPr>
        <w:t>.</w:t>
      </w:r>
    </w:p>
    <w:tbl>
      <w:tblPr>
        <w:tblStyle w:val="TableGrid"/>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056"/>
      </w:tblGrid>
      <w:tr w:rsidR="00810E78" w:rsidTr="00CF0DC1">
        <w:trPr>
          <w:jc w:val="center"/>
        </w:trPr>
        <w:tc>
          <w:tcPr>
            <w:tcW w:w="0" w:type="auto"/>
          </w:tcPr>
          <w:p w:rsidR="00810E78" w:rsidRDefault="00810E78" w:rsidP="00CF0DC1">
            <w:pPr>
              <w:spacing w:line="36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L=2πr(h+r)</m:t>
                </m:r>
              </m:oMath>
            </m:oMathPara>
          </w:p>
        </w:tc>
        <w:tc>
          <w:tcPr>
            <w:tcW w:w="0" w:type="auto"/>
          </w:tcPr>
          <w:p w:rsidR="00810E78" w:rsidRDefault="00810E78" w:rsidP="00CF0DC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11E06">
              <w:rPr>
                <w:rFonts w:ascii="Times New Roman" w:eastAsia="Times New Roman" w:hAnsi="Times New Roman" w:cs="Times New Roman"/>
                <w:sz w:val="24"/>
                <w:szCs w:val="24"/>
              </w:rPr>
              <w:t>(2.9</w:t>
            </w:r>
            <w:r>
              <w:rPr>
                <w:rFonts w:ascii="Times New Roman" w:eastAsia="Times New Roman" w:hAnsi="Times New Roman" w:cs="Times New Roman"/>
                <w:sz w:val="24"/>
                <w:szCs w:val="24"/>
              </w:rPr>
              <w:t>)</w:t>
            </w:r>
          </w:p>
        </w:tc>
      </w:tr>
    </w:tbl>
    <w:p w:rsidR="00294527" w:rsidRDefault="00CD2430" w:rsidP="00EE5671">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294527" w:rsidRPr="00436B4C">
        <w:rPr>
          <w:rFonts w:ascii="Times New Roman" w:eastAsia="Times New Roman" w:hAnsi="Times New Roman" w:cs="Times New Roman"/>
          <w:sz w:val="24"/>
          <w:szCs w:val="24"/>
        </w:rPr>
        <w:t>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819"/>
      </w:tblGrid>
      <w:tr w:rsidR="00F37A51" w:rsidRPr="00FA6899" w:rsidTr="002E68F3">
        <w:tc>
          <w:tcPr>
            <w:tcW w:w="1089" w:type="dxa"/>
          </w:tcPr>
          <w:p w:rsidR="00F37A51" w:rsidRPr="00436B4C" w:rsidRDefault="002E68F3" w:rsidP="009B4F72">
            <w:pPr>
              <w:pStyle w:val="ListParagraph"/>
              <w:numPr>
                <w:ilvl w:val="0"/>
                <w:numId w:val="10"/>
              </w:numPr>
              <w:spacing w:line="360" w:lineRule="auto"/>
              <w:jc w:val="both"/>
              <w:rPr>
                <w:rFonts w:ascii="Times New Roman" w:eastAsia="Times New Roman" w:hAnsi="Times New Roman" w:cs="Times New Roman"/>
                <w:sz w:val="24"/>
                <w:szCs w:val="24"/>
              </w:rPr>
            </w:pPr>
            <m:oMath>
              <m:r>
                <w:rPr>
                  <w:rStyle w:val="mord"/>
                  <w:rFonts w:ascii="Cambria Math" w:hAnsi="Cambria Math"/>
                  <w:sz w:val="24"/>
                </w:rPr>
                <m:t>V</m:t>
              </m:r>
            </m:oMath>
          </w:p>
        </w:tc>
        <w:tc>
          <w:tcPr>
            <w:tcW w:w="426" w:type="dxa"/>
          </w:tcPr>
          <w:p w:rsidR="00F37A51" w:rsidRPr="00436B4C"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7A51" w:rsidRPr="00FA6899" w:rsidRDefault="002E68F3" w:rsidP="009B4F72">
            <w:pPr>
              <w:spacing w:line="360" w:lineRule="auto"/>
              <w:jc w:val="both"/>
              <w:rPr>
                <w:rFonts w:ascii="Times New Roman" w:eastAsia="Times New Roman" w:hAnsi="Times New Roman" w:cs="Times New Roman"/>
                <w:sz w:val="24"/>
                <w:szCs w:val="24"/>
              </w:rPr>
            </w:pPr>
            <w:r w:rsidRPr="00963464">
              <w:rPr>
                <w:rFonts w:ascii="Times New Roman" w:hAnsi="Times New Roman" w:cs="Times New Roman"/>
                <w:sz w:val="24"/>
              </w:rPr>
              <w:t>volume tiang kayu berbentuk silinder</w:t>
            </w:r>
            <w:r>
              <w:rPr>
                <w:rFonts w:ascii="Times New Roman" w:hAnsi="Times New Roman" w:cs="Times New Roman"/>
                <w:sz w:val="24"/>
              </w:rPr>
              <w:t xml:space="preserve">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r>
                <w:rPr>
                  <w:rFonts w:ascii="Cambria Math" w:hAnsi="Cambria Math" w:cs="Times New Roman"/>
                  <w:sz w:val="24"/>
                </w:rPr>
                <m:t>)</m:t>
              </m:r>
            </m:oMath>
            <w:r>
              <w:rPr>
                <w:rFonts w:ascii="Times New Roman" w:eastAsiaTheme="minorEastAsia" w:hAnsi="Times New Roman" w:cs="Times New Roman"/>
                <w:sz w:val="24"/>
              </w:rPr>
              <w:t>,</w:t>
            </w:r>
          </w:p>
        </w:tc>
      </w:tr>
      <w:tr w:rsidR="00F37A51" w:rsidRPr="00D94597" w:rsidTr="002E68F3">
        <w:tc>
          <w:tcPr>
            <w:tcW w:w="1089" w:type="dxa"/>
          </w:tcPr>
          <w:p w:rsidR="00F37A51" w:rsidRPr="00436B4C" w:rsidRDefault="002E68F3" w:rsidP="002E68F3">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w:lastRenderedPageBreak/>
                <m:t>L</m:t>
              </m:r>
            </m:oMath>
          </w:p>
        </w:tc>
        <w:tc>
          <w:tcPr>
            <w:tcW w:w="426" w:type="dxa"/>
          </w:tcPr>
          <w:p w:rsidR="00F37A51" w:rsidRPr="00436B4C"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7A51" w:rsidRPr="00D94597" w:rsidRDefault="002E68F3" w:rsidP="009B4F72">
            <w:pPr>
              <w:spacing w:line="360" w:lineRule="auto"/>
              <w:jc w:val="both"/>
              <w:rPr>
                <w:rFonts w:ascii="Cambria Math" w:eastAsia="Times New Roman" w:hAnsi="Cambria Math" w:cs="Times New Roman"/>
                <w:sz w:val="28"/>
                <w:szCs w:val="24"/>
                <w:oMath/>
              </w:rPr>
            </w:pPr>
            <w:r w:rsidRPr="00963464">
              <w:rPr>
                <w:rFonts w:ascii="Times New Roman" w:hAnsi="Times New Roman" w:cs="Times New Roman"/>
                <w:sz w:val="24"/>
              </w:rPr>
              <w:t>luas permukaan tiang silinder</w:t>
            </w:r>
            <w:r>
              <w:rPr>
                <w:rFonts w:ascii="Times New Roman" w:hAnsi="Times New Roman" w:cs="Times New Roman"/>
                <w:sz w:val="24"/>
              </w:rPr>
              <w:t xml:space="preserve">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2</m:t>
                  </m:r>
                </m:sup>
              </m:sSup>
              <m:r>
                <w:rPr>
                  <w:rFonts w:ascii="Cambria Math" w:hAnsi="Cambria Math" w:cs="Times New Roman"/>
                  <w:sz w:val="24"/>
                </w:rPr>
                <m:t>)</m:t>
              </m:r>
            </m:oMath>
            <w:r>
              <w:rPr>
                <w:rFonts w:ascii="Times New Roman" w:eastAsiaTheme="minorEastAsia" w:hAnsi="Times New Roman" w:cs="Times New Roman"/>
                <w:sz w:val="24"/>
              </w:rPr>
              <w:t>,</w:t>
            </w:r>
          </w:p>
        </w:tc>
      </w:tr>
      <w:tr w:rsidR="00F37A51" w:rsidRPr="00436B4C" w:rsidTr="002E68F3">
        <w:tc>
          <w:tcPr>
            <w:tcW w:w="1089" w:type="dxa"/>
          </w:tcPr>
          <w:p w:rsidR="00F37A51" w:rsidRPr="00436B4C" w:rsidRDefault="002E68F3" w:rsidP="002E68F3">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r</m:t>
              </m:r>
            </m:oMath>
          </w:p>
        </w:tc>
        <w:tc>
          <w:tcPr>
            <w:tcW w:w="426" w:type="dxa"/>
          </w:tcPr>
          <w:p w:rsidR="00F37A51" w:rsidRPr="00436B4C"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7A51" w:rsidRPr="00436B4C" w:rsidRDefault="002E68F3" w:rsidP="009B4F72">
            <w:pPr>
              <w:spacing w:before="100" w:beforeAutospacing="1" w:after="100" w:afterAutospacing="1" w:line="360" w:lineRule="auto"/>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 xml:space="preserve">jari-jari </w:t>
            </w:r>
            <w:r>
              <w:rPr>
                <w:rFonts w:ascii="Times New Roman" w:eastAsia="Times New Roman" w:hAnsi="Times New Roman" w:cs="Times New Roman"/>
                <w:sz w:val="24"/>
                <w:szCs w:val="24"/>
              </w:rPr>
              <w:t xml:space="preserve">penampang silinder (tiang kayu) </w:t>
            </w:r>
            <m:oMath>
              <m:r>
                <w:rPr>
                  <w:rFonts w:ascii="Cambria Math" w:hAnsi="Cambria Math" w:cs="Times New Roman"/>
                  <w:sz w:val="24"/>
                </w:rPr>
                <m:t>(m)</m:t>
              </m:r>
            </m:oMath>
            <w:r>
              <w:rPr>
                <w:rFonts w:ascii="Times New Roman" w:eastAsiaTheme="minorEastAsia" w:hAnsi="Times New Roman" w:cs="Times New Roman"/>
                <w:sz w:val="24"/>
              </w:rPr>
              <w:t>,</w:t>
            </w:r>
          </w:p>
        </w:tc>
      </w:tr>
      <w:tr w:rsidR="00F37A51" w:rsidRPr="00436B4C" w:rsidTr="002E68F3">
        <w:tc>
          <w:tcPr>
            <w:tcW w:w="1089" w:type="dxa"/>
          </w:tcPr>
          <w:p w:rsidR="00F37A51" w:rsidRDefault="002E68F3" w:rsidP="002E68F3">
            <w:pPr>
              <w:pStyle w:val="ListParagraph"/>
              <w:numPr>
                <w:ilvl w:val="0"/>
                <w:numId w:val="10"/>
              </w:numPr>
              <w:spacing w:line="360" w:lineRule="auto"/>
              <w:rPr>
                <w:rFonts w:ascii="Calibri" w:eastAsia="Calibri" w:hAnsi="Calibri" w:cs="Times New Roman"/>
                <w:sz w:val="24"/>
                <w:szCs w:val="24"/>
              </w:rPr>
            </w:pPr>
            <m:oMath>
              <m:r>
                <w:rPr>
                  <w:rFonts w:ascii="Cambria Math" w:eastAsia="Calibri" w:hAnsi="Cambria Math" w:cs="Times New Roman"/>
                  <w:sz w:val="24"/>
                  <w:szCs w:val="24"/>
                </w:rPr>
                <m:t>h</m:t>
              </m:r>
            </m:oMath>
          </w:p>
        </w:tc>
        <w:tc>
          <w:tcPr>
            <w:tcW w:w="426" w:type="dxa"/>
          </w:tcPr>
          <w:p w:rsidR="00F37A51"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F37A51" w:rsidRPr="00436B4C" w:rsidRDefault="002E68F3" w:rsidP="002E68F3">
            <w:pPr>
              <w:spacing w:line="360" w:lineRule="auto"/>
              <w:jc w:val="both"/>
              <w:rPr>
                <w:rFonts w:ascii="Times New Roman" w:eastAsia="Times New Roman" w:hAnsi="Times New Roman" w:cs="Times New Roman"/>
                <w:sz w:val="24"/>
                <w:szCs w:val="24"/>
              </w:rPr>
            </w:pPr>
            <w:r w:rsidRPr="002E68F3">
              <w:rPr>
                <w:rFonts w:ascii="Times New Roman" w:eastAsia="Times New Roman" w:hAnsi="Times New Roman" w:cs="Times New Roman"/>
                <w:sz w:val="24"/>
                <w:szCs w:val="24"/>
              </w:rPr>
              <w:t xml:space="preserve">tinggi silinder (panjang tiang) </w:t>
            </w:r>
            <m:oMath>
              <m:r>
                <w:rPr>
                  <w:rFonts w:ascii="Cambria Math" w:hAnsi="Cambria Math" w:cs="Times New Roman"/>
                  <w:sz w:val="24"/>
                </w:rPr>
                <m:t>(m)</m:t>
              </m:r>
            </m:oMath>
            <w:r w:rsidRPr="002E68F3">
              <w:rPr>
                <w:rFonts w:ascii="Times New Roman" w:eastAsiaTheme="minorEastAsia" w:hAnsi="Times New Roman" w:cs="Times New Roman"/>
                <w:sz w:val="24"/>
              </w:rPr>
              <w:t>,</w:t>
            </w:r>
          </w:p>
        </w:tc>
      </w:tr>
      <w:tr w:rsidR="002E68F3" w:rsidRPr="00436B4C" w:rsidTr="002E68F3">
        <w:tc>
          <w:tcPr>
            <w:tcW w:w="1089" w:type="dxa"/>
          </w:tcPr>
          <w:p w:rsidR="002E68F3" w:rsidRDefault="001D4297" w:rsidP="002E68F3">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π</m:t>
              </m:r>
            </m:oMath>
          </w:p>
        </w:tc>
        <w:tc>
          <w:tcPr>
            <w:tcW w:w="426" w:type="dxa"/>
          </w:tcPr>
          <w:p w:rsidR="002E68F3" w:rsidRDefault="001D4297" w:rsidP="009B4F72">
            <w:pPr>
              <w:spacing w:line="360" w:lineRule="auto"/>
              <w:jc w:val="both"/>
              <w:rPr>
                <w:rFonts w:ascii="Calibri" w:eastAsia="Calibri" w:hAnsi="Calibri" w:cs="Times New Roman"/>
                <w:sz w:val="24"/>
                <w:szCs w:val="24"/>
              </w:rPr>
            </w:pPr>
            <m:oMathPara>
              <m:oMath>
                <m:r>
                  <w:rPr>
                    <w:rFonts w:ascii="Cambria Math" w:eastAsia="Times New Roman" w:hAnsi="Cambria Math" w:cs="Times New Roman"/>
                    <w:sz w:val="24"/>
                    <w:szCs w:val="24"/>
                  </w:rPr>
                  <m:t>=</m:t>
                </m:r>
              </m:oMath>
            </m:oMathPara>
          </w:p>
        </w:tc>
        <w:tc>
          <w:tcPr>
            <w:tcW w:w="4819" w:type="dxa"/>
          </w:tcPr>
          <w:p w:rsidR="002E68F3" w:rsidRPr="002E68F3" w:rsidRDefault="001D4297" w:rsidP="002E68F3">
            <w:pPr>
              <w:spacing w:line="360" w:lineRule="auto"/>
              <w:jc w:val="both"/>
              <w:rPr>
                <w:rFonts w:ascii="Times New Roman" w:eastAsia="Times New Roman" w:hAnsi="Times New Roman" w:cs="Times New Roman"/>
                <w:sz w:val="24"/>
                <w:szCs w:val="24"/>
              </w:rPr>
            </w:pPr>
            <w:r w:rsidRPr="00C76EAD">
              <w:rPr>
                <w:rFonts w:ascii="Times New Roman" w:hAnsi="Times New Roman" w:cs="Times New Roman"/>
                <w:sz w:val="24"/>
              </w:rPr>
              <w:t>konstanta pi</w:t>
            </w:r>
            <w:r w:rsidRPr="00C76EAD">
              <w:rPr>
                <w:rFonts w:ascii="Times New Roman" w:hAnsi="Times New Roman" w:cs="Times New Roman"/>
                <w:sz w:val="28"/>
              </w:rPr>
              <w:t xml:space="preserve"> </w:t>
            </w:r>
            <m:oMath>
              <m:r>
                <m:rPr>
                  <m:sty m:val="p"/>
                </m:rPr>
                <w:rPr>
                  <w:rFonts w:ascii="Cambria Math" w:hAnsi="Cambria Math"/>
                  <w:sz w:val="24"/>
                </w:rPr>
                <m:t>(</m:t>
              </m:r>
              <m:r>
                <m:rPr>
                  <m:sty m:val="p"/>
                </m:rPr>
                <w:rPr>
                  <w:rStyle w:val="mrel"/>
                  <w:rFonts w:ascii="Cambria Math" w:hAnsi="Cambria Math"/>
                  <w:sz w:val="24"/>
                </w:rPr>
                <m:t>≈</m:t>
              </m:r>
              <m:r>
                <m:rPr>
                  <m:sty m:val="p"/>
                </m:rPr>
                <w:rPr>
                  <w:rStyle w:val="mord"/>
                  <w:rFonts w:ascii="Cambria Math" w:hAnsi="Cambria Math"/>
                  <w:sz w:val="24"/>
                </w:rPr>
                <m:t>3</m:t>
              </m:r>
              <m:r>
                <m:rPr>
                  <m:sty m:val="p"/>
                </m:rPr>
                <w:rPr>
                  <w:rStyle w:val="mpunct"/>
                  <w:rFonts w:ascii="Cambria Math" w:hAnsi="Cambria Math"/>
                  <w:sz w:val="24"/>
                </w:rPr>
                <m:t>,</m:t>
              </m:r>
              <m:r>
                <m:rPr>
                  <m:sty m:val="p"/>
                </m:rPr>
                <w:rPr>
                  <w:rStyle w:val="mord"/>
                  <w:rFonts w:ascii="Cambria Math" w:hAnsi="Cambria Math"/>
                  <w:sz w:val="24"/>
                </w:rPr>
                <m:t>14</m:t>
              </m:r>
              <m:r>
                <m:rPr>
                  <m:sty m:val="p"/>
                </m:rPr>
                <w:rPr>
                  <w:rFonts w:ascii="Cambria Math" w:hAnsi="Cambria Math"/>
                  <w:sz w:val="24"/>
                </w:rPr>
                <m:t>)</m:t>
              </m:r>
            </m:oMath>
            <w:r>
              <w:rPr>
                <w:rFonts w:eastAsiaTheme="minorEastAsia"/>
                <w:sz w:val="24"/>
              </w:rPr>
              <w:t>.</w:t>
            </w:r>
          </w:p>
        </w:tc>
      </w:tr>
    </w:tbl>
    <w:p w:rsidR="00E82CC4" w:rsidRPr="00436B4C" w:rsidRDefault="00E82CC4" w:rsidP="00AA59C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294527" w:rsidRPr="00436B4C">
        <w:rPr>
          <w:rFonts w:ascii="Times New Roman" w:eastAsia="Times New Roman" w:hAnsi="Times New Roman" w:cs="Times New Roman"/>
          <w:sz w:val="24"/>
          <w:szCs w:val="24"/>
        </w:rPr>
        <w:t xml:space="preserve">Rumus ini menunjukkan bahwa besar volume dan luas permukaan tiang berbanding lurus terhadap jari-jari dan tinggi kayu yang digunakan. Dalam konteks struktur rumah, pemilihan dimensi </w:t>
      </w:r>
      <m:oMath>
        <m:r>
          <w:rPr>
            <w:rFonts w:ascii="Cambria Math" w:eastAsia="Times New Roman" w:hAnsi="Cambria Math" w:cs="Times New Roman"/>
            <w:sz w:val="24"/>
            <w:szCs w:val="24"/>
          </w:rPr>
          <m:t>r</m:t>
        </m:r>
      </m:oMath>
      <w:r w:rsidR="00294527" w:rsidRPr="00436B4C">
        <w:rPr>
          <w:rFonts w:ascii="Times New Roman" w:eastAsia="Times New Roman" w:hAnsi="Times New Roman" w:cs="Times New Roman"/>
          <w:sz w:val="24"/>
          <w:szCs w:val="24"/>
        </w:rPr>
        <w:t xml:space="preserve"> dan </w:t>
      </w:r>
      <m:oMath>
        <m:r>
          <w:rPr>
            <w:rFonts w:ascii="Cambria Math" w:eastAsia="Times New Roman" w:hAnsi="Cambria Math" w:cs="Times New Roman"/>
            <w:sz w:val="24"/>
            <w:szCs w:val="24"/>
          </w:rPr>
          <m:t>h</m:t>
        </m:r>
      </m:oMath>
      <w:r w:rsidR="00294527" w:rsidRPr="00436B4C">
        <w:rPr>
          <w:rFonts w:ascii="Times New Roman" w:eastAsia="Times New Roman" w:hAnsi="Times New Roman" w:cs="Times New Roman"/>
          <w:sz w:val="24"/>
          <w:szCs w:val="24"/>
        </w:rPr>
        <w:t xml:space="preserve"> harus memperhatikan proporsi agar tiang cukup kuat menahan beban dan tetap estetis.</w:t>
      </w:r>
    </w:p>
    <w:p w:rsidR="00294527" w:rsidRPr="00436B4C" w:rsidRDefault="00E82CC4" w:rsidP="0043321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294527" w:rsidRPr="00436B4C">
        <w:rPr>
          <w:rFonts w:ascii="Times New Roman" w:eastAsia="Times New Roman" w:hAnsi="Times New Roman" w:cs="Times New Roman"/>
          <w:sz w:val="24"/>
          <w:szCs w:val="24"/>
        </w:rPr>
        <w:t xml:space="preserve">Selain itu, susunan deret tiang </w:t>
      </w:r>
      <w:r w:rsidR="00294527" w:rsidRPr="00436B4C">
        <w:rPr>
          <w:rFonts w:ascii="Times New Roman" w:eastAsia="Times New Roman" w:hAnsi="Times New Roman" w:cs="Times New Roman"/>
          <w:i/>
          <w:iCs/>
          <w:sz w:val="24"/>
          <w:szCs w:val="24"/>
        </w:rPr>
        <w:t>pattolo’</w:t>
      </w:r>
      <w:r w:rsidR="00294527" w:rsidRPr="00436B4C">
        <w:rPr>
          <w:rFonts w:ascii="Times New Roman" w:eastAsia="Times New Roman" w:hAnsi="Times New Roman" w:cs="Times New Roman"/>
          <w:sz w:val="24"/>
          <w:szCs w:val="24"/>
        </w:rPr>
        <w:t xml:space="preserve"> pada dinding teras mencerminkan </w:t>
      </w:r>
      <w:r w:rsidR="00294527" w:rsidRPr="00436B4C">
        <w:rPr>
          <w:rFonts w:ascii="Times New Roman" w:eastAsia="Times New Roman" w:hAnsi="Times New Roman" w:cs="Times New Roman"/>
          <w:bCs/>
          <w:sz w:val="24"/>
          <w:szCs w:val="24"/>
        </w:rPr>
        <w:t>pola berulang yang bersifat aritmetika</w:t>
      </w:r>
      <w:r w:rsidR="00294527" w:rsidRPr="00436B4C">
        <w:rPr>
          <w:rFonts w:ascii="Times New Roman" w:eastAsia="Times New Roman" w:hAnsi="Times New Roman" w:cs="Times New Roman"/>
          <w:sz w:val="24"/>
          <w:szCs w:val="24"/>
        </w:rPr>
        <w:t xml:space="preserve">. Setiap tiang memiliki </w:t>
      </w:r>
      <w:r w:rsidR="00294527" w:rsidRPr="00436B4C">
        <w:rPr>
          <w:rFonts w:ascii="Times New Roman" w:eastAsia="Times New Roman" w:hAnsi="Times New Roman" w:cs="Times New Roman"/>
          <w:bCs/>
          <w:sz w:val="24"/>
          <w:szCs w:val="24"/>
        </w:rPr>
        <w:t>jarak antar pusat yang sama</w:t>
      </w:r>
      <w:r w:rsidR="00294527" w:rsidRPr="00436B4C">
        <w:rPr>
          <w:rFonts w:ascii="Times New Roman" w:eastAsia="Times New Roman" w:hAnsi="Times New Roman" w:cs="Times New Roman"/>
          <w:sz w:val="24"/>
          <w:szCs w:val="24"/>
        </w:rPr>
        <w:t xml:space="preserve">, misalnya </w:t>
      </w:r>
      <m:oMath>
        <m:r>
          <w:rPr>
            <w:rFonts w:ascii="Cambria Math" w:eastAsia="Times New Roman" w:hAnsi="Cambria Math" w:cs="Times New Roman"/>
            <w:sz w:val="24"/>
            <w:szCs w:val="24"/>
          </w:rPr>
          <m:t>d</m:t>
        </m:r>
      </m:oMath>
      <w:r w:rsidR="00810E78">
        <w:rPr>
          <w:rFonts w:ascii="Times New Roman" w:eastAsia="Times New Roman" w:hAnsi="Times New Roman" w:cs="Times New Roman"/>
          <w:sz w:val="24"/>
          <w:szCs w:val="24"/>
        </w:rPr>
        <w:t xml:space="preserve"> cm. Jika terdapat </w:t>
      </w:r>
      <m:oMath>
        <m:r>
          <w:rPr>
            <w:rFonts w:ascii="Cambria Math" w:eastAsia="Times New Roman" w:hAnsi="Cambria Math" w:cs="Times New Roman"/>
            <w:sz w:val="24"/>
            <w:szCs w:val="24"/>
          </w:rPr>
          <m:t>n</m:t>
        </m:r>
      </m:oMath>
      <w:r w:rsidR="00294527" w:rsidRPr="00436B4C">
        <w:rPr>
          <w:rFonts w:ascii="Times New Roman" w:eastAsia="Times New Roman" w:hAnsi="Times New Roman" w:cs="Times New Roman"/>
          <w:sz w:val="24"/>
          <w:szCs w:val="24"/>
        </w:rPr>
        <w:t xml:space="preserve"> tiang, maka jarak total dari tiang pertama ke tiang terakhir dapat dinyatakan </w:t>
      </w:r>
      <w:r w:rsidR="0035356A">
        <w:rPr>
          <w:rFonts w:ascii="Times New Roman" w:eastAsia="Times New Roman" w:hAnsi="Times New Roman" w:cs="Times New Roman"/>
          <w:sz w:val="24"/>
          <w:szCs w:val="24"/>
        </w:rPr>
        <w:t>dengan rumus barisan aritmetika</w:t>
      </w:r>
      <w:r w:rsidR="00211E06">
        <w:rPr>
          <w:rFonts w:ascii="Times New Roman" w:eastAsia="Times New Roman" w:hAnsi="Times New Roman" w:cs="Times New Roman"/>
          <w:sz w:val="24"/>
          <w:szCs w:val="24"/>
        </w:rPr>
        <w:t xml:space="preserve"> (3.0</w:t>
      </w:r>
      <w:r w:rsidR="0035356A">
        <w:rPr>
          <w:rFonts w:ascii="Times New Roman" w:eastAsia="Times New Roman" w:hAnsi="Times New Roman" w:cs="Times New Roman"/>
          <w:sz w:val="24"/>
          <w:szCs w:val="24"/>
        </w:rPr>
        <w:t>).</w:t>
      </w:r>
    </w:p>
    <w:p w:rsidR="00E82CC4" w:rsidRPr="00436B4C" w:rsidRDefault="00CF0DC1" w:rsidP="005A4417">
      <w:pPr>
        <w:spacing w:after="0" w:line="360" w:lineRule="auto"/>
        <w:ind w:left="720"/>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n</m:t>
            </m:r>
          </m:num>
          <m:den>
            <m:r>
              <w:rPr>
                <w:rFonts w:ascii="Cambria Math" w:eastAsia="Times New Roman" w:hAnsi="Cambria Math" w:cs="Times New Roman"/>
                <w:sz w:val="24"/>
                <w:szCs w:val="24"/>
              </w:rPr>
              <m:t>2</m:t>
            </m:r>
          </m:den>
        </m:f>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2a+</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n-1</m:t>
                </m:r>
              </m:e>
            </m:d>
            <m:r>
              <w:rPr>
                <w:rFonts w:ascii="Cambria Math" w:eastAsia="Times New Roman" w:hAnsi="Cambria Math" w:cs="Times New Roman"/>
                <w:sz w:val="24"/>
                <w:szCs w:val="24"/>
              </w:rPr>
              <m:t>d</m:t>
            </m:r>
          </m:e>
        </m:d>
      </m:oMath>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t>(3.0</w:t>
      </w:r>
      <w:r w:rsidR="005A4417">
        <w:rPr>
          <w:rFonts w:ascii="Times New Roman" w:eastAsia="Times New Roman" w:hAnsi="Times New Roman" w:cs="Times New Roman"/>
          <w:sz w:val="24"/>
          <w:szCs w:val="24"/>
        </w:rPr>
        <w:t>)</w:t>
      </w:r>
    </w:p>
    <w:p w:rsidR="00294527" w:rsidRDefault="00294527" w:rsidP="00404E0E">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394"/>
      </w:tblGrid>
      <w:tr w:rsidR="00F37A51" w:rsidRPr="00436B4C" w:rsidTr="009B4F72">
        <w:tc>
          <w:tcPr>
            <w:tcW w:w="1089" w:type="dxa"/>
          </w:tcPr>
          <w:p w:rsidR="00F37A51" w:rsidRPr="00436B4C" w:rsidRDefault="00CF0DC1" w:rsidP="009B4F72">
            <w:pPr>
              <w:pStyle w:val="ListParagraph"/>
              <w:numPr>
                <w:ilvl w:val="0"/>
                <w:numId w:val="10"/>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n</m:t>
                  </m:r>
                </m:sub>
              </m:sSub>
            </m:oMath>
          </w:p>
        </w:tc>
        <w:tc>
          <w:tcPr>
            <w:tcW w:w="426" w:type="dxa"/>
          </w:tcPr>
          <w:p w:rsidR="00F37A51" w:rsidRPr="00436B4C"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F37A51" w:rsidRPr="00FA6899" w:rsidRDefault="00F37A51" w:rsidP="009B4F7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panjang total susunan tiang </w:t>
            </w:r>
            <m:oMath>
              <m:r>
                <w:rPr>
                  <w:rFonts w:ascii="Cambria Math" w:hAnsi="Cambria Math" w:cs="Times New Roman"/>
                  <w:sz w:val="24"/>
                </w:rPr>
                <m:t>(m)</m:t>
              </m:r>
            </m:oMath>
            <w:r>
              <w:rPr>
                <w:rFonts w:ascii="Times New Roman" w:eastAsiaTheme="minorEastAsia" w:hAnsi="Times New Roman" w:cs="Times New Roman"/>
                <w:sz w:val="24"/>
              </w:rPr>
              <w:t>,</w:t>
            </w:r>
          </w:p>
        </w:tc>
      </w:tr>
      <w:tr w:rsidR="00F37A51" w:rsidRPr="00436B4C" w:rsidTr="009B4F72">
        <w:tc>
          <w:tcPr>
            <w:tcW w:w="1089" w:type="dxa"/>
          </w:tcPr>
          <w:p w:rsidR="00F37A51" w:rsidRPr="00436B4C" w:rsidRDefault="00F37A51" w:rsidP="009B4F72">
            <w:pPr>
              <w:pStyle w:val="ListParagraph"/>
              <w:numPr>
                <w:ilvl w:val="0"/>
                <w:numId w:val="10"/>
              </w:num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a</m:t>
              </m:r>
            </m:oMath>
          </w:p>
        </w:tc>
        <w:tc>
          <w:tcPr>
            <w:tcW w:w="426" w:type="dxa"/>
          </w:tcPr>
          <w:p w:rsidR="00F37A51" w:rsidRPr="00436B4C"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F37A51" w:rsidRPr="00D94597" w:rsidRDefault="00F37A51" w:rsidP="009B4F72">
            <w:pPr>
              <w:spacing w:line="360" w:lineRule="auto"/>
              <w:jc w:val="both"/>
              <w:rPr>
                <w:rFonts w:ascii="Cambria Math" w:eastAsia="Times New Roman" w:hAnsi="Cambria Math" w:cs="Times New Roman"/>
                <w:sz w:val="28"/>
                <w:szCs w:val="24"/>
                <w:oMath/>
              </w:rPr>
            </w:pPr>
            <w:r w:rsidRPr="00F37A51">
              <w:rPr>
                <w:rFonts w:ascii="Times New Roman" w:eastAsia="Times New Roman" w:hAnsi="Times New Roman" w:cs="Times New Roman"/>
                <w:sz w:val="24"/>
                <w:szCs w:val="24"/>
              </w:rPr>
              <w:t xml:space="preserve">posisi awal atau jarak dari titik awal </w:t>
            </w:r>
            <m:oMath>
              <m:r>
                <w:rPr>
                  <w:rFonts w:ascii="Cambria Math" w:hAnsi="Cambria Math" w:cs="Times New Roman"/>
                  <w:sz w:val="24"/>
                </w:rPr>
                <m:t>(m)</m:t>
              </m:r>
            </m:oMath>
            <w:r w:rsidRPr="00F37A51">
              <w:rPr>
                <w:rFonts w:ascii="Times New Roman" w:eastAsiaTheme="minorEastAsia" w:hAnsi="Times New Roman" w:cs="Times New Roman"/>
                <w:sz w:val="24"/>
              </w:rPr>
              <w:t>,</w:t>
            </w:r>
          </w:p>
        </w:tc>
      </w:tr>
      <w:tr w:rsidR="00F37A51" w:rsidRPr="00436B4C" w:rsidTr="009B4F72">
        <w:tc>
          <w:tcPr>
            <w:tcW w:w="1089" w:type="dxa"/>
          </w:tcPr>
          <w:p w:rsidR="00F37A51" w:rsidRPr="00436B4C" w:rsidRDefault="00F37A51" w:rsidP="009B4F72">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d</m:t>
              </m:r>
            </m:oMath>
          </w:p>
        </w:tc>
        <w:tc>
          <w:tcPr>
            <w:tcW w:w="426" w:type="dxa"/>
          </w:tcPr>
          <w:p w:rsidR="00F37A51" w:rsidRPr="00436B4C"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F37A51" w:rsidRPr="00436B4C" w:rsidRDefault="00F37A51" w:rsidP="009B4F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jarak antar tiang </w:t>
            </w:r>
            <m:oMath>
              <m:r>
                <w:rPr>
                  <w:rFonts w:ascii="Cambria Math" w:hAnsi="Cambria Math" w:cs="Times New Roman"/>
                  <w:sz w:val="24"/>
                </w:rPr>
                <m:t>(m)</m:t>
              </m:r>
            </m:oMath>
            <w:r>
              <w:rPr>
                <w:rFonts w:ascii="Times New Roman" w:eastAsiaTheme="minorEastAsia" w:hAnsi="Times New Roman" w:cs="Times New Roman"/>
                <w:sz w:val="24"/>
              </w:rPr>
              <w:t>,</w:t>
            </w:r>
          </w:p>
        </w:tc>
      </w:tr>
      <w:tr w:rsidR="00F37A51" w:rsidRPr="00436B4C" w:rsidTr="009B4F72">
        <w:tc>
          <w:tcPr>
            <w:tcW w:w="1089" w:type="dxa"/>
          </w:tcPr>
          <w:p w:rsidR="00F37A51" w:rsidRDefault="00F37A51" w:rsidP="009B4F72">
            <w:pPr>
              <w:pStyle w:val="ListParagraph"/>
              <w:numPr>
                <w:ilvl w:val="0"/>
                <w:numId w:val="10"/>
              </w:numPr>
              <w:spacing w:line="360" w:lineRule="auto"/>
              <w:rPr>
                <w:rFonts w:ascii="Calibri" w:eastAsia="Calibri" w:hAnsi="Calibri" w:cs="Times New Roman"/>
                <w:sz w:val="24"/>
                <w:szCs w:val="24"/>
              </w:rPr>
            </w:pPr>
            <m:oMath>
              <m:r>
                <w:rPr>
                  <w:rFonts w:ascii="Cambria Math" w:eastAsia="Times New Roman" w:hAnsi="Cambria Math" w:cs="Times New Roman"/>
                  <w:sz w:val="24"/>
                  <w:szCs w:val="24"/>
                </w:rPr>
                <m:t>n</m:t>
              </m:r>
            </m:oMath>
          </w:p>
        </w:tc>
        <w:tc>
          <w:tcPr>
            <w:tcW w:w="426" w:type="dxa"/>
          </w:tcPr>
          <w:p w:rsidR="00F37A51" w:rsidRDefault="00F37A51"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F37A51" w:rsidRPr="00436B4C" w:rsidRDefault="00F37A51" w:rsidP="009B4F72">
            <w:pPr>
              <w:spacing w:before="100" w:beforeAutospacing="1" w:after="100" w:afterAutospacing="1" w:line="360" w:lineRule="auto"/>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jumlah tiang.</w:t>
            </w:r>
          </w:p>
        </w:tc>
      </w:tr>
    </w:tbl>
    <w:p w:rsidR="00433216" w:rsidRPr="00436B4C" w:rsidRDefault="00433216" w:rsidP="0043321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294527" w:rsidRPr="00436B4C">
        <w:rPr>
          <w:rFonts w:ascii="Times New Roman" w:eastAsia="Times New Roman" w:hAnsi="Times New Roman" w:cs="Times New Roman"/>
          <w:sz w:val="24"/>
          <w:szCs w:val="24"/>
        </w:rPr>
        <w:t>Penerapan jarak yang seragam ini tidak hanya menunjukkan prinsip keteraturan matematis, tetapi j</w:t>
      </w:r>
      <w:r w:rsidRPr="00436B4C">
        <w:rPr>
          <w:rFonts w:ascii="Times New Roman" w:eastAsia="Times New Roman" w:hAnsi="Times New Roman" w:cs="Times New Roman"/>
          <w:sz w:val="24"/>
          <w:szCs w:val="24"/>
        </w:rPr>
        <w:t xml:space="preserve">uga memiliki fungsi struktura </w:t>
      </w:r>
      <w:r w:rsidR="00294527" w:rsidRPr="00436B4C">
        <w:rPr>
          <w:rFonts w:ascii="Times New Roman" w:eastAsia="Times New Roman" w:hAnsi="Times New Roman" w:cs="Times New Roman"/>
          <w:sz w:val="24"/>
          <w:szCs w:val="24"/>
        </w:rPr>
        <w:t>menjaga kestabilan pagar teras agar beban terdistribusi merata.</w:t>
      </w:r>
    </w:p>
    <w:p w:rsidR="00294527" w:rsidRPr="00436B4C" w:rsidRDefault="00433216" w:rsidP="0043321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294527" w:rsidRPr="00436B4C">
        <w:rPr>
          <w:rFonts w:ascii="Times New Roman" w:eastAsia="Times New Roman" w:hAnsi="Times New Roman" w:cs="Times New Roman"/>
          <w:sz w:val="24"/>
          <w:szCs w:val="24"/>
        </w:rPr>
        <w:t xml:space="preserve">Dua balok horizontal di bagian atas dan bawah berfungsi sebagai pengikat struktur vertikal, menunjukkan </w:t>
      </w:r>
      <w:r w:rsidR="00294527" w:rsidRPr="00436B4C">
        <w:rPr>
          <w:rFonts w:ascii="Times New Roman" w:eastAsia="Times New Roman" w:hAnsi="Times New Roman" w:cs="Times New Roman"/>
          <w:bCs/>
          <w:sz w:val="24"/>
          <w:szCs w:val="24"/>
        </w:rPr>
        <w:t>konsep kesebandingan dan ketegaklurusan (perpendicularity)</w:t>
      </w:r>
      <w:r w:rsidR="00294527" w:rsidRPr="00436B4C">
        <w:rPr>
          <w:rFonts w:ascii="Times New Roman" w:eastAsia="Times New Roman" w:hAnsi="Times New Roman" w:cs="Times New Roman"/>
          <w:sz w:val="24"/>
          <w:szCs w:val="24"/>
        </w:rPr>
        <w:t xml:space="preserve"> dalam geometri. </w:t>
      </w:r>
      <w:r w:rsidR="00FC0B7B" w:rsidRPr="00FC0B7B">
        <w:rPr>
          <w:rFonts w:ascii="Times New Roman" w:eastAsia="Times New Roman" w:hAnsi="Times New Roman" w:cs="Times New Roman"/>
          <w:sz w:val="24"/>
          <w:szCs w:val="24"/>
        </w:rPr>
        <w:t>Hubungan antara balok (yang merepresentasikan garis horizontal) dan tiang (garis vertikal) membentuk sudut 90°. Secara matematis, hubungan ini memenuhi syarat dasar dua garis yang saling tegak lurus dalam sistem koordinat Kartesius, seperti yang ditunjukkan pada</w:t>
      </w:r>
      <w:r w:rsidR="00306279">
        <w:rPr>
          <w:rFonts w:ascii="Times New Roman" w:eastAsia="Times New Roman" w:hAnsi="Times New Roman" w:cs="Times New Roman"/>
          <w:sz w:val="24"/>
          <w:szCs w:val="24"/>
        </w:rPr>
        <w:t xml:space="preserve"> rumus (3.1</w:t>
      </w:r>
      <w:r w:rsidR="00FC0B7B">
        <w:rPr>
          <w:rFonts w:ascii="Times New Roman" w:eastAsia="Times New Roman" w:hAnsi="Times New Roman" w:cs="Times New Roman"/>
          <w:sz w:val="24"/>
          <w:szCs w:val="24"/>
        </w:rPr>
        <w:t>).</w:t>
      </w:r>
    </w:p>
    <w:p w:rsidR="00433216" w:rsidRPr="00436B4C" w:rsidRDefault="00CF0DC1" w:rsidP="005A4417">
      <w:pPr>
        <w:spacing w:after="0" w:line="360" w:lineRule="auto"/>
        <w:ind w:left="720"/>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oMath>
      <w:r w:rsidR="005A4417">
        <w:rPr>
          <w:rFonts w:ascii="Times New Roman" w:eastAsia="Times New Roman" w:hAnsi="Times New Roman" w:cs="Times New Roman"/>
          <w:sz w:val="24"/>
          <w:szCs w:val="24"/>
        </w:rPr>
        <w:tab/>
      </w:r>
      <w:r w:rsidR="005A4417">
        <w:rPr>
          <w:rFonts w:ascii="Times New Roman" w:eastAsia="Times New Roman" w:hAnsi="Times New Roman" w:cs="Times New Roman"/>
          <w:sz w:val="24"/>
          <w:szCs w:val="24"/>
        </w:rPr>
        <w:tab/>
      </w:r>
      <w:r w:rsidR="005A4417" w:rsidRPr="005A4417">
        <w:rPr>
          <w:rFonts w:ascii="Times New Roman" w:eastAsia="Times New Roman" w:hAnsi="Times New Roman" w:cs="Times New Roman"/>
          <w:sz w:val="28"/>
          <w:szCs w:val="24"/>
        </w:rPr>
        <w:tab/>
      </w:r>
      <w:r w:rsidR="00306279">
        <w:rPr>
          <w:rFonts w:ascii="Times New Roman" w:hAnsi="Times New Roman" w:cs="Times New Roman"/>
          <w:sz w:val="24"/>
        </w:rPr>
        <w:t>(3.1</w:t>
      </w:r>
      <w:r w:rsidR="005A4417" w:rsidRPr="005A4417">
        <w:rPr>
          <w:rFonts w:ascii="Times New Roman" w:hAnsi="Times New Roman" w:cs="Times New Roman"/>
          <w:sz w:val="24"/>
        </w:rPr>
        <w:t>)</w:t>
      </w:r>
    </w:p>
    <w:p w:rsidR="00433216" w:rsidRPr="00436B4C" w:rsidRDefault="00294527" w:rsidP="00433216">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 xml:space="preserve">dengan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oMath>
      <w:r w:rsidRPr="00436B4C">
        <w:rPr>
          <w:rFonts w:ascii="Times New Roman" w:eastAsia="Times New Roman" w:hAnsi="Times New Roman" w:cs="Times New Roman"/>
          <w:sz w:val="24"/>
          <w:szCs w:val="24"/>
        </w:rPr>
        <w:t xml:space="preserve">​ </w:t>
      </w:r>
      <w:r w:rsidR="00433216" w:rsidRPr="00436B4C">
        <w:rPr>
          <w:rFonts w:ascii="Times New Roman" w:eastAsia="Times New Roman" w:hAnsi="Times New Roman" w:cs="Times New Roman"/>
          <w:sz w:val="24"/>
          <w:szCs w:val="24"/>
        </w:rPr>
        <w:t xml:space="preserve">dan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m:t>
            </m:r>
          </m:sub>
        </m:sSub>
      </m:oMath>
      <w:r w:rsidR="00433216" w:rsidRPr="00436B4C">
        <w:rPr>
          <w:rFonts w:ascii="Times New Roman" w:eastAsia="Times New Roman" w:hAnsi="Times New Roman" w:cs="Times New Roman"/>
          <w:sz w:val="24"/>
          <w:szCs w:val="24"/>
        </w:rPr>
        <w:t xml:space="preserve"> </w:t>
      </w:r>
      <w:r w:rsidRPr="00436B4C">
        <w:rPr>
          <w:rFonts w:ascii="Times New Roman" w:eastAsia="Times New Roman" w:hAnsi="Times New Roman" w:cs="Times New Roman"/>
          <w:sz w:val="24"/>
          <w:szCs w:val="24"/>
        </w:rPr>
        <w:t>adalah gradien dua garis yang saling tegak lurus.</w:t>
      </w:r>
    </w:p>
    <w:p w:rsidR="007B1C54" w:rsidRPr="00436B4C" w:rsidRDefault="00433216" w:rsidP="00D75200">
      <w:pPr>
        <w:spacing w:after="24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lastRenderedPageBreak/>
        <w:tab/>
      </w:r>
      <w:r w:rsidR="00294527" w:rsidRPr="00436B4C">
        <w:rPr>
          <w:rFonts w:ascii="Times New Roman" w:eastAsia="Times New Roman" w:hAnsi="Times New Roman" w:cs="Times New Roman"/>
          <w:sz w:val="24"/>
          <w:szCs w:val="24"/>
        </w:rPr>
        <w:t>Konsep ini penting untuk memastikan bahwa seluruh bagian dinding tegak lurus terhadap lantai dan sejajar dengan bagian atas rumah, menjaga keseimbangan gaya dan keindahan visual.</w:t>
      </w:r>
    </w:p>
    <w:p w:rsidR="007B1C54" w:rsidRPr="009F5B95" w:rsidRDefault="009F5B95" w:rsidP="009F5B95">
      <w:pPr>
        <w:pStyle w:val="Heading2"/>
        <w:numPr>
          <w:ilvl w:val="0"/>
          <w:numId w:val="24"/>
        </w:numPr>
        <w:spacing w:before="0" w:line="360" w:lineRule="auto"/>
        <w:jc w:val="both"/>
        <w:rPr>
          <w:rFonts w:ascii="Times New Roman" w:hAnsi="Times New Roman" w:cs="Times New Roman"/>
          <w:color w:val="000000" w:themeColor="text1"/>
          <w:sz w:val="24"/>
        </w:rPr>
      </w:pPr>
      <w:r w:rsidRPr="009F5B95">
        <w:rPr>
          <w:rFonts w:ascii="Times New Roman" w:hAnsi="Times New Roman" w:cs="Times New Roman"/>
          <w:color w:val="000000" w:themeColor="text1"/>
          <w:sz w:val="24"/>
        </w:rPr>
        <w:t>Konsep Matematika</w:t>
      </w:r>
      <w:r w:rsidR="007B1C54" w:rsidRPr="009F5B95">
        <w:rPr>
          <w:rFonts w:ascii="Times New Roman" w:hAnsi="Times New Roman" w:cs="Times New Roman"/>
          <w:color w:val="000000" w:themeColor="text1"/>
          <w:sz w:val="24"/>
        </w:rPr>
        <w:t xml:space="preserve"> pada Tangga</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788"/>
      </w:tblGrid>
      <w:tr w:rsidR="00684477" w:rsidTr="008442FF">
        <w:tc>
          <w:tcPr>
            <w:tcW w:w="8759" w:type="dxa"/>
            <w:gridSpan w:val="2"/>
          </w:tcPr>
          <w:p w:rsidR="00684477" w:rsidRDefault="00684477" w:rsidP="009B4F72">
            <w:pPr>
              <w:jc w:val="center"/>
            </w:pPr>
            <w:r>
              <w:rPr>
                <w:noProof/>
              </w:rPr>
              <w:drawing>
                <wp:inline distT="0" distB="0" distL="0" distR="0" wp14:anchorId="4224C003" wp14:editId="16E71DDE">
                  <wp:extent cx="1504950" cy="1571625"/>
                  <wp:effectExtent l="0" t="0" r="0" b="9525"/>
                  <wp:docPr id="21" name="Picture 21" descr="C:\Users\user\AppData\Local\Packages\5319275A.WhatsAppDesktop_cv1g1gvanyjgm\TempState\2EAC42424D12436BDD6A5B8A88480CC3\Gambar WhatsApp 2025-10-14 pukul 17.17.39_1725f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2EAC42424D12436BDD6A5B8A88480CC3\Gambar WhatsApp 2025-10-14 pukul 17.17.39_1725f79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3362" cy="1590853"/>
                          </a:xfrm>
                          <a:prstGeom prst="rect">
                            <a:avLst/>
                          </a:prstGeom>
                          <a:noFill/>
                          <a:ln>
                            <a:noFill/>
                          </a:ln>
                        </pic:spPr>
                      </pic:pic>
                    </a:graphicData>
                  </a:graphic>
                </wp:inline>
              </w:drawing>
            </w:r>
          </w:p>
          <w:p w:rsidR="00684477" w:rsidRDefault="00815961" w:rsidP="008442FF">
            <w:pPr>
              <w:spacing w:before="120" w:after="120"/>
              <w:jc w:val="center"/>
            </w:pPr>
            <w:r w:rsidRPr="00CE04D3">
              <w:rPr>
                <w:rFonts w:ascii="Times New Roman" w:hAnsi="Times New Roman" w:cs="Times New Roman"/>
                <w:i/>
                <w:szCs w:val="24"/>
              </w:rPr>
              <w:t xml:space="preserve">Gambar </w:t>
            </w:r>
            <w:r>
              <w:rPr>
                <w:rFonts w:ascii="Times New Roman" w:hAnsi="Times New Roman" w:cs="Times New Roman"/>
                <w:i/>
                <w:szCs w:val="24"/>
              </w:rPr>
              <w:t>6. Tangga</w:t>
            </w:r>
            <w:r w:rsidRPr="00CE04D3">
              <w:rPr>
                <w:rFonts w:ascii="Times New Roman" w:hAnsi="Times New Roman" w:cs="Times New Roman"/>
                <w:i/>
                <w:szCs w:val="24"/>
              </w:rPr>
              <w:t xml:space="preserve"> Rumah Adat Soppeng</w:t>
            </w:r>
          </w:p>
        </w:tc>
      </w:tr>
      <w:tr w:rsidR="00684477" w:rsidTr="008442FF">
        <w:tc>
          <w:tcPr>
            <w:tcW w:w="3971" w:type="dxa"/>
          </w:tcPr>
          <w:p w:rsidR="00684477" w:rsidRDefault="00572102" w:rsidP="009B4F72">
            <w:pPr>
              <w:jc w:val="center"/>
            </w:pPr>
            <w:r>
              <w:rPr>
                <w:noProof/>
              </w:rPr>
              <mc:AlternateContent>
                <mc:Choice Requires="wps">
                  <w:drawing>
                    <wp:anchor distT="0" distB="0" distL="114300" distR="114300" simplePos="0" relativeHeight="251667456" behindDoc="0" locked="0" layoutInCell="1" allowOverlap="1" wp14:anchorId="07E7C066" wp14:editId="60CCC632">
                      <wp:simplePos x="0" y="0"/>
                      <wp:positionH relativeFrom="column">
                        <wp:posOffset>2299335</wp:posOffset>
                      </wp:positionH>
                      <wp:positionV relativeFrom="paragraph">
                        <wp:posOffset>604520</wp:posOffset>
                      </wp:positionV>
                      <wp:extent cx="765175" cy="584200"/>
                      <wp:effectExtent l="57150" t="38100" r="73025" b="101600"/>
                      <wp:wrapNone/>
                      <wp:docPr id="16" name="Right Arrow 16"/>
                      <wp:cNvGraphicFramePr/>
                      <a:graphic xmlns:a="http://schemas.openxmlformats.org/drawingml/2006/main">
                        <a:graphicData uri="http://schemas.microsoft.com/office/word/2010/wordprocessingShape">
                          <wps:wsp>
                            <wps:cNvSpPr/>
                            <wps:spPr>
                              <a:xfrm>
                                <a:off x="0" y="0"/>
                                <a:ext cx="765175" cy="58420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6" o:spid="_x0000_s1026" type="#_x0000_t13" style="position:absolute;margin-left:181.05pt;margin-top:47.6pt;width:60.25pt;height:4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" adj="13354" fillcolor="#a7bfde [1620]" strokecolor="#4579b8 [3044]">
                      <v:fill color2="#e4ecf5 [500]" rotate="t" angle="180" colors="0 #a3c4ff;22938f #bfd5ff;1 #e5eeff" focus="100%" type="gradient"/>
                      <v:shadow on="t" color="black" opacity="24903f" origin=",.5" offset="0,.55556mm"/>
                    </v:shape>
                  </w:pict>
                </mc:Fallback>
              </mc:AlternateContent>
            </w:r>
            <w:r w:rsidR="00ED59BF">
              <w:rPr>
                <w:noProof/>
              </w:rPr>
              <w:drawing>
                <wp:inline distT="0" distB="0" distL="0" distR="0" wp14:anchorId="2ADC4E66" wp14:editId="60B8578D">
                  <wp:extent cx="1466850" cy="1790700"/>
                  <wp:effectExtent l="0" t="0" r="0" b="0"/>
                  <wp:docPr id="15" name="Picture 15" descr="C:\Users\user\AppData\Local\Packages\5319275A.WhatsAppDesktop_cv1g1gvanyjgm\TempState\180A2A0CD826AB55EEFC878446DBF891\Gambar WhatsApp 2025-10-21 pukul 02.13.41_8e567d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180A2A0CD826AB55EEFC878446DBF891\Gambar WhatsApp 2025-10-21 pukul 02.13.41_8e567d3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3281" cy="1798551"/>
                          </a:xfrm>
                          <a:prstGeom prst="rect">
                            <a:avLst/>
                          </a:prstGeom>
                          <a:noFill/>
                          <a:ln>
                            <a:noFill/>
                          </a:ln>
                        </pic:spPr>
                      </pic:pic>
                    </a:graphicData>
                  </a:graphic>
                </wp:inline>
              </w:drawing>
            </w:r>
          </w:p>
        </w:tc>
        <w:tc>
          <w:tcPr>
            <w:tcW w:w="4788" w:type="dxa"/>
          </w:tcPr>
          <w:p w:rsidR="00684477" w:rsidRDefault="00572102" w:rsidP="009B4F72">
            <w:r>
              <w:rPr>
                <w:noProof/>
              </w:rPr>
              <mc:AlternateContent>
                <mc:Choice Requires="wps">
                  <w:drawing>
                    <wp:anchor distT="0" distB="0" distL="114300" distR="114300" simplePos="0" relativeHeight="251668480" behindDoc="0" locked="0" layoutInCell="1" allowOverlap="1" wp14:anchorId="1B03946A" wp14:editId="73617854">
                      <wp:simplePos x="0" y="0"/>
                      <wp:positionH relativeFrom="column">
                        <wp:posOffset>1247140</wp:posOffset>
                      </wp:positionH>
                      <wp:positionV relativeFrom="paragraph">
                        <wp:posOffset>490219</wp:posOffset>
                      </wp:positionV>
                      <wp:extent cx="676275" cy="1547815"/>
                      <wp:effectExtent l="2540" t="0" r="12065" b="12065"/>
                      <wp:wrapNone/>
                      <wp:docPr id="17" name="Cube 17"/>
                      <wp:cNvGraphicFramePr/>
                      <a:graphic xmlns:a="http://schemas.openxmlformats.org/drawingml/2006/main">
                        <a:graphicData uri="http://schemas.microsoft.com/office/word/2010/wordprocessingShape">
                          <wps:wsp>
                            <wps:cNvSpPr/>
                            <wps:spPr>
                              <a:xfrm rot="16200000">
                                <a:off x="0" y="0"/>
                                <a:ext cx="676275" cy="1547815"/>
                              </a:xfrm>
                              <a:prstGeom prst="cube">
                                <a:avLst/>
                              </a:prstGeom>
                              <a:solidFill>
                                <a:srgbClr val="FF3209"/>
                              </a:solidFill>
                              <a:ln w="9525">
                                <a:solidFill>
                                  <a:schemeClr val="tx1"/>
                                </a:solidFill>
                              </a:ln>
                            </wps:spPr>
                            <wps:style>
                              <a:lnRef idx="2">
                                <a:schemeClr val="accent1">
                                  <a:shade val="50000"/>
                                </a:schemeClr>
                              </a:lnRef>
                              <a:fillRef idx="1003">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ube 17" o:spid="_x0000_s1026" type="#_x0000_t16" style="position:absolute;margin-left:98.2pt;margin-top:38.6pt;width:53.25pt;height:121.9pt;rotation:-9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" fillcolor="#ff3209" strokecolor="black [3213]"/>
                  </w:pict>
                </mc:Fallback>
              </mc:AlternateContent>
            </w:r>
          </w:p>
        </w:tc>
      </w:tr>
      <w:tr w:rsidR="008C0E05" w:rsidTr="008442FF">
        <w:tc>
          <w:tcPr>
            <w:tcW w:w="3971" w:type="dxa"/>
          </w:tcPr>
          <w:p w:rsidR="008C0E05" w:rsidRDefault="008C0E05" w:rsidP="008442FF">
            <w:pPr>
              <w:spacing w:before="120"/>
              <w:jc w:val="center"/>
            </w:pPr>
            <w:r w:rsidRPr="00CE04D3">
              <w:rPr>
                <w:rFonts w:ascii="Times New Roman" w:hAnsi="Times New Roman" w:cs="Times New Roman"/>
                <w:i/>
                <w:szCs w:val="24"/>
              </w:rPr>
              <w:t xml:space="preserve">Gambar </w:t>
            </w:r>
            <w:r>
              <w:rPr>
                <w:rFonts w:ascii="Times New Roman" w:hAnsi="Times New Roman" w:cs="Times New Roman"/>
                <w:i/>
                <w:szCs w:val="24"/>
              </w:rPr>
              <w:t>6a. Konsep Matematika pada Tangga</w:t>
            </w:r>
            <w:r w:rsidRPr="00CE04D3">
              <w:rPr>
                <w:rFonts w:ascii="Times New Roman" w:hAnsi="Times New Roman" w:cs="Times New Roman"/>
                <w:i/>
                <w:szCs w:val="24"/>
              </w:rPr>
              <w:t xml:space="preserve"> Rumah Adat Soppeng</w:t>
            </w:r>
          </w:p>
        </w:tc>
        <w:tc>
          <w:tcPr>
            <w:tcW w:w="4788" w:type="dxa"/>
          </w:tcPr>
          <w:p w:rsidR="008C0E05" w:rsidRPr="00DD3851" w:rsidRDefault="008442FF" w:rsidP="00DD3851">
            <w:pPr>
              <w:jc w:val="center"/>
              <w:rPr>
                <w:rFonts w:ascii="Times New Roman" w:hAnsi="Times New Roman" w:cs="Times New Roman"/>
                <w:i/>
              </w:rPr>
            </w:pPr>
            <w:r>
              <w:rPr>
                <w:rFonts w:ascii="Times New Roman" w:hAnsi="Times New Roman" w:cs="Times New Roman"/>
                <w:i/>
              </w:rPr>
              <w:t xml:space="preserve">            </w:t>
            </w:r>
            <w:r w:rsidR="008C0E05" w:rsidRPr="00DD3851">
              <w:rPr>
                <w:rFonts w:ascii="Times New Roman" w:hAnsi="Times New Roman" w:cs="Times New Roman"/>
                <w:i/>
              </w:rPr>
              <w:t xml:space="preserve">Gambar 6b. </w:t>
            </w:r>
            <w:r w:rsidR="00DD3851" w:rsidRPr="00DD3851">
              <w:rPr>
                <w:rFonts w:ascii="Times New Roman" w:hAnsi="Times New Roman" w:cs="Times New Roman"/>
                <w:i/>
              </w:rPr>
              <w:t>Balok</w:t>
            </w:r>
          </w:p>
        </w:tc>
      </w:tr>
    </w:tbl>
    <w:p w:rsidR="00A264BB" w:rsidRDefault="004B65A7" w:rsidP="00B315FA">
      <w:pPr>
        <w:pStyle w:val="NormalWeb"/>
        <w:spacing w:before="240" w:beforeAutospacing="0" w:after="0" w:afterAutospacing="0" w:line="360" w:lineRule="auto"/>
        <w:ind w:left="720"/>
        <w:jc w:val="both"/>
      </w:pPr>
      <w:r w:rsidRPr="00436B4C">
        <w:tab/>
      </w:r>
      <w:r w:rsidR="00A264BB" w:rsidRPr="00436B4C">
        <w:t>Tangga rumah adat Soppeng</w:t>
      </w:r>
      <w:r w:rsidR="002B22F1">
        <w:t xml:space="preserve"> seperti yang terlihat pada Gambar 6, </w:t>
      </w:r>
      <w:r w:rsidR="00A264BB" w:rsidRPr="00436B4C">
        <w:t xml:space="preserve">merupakan salah satu bagian struktur yang memuat berbagai konsep matematika secara terpadu, meliputi </w:t>
      </w:r>
      <w:r w:rsidR="00A264BB" w:rsidRPr="00436B4C">
        <w:rPr>
          <w:bCs/>
        </w:rPr>
        <w:t>geometri ruang, gradien atau kemiringan, barisan aritmetika,</w:t>
      </w:r>
      <w:r w:rsidR="00A264BB" w:rsidRPr="00436B4C">
        <w:t xml:space="preserve"> serta </w:t>
      </w:r>
      <w:r w:rsidR="00A264BB" w:rsidRPr="00436B4C">
        <w:rPr>
          <w:bCs/>
        </w:rPr>
        <w:t>teori bilangan</w:t>
      </w:r>
      <w:r w:rsidR="00A264BB" w:rsidRPr="00436B4C">
        <w:t xml:space="preserve">. Dari sisi bentuk fisik, setiap </w:t>
      </w:r>
      <w:r w:rsidR="00A264BB" w:rsidRPr="00436B4C">
        <w:rPr>
          <w:bCs/>
        </w:rPr>
        <w:t>anak tangga</w:t>
      </w:r>
      <w:r w:rsidR="00A264BB" w:rsidRPr="00436B4C">
        <w:t xml:space="preserve"> tempat berpijak merupakan </w:t>
      </w:r>
      <w:r w:rsidR="00A264BB" w:rsidRPr="00436B4C">
        <w:rPr>
          <w:bCs/>
        </w:rPr>
        <w:t>bangun ruang balok</w:t>
      </w:r>
      <w:r w:rsidR="00A264BB" w:rsidRPr="00436B4C">
        <w:t xml:space="preserve"> atau </w:t>
      </w:r>
      <w:r w:rsidR="00A264BB" w:rsidRPr="00436B4C">
        <w:rPr>
          <w:bCs/>
        </w:rPr>
        <w:t>prisma segi empat tegak</w:t>
      </w:r>
      <w:r w:rsidR="00A264BB" w:rsidRPr="00436B4C">
        <w:t xml:space="preserve">, yang memiliki panjang </w:t>
      </w:r>
      <m:oMath>
        <m:r>
          <w:rPr>
            <w:rFonts w:ascii="Cambria Math" w:hAnsi="Cambria Math"/>
          </w:rPr>
          <m:t>(p)</m:t>
        </m:r>
      </m:oMath>
      <w:r w:rsidR="00DC356F" w:rsidRPr="00436B4C">
        <w:t xml:space="preserve">, </w:t>
      </w:r>
      <w:r w:rsidR="00A264BB" w:rsidRPr="00436B4C">
        <w:t xml:space="preserve">lebar </w:t>
      </w:r>
      <m:oMath>
        <m:r>
          <w:rPr>
            <w:rFonts w:ascii="Cambria Math" w:hAnsi="Cambria Math"/>
          </w:rPr>
          <m:t>(l)</m:t>
        </m:r>
      </m:oMath>
      <w:r w:rsidR="00F52DFF" w:rsidRPr="00436B4C">
        <w:t xml:space="preserve">, </w:t>
      </w:r>
      <w:r w:rsidR="00A264BB" w:rsidRPr="00436B4C">
        <w:t xml:space="preserve">dan tinggi </w:t>
      </w:r>
      <m:oMath>
        <m:r>
          <w:rPr>
            <w:rFonts w:ascii="Cambria Math" w:hAnsi="Cambria Math"/>
          </w:rPr>
          <m:t>(t)</m:t>
        </m:r>
      </m:oMath>
      <w:r w:rsidR="00F52DFF" w:rsidRPr="00436B4C">
        <w:t xml:space="preserve">. </w:t>
      </w:r>
      <w:r w:rsidR="00B768DE">
        <w:t>Rumus umum untuk menentukan volume dan luas permukaan dari setiap anak tangga ditunjukkan di bawah ini.</w:t>
      </w:r>
    </w:p>
    <w:p w:rsidR="00B768DE" w:rsidRDefault="00B768DE" w:rsidP="002E2179">
      <w:pPr>
        <w:pStyle w:val="NormalWeb"/>
        <w:spacing w:before="0" w:beforeAutospacing="0" w:after="0" w:afterAutospacing="0" w:line="360" w:lineRule="auto"/>
        <w:ind w:left="720"/>
        <w:jc w:val="both"/>
        <w:rPr>
          <w:rStyle w:val="mord"/>
        </w:rPr>
      </w:pPr>
      <w:r>
        <w:t>Volume setiap anak tangga dapat dihitung menggunakan</w:t>
      </w:r>
      <w:r w:rsidR="00306279">
        <w:t xml:space="preserve"> rumus (3.2</w:t>
      </w:r>
      <w:r>
        <w:t>).</w:t>
      </w:r>
    </w:p>
    <w:tbl>
      <w:tblPr>
        <w:tblStyle w:val="TableGrid"/>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4"/>
        <w:gridCol w:w="2176"/>
      </w:tblGrid>
      <w:tr w:rsidR="00507516" w:rsidTr="00DC7775">
        <w:trPr>
          <w:jc w:val="center"/>
        </w:trPr>
        <w:tc>
          <w:tcPr>
            <w:tcW w:w="0" w:type="auto"/>
          </w:tcPr>
          <w:p w:rsidR="00507516" w:rsidRDefault="00507516" w:rsidP="00507516">
            <w:pPr>
              <w:pStyle w:val="NormalWeb"/>
              <w:spacing w:before="0" w:beforeAutospacing="0" w:after="0" w:afterAutospacing="0" w:line="360" w:lineRule="auto"/>
              <w:ind w:left="720"/>
              <w:jc w:val="both"/>
            </w:pPr>
            <m:oMathPara>
              <m:oMath>
                <m:r>
                  <w:rPr>
                    <w:rFonts w:ascii="Cambria Math" w:hAnsi="Cambria Math"/>
                  </w:rPr>
                  <m:t>V=p×l×t</m:t>
                </m:r>
              </m:oMath>
            </m:oMathPara>
          </w:p>
        </w:tc>
        <w:tc>
          <w:tcPr>
            <w:tcW w:w="0" w:type="auto"/>
          </w:tcPr>
          <w:p w:rsidR="00507516" w:rsidRDefault="00306279" w:rsidP="002E2179">
            <w:pPr>
              <w:pStyle w:val="NormalWeb"/>
              <w:spacing w:before="0" w:beforeAutospacing="0" w:after="0" w:afterAutospacing="0" w:line="360" w:lineRule="auto"/>
              <w:jc w:val="both"/>
            </w:pPr>
            <w:r>
              <w:rPr>
                <w:rStyle w:val="mord"/>
              </w:rPr>
              <w:t xml:space="preserve">                         (3</w:t>
            </w:r>
            <w:r w:rsidR="00507516">
              <w:rPr>
                <w:rStyle w:val="mord"/>
              </w:rPr>
              <w:t>.2)</w:t>
            </w:r>
          </w:p>
        </w:tc>
      </w:tr>
      <w:tr w:rsidR="00AD1CFA" w:rsidTr="00DC7775">
        <w:trPr>
          <w:jc w:val="center"/>
        </w:trPr>
        <w:tc>
          <w:tcPr>
            <w:tcW w:w="0" w:type="auto"/>
          </w:tcPr>
          <w:p w:rsidR="00AD1CFA" w:rsidRDefault="00AD1CFA" w:rsidP="00507516">
            <w:pPr>
              <w:pStyle w:val="NormalWeb"/>
              <w:spacing w:before="0" w:beforeAutospacing="0" w:after="0" w:afterAutospacing="0" w:line="360" w:lineRule="auto"/>
              <w:ind w:left="720"/>
              <w:jc w:val="both"/>
            </w:pPr>
          </w:p>
        </w:tc>
        <w:tc>
          <w:tcPr>
            <w:tcW w:w="0" w:type="auto"/>
          </w:tcPr>
          <w:p w:rsidR="00AD1CFA" w:rsidRDefault="00AD1CFA" w:rsidP="002E2179">
            <w:pPr>
              <w:pStyle w:val="NormalWeb"/>
              <w:spacing w:before="0" w:beforeAutospacing="0" w:after="0" w:afterAutospacing="0" w:line="360" w:lineRule="auto"/>
              <w:jc w:val="both"/>
              <w:rPr>
                <w:rStyle w:val="mord"/>
              </w:rPr>
            </w:pPr>
          </w:p>
        </w:tc>
      </w:tr>
    </w:tbl>
    <w:p w:rsidR="00DC7775" w:rsidRDefault="00DC7775" w:rsidP="00DC7775">
      <w:pPr>
        <w:pStyle w:val="NormalWeb"/>
        <w:spacing w:before="0" w:beforeAutospacing="0" w:after="0" w:afterAutospacing="0" w:line="360" w:lineRule="auto"/>
        <w:ind w:left="720"/>
        <w:jc w:val="both"/>
      </w:pPr>
      <w:r>
        <w:lastRenderedPageBreak/>
        <w:t>Sementara itu, luas permukaannya dapat dihitung menggunakan</w:t>
      </w:r>
      <w:r w:rsidR="00306279">
        <w:t xml:space="preserve"> rumus (3.3</w:t>
      </w:r>
      <w:r>
        <w:t>)</w:t>
      </w:r>
    </w:p>
    <w:tbl>
      <w:tblPr>
        <w:tblStyle w:val="TableGrid"/>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176"/>
      </w:tblGrid>
      <w:tr w:rsidR="00DC7775" w:rsidTr="00DC7775">
        <w:trPr>
          <w:jc w:val="center"/>
        </w:trPr>
        <w:tc>
          <w:tcPr>
            <w:tcW w:w="0" w:type="auto"/>
          </w:tcPr>
          <w:p w:rsidR="00DC7775" w:rsidRDefault="00DC7775" w:rsidP="00CF0DC1">
            <w:pPr>
              <w:pStyle w:val="NormalWeb"/>
              <w:spacing w:before="0" w:beforeAutospacing="0" w:after="0" w:afterAutospacing="0" w:line="360" w:lineRule="auto"/>
              <w:ind w:left="720"/>
              <w:jc w:val="both"/>
            </w:pPr>
            <m:oMathPara>
              <m:oMath>
                <m:r>
                  <w:rPr>
                    <w:rFonts w:ascii="Cambria Math" w:hAnsi="Cambria Math"/>
                  </w:rPr>
                  <m:t>L=2(pl+pt+lt)</m:t>
                </m:r>
              </m:oMath>
            </m:oMathPara>
          </w:p>
        </w:tc>
        <w:tc>
          <w:tcPr>
            <w:tcW w:w="0" w:type="auto"/>
          </w:tcPr>
          <w:p w:rsidR="00DC7775" w:rsidRDefault="00DC7775" w:rsidP="00CF0DC1">
            <w:pPr>
              <w:pStyle w:val="NormalWeb"/>
              <w:spacing w:before="0" w:beforeAutospacing="0" w:after="0" w:afterAutospacing="0" w:line="360" w:lineRule="auto"/>
              <w:jc w:val="both"/>
            </w:pPr>
            <w:r>
              <w:t xml:space="preserve">                    </w:t>
            </w:r>
            <w:r w:rsidR="00306279">
              <w:t xml:space="preserve">     (3.3</w:t>
            </w:r>
            <w:r>
              <w:t>)</w:t>
            </w:r>
          </w:p>
        </w:tc>
      </w:tr>
    </w:tbl>
    <w:p w:rsidR="00146DD9" w:rsidRDefault="00146DD9" w:rsidP="002E2179">
      <w:pPr>
        <w:pStyle w:val="NormalWeb"/>
        <w:spacing w:before="0" w:beforeAutospacing="0" w:after="0" w:afterAutospacing="0" w:line="360" w:lineRule="auto"/>
        <w:ind w:left="720"/>
        <w:jc w:val="both"/>
      </w:pPr>
      <w:r>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394"/>
      </w:tblGrid>
      <w:tr w:rsidR="005A2FCB" w:rsidRPr="00436B4C" w:rsidTr="009B4F72">
        <w:tc>
          <w:tcPr>
            <w:tcW w:w="1089" w:type="dxa"/>
          </w:tcPr>
          <w:p w:rsidR="005A2FCB" w:rsidRPr="00436B4C" w:rsidRDefault="005A2FCB" w:rsidP="009B4F72">
            <w:pPr>
              <w:pStyle w:val="ListParagraph"/>
              <w:numPr>
                <w:ilvl w:val="0"/>
                <w:numId w:val="10"/>
              </w:numPr>
              <w:spacing w:line="360" w:lineRule="auto"/>
              <w:jc w:val="both"/>
              <w:rPr>
                <w:rFonts w:ascii="Times New Roman" w:eastAsia="Times New Roman" w:hAnsi="Times New Roman" w:cs="Times New Roman"/>
                <w:sz w:val="24"/>
                <w:szCs w:val="24"/>
              </w:rPr>
            </w:pPr>
            <m:oMath>
              <m:r>
                <w:rPr>
                  <w:rStyle w:val="mord"/>
                  <w:rFonts w:ascii="Cambria Math" w:hAnsi="Cambria Math"/>
                  <w:sz w:val="24"/>
                </w:rPr>
                <m:t>V</m:t>
              </m:r>
            </m:oMath>
          </w:p>
        </w:tc>
        <w:tc>
          <w:tcPr>
            <w:tcW w:w="426" w:type="dxa"/>
          </w:tcPr>
          <w:p w:rsidR="005A2FCB" w:rsidRPr="00436B4C" w:rsidRDefault="005A2FCB"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5A2FCB" w:rsidRPr="00FA6899" w:rsidRDefault="005A2FCB" w:rsidP="009B4F72">
            <w:pPr>
              <w:spacing w:line="360" w:lineRule="auto"/>
              <w:jc w:val="both"/>
              <w:rPr>
                <w:rFonts w:ascii="Times New Roman" w:eastAsia="Times New Roman" w:hAnsi="Times New Roman" w:cs="Times New Roman"/>
                <w:sz w:val="24"/>
                <w:szCs w:val="24"/>
              </w:rPr>
            </w:pPr>
            <w:r w:rsidRPr="00963464">
              <w:rPr>
                <w:rFonts w:ascii="Times New Roman" w:hAnsi="Times New Roman" w:cs="Times New Roman"/>
                <w:sz w:val="24"/>
              </w:rPr>
              <w:t xml:space="preserve">volume </w:t>
            </w:r>
            <w:r>
              <w:rPr>
                <w:rFonts w:ascii="Times New Roman" w:hAnsi="Times New Roman" w:cs="Times New Roman"/>
                <w:sz w:val="24"/>
              </w:rPr>
              <w:t xml:space="preserve">anak tangga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r>
                <w:rPr>
                  <w:rFonts w:ascii="Cambria Math" w:hAnsi="Cambria Math" w:cs="Times New Roman"/>
                  <w:sz w:val="24"/>
                </w:rPr>
                <m:t>)</m:t>
              </m:r>
            </m:oMath>
            <w:r>
              <w:rPr>
                <w:rFonts w:ascii="Times New Roman" w:eastAsiaTheme="minorEastAsia" w:hAnsi="Times New Roman" w:cs="Times New Roman"/>
                <w:sz w:val="24"/>
              </w:rPr>
              <w:t>,</w:t>
            </w:r>
          </w:p>
        </w:tc>
      </w:tr>
      <w:tr w:rsidR="005A2FCB" w:rsidRPr="00436B4C" w:rsidTr="009B4F72">
        <w:tc>
          <w:tcPr>
            <w:tcW w:w="1089" w:type="dxa"/>
          </w:tcPr>
          <w:p w:rsidR="005A2FCB" w:rsidRPr="00436B4C" w:rsidRDefault="005A2FCB" w:rsidP="009B4F72">
            <w:pPr>
              <w:pStyle w:val="ListParagraph"/>
              <w:numPr>
                <w:ilvl w:val="0"/>
                <w:numId w:val="10"/>
              </w:numPr>
              <w:spacing w:line="360" w:lineRule="auto"/>
              <w:jc w:val="both"/>
              <w:rPr>
                <w:rFonts w:ascii="Times New Roman" w:eastAsia="Times New Roman" w:hAnsi="Times New Roman" w:cs="Times New Roman"/>
                <w:sz w:val="24"/>
                <w:szCs w:val="24"/>
              </w:rPr>
            </w:pPr>
            <m:oMath>
              <m:r>
                <m:rPr>
                  <m:sty m:val="p"/>
                </m:rPr>
                <w:rPr>
                  <w:rStyle w:val="mord"/>
                  <w:rFonts w:ascii="Cambria Math" w:hAnsi="Cambria Math"/>
                  <w:sz w:val="24"/>
                </w:rPr>
                <m:t>L</m:t>
              </m:r>
            </m:oMath>
          </w:p>
        </w:tc>
        <w:tc>
          <w:tcPr>
            <w:tcW w:w="426" w:type="dxa"/>
          </w:tcPr>
          <w:p w:rsidR="005A2FCB" w:rsidRPr="00436B4C" w:rsidRDefault="005A2FCB"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5A2FCB" w:rsidRPr="00D94597" w:rsidRDefault="00D94597" w:rsidP="009B4F72">
            <w:pPr>
              <w:spacing w:line="360" w:lineRule="auto"/>
              <w:jc w:val="both"/>
              <w:rPr>
                <w:rFonts w:ascii="Cambria Math" w:eastAsia="Times New Roman" w:hAnsi="Cambria Math" w:cs="Times New Roman"/>
                <w:sz w:val="28"/>
                <w:szCs w:val="24"/>
                <w:oMath/>
              </w:rPr>
            </w:pPr>
            <w:r w:rsidRPr="00D94597">
              <w:rPr>
                <w:rFonts w:ascii="Times New Roman" w:hAnsi="Times New Roman" w:cs="Times New Roman"/>
                <w:sz w:val="24"/>
              </w:rPr>
              <w:t xml:space="preserve">luas permukaan anak tangga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2</m:t>
                  </m:r>
                </m:sup>
              </m:sSup>
              <m:r>
                <w:rPr>
                  <w:rFonts w:ascii="Cambria Math" w:hAnsi="Cambria Math" w:cs="Times New Roman"/>
                  <w:sz w:val="24"/>
                </w:rPr>
                <m:t>)</m:t>
              </m:r>
            </m:oMath>
            <w:r>
              <w:rPr>
                <w:rFonts w:ascii="Times New Roman" w:eastAsiaTheme="minorEastAsia" w:hAnsi="Times New Roman" w:cs="Times New Roman"/>
                <w:sz w:val="24"/>
              </w:rPr>
              <w:t>,</w:t>
            </w:r>
          </w:p>
        </w:tc>
      </w:tr>
      <w:tr w:rsidR="005A2FCB" w:rsidRPr="00436B4C" w:rsidTr="009B4F72">
        <w:tc>
          <w:tcPr>
            <w:tcW w:w="1089" w:type="dxa"/>
          </w:tcPr>
          <w:p w:rsidR="005A2FCB" w:rsidRPr="00436B4C" w:rsidRDefault="00D94597" w:rsidP="009B4F72">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p</m:t>
              </m:r>
            </m:oMath>
          </w:p>
        </w:tc>
        <w:tc>
          <w:tcPr>
            <w:tcW w:w="426" w:type="dxa"/>
          </w:tcPr>
          <w:p w:rsidR="005A2FCB" w:rsidRPr="00436B4C" w:rsidRDefault="005A2FCB"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5A2FCB" w:rsidRPr="00436B4C" w:rsidRDefault="00D94597" w:rsidP="009B4F72">
            <w:pPr>
              <w:spacing w:before="100" w:beforeAutospacing="1" w:after="100" w:afterAutospacing="1" w:line="360" w:lineRule="auto"/>
              <w:jc w:val="both"/>
              <w:rPr>
                <w:rFonts w:ascii="Times New Roman" w:eastAsia="Times New Roman" w:hAnsi="Times New Roman" w:cs="Times New Roman"/>
                <w:sz w:val="24"/>
                <w:szCs w:val="24"/>
              </w:rPr>
            </w:pPr>
            <w:r w:rsidRPr="005A2FCB">
              <w:rPr>
                <w:rFonts w:ascii="Times New Roman" w:eastAsia="Times New Roman" w:hAnsi="Times New Roman" w:cs="Times New Roman"/>
                <w:sz w:val="24"/>
                <w:szCs w:val="24"/>
              </w:rPr>
              <w:t xml:space="preserve">panjang anak tangga </w:t>
            </w:r>
            <m:oMath>
              <m:r>
                <w:rPr>
                  <w:rFonts w:ascii="Cambria Math" w:hAnsi="Cambria Math" w:cs="Times New Roman"/>
                  <w:sz w:val="24"/>
                </w:rPr>
                <m:t>(m)</m:t>
              </m:r>
            </m:oMath>
            <w:r w:rsidRPr="005A2FCB">
              <w:rPr>
                <w:rFonts w:ascii="Times New Roman" w:eastAsiaTheme="minorEastAsia" w:hAnsi="Times New Roman" w:cs="Times New Roman"/>
                <w:sz w:val="24"/>
              </w:rPr>
              <w:t>,</w:t>
            </w:r>
          </w:p>
        </w:tc>
      </w:tr>
      <w:tr w:rsidR="005A2FCB" w:rsidRPr="00436B4C" w:rsidTr="009B4F72">
        <w:tc>
          <w:tcPr>
            <w:tcW w:w="1089" w:type="dxa"/>
          </w:tcPr>
          <w:p w:rsidR="005A2FCB" w:rsidRDefault="00D94597" w:rsidP="00D94597">
            <w:pPr>
              <w:pStyle w:val="ListParagraph"/>
              <w:numPr>
                <w:ilvl w:val="0"/>
                <w:numId w:val="10"/>
              </w:numPr>
              <w:spacing w:line="360" w:lineRule="auto"/>
              <w:rPr>
                <w:rFonts w:ascii="Calibri" w:eastAsia="Calibri" w:hAnsi="Calibri" w:cs="Times New Roman"/>
                <w:sz w:val="24"/>
                <w:szCs w:val="24"/>
              </w:rPr>
            </w:pPr>
            <m:oMath>
              <m:r>
                <w:rPr>
                  <w:rFonts w:ascii="Cambria Math" w:eastAsia="Calibri" w:hAnsi="Cambria Math" w:cs="Times New Roman"/>
                  <w:sz w:val="24"/>
                  <w:szCs w:val="24"/>
                </w:rPr>
                <m:t>l</m:t>
              </m:r>
            </m:oMath>
          </w:p>
        </w:tc>
        <w:tc>
          <w:tcPr>
            <w:tcW w:w="426" w:type="dxa"/>
          </w:tcPr>
          <w:p w:rsidR="005A2FCB" w:rsidRDefault="005A2FCB"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5A2FCB" w:rsidRPr="00436B4C" w:rsidRDefault="00D94597" w:rsidP="009B4F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lebar anak tangga </w:t>
            </w:r>
            <m:oMath>
              <m:r>
                <w:rPr>
                  <w:rFonts w:ascii="Cambria Math" w:hAnsi="Cambria Math" w:cs="Times New Roman"/>
                  <w:sz w:val="24"/>
                </w:rPr>
                <m:t>(m)</m:t>
              </m:r>
            </m:oMath>
            <w:r>
              <w:rPr>
                <w:rFonts w:ascii="Times New Roman" w:eastAsiaTheme="minorEastAsia" w:hAnsi="Times New Roman" w:cs="Times New Roman"/>
                <w:sz w:val="24"/>
              </w:rPr>
              <w:t>,</w:t>
            </w:r>
          </w:p>
        </w:tc>
      </w:tr>
      <w:tr w:rsidR="005A2FCB" w:rsidRPr="00436B4C" w:rsidTr="009B4F72">
        <w:tc>
          <w:tcPr>
            <w:tcW w:w="1089" w:type="dxa"/>
          </w:tcPr>
          <w:p w:rsidR="005A2FCB" w:rsidRPr="00AD586A" w:rsidRDefault="00D94597" w:rsidP="009B4F72">
            <w:pPr>
              <w:pStyle w:val="ListParagraph"/>
              <w:numPr>
                <w:ilvl w:val="0"/>
                <w:numId w:val="10"/>
              </w:numPr>
              <w:spacing w:line="360" w:lineRule="auto"/>
              <w:rPr>
                <w:rFonts w:ascii="Calibri" w:eastAsia="Calibri" w:hAnsi="Calibri" w:cs="Times New Roman"/>
                <w:sz w:val="24"/>
                <w:szCs w:val="24"/>
              </w:rPr>
            </w:pPr>
            <m:oMath>
              <m:r>
                <w:rPr>
                  <w:rFonts w:ascii="Cambria Math" w:eastAsia="Times New Roman" w:hAnsi="Cambria Math" w:cs="Times New Roman"/>
                  <w:sz w:val="24"/>
                  <w:szCs w:val="24"/>
                </w:rPr>
                <m:t>t</m:t>
              </m:r>
            </m:oMath>
          </w:p>
        </w:tc>
        <w:tc>
          <w:tcPr>
            <w:tcW w:w="426" w:type="dxa"/>
          </w:tcPr>
          <w:p w:rsidR="005A2FCB" w:rsidRDefault="005A2FCB" w:rsidP="009B4F72">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DC7775" w:rsidRPr="00DC7775" w:rsidRDefault="00D94597" w:rsidP="009B4F72">
            <w:pPr>
              <w:spacing w:before="100" w:beforeAutospacing="1" w:after="100" w:afterAutospacing="1" w:line="360" w:lineRule="auto"/>
              <w:jc w:val="both"/>
              <w:rPr>
                <w:rFonts w:ascii="Times New Roman" w:eastAsiaTheme="minorEastAsia" w:hAnsi="Times New Roman" w:cs="Times New Roman"/>
                <w:sz w:val="24"/>
              </w:rPr>
            </w:pPr>
            <w:r>
              <w:rPr>
                <w:rFonts w:ascii="Times New Roman" w:hAnsi="Times New Roman" w:cs="Times New Roman"/>
                <w:sz w:val="24"/>
              </w:rPr>
              <w:t xml:space="preserve">tinggi anak tangga </w:t>
            </w:r>
            <m:oMath>
              <m:r>
                <w:rPr>
                  <w:rFonts w:ascii="Cambria Math" w:hAnsi="Cambria Math" w:cs="Times New Roman"/>
                  <w:sz w:val="24"/>
                </w:rPr>
                <m:t>(m)</m:t>
              </m:r>
            </m:oMath>
            <w:r>
              <w:rPr>
                <w:rFonts w:ascii="Times New Roman" w:eastAsiaTheme="minorEastAsia" w:hAnsi="Times New Roman" w:cs="Times New Roman"/>
                <w:sz w:val="24"/>
              </w:rPr>
              <w:t>.</w:t>
            </w:r>
          </w:p>
        </w:tc>
      </w:tr>
    </w:tbl>
    <w:p w:rsidR="00A264BB" w:rsidRPr="00436B4C" w:rsidRDefault="005402B9" w:rsidP="002E217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Rumus ini menggambarkan keteraturan dimensi dalam konstruksi tangga: setiap anak tangga memiliki volume yang relatif sama untuk menjamin kenyamanan pijakan serta kestabilan</w:t>
      </w:r>
      <w:r w:rsidR="006B65EB">
        <w:rPr>
          <w:rFonts w:ascii="Times New Roman" w:eastAsia="Times New Roman" w:hAnsi="Times New Roman" w:cs="Times New Roman"/>
          <w:sz w:val="24"/>
          <w:szCs w:val="24"/>
        </w:rPr>
        <w:t xml:space="preserve"> struktur.</w:t>
      </w:r>
    </w:p>
    <w:p w:rsidR="00A264BB" w:rsidRPr="00436B4C" w:rsidRDefault="002E2179" w:rsidP="002E217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 xml:space="preserve">Secara matematis, </w:t>
      </w:r>
      <w:r w:rsidR="00A264BB" w:rsidRPr="00436B4C">
        <w:rPr>
          <w:rFonts w:ascii="Times New Roman" w:eastAsia="Times New Roman" w:hAnsi="Times New Roman" w:cs="Times New Roman"/>
          <w:bCs/>
          <w:sz w:val="24"/>
          <w:szCs w:val="24"/>
        </w:rPr>
        <w:t>kemiringan tangga</w:t>
      </w:r>
      <w:r w:rsidR="00A264BB" w:rsidRPr="00436B4C">
        <w:rPr>
          <w:rFonts w:ascii="Times New Roman" w:eastAsia="Times New Roman" w:hAnsi="Times New Roman" w:cs="Times New Roman"/>
          <w:sz w:val="24"/>
          <w:szCs w:val="24"/>
        </w:rPr>
        <w:t xml:space="preserve"> menggambarkan penerapan </w:t>
      </w:r>
      <w:r w:rsidR="00A264BB" w:rsidRPr="00436B4C">
        <w:rPr>
          <w:rFonts w:ascii="Times New Roman" w:eastAsia="Times New Roman" w:hAnsi="Times New Roman" w:cs="Times New Roman"/>
          <w:bCs/>
          <w:sz w:val="24"/>
          <w:szCs w:val="24"/>
        </w:rPr>
        <w:t>konsep gradien (kemiringan garis)</w:t>
      </w:r>
      <w:r w:rsidR="00A264BB" w:rsidRPr="00436B4C">
        <w:rPr>
          <w:rFonts w:ascii="Times New Roman" w:eastAsia="Times New Roman" w:hAnsi="Times New Roman" w:cs="Times New Roman"/>
          <w:sz w:val="24"/>
          <w:szCs w:val="24"/>
        </w:rPr>
        <w:t xml:space="preserve"> dala</w:t>
      </w:r>
      <w:r w:rsidR="00103E9E">
        <w:rPr>
          <w:rFonts w:ascii="Times New Roman" w:eastAsia="Times New Roman" w:hAnsi="Times New Roman" w:cs="Times New Roman"/>
          <w:sz w:val="24"/>
          <w:szCs w:val="24"/>
        </w:rPr>
        <w:t xml:space="preserve">m geometri analitik. Gradien </w:t>
      </w:r>
      <m:oMath>
        <m:r>
          <w:rPr>
            <w:rFonts w:ascii="Cambria Math" w:eastAsia="Times New Roman" w:hAnsi="Cambria Math" w:cs="Times New Roman"/>
            <w:sz w:val="24"/>
            <w:szCs w:val="24"/>
          </w:rPr>
          <m:t>(m)</m:t>
        </m:r>
      </m:oMath>
      <w:r w:rsidR="00A264BB" w:rsidRPr="00436B4C">
        <w:rPr>
          <w:rFonts w:ascii="Times New Roman" w:eastAsia="Times New Roman" w:hAnsi="Times New Roman" w:cs="Times New Roman"/>
          <w:sz w:val="24"/>
          <w:szCs w:val="24"/>
        </w:rPr>
        <w:t xml:space="preserve"> didefinisikan sebagai perbandingan antara </w:t>
      </w:r>
      <w:r w:rsidR="00A264BB" w:rsidRPr="00436B4C">
        <w:rPr>
          <w:rFonts w:ascii="Times New Roman" w:eastAsia="Times New Roman" w:hAnsi="Times New Roman" w:cs="Times New Roman"/>
          <w:bCs/>
          <w:sz w:val="24"/>
          <w:szCs w:val="24"/>
        </w:rPr>
        <w:t>kenaikan vertikal (rise)</w:t>
      </w:r>
      <w:r w:rsidR="00A264BB" w:rsidRPr="00436B4C">
        <w:rPr>
          <w:rFonts w:ascii="Times New Roman" w:eastAsia="Times New Roman" w:hAnsi="Times New Roman" w:cs="Times New Roman"/>
          <w:sz w:val="24"/>
          <w:szCs w:val="24"/>
        </w:rPr>
        <w:t xml:space="preserve"> terhadap </w:t>
      </w:r>
      <w:r w:rsidR="00A264BB" w:rsidRPr="00436B4C">
        <w:rPr>
          <w:rFonts w:ascii="Times New Roman" w:eastAsia="Times New Roman" w:hAnsi="Times New Roman" w:cs="Times New Roman"/>
          <w:bCs/>
          <w:sz w:val="24"/>
          <w:szCs w:val="24"/>
        </w:rPr>
        <w:t>panjang mendatar (run)</w:t>
      </w:r>
      <w:r w:rsidR="00DE4E68">
        <w:rPr>
          <w:rFonts w:ascii="Times New Roman" w:eastAsia="Times New Roman" w:hAnsi="Times New Roman" w:cs="Times New Roman"/>
          <w:sz w:val="24"/>
          <w:szCs w:val="24"/>
        </w:rPr>
        <w:t xml:space="preserve"> dari tangga. </w:t>
      </w:r>
      <w:r w:rsidR="00DE4E68" w:rsidRPr="00103E9E">
        <w:rPr>
          <w:rFonts w:ascii="Times New Roman" w:hAnsi="Times New Roman" w:cs="Times New Roman"/>
          <w:sz w:val="24"/>
        </w:rPr>
        <w:t xml:space="preserve">Hubungan ini ditunjukkan pada </w:t>
      </w:r>
      <w:r w:rsidR="00103E9E" w:rsidRPr="00103E9E">
        <w:rPr>
          <w:rFonts w:ascii="Times New Roman" w:hAnsi="Times New Roman" w:cs="Times New Roman"/>
          <w:bCs/>
          <w:sz w:val="24"/>
        </w:rPr>
        <w:t>r</w:t>
      </w:r>
      <w:r w:rsidR="00306279">
        <w:rPr>
          <w:rFonts w:ascii="Times New Roman" w:hAnsi="Times New Roman" w:cs="Times New Roman"/>
          <w:bCs/>
          <w:sz w:val="24"/>
        </w:rPr>
        <w:t>umus (3.4</w:t>
      </w:r>
      <w:r w:rsidR="00DE4E68" w:rsidRPr="00103E9E">
        <w:rPr>
          <w:rFonts w:ascii="Times New Roman" w:hAnsi="Times New Roman" w:cs="Times New Roman"/>
          <w:bCs/>
          <w:sz w:val="24"/>
        </w:rPr>
        <w:t>)</w:t>
      </w:r>
      <w:r w:rsidR="00103E9E" w:rsidRPr="00103E9E">
        <w:rPr>
          <w:rFonts w:ascii="Times New Roman" w:hAnsi="Times New Roman" w:cs="Times New Roman"/>
          <w:sz w:val="24"/>
        </w:rPr>
        <w:t>.</w:t>
      </w:r>
    </w:p>
    <w:p w:rsidR="00AB3916" w:rsidRPr="00436B4C" w:rsidRDefault="00AB3916" w:rsidP="00507516">
      <w:pPr>
        <w:spacing w:after="0" w:line="360" w:lineRule="auto"/>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m:t>
        </m:r>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tinggi tangga</m:t>
            </m:r>
          </m:num>
          <m:den>
            <m:r>
              <m:rPr>
                <m:sty m:val="p"/>
              </m:rPr>
              <w:rPr>
                <w:rFonts w:ascii="Cambria Math" w:eastAsia="Times New Roman" w:hAnsi="Cambria Math" w:cs="Times New Roman"/>
                <w:sz w:val="24"/>
                <w:szCs w:val="24"/>
              </w:rPr>
              <m:t>panjang tangga</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h</m:t>
            </m:r>
          </m:num>
          <m:den>
            <m:r>
              <w:rPr>
                <w:rFonts w:ascii="Cambria Math" w:eastAsia="Times New Roman" w:hAnsi="Cambria Math" w:cs="Times New Roman"/>
                <w:sz w:val="24"/>
                <w:szCs w:val="24"/>
              </w:rPr>
              <m:t>d</m:t>
            </m:r>
          </m:den>
        </m:f>
      </m:oMath>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t>(3.4</w:t>
      </w:r>
      <w:r w:rsidR="00507516">
        <w:rPr>
          <w:rFonts w:ascii="Times New Roman" w:eastAsia="Times New Roman" w:hAnsi="Times New Roman" w:cs="Times New Roman"/>
          <w:sz w:val="24"/>
          <w:szCs w:val="24"/>
        </w:rPr>
        <w:t>)</w:t>
      </w:r>
    </w:p>
    <w:p w:rsidR="00A264BB" w:rsidRPr="00436B4C" w:rsidRDefault="002E2179" w:rsidP="002E217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dengan</w:t>
      </w:r>
      <w:r w:rsidR="00A264BB" w:rsidRPr="00436B4C">
        <w:rPr>
          <w:rFonts w:ascii="Times New Roman" w:eastAsia="Times New Roman" w:hAnsi="Times New Roman" w:cs="Times New Roman"/>
          <w:sz w:val="24"/>
          <w:szCs w:val="24"/>
        </w:rPr>
        <w:t>:</w:t>
      </w:r>
    </w:p>
    <w:p w:rsidR="00A264BB" w:rsidRPr="00436B4C" w:rsidRDefault="002E2179" w:rsidP="002E2179">
      <w:pPr>
        <w:numPr>
          <w:ilvl w:val="0"/>
          <w:numId w:val="8"/>
        </w:numPr>
        <w:tabs>
          <w:tab w:val="clear" w:pos="720"/>
          <w:tab w:val="num" w:pos="1440"/>
        </w:tabs>
        <w:spacing w:after="0" w:line="360" w:lineRule="auto"/>
        <w:ind w:left="144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h=</m:t>
        </m:r>
      </m:oMath>
      <w:r w:rsidRPr="00436B4C">
        <w:rPr>
          <w:rFonts w:ascii="Times New Roman" w:eastAsia="Times New Roman" w:hAnsi="Times New Roman" w:cs="Times New Roman"/>
          <w:sz w:val="24"/>
          <w:szCs w:val="24"/>
        </w:rPr>
        <w:t xml:space="preserve"> </w:t>
      </w:r>
      <w:r w:rsidR="00A264BB" w:rsidRPr="00436B4C">
        <w:rPr>
          <w:rFonts w:ascii="Times New Roman" w:eastAsia="Times New Roman" w:hAnsi="Times New Roman" w:cs="Times New Roman"/>
          <w:sz w:val="24"/>
          <w:szCs w:val="24"/>
        </w:rPr>
        <w:t>total kenaikan vertikal (jumlah tinggi semua anak tangga),</w:t>
      </w:r>
    </w:p>
    <w:p w:rsidR="00A264BB" w:rsidRPr="00436B4C" w:rsidRDefault="002E2179" w:rsidP="002E2179">
      <w:pPr>
        <w:numPr>
          <w:ilvl w:val="0"/>
          <w:numId w:val="8"/>
        </w:numPr>
        <w:spacing w:after="0" w:line="360" w:lineRule="auto"/>
        <w:ind w:left="144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d=</m:t>
        </m:r>
      </m:oMath>
      <w:r w:rsidRPr="00436B4C">
        <w:rPr>
          <w:rFonts w:ascii="Times New Roman" w:eastAsia="Times New Roman" w:hAnsi="Times New Roman" w:cs="Times New Roman"/>
          <w:sz w:val="24"/>
          <w:szCs w:val="24"/>
        </w:rPr>
        <w:t xml:space="preserve"> </w:t>
      </w:r>
      <w:r w:rsidR="00A264BB" w:rsidRPr="00436B4C">
        <w:rPr>
          <w:rFonts w:ascii="Times New Roman" w:eastAsia="Times New Roman" w:hAnsi="Times New Roman" w:cs="Times New Roman"/>
          <w:sz w:val="24"/>
          <w:szCs w:val="24"/>
        </w:rPr>
        <w:t>total panjang horizontal tangga.</w:t>
      </w:r>
    </w:p>
    <w:p w:rsidR="00103E9E" w:rsidRDefault="002E2179" w:rsidP="00103E9E">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Semakin besar nilai mmm, semakin curam kemiringan tangga tersebut. Dalam arsitektur tradisional, nilai gradien ini dijaga agar tidak terlalu besar untuk menjaga kenyamanan dan k</w:t>
      </w:r>
      <w:r w:rsidR="00103E9E">
        <w:rPr>
          <w:rFonts w:ascii="Times New Roman" w:eastAsia="Times New Roman" w:hAnsi="Times New Roman" w:cs="Times New Roman"/>
          <w:sz w:val="24"/>
          <w:szCs w:val="24"/>
        </w:rPr>
        <w:t>eamanan saat naik-turun tangga.</w:t>
      </w:r>
    </w:p>
    <w:p w:rsidR="00A264BB" w:rsidRPr="00436B4C" w:rsidRDefault="00103E9E" w:rsidP="002E2179">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 xml:space="preserve">Dari sisi keteraturan bentuk, susunan anak tangga menunjukkan pola </w:t>
      </w:r>
      <w:r w:rsidR="00A264BB" w:rsidRPr="00436B4C">
        <w:rPr>
          <w:rFonts w:ascii="Times New Roman" w:eastAsia="Times New Roman" w:hAnsi="Times New Roman" w:cs="Times New Roman"/>
          <w:bCs/>
          <w:sz w:val="24"/>
          <w:szCs w:val="24"/>
        </w:rPr>
        <w:t>barisan aritmetika</w:t>
      </w:r>
      <w:r w:rsidR="00A264BB" w:rsidRPr="00436B4C">
        <w:rPr>
          <w:rFonts w:ascii="Times New Roman" w:eastAsia="Times New Roman" w:hAnsi="Times New Roman" w:cs="Times New Roman"/>
          <w:sz w:val="24"/>
          <w:szCs w:val="24"/>
        </w:rPr>
        <w:t>. Setiap langkah naik menambah tin</w:t>
      </w:r>
      <w:r w:rsidR="00507516">
        <w:rPr>
          <w:rFonts w:ascii="Times New Roman" w:eastAsia="Times New Roman" w:hAnsi="Times New Roman" w:cs="Times New Roman"/>
          <w:sz w:val="24"/>
          <w:szCs w:val="24"/>
        </w:rPr>
        <w:t xml:space="preserve">ggi dengan selisih konstan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oMath>
      <w:r w:rsidR="00A264BB" w:rsidRPr="00436B4C">
        <w:rPr>
          <w:rFonts w:ascii="Times New Roman" w:eastAsia="Times New Roman" w:hAnsi="Times New Roman" w:cs="Times New Roman"/>
          <w:sz w:val="24"/>
          <w:szCs w:val="24"/>
        </w:rPr>
        <w:t>, s</w:t>
      </w:r>
      <w:r w:rsidR="00D75200">
        <w:rPr>
          <w:rFonts w:ascii="Times New Roman" w:eastAsia="Times New Roman" w:hAnsi="Times New Roman" w:cs="Times New Roman"/>
          <w:sz w:val="24"/>
          <w:szCs w:val="24"/>
        </w:rPr>
        <w:t>ehingga tinggi anak tangga ke-</w:t>
      </w:r>
      <w:r w:rsidR="00A264BB" w:rsidRPr="00D75200">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dapat dituliskan. </w:t>
      </w:r>
      <w:r w:rsidRPr="00103E9E">
        <w:rPr>
          <w:rFonts w:ascii="Times New Roman" w:eastAsia="Times New Roman" w:hAnsi="Times New Roman" w:cs="Times New Roman"/>
          <w:sz w:val="24"/>
          <w:szCs w:val="24"/>
        </w:rPr>
        <w:t xml:space="preserve">Jika tinggi setiap anak tangga adalah </w:t>
      </w:r>
      <m:oMath>
        <m:r>
          <w:rPr>
            <w:rFonts w:ascii="Cambria Math" w:eastAsia="Times New Roman" w:hAnsi="Cambria Math" w:cs="Times New Roman"/>
            <w:sz w:val="24"/>
            <w:szCs w:val="24"/>
          </w:rPr>
          <m:t>t</m:t>
        </m:r>
      </m:oMath>
      <w:r w:rsidRPr="00103E9E">
        <w:rPr>
          <w:rFonts w:ascii="Times New Roman" w:eastAsia="Times New Roman" w:hAnsi="Times New Roman" w:cs="Times New Roman"/>
          <w:sz w:val="24"/>
          <w:szCs w:val="24"/>
        </w:rPr>
        <w:t xml:space="preserve">, maka total kenaikan tinggi untuk </w:t>
      </w:r>
      <m:oMath>
        <m:r>
          <w:rPr>
            <w:rFonts w:ascii="Cambria Math" w:eastAsia="Times New Roman" w:hAnsi="Cambria Math" w:cs="Times New Roman"/>
            <w:sz w:val="24"/>
            <w:szCs w:val="24"/>
          </w:rPr>
          <m:t>n</m:t>
        </m:r>
      </m:oMath>
      <w:r w:rsidRPr="00103E9E">
        <w:rPr>
          <w:rFonts w:ascii="Times New Roman" w:eastAsia="Times New Roman" w:hAnsi="Times New Roman" w:cs="Times New Roman"/>
          <w:sz w:val="24"/>
          <w:szCs w:val="24"/>
        </w:rPr>
        <w:t xml:space="preserve"> anak tangga dapat dihitung menggunakan </w:t>
      </w:r>
      <w:r w:rsidRPr="00103E9E">
        <w:rPr>
          <w:rFonts w:ascii="Times New Roman" w:eastAsia="Times New Roman" w:hAnsi="Times New Roman" w:cs="Times New Roman"/>
          <w:bCs/>
          <w:sz w:val="24"/>
          <w:szCs w:val="24"/>
        </w:rPr>
        <w:t>r</w:t>
      </w:r>
      <w:r w:rsidR="00306279">
        <w:rPr>
          <w:rFonts w:ascii="Times New Roman" w:eastAsia="Times New Roman" w:hAnsi="Times New Roman" w:cs="Times New Roman"/>
          <w:bCs/>
          <w:sz w:val="24"/>
          <w:szCs w:val="24"/>
        </w:rPr>
        <w:t>umus (3.5</w:t>
      </w:r>
      <w:r w:rsidR="001E2791">
        <w:rPr>
          <w:rFonts w:ascii="Times New Roman" w:eastAsia="Times New Roman" w:hAnsi="Times New Roman" w:cs="Times New Roman"/>
          <w:bCs/>
          <w:sz w:val="24"/>
          <w:szCs w:val="24"/>
        </w:rPr>
        <w:t>)</w:t>
      </w:r>
      <w:r w:rsidRPr="00103E9E">
        <w:rPr>
          <w:rFonts w:ascii="Times New Roman" w:eastAsia="Times New Roman" w:hAnsi="Times New Roman" w:cs="Times New Roman"/>
          <w:sz w:val="24"/>
          <w:szCs w:val="24"/>
        </w:rPr>
        <w:t>.</w:t>
      </w:r>
    </w:p>
    <w:p w:rsidR="00A264BB" w:rsidRPr="00436B4C" w:rsidRDefault="00CF0DC1" w:rsidP="00507516">
      <w:pPr>
        <w:spacing w:after="0" w:line="360" w:lineRule="auto"/>
        <w:ind w:left="720"/>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+(n-1)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oMath>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t>(3.5</w:t>
      </w:r>
      <w:r w:rsidR="00507516">
        <w:rPr>
          <w:rFonts w:ascii="Times New Roman" w:eastAsia="Times New Roman" w:hAnsi="Times New Roman" w:cs="Times New Roman"/>
          <w:sz w:val="24"/>
          <w:szCs w:val="24"/>
        </w:rPr>
        <w:t>)</w:t>
      </w:r>
    </w:p>
    <w:p w:rsidR="00A264BB" w:rsidRPr="00436B4C" w:rsidRDefault="00A264BB" w:rsidP="002E217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dan total</w:t>
      </w:r>
      <w:r w:rsidR="001E2791">
        <w:rPr>
          <w:rFonts w:ascii="Times New Roman" w:eastAsia="Times New Roman" w:hAnsi="Times New Roman" w:cs="Times New Roman"/>
          <w:sz w:val="24"/>
          <w:szCs w:val="24"/>
        </w:rPr>
        <w:t xml:space="preserve"> kenaikan tinggi seluruh tangga dapat</w:t>
      </w:r>
      <w:r w:rsidR="00306279">
        <w:rPr>
          <w:rFonts w:ascii="Times New Roman" w:eastAsia="Times New Roman" w:hAnsi="Times New Roman" w:cs="Times New Roman"/>
          <w:sz w:val="24"/>
          <w:szCs w:val="24"/>
        </w:rPr>
        <w:t xml:space="preserve"> dihitung menggunakan rumus (3.6</w:t>
      </w:r>
      <w:r w:rsidR="001E2791">
        <w:rPr>
          <w:rFonts w:ascii="Times New Roman" w:eastAsia="Times New Roman" w:hAnsi="Times New Roman" w:cs="Times New Roman"/>
          <w:sz w:val="24"/>
          <w:szCs w:val="24"/>
        </w:rPr>
        <w:t>).</w:t>
      </w:r>
    </w:p>
    <w:p w:rsidR="00B17E29" w:rsidRPr="00436B4C" w:rsidRDefault="00CF0DC1" w:rsidP="00507516">
      <w:pPr>
        <w:spacing w:after="0" w:line="360" w:lineRule="auto"/>
        <w:ind w:left="720"/>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n</m:t>
            </m:r>
          </m:num>
          <m:den>
            <m:r>
              <w:rPr>
                <w:rFonts w:ascii="Cambria Math" w:eastAsia="Times New Roman" w:hAnsi="Cambria Math" w:cs="Times New Roman"/>
                <w:sz w:val="24"/>
                <w:szCs w:val="24"/>
              </w:rPr>
              <m:t>2</m:t>
            </m:r>
          </m:den>
        </m:f>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2t</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+(n-1)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e>
        </m:d>
      </m:oMath>
      <w:r w:rsidR="00507516">
        <w:rPr>
          <w:rFonts w:ascii="Times New Roman" w:eastAsia="Times New Roman" w:hAnsi="Times New Roman" w:cs="Times New Roman"/>
          <w:sz w:val="24"/>
          <w:szCs w:val="24"/>
        </w:rPr>
        <w:tab/>
      </w:r>
      <w:r w:rsidR="00507516">
        <w:rPr>
          <w:rFonts w:ascii="Times New Roman" w:eastAsia="Times New Roman" w:hAnsi="Times New Roman" w:cs="Times New Roman"/>
          <w:sz w:val="24"/>
          <w:szCs w:val="24"/>
        </w:rPr>
        <w:tab/>
      </w:r>
      <w:r w:rsidR="00507516">
        <w:rPr>
          <w:rFonts w:ascii="Times New Roman" w:eastAsia="Times New Roman" w:hAnsi="Times New Roman" w:cs="Times New Roman"/>
          <w:sz w:val="24"/>
          <w:szCs w:val="24"/>
        </w:rPr>
        <w:tab/>
        <w:t>(3.</w:t>
      </w:r>
      <w:r w:rsidR="00306279">
        <w:rPr>
          <w:rFonts w:ascii="Times New Roman" w:eastAsia="Times New Roman" w:hAnsi="Times New Roman" w:cs="Times New Roman"/>
          <w:sz w:val="24"/>
          <w:szCs w:val="24"/>
        </w:rPr>
        <w:t>6</w:t>
      </w:r>
      <w:r w:rsidR="00507516">
        <w:rPr>
          <w:rFonts w:ascii="Times New Roman" w:eastAsia="Times New Roman" w:hAnsi="Times New Roman" w:cs="Times New Roman"/>
          <w:sz w:val="24"/>
          <w:szCs w:val="24"/>
        </w:rPr>
        <w:t>)</w:t>
      </w:r>
    </w:p>
    <w:p w:rsidR="0047355D" w:rsidRDefault="0047355D" w:rsidP="002E2179">
      <w:pPr>
        <w:spacing w:after="0" w:line="360" w:lineRule="auto"/>
        <w:ind w:left="720"/>
        <w:jc w:val="both"/>
        <w:rPr>
          <w:rFonts w:ascii="Times New Roman" w:eastAsia="Times New Roman" w:hAnsi="Times New Roman" w:cs="Times New Roman"/>
          <w:sz w:val="24"/>
          <w:szCs w:val="24"/>
        </w:rPr>
      </w:pPr>
    </w:p>
    <w:p w:rsidR="00A264BB" w:rsidRDefault="00A264BB" w:rsidP="002E217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lastRenderedPageBreak/>
        <w:t>dengan: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426"/>
        <w:gridCol w:w="4394"/>
      </w:tblGrid>
      <w:tr w:rsidR="001B1036" w:rsidRPr="00436B4C" w:rsidTr="00155F8C">
        <w:tc>
          <w:tcPr>
            <w:tcW w:w="1089" w:type="dxa"/>
          </w:tcPr>
          <w:p w:rsidR="001B1036" w:rsidRPr="00436B4C" w:rsidRDefault="00CF0DC1" w:rsidP="002E2179">
            <w:pPr>
              <w:pStyle w:val="ListParagraph"/>
              <w:numPr>
                <w:ilvl w:val="0"/>
                <w:numId w:val="10"/>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n</m:t>
                  </m:r>
                </m:sub>
              </m:sSub>
            </m:oMath>
          </w:p>
        </w:tc>
        <w:tc>
          <w:tcPr>
            <w:tcW w:w="426" w:type="dxa"/>
          </w:tcPr>
          <w:p w:rsidR="001B1036" w:rsidRPr="00436B4C" w:rsidRDefault="001B1036" w:rsidP="002E2179">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FA6899" w:rsidRPr="00FA6899" w:rsidRDefault="00FA6899" w:rsidP="002E2179">
            <w:pPr>
              <w:spacing w:line="360" w:lineRule="auto"/>
              <w:jc w:val="both"/>
              <w:rPr>
                <w:rFonts w:ascii="Times New Roman" w:eastAsia="Times New Roman" w:hAnsi="Times New Roman" w:cs="Times New Roman"/>
                <w:sz w:val="24"/>
                <w:szCs w:val="24"/>
              </w:rPr>
            </w:pPr>
            <w:r w:rsidRPr="00FA6899">
              <w:rPr>
                <w:rFonts w:ascii="Times New Roman" w:hAnsi="Times New Roman" w:cs="Times New Roman"/>
                <w:sz w:val="24"/>
              </w:rPr>
              <w:t>tinggi anak tangga ke-</w:t>
            </w:r>
            <w:r w:rsidRPr="00FA6899">
              <w:rPr>
                <w:rStyle w:val="mord"/>
                <w:rFonts w:ascii="Times New Roman" w:hAnsi="Times New Roman" w:cs="Times New Roman"/>
                <w:sz w:val="24"/>
              </w:rPr>
              <w:t>n</w:t>
            </w:r>
            <w:r w:rsidRPr="00FA6899">
              <w:rPr>
                <w:sz w:val="24"/>
              </w:rPr>
              <w:t xml:space="preserve"> </w:t>
            </w:r>
            <m:oMath>
              <m:r>
                <w:rPr>
                  <w:rFonts w:ascii="Cambria Math" w:hAnsi="Cambria Math" w:cs="Times New Roman"/>
                  <w:sz w:val="24"/>
                </w:rPr>
                <m:t>(m)</m:t>
              </m:r>
            </m:oMath>
            <w:r>
              <w:rPr>
                <w:rFonts w:ascii="Times New Roman" w:eastAsiaTheme="minorEastAsia" w:hAnsi="Times New Roman" w:cs="Times New Roman"/>
                <w:sz w:val="24"/>
              </w:rPr>
              <w:t>,</w:t>
            </w:r>
          </w:p>
        </w:tc>
      </w:tr>
      <w:tr w:rsidR="001B1036" w:rsidRPr="00436B4C" w:rsidTr="00155F8C">
        <w:tc>
          <w:tcPr>
            <w:tcW w:w="1089" w:type="dxa"/>
          </w:tcPr>
          <w:p w:rsidR="001B1036" w:rsidRPr="00436B4C" w:rsidRDefault="00CF0DC1" w:rsidP="00FA6899">
            <w:pPr>
              <w:pStyle w:val="ListParagraph"/>
              <w:numPr>
                <w:ilvl w:val="0"/>
                <w:numId w:val="10"/>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oMath>
          </w:p>
        </w:tc>
        <w:tc>
          <w:tcPr>
            <w:tcW w:w="426" w:type="dxa"/>
          </w:tcPr>
          <w:p w:rsidR="001B1036" w:rsidRPr="00436B4C" w:rsidRDefault="007B2F96" w:rsidP="002E2179">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1B1036" w:rsidRPr="00436B4C" w:rsidRDefault="00A07637" w:rsidP="002E2179">
            <w:pPr>
              <w:spacing w:line="360" w:lineRule="auto"/>
              <w:jc w:val="both"/>
              <w:rPr>
                <w:rFonts w:ascii="Times New Roman" w:eastAsia="Times New Roman" w:hAnsi="Times New Roman" w:cs="Times New Roman"/>
                <w:sz w:val="24"/>
                <w:szCs w:val="24"/>
              </w:rPr>
            </w:pPr>
            <w:r w:rsidRPr="00A07637">
              <w:rPr>
                <w:rFonts w:ascii="Times New Roman" w:eastAsia="Times New Roman" w:hAnsi="Times New Roman" w:cs="Times New Roman"/>
                <w:sz w:val="24"/>
                <w:szCs w:val="24"/>
              </w:rPr>
              <w:t>tinggi anak tangga pertama</w:t>
            </w:r>
            <m:oMath>
              <m:r>
                <m:rPr>
                  <m:sty m:val="p"/>
                </m:rPr>
                <w:rPr>
                  <w:rFonts w:ascii="Cambria Math" w:eastAsia="Times New Roman" w:hAnsi="Cambria Math" w:cs="Times New Roman"/>
                  <w:sz w:val="24"/>
                  <w:szCs w:val="24"/>
                </w:rPr>
                <m:t xml:space="preserve"> </m:t>
              </m:r>
              <m:r>
                <w:rPr>
                  <w:rFonts w:ascii="Cambria Math" w:hAnsi="Cambria Math" w:cs="Times New Roman"/>
                  <w:sz w:val="24"/>
                </w:rPr>
                <m:t>(m)</m:t>
              </m:r>
            </m:oMath>
            <w:r w:rsidR="007B2F96" w:rsidRPr="00436B4C">
              <w:rPr>
                <w:rFonts w:ascii="Times New Roman" w:eastAsia="Times New Roman" w:hAnsi="Times New Roman" w:cs="Times New Roman"/>
                <w:sz w:val="24"/>
                <w:szCs w:val="24"/>
              </w:rPr>
              <w:t>,</w:t>
            </w:r>
          </w:p>
        </w:tc>
      </w:tr>
      <w:tr w:rsidR="007B2F96" w:rsidRPr="00436B4C" w:rsidTr="00155F8C">
        <w:tc>
          <w:tcPr>
            <w:tcW w:w="1089" w:type="dxa"/>
          </w:tcPr>
          <w:p w:rsidR="007B2F96" w:rsidRPr="00436B4C" w:rsidRDefault="007B2F96" w:rsidP="002E2179">
            <w:pPr>
              <w:pStyle w:val="ListParagraph"/>
              <w:numPr>
                <w:ilvl w:val="0"/>
                <w:numId w:val="10"/>
              </w:num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n</m:t>
              </m:r>
            </m:oMath>
          </w:p>
        </w:tc>
        <w:tc>
          <w:tcPr>
            <w:tcW w:w="426" w:type="dxa"/>
          </w:tcPr>
          <w:p w:rsidR="007B2F96" w:rsidRPr="00436B4C" w:rsidRDefault="007B2F96" w:rsidP="002E2179">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7B2F96" w:rsidRPr="00436B4C" w:rsidRDefault="007B2F96" w:rsidP="002E2179">
            <w:pPr>
              <w:spacing w:before="100" w:beforeAutospacing="1" w:after="100" w:afterAutospacing="1" w:line="360" w:lineRule="auto"/>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jumlah anak tangga.</w:t>
            </w:r>
          </w:p>
        </w:tc>
      </w:tr>
      <w:tr w:rsidR="00FA6899" w:rsidRPr="00436B4C" w:rsidTr="00155F8C">
        <w:tc>
          <w:tcPr>
            <w:tcW w:w="1089" w:type="dxa"/>
          </w:tcPr>
          <w:p w:rsidR="00FA6899" w:rsidRDefault="00CF0DC1" w:rsidP="002E2179">
            <w:pPr>
              <w:pStyle w:val="ListParagraph"/>
              <w:numPr>
                <w:ilvl w:val="0"/>
                <w:numId w:val="10"/>
              </w:numPr>
              <w:spacing w:line="360" w:lineRule="auto"/>
              <w:rPr>
                <w:rFonts w:ascii="Calibri" w:eastAsia="Calibri" w:hAnsi="Calibri"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m:t>
                  </m:r>
                </m:sub>
              </m:sSub>
            </m:oMath>
          </w:p>
        </w:tc>
        <w:tc>
          <w:tcPr>
            <w:tcW w:w="426" w:type="dxa"/>
          </w:tcPr>
          <w:p w:rsidR="00FA6899" w:rsidRDefault="00A07637" w:rsidP="002E2179">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FA6899" w:rsidRPr="00436B4C" w:rsidRDefault="00A07637" w:rsidP="002E2179">
            <w:pPr>
              <w:spacing w:before="100" w:beforeAutospacing="1" w:after="100" w:afterAutospacing="1" w:line="360" w:lineRule="auto"/>
              <w:jc w:val="both"/>
              <w:rPr>
                <w:rFonts w:ascii="Times New Roman" w:eastAsia="Times New Roman" w:hAnsi="Times New Roman" w:cs="Times New Roman"/>
                <w:sz w:val="24"/>
                <w:szCs w:val="24"/>
              </w:rPr>
            </w:pPr>
            <w:r w:rsidRPr="00A07637">
              <w:rPr>
                <w:rFonts w:ascii="Times New Roman" w:eastAsia="Times New Roman" w:hAnsi="Times New Roman" w:cs="Times New Roman"/>
                <w:sz w:val="24"/>
                <w:szCs w:val="24"/>
              </w:rPr>
              <w:t>selisih tinggi antar anak tangga</w:t>
            </w:r>
            <w:r>
              <w:rPr>
                <w:rFonts w:ascii="Times New Roman" w:eastAsia="Times New Roman" w:hAnsi="Times New Roman" w:cs="Times New Roman"/>
                <w:sz w:val="24"/>
                <w:szCs w:val="24"/>
              </w:rPr>
              <w:t xml:space="preserve"> </w:t>
            </w:r>
            <m:oMath>
              <m:r>
                <w:rPr>
                  <w:rFonts w:ascii="Cambria Math" w:hAnsi="Cambria Math" w:cs="Times New Roman"/>
                  <w:sz w:val="24"/>
                </w:rPr>
                <m:t>(m)</m:t>
              </m:r>
            </m:oMath>
            <w:r w:rsidRPr="00436B4C">
              <w:rPr>
                <w:rFonts w:ascii="Times New Roman" w:eastAsia="Times New Roman" w:hAnsi="Times New Roman" w:cs="Times New Roman"/>
                <w:sz w:val="24"/>
                <w:szCs w:val="24"/>
              </w:rPr>
              <w:t>,</w:t>
            </w:r>
          </w:p>
        </w:tc>
      </w:tr>
      <w:tr w:rsidR="00A07637" w:rsidRPr="00436B4C" w:rsidTr="00155F8C">
        <w:tc>
          <w:tcPr>
            <w:tcW w:w="1089" w:type="dxa"/>
          </w:tcPr>
          <w:p w:rsidR="00A07637" w:rsidRPr="00AD586A" w:rsidRDefault="00CF0DC1" w:rsidP="002E2179">
            <w:pPr>
              <w:pStyle w:val="ListParagraph"/>
              <w:numPr>
                <w:ilvl w:val="0"/>
                <w:numId w:val="10"/>
              </w:numPr>
              <w:spacing w:line="360" w:lineRule="auto"/>
              <w:rPr>
                <w:rFonts w:ascii="Calibri" w:eastAsia="Calibri" w:hAnsi="Calibri"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oMath>
          </w:p>
        </w:tc>
        <w:tc>
          <w:tcPr>
            <w:tcW w:w="426" w:type="dxa"/>
          </w:tcPr>
          <w:p w:rsidR="00A07637" w:rsidRDefault="00A07637" w:rsidP="002E2179">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oMath>
            </m:oMathPara>
          </w:p>
        </w:tc>
        <w:tc>
          <w:tcPr>
            <w:tcW w:w="4394" w:type="dxa"/>
          </w:tcPr>
          <w:p w:rsidR="00A07637" w:rsidRPr="00A07637" w:rsidRDefault="00A07637" w:rsidP="002E2179">
            <w:pPr>
              <w:spacing w:before="100" w:beforeAutospacing="1" w:after="100" w:afterAutospacing="1" w:line="360" w:lineRule="auto"/>
              <w:jc w:val="both"/>
              <w:rPr>
                <w:rFonts w:ascii="Times New Roman" w:eastAsia="Times New Roman" w:hAnsi="Times New Roman" w:cs="Times New Roman"/>
                <w:sz w:val="24"/>
                <w:szCs w:val="24"/>
              </w:rPr>
            </w:pPr>
            <w:r w:rsidRPr="00A07637">
              <w:rPr>
                <w:rFonts w:ascii="Times New Roman" w:eastAsia="Times New Roman" w:hAnsi="Times New Roman" w:cs="Times New Roman"/>
                <w:sz w:val="24"/>
                <w:szCs w:val="24"/>
              </w:rPr>
              <w:t>total kenaikan tinggi seluruh tangga</w:t>
            </w:r>
            <w:r>
              <w:rPr>
                <w:rFonts w:ascii="Times New Roman" w:eastAsia="Times New Roman" w:hAnsi="Times New Roman" w:cs="Times New Roman"/>
                <w:sz w:val="24"/>
                <w:szCs w:val="24"/>
              </w:rPr>
              <w:t xml:space="preserve"> </w:t>
            </w:r>
            <m:oMath>
              <m:r>
                <w:rPr>
                  <w:rFonts w:ascii="Cambria Math" w:hAnsi="Cambria Math" w:cs="Times New Roman"/>
                  <w:sz w:val="24"/>
                </w:rPr>
                <m:t>(m)</m:t>
              </m:r>
            </m:oMath>
          </w:p>
        </w:tc>
      </w:tr>
    </w:tbl>
    <w:p w:rsidR="005402B9" w:rsidRPr="00436B4C" w:rsidRDefault="002E2179" w:rsidP="005402B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Polanya menunjukkan penerapan prinsip keteraturan dan kesebandingan matematis dalam rancangan tangga.</w:t>
      </w:r>
    </w:p>
    <w:p w:rsidR="00A264BB" w:rsidRPr="00436B4C" w:rsidRDefault="005402B9" w:rsidP="005402B9">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 xml:space="preserve">Menariknya, aspek </w:t>
      </w:r>
      <w:r w:rsidR="00A264BB" w:rsidRPr="00436B4C">
        <w:rPr>
          <w:rFonts w:ascii="Times New Roman" w:eastAsia="Times New Roman" w:hAnsi="Times New Roman" w:cs="Times New Roman"/>
          <w:bCs/>
          <w:sz w:val="24"/>
          <w:szCs w:val="24"/>
        </w:rPr>
        <w:t>teori bilangan</w:t>
      </w:r>
      <w:r w:rsidR="00A264BB" w:rsidRPr="00436B4C">
        <w:rPr>
          <w:rFonts w:ascii="Times New Roman" w:eastAsia="Times New Roman" w:hAnsi="Times New Roman" w:cs="Times New Roman"/>
          <w:sz w:val="24"/>
          <w:szCs w:val="24"/>
        </w:rPr>
        <w:t xml:space="preserve"> juga muncul dalam praktik budaya masyarakat Soppeng. Jumlah anak tangga umumnya dibuat </w:t>
      </w:r>
      <w:r w:rsidR="00A264BB" w:rsidRPr="00436B4C">
        <w:rPr>
          <w:rFonts w:ascii="Times New Roman" w:eastAsia="Times New Roman" w:hAnsi="Times New Roman" w:cs="Times New Roman"/>
          <w:bCs/>
          <w:sz w:val="24"/>
          <w:szCs w:val="24"/>
        </w:rPr>
        <w:t>ganjil</w:t>
      </w:r>
      <w:r w:rsidR="00A264BB" w:rsidRPr="00436B4C">
        <w:rPr>
          <w:rFonts w:ascii="Times New Roman" w:eastAsia="Times New Roman" w:hAnsi="Times New Roman" w:cs="Times New Roman"/>
          <w:sz w:val="24"/>
          <w:szCs w:val="24"/>
        </w:rPr>
        <w:t xml:space="preserve"> (misalnya 5, 7, atau 9 anak tangga). Dalam terminologi matematika, bilangan ganjil didefinisikan sebagai bil</w:t>
      </w:r>
      <w:r w:rsidR="001E2791">
        <w:rPr>
          <w:rFonts w:ascii="Times New Roman" w:eastAsia="Times New Roman" w:hAnsi="Times New Roman" w:cs="Times New Roman"/>
          <w:sz w:val="24"/>
          <w:szCs w:val="24"/>
        </w:rPr>
        <w:t>a</w:t>
      </w:r>
      <w:r w:rsidR="009A2328">
        <w:rPr>
          <w:rFonts w:ascii="Times New Roman" w:eastAsia="Times New Roman" w:hAnsi="Times New Roman" w:cs="Times New Roman"/>
          <w:sz w:val="24"/>
          <w:szCs w:val="24"/>
        </w:rPr>
        <w:t>ngan yang memenuhi bentuk umum pada rumus</w:t>
      </w:r>
      <w:r w:rsidR="00306279">
        <w:rPr>
          <w:rFonts w:ascii="Times New Roman" w:eastAsia="Times New Roman" w:hAnsi="Times New Roman" w:cs="Times New Roman"/>
          <w:sz w:val="24"/>
          <w:szCs w:val="24"/>
        </w:rPr>
        <w:t xml:space="preserve"> (3.7</w:t>
      </w:r>
      <w:r w:rsidR="009A2328">
        <w:rPr>
          <w:rFonts w:ascii="Times New Roman" w:eastAsia="Times New Roman" w:hAnsi="Times New Roman" w:cs="Times New Roman"/>
          <w:sz w:val="24"/>
          <w:szCs w:val="24"/>
        </w:rPr>
        <w:t>).</w:t>
      </w:r>
    </w:p>
    <w:p w:rsidR="005402B9" w:rsidRDefault="005402B9" w:rsidP="00D25ED7">
      <w:pPr>
        <w:spacing w:after="0" w:line="360" w:lineRule="auto"/>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n=2k+1,</m:t>
        </m:r>
      </m:oMath>
      <w:r w:rsidRPr="00436B4C">
        <w:rPr>
          <w:rFonts w:ascii="Times New Roman" w:eastAsia="Times New Roman" w:hAnsi="Times New Roman" w:cs="Times New Roman"/>
          <w:sz w:val="24"/>
          <w:szCs w:val="24"/>
        </w:rPr>
        <w:tab/>
        <w:t xml:space="preserve">dengan </w:t>
      </w:r>
      <m:oMath>
        <m:r>
          <w:rPr>
            <w:rFonts w:ascii="Cambria Math" w:eastAsia="Times New Roman" w:hAnsi="Cambria Math" w:cs="Times New Roman"/>
            <w:sz w:val="24"/>
            <w:szCs w:val="24"/>
          </w:rPr>
          <m:t>k</m:t>
        </m:r>
        <m:r>
          <m:rPr>
            <m:scr m:val="double-struck"/>
          </m:rPr>
          <w:rPr>
            <w:rFonts w:ascii="Cambria Math" w:eastAsia="Times New Roman" w:hAnsi="Cambria Math" w:cs="Times New Roman"/>
            <w:sz w:val="24"/>
            <w:szCs w:val="24"/>
          </w:rPr>
          <m:t>∈Z</m:t>
        </m:r>
      </m:oMath>
      <w:r w:rsidR="00507516">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r>
      <w:r w:rsidR="00306279">
        <w:rPr>
          <w:rFonts w:ascii="Times New Roman" w:eastAsia="Times New Roman" w:hAnsi="Times New Roman" w:cs="Times New Roman"/>
          <w:sz w:val="24"/>
          <w:szCs w:val="24"/>
        </w:rPr>
        <w:tab/>
        <w:t>(3.7</w:t>
      </w:r>
      <w:r w:rsidR="00E94E30">
        <w:rPr>
          <w:rFonts w:ascii="Times New Roman" w:eastAsia="Times New Roman" w:hAnsi="Times New Roman" w:cs="Times New Roman"/>
          <w:sz w:val="24"/>
          <w:szCs w:val="24"/>
        </w:rPr>
        <w:t>)</w:t>
      </w:r>
    </w:p>
    <w:p w:rsidR="00155F8C" w:rsidRDefault="00155F8C" w:rsidP="00155F8C">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dengan:</w:t>
      </w:r>
    </w:p>
    <w:p w:rsidR="009010DC" w:rsidRPr="00DB0BFD" w:rsidRDefault="009010DC" w:rsidP="00DB0BFD">
      <w:pPr>
        <w:pStyle w:val="ListParagraph"/>
        <w:numPr>
          <w:ilvl w:val="1"/>
          <w:numId w:val="10"/>
        </w:numPr>
        <w:spacing w:after="0" w:line="360" w:lineRule="auto"/>
        <w:jc w:val="both"/>
        <w:rPr>
          <w:rFonts w:ascii="Times New Roman" w:hAnsi="Times New Roman" w:cs="Times New Roman"/>
          <w:sz w:val="24"/>
          <w:szCs w:val="24"/>
        </w:rPr>
      </w:pPr>
      <m:oMath>
        <m:r>
          <w:rPr>
            <w:rStyle w:val="mord"/>
            <w:rFonts w:ascii="Cambria Math" w:hAnsi="Cambria Math" w:cs="Times New Roman"/>
            <w:sz w:val="24"/>
            <w:szCs w:val="24"/>
          </w:rPr>
          <m:t>n</m:t>
        </m:r>
        <m:r>
          <w:rPr>
            <w:rFonts w:ascii="Cambria Math" w:hAnsi="Cambria Math" w:cs="Times New Roman"/>
            <w:sz w:val="24"/>
            <w:szCs w:val="24"/>
          </w:rPr>
          <m:t xml:space="preserve"> =</m:t>
        </m:r>
      </m:oMath>
      <w:r w:rsidRPr="00DB0BFD">
        <w:rPr>
          <w:rFonts w:ascii="Times New Roman" w:hAnsi="Times New Roman" w:cs="Times New Roman"/>
          <w:sz w:val="24"/>
          <w:szCs w:val="24"/>
        </w:rPr>
        <w:t xml:space="preserve"> bilangan ganjil,</w:t>
      </w:r>
    </w:p>
    <w:p w:rsidR="00155F8C" w:rsidRPr="00DB0BFD" w:rsidRDefault="009010DC" w:rsidP="00DB0BFD">
      <w:pPr>
        <w:pStyle w:val="ListParagraph"/>
        <w:numPr>
          <w:ilvl w:val="1"/>
          <w:numId w:val="10"/>
        </w:numPr>
        <w:spacing w:after="0" w:line="360" w:lineRule="auto"/>
        <w:jc w:val="both"/>
        <w:rPr>
          <w:rFonts w:ascii="Times New Roman" w:eastAsia="Times New Roman" w:hAnsi="Times New Roman" w:cs="Times New Roman"/>
          <w:sz w:val="24"/>
          <w:szCs w:val="24"/>
        </w:rPr>
      </w:pPr>
      <m:oMath>
        <m:r>
          <w:rPr>
            <w:rStyle w:val="katex-mathml"/>
            <w:rFonts w:ascii="Cambria Math" w:hAnsi="Cambria Math" w:cs="Times New Roman"/>
            <w:sz w:val="24"/>
            <w:szCs w:val="24"/>
          </w:rPr>
          <m:t>k</m:t>
        </m:r>
        <m:r>
          <w:rPr>
            <w:rFonts w:ascii="Cambria Math" w:hAnsi="Cambria Math" w:cs="Times New Roman"/>
            <w:sz w:val="24"/>
            <w:szCs w:val="24"/>
          </w:rPr>
          <m:t xml:space="preserve"> =</m:t>
        </m:r>
      </m:oMath>
      <w:r w:rsidRPr="00DB0BFD">
        <w:rPr>
          <w:rFonts w:ascii="Times New Roman" w:hAnsi="Times New Roman" w:cs="Times New Roman"/>
          <w:sz w:val="24"/>
          <w:szCs w:val="24"/>
        </w:rPr>
        <w:t xml:space="preserve"> bilangan bulat.</w:t>
      </w:r>
    </w:p>
    <w:p w:rsidR="00A264BB" w:rsidRPr="00436B4C" w:rsidRDefault="00D25ED7" w:rsidP="00D25ED7">
      <w:pPr>
        <w:spacing w:after="0" w:line="360" w:lineRule="auto"/>
        <w:ind w:left="720"/>
        <w:jc w:val="both"/>
        <w:rPr>
          <w:rFonts w:ascii="Times New Roman" w:eastAsia="Times New Roman" w:hAnsi="Times New Roman" w:cs="Times New Roman"/>
          <w:sz w:val="24"/>
          <w:szCs w:val="24"/>
        </w:rPr>
      </w:pPr>
      <w:r w:rsidRPr="00436B4C">
        <w:rPr>
          <w:rFonts w:ascii="Times New Roman" w:eastAsia="Times New Roman" w:hAnsi="Times New Roman" w:cs="Times New Roman"/>
          <w:sz w:val="24"/>
          <w:szCs w:val="24"/>
        </w:rPr>
        <w:tab/>
      </w:r>
      <w:r w:rsidR="00A264BB" w:rsidRPr="00436B4C">
        <w:rPr>
          <w:rFonts w:ascii="Times New Roman" w:eastAsia="Times New Roman" w:hAnsi="Times New Roman" w:cs="Times New Roman"/>
          <w:sz w:val="24"/>
          <w:szCs w:val="24"/>
        </w:rPr>
        <w:t xml:space="preserve">Prinsip ini, selain memiliki dasar numerik, juga terkait erat dengan </w:t>
      </w:r>
      <w:r w:rsidR="00A264BB" w:rsidRPr="00436B4C">
        <w:rPr>
          <w:rFonts w:ascii="Times New Roman" w:eastAsia="Times New Roman" w:hAnsi="Times New Roman" w:cs="Times New Roman"/>
          <w:bCs/>
          <w:sz w:val="24"/>
          <w:szCs w:val="24"/>
        </w:rPr>
        <w:t>kepercayaan lokal</w:t>
      </w:r>
      <w:r w:rsidR="00A264BB" w:rsidRPr="00436B4C">
        <w:rPr>
          <w:rFonts w:ascii="Times New Roman" w:eastAsia="Times New Roman" w:hAnsi="Times New Roman" w:cs="Times New Roman"/>
          <w:sz w:val="24"/>
          <w:szCs w:val="24"/>
        </w:rPr>
        <w:t xml:space="preserve"> bahwa jumlah ganjil melambangkan keberuntungan, keseimbangan spiritual, dan kesinambungan hidup. Dengan demikian, penerapan konsep bilangan ganjil pada tangga menjadi bukti keterpaduan antara </w:t>
      </w:r>
      <w:r w:rsidR="00A264BB" w:rsidRPr="00436B4C">
        <w:rPr>
          <w:rFonts w:ascii="Times New Roman" w:eastAsia="Times New Roman" w:hAnsi="Times New Roman" w:cs="Times New Roman"/>
          <w:bCs/>
          <w:sz w:val="24"/>
          <w:szCs w:val="24"/>
        </w:rPr>
        <w:t>rasionalitas matematis dan nilai budaya</w:t>
      </w:r>
      <w:r w:rsidR="00A264BB" w:rsidRPr="00436B4C">
        <w:rPr>
          <w:rFonts w:ascii="Times New Roman" w:eastAsia="Times New Roman" w:hAnsi="Times New Roman" w:cs="Times New Roman"/>
          <w:sz w:val="24"/>
          <w:szCs w:val="24"/>
        </w:rPr>
        <w:t>.</w:t>
      </w:r>
    </w:p>
    <w:p w:rsidR="00763FE9" w:rsidRDefault="00763FE9">
      <w:pPr>
        <w:rPr>
          <w:rFonts w:ascii="Times New Roman" w:eastAsiaTheme="majorEastAsia" w:hAnsi="Times New Roman" w:cs="Times New Roman"/>
          <w:b/>
          <w:bCs/>
          <w:color w:val="000000" w:themeColor="text1"/>
          <w:sz w:val="24"/>
          <w:szCs w:val="28"/>
        </w:rPr>
      </w:pPr>
      <w:r>
        <w:rPr>
          <w:rFonts w:ascii="Times New Roman" w:hAnsi="Times New Roman" w:cs="Times New Roman"/>
          <w:color w:val="000000" w:themeColor="text1"/>
          <w:sz w:val="24"/>
        </w:rPr>
        <w:br w:type="page"/>
      </w:r>
    </w:p>
    <w:p w:rsidR="00514514" w:rsidRPr="00514514" w:rsidRDefault="00514514" w:rsidP="00514514">
      <w:pPr>
        <w:pStyle w:val="Heading1"/>
        <w:spacing w:before="0" w:line="240" w:lineRule="auto"/>
        <w:jc w:val="center"/>
        <w:rPr>
          <w:rFonts w:ascii="Times New Roman" w:hAnsi="Times New Roman" w:cs="Times New Roman"/>
          <w:color w:val="000000" w:themeColor="text1"/>
          <w:sz w:val="24"/>
        </w:rPr>
      </w:pPr>
      <w:r w:rsidRPr="00514514">
        <w:rPr>
          <w:rFonts w:ascii="Times New Roman" w:hAnsi="Times New Roman" w:cs="Times New Roman"/>
          <w:color w:val="000000" w:themeColor="text1"/>
          <w:sz w:val="24"/>
        </w:rPr>
        <w:lastRenderedPageBreak/>
        <w:t>BAB III</w:t>
      </w:r>
    </w:p>
    <w:p w:rsidR="00514514" w:rsidRPr="00514514" w:rsidRDefault="00514514" w:rsidP="00514514">
      <w:pPr>
        <w:pStyle w:val="Heading1"/>
        <w:spacing w:before="0" w:after="960"/>
        <w:jc w:val="center"/>
        <w:rPr>
          <w:rFonts w:ascii="Times New Roman" w:hAnsi="Times New Roman" w:cs="Times New Roman"/>
          <w:color w:val="000000" w:themeColor="text1"/>
          <w:sz w:val="24"/>
        </w:rPr>
      </w:pPr>
      <w:r w:rsidRPr="00514514">
        <w:rPr>
          <w:rFonts w:ascii="Times New Roman" w:hAnsi="Times New Roman" w:cs="Times New Roman"/>
          <w:color w:val="000000" w:themeColor="text1"/>
          <w:sz w:val="24"/>
        </w:rPr>
        <w:t>PENUTUP</w:t>
      </w:r>
    </w:p>
    <w:p w:rsidR="005A7BDE" w:rsidRPr="00824913" w:rsidRDefault="002F62D4" w:rsidP="00824913">
      <w:pPr>
        <w:pStyle w:val="Heading2"/>
        <w:numPr>
          <w:ilvl w:val="0"/>
          <w:numId w:val="17"/>
        </w:numPr>
        <w:spacing w:before="0" w:line="360" w:lineRule="auto"/>
        <w:rPr>
          <w:rFonts w:ascii="Times New Roman" w:hAnsi="Times New Roman" w:cs="Times New Roman"/>
          <w:color w:val="000000" w:themeColor="text1"/>
          <w:sz w:val="24"/>
        </w:rPr>
      </w:pPr>
      <w:r w:rsidRPr="00824913">
        <w:rPr>
          <w:rFonts w:ascii="Times New Roman" w:hAnsi="Times New Roman" w:cs="Times New Roman"/>
          <w:color w:val="000000" w:themeColor="text1"/>
          <w:sz w:val="24"/>
        </w:rPr>
        <w:t>Kesimpulan</w:t>
      </w:r>
    </w:p>
    <w:p w:rsidR="00772AEC" w:rsidRDefault="004E4650" w:rsidP="00772AEC">
      <w:pPr>
        <w:pStyle w:val="NormalWeb"/>
        <w:spacing w:before="0" w:beforeAutospacing="0" w:after="0" w:afterAutospacing="0" w:line="360" w:lineRule="auto"/>
        <w:ind w:left="720"/>
        <w:jc w:val="both"/>
      </w:pPr>
      <w:r w:rsidRPr="00436B4C">
        <w:tab/>
      </w:r>
      <w:r w:rsidR="00772AEC" w:rsidRPr="00772AEC">
        <w:t xml:space="preserve">Kajian etnomatematika terhadap rumah adat Soppeng menegaskan bahwa arsitektur tradisional Bugis merupakan representasi konkret dari pengetahuan matematis yang terintegrasi secara mendalam dengan fungsi, estetika, dan filosofi budaya. Penelitian ini mengungkap bahwa setiap elemen bangunan, mulai dari jendela, plafon, tiang, atap, hingga tangga, dirancang dengan menerapkan berbagai konsep matematika yang canggih. Penerapan tersebut meliputi </w:t>
      </w:r>
      <w:r w:rsidR="00772AEC" w:rsidRPr="00772AEC">
        <w:rPr>
          <w:bCs/>
        </w:rPr>
        <w:t>geometri bidang datar dan ruang</w:t>
      </w:r>
      <w:r w:rsidR="00772AEC" w:rsidRPr="00772AEC">
        <w:t xml:space="preserve"> (persegi panjang, persegi, segitig</w:t>
      </w:r>
      <w:r w:rsidR="00B34EC1">
        <w:t>a sama kaki, balok, dan tabung)</w:t>
      </w:r>
      <w:r w:rsidR="00772AEC" w:rsidRPr="00772AEC">
        <w:t xml:space="preserve">, </w:t>
      </w:r>
      <w:r w:rsidR="00772AEC" w:rsidRPr="00772AEC">
        <w:rPr>
          <w:bCs/>
        </w:rPr>
        <w:t>transformasi geometri</w:t>
      </w:r>
      <w:r w:rsidR="00763FE9">
        <w:t xml:space="preserve"> (rotasi pada pola plafon)</w:t>
      </w:r>
      <w:r w:rsidR="00772AEC" w:rsidRPr="00772AEC">
        <w:t xml:space="preserve">, serta </w:t>
      </w:r>
      <w:r w:rsidR="00772AEC" w:rsidRPr="00772AEC">
        <w:rPr>
          <w:bCs/>
        </w:rPr>
        <w:t>prinsip keteraturan</w:t>
      </w:r>
      <w:r w:rsidR="00772AEC" w:rsidRPr="00772AEC">
        <w:t xml:space="preserve"> seperti kesejajaran, ketegaklurusan, dan barisan aritmetika pada susunan elemen struktur.</w:t>
      </w:r>
    </w:p>
    <w:p w:rsidR="004E4650" w:rsidRPr="00436B4C" w:rsidRDefault="00772AEC" w:rsidP="00772AEC">
      <w:pPr>
        <w:pStyle w:val="NormalWeb"/>
        <w:spacing w:before="0" w:beforeAutospacing="0" w:after="240" w:afterAutospacing="0" w:line="360" w:lineRule="auto"/>
        <w:ind w:left="720"/>
        <w:jc w:val="both"/>
      </w:pPr>
      <w:r>
        <w:tab/>
      </w:r>
      <w:r w:rsidRPr="00772AEC">
        <w:t xml:space="preserve">Lebih dari sekadar penerapan teknis, temuan ini menunjukkan bahwa prinsip matematika digunakan secara sadar untuk mencapai tujuan fungsional dan simbolis. </w:t>
      </w:r>
      <w:r w:rsidRPr="00772AEC">
        <w:rPr>
          <w:bCs/>
        </w:rPr>
        <w:t>Simetri</w:t>
      </w:r>
      <w:r w:rsidRPr="00772AEC">
        <w:t xml:space="preserve"> pada atap dan jendela, misalnya, tidak hanya menciptakan harmoni visual tetapi juga memastikan distribusi beban yang seimbang. Secara signifikan, penelitian ini membuktikan adanya keterkaitan erat antara matematika dengan sistem kepercayaan lokal, seperti pada </w:t>
      </w:r>
      <w:r w:rsidRPr="00772AEC">
        <w:rPr>
          <w:bCs/>
        </w:rPr>
        <w:t xml:space="preserve">filosofi </w:t>
      </w:r>
      <w:r w:rsidRPr="00772AEC">
        <w:rPr>
          <w:bCs/>
          <w:iCs/>
        </w:rPr>
        <w:t>posi’ bola</w:t>
      </w:r>
      <w:r w:rsidRPr="00772AEC">
        <w:t xml:space="preserve"> (tiang utama) sebagai pusat orientasi bangunan dan penggunaan </w:t>
      </w:r>
      <w:r w:rsidRPr="00772AEC">
        <w:rPr>
          <w:bCs/>
        </w:rPr>
        <w:t>konsep bilangan ganjil</w:t>
      </w:r>
      <w:r w:rsidRPr="00772AEC">
        <w:t xml:space="preserve"> pada anak tangga yang diyakini membawa keberuntungan. Dengan demikian, rumah adat Soppeng menjadi bukti otentik bahwa matematika adalah bagian hidup dari kearifan lokal (</w:t>
      </w:r>
      <w:r w:rsidRPr="00772AEC">
        <w:rPr>
          <w:iCs/>
        </w:rPr>
        <w:t>local wisdom</w:t>
      </w:r>
      <w:r w:rsidRPr="00772AEC">
        <w:t>), yang menawarkan perspektif berharga untuk memperkaya pembelajaran matematika kontekstual sekaligus menjadi warisan intelektual yang perlu dilestarikan.</w:t>
      </w:r>
    </w:p>
    <w:p w:rsidR="002F62D4" w:rsidRDefault="002F62D4" w:rsidP="00824913">
      <w:pPr>
        <w:pStyle w:val="Heading2"/>
        <w:numPr>
          <w:ilvl w:val="0"/>
          <w:numId w:val="17"/>
        </w:numPr>
        <w:spacing w:before="0" w:line="360" w:lineRule="auto"/>
        <w:rPr>
          <w:rFonts w:ascii="Times New Roman" w:hAnsi="Times New Roman" w:cs="Times New Roman"/>
          <w:color w:val="000000" w:themeColor="text1"/>
          <w:sz w:val="24"/>
        </w:rPr>
      </w:pPr>
      <w:r w:rsidRPr="00824913">
        <w:rPr>
          <w:rFonts w:ascii="Times New Roman" w:hAnsi="Times New Roman" w:cs="Times New Roman"/>
          <w:color w:val="000000" w:themeColor="text1"/>
          <w:sz w:val="24"/>
        </w:rPr>
        <w:t>Saran</w:t>
      </w:r>
    </w:p>
    <w:p w:rsidR="00786829" w:rsidRDefault="00786829" w:rsidP="00786829">
      <w:pPr>
        <w:pStyle w:val="NormalWeb"/>
        <w:spacing w:before="0" w:beforeAutospacing="0" w:after="0" w:afterAutospacing="0" w:line="360" w:lineRule="auto"/>
        <w:ind w:left="720"/>
        <w:jc w:val="both"/>
      </w:pPr>
      <w:r>
        <w:tab/>
        <w:t>Berdasarkan hasil penelitian dan kesimpulan yang telah diuraikan, berikut adalah beberapa saran yang dapat diajukan:</w:t>
      </w:r>
    </w:p>
    <w:p w:rsidR="00786829" w:rsidRDefault="00786829" w:rsidP="00786829">
      <w:pPr>
        <w:pStyle w:val="NormalWeb"/>
        <w:numPr>
          <w:ilvl w:val="0"/>
          <w:numId w:val="27"/>
        </w:numPr>
        <w:spacing w:before="0" w:beforeAutospacing="0" w:after="0" w:afterAutospacing="0" w:line="360" w:lineRule="auto"/>
        <w:jc w:val="both"/>
      </w:pPr>
      <w:r w:rsidRPr="00772AEC">
        <w:rPr>
          <w:bCs/>
        </w:rPr>
        <w:t>Bagi Pendidik:</w:t>
      </w:r>
      <w:r>
        <w:t xml:space="preserve"> Hasil eksplorasi etnomatematika ini dapat dijadikan sebagai sumber atau media pembelajaran matematika yang kontekstual. Guru dapat memperkenalkan konsep-konsep geometri, aljabar (barisan), dan teori bilangan dengan menggunakan </w:t>
      </w:r>
      <w:r>
        <w:lastRenderedPageBreak/>
        <w:t>rumah adat Soppeng sebagai contoh nyata, sehingga pembelajaran menjadi lebih bermakna dan relevan dengan budaya siswa.</w:t>
      </w:r>
    </w:p>
    <w:p w:rsidR="00786829" w:rsidRDefault="00786829" w:rsidP="00786829">
      <w:pPr>
        <w:pStyle w:val="NormalWeb"/>
        <w:numPr>
          <w:ilvl w:val="0"/>
          <w:numId w:val="27"/>
        </w:numPr>
        <w:spacing w:before="0" w:beforeAutospacing="0" w:after="0" w:afterAutospacing="0" w:line="360" w:lineRule="auto"/>
        <w:jc w:val="both"/>
      </w:pPr>
      <w:r w:rsidRPr="00772AEC">
        <w:rPr>
          <w:bCs/>
        </w:rPr>
        <w:t>Bagi Peneliti Selanjutnya:</w:t>
      </w:r>
      <w:r>
        <w:t xml:space="preserve"> Penelitian ini dapat dikembangkan lebih lanjut dengan melakukan analisis kuantitatif, seperti mengukur secara langsung rasio, sudut kemiringan, dan dimensi setiap elemen arsitektur untuk mendapatkan data matematis yang lebih presisi. Selain itu, penelitian serupa dapat dilakukan pada rumah adat Bugis lainnya untuk membandingkan penerapan konsep matematika dan mengungkap kearifan lokal yang lebih luas.</w:t>
      </w:r>
    </w:p>
    <w:p w:rsidR="00786829" w:rsidRDefault="00786829" w:rsidP="00786829">
      <w:pPr>
        <w:pStyle w:val="NormalWeb"/>
        <w:numPr>
          <w:ilvl w:val="0"/>
          <w:numId w:val="27"/>
        </w:numPr>
        <w:spacing w:before="0" w:beforeAutospacing="0" w:after="0" w:afterAutospacing="0" w:line="360" w:lineRule="auto"/>
        <w:jc w:val="both"/>
      </w:pPr>
      <w:r w:rsidRPr="003D393F">
        <w:rPr>
          <w:bCs/>
        </w:rPr>
        <w:t>Bagi Pemerintah dan Masyarakat:</w:t>
      </w:r>
      <w:r>
        <w:t xml:space="preserve"> Hasil penelitian ini diharapkan dapat meningkatkan kesadaran dan apresiasi terhadap kearifan lokal yang terkandung dalam arsitektur tradisional. Upaya pelestarian rumah adat Soppeng perlu terus didukung, tidak hanya sebagai warisan budaya, tetapi juga sebagai bukti otentik adanya pengetahuan matematis yang luhur dalam peradaban masyarakat Bugis.</w:t>
      </w:r>
    </w:p>
    <w:p w:rsidR="00786829" w:rsidRPr="00786829" w:rsidRDefault="00786829" w:rsidP="00786829"/>
    <w:p w:rsidR="002F62D4" w:rsidRPr="00436B4C" w:rsidRDefault="002F62D4" w:rsidP="00824913">
      <w:pPr>
        <w:spacing w:after="0" w:line="360" w:lineRule="auto"/>
        <w:ind w:left="720"/>
        <w:rPr>
          <w:rFonts w:ascii="Times New Roman" w:hAnsi="Times New Roman" w:cs="Times New Roman"/>
          <w:b/>
          <w:sz w:val="24"/>
          <w:szCs w:val="24"/>
        </w:rPr>
      </w:pPr>
      <w:r w:rsidRPr="00436B4C">
        <w:rPr>
          <w:rFonts w:ascii="Times New Roman" w:hAnsi="Times New Roman" w:cs="Times New Roman"/>
          <w:b/>
          <w:sz w:val="24"/>
          <w:szCs w:val="24"/>
        </w:rPr>
        <w:br w:type="page"/>
      </w:r>
    </w:p>
    <w:p w:rsidR="002F62D4" w:rsidRPr="004747B3" w:rsidRDefault="004747B3" w:rsidP="004747B3">
      <w:pPr>
        <w:pStyle w:val="Heading1"/>
        <w:spacing w:before="0" w:after="960" w:line="240" w:lineRule="auto"/>
        <w:jc w:val="center"/>
        <w:rPr>
          <w:rFonts w:ascii="Times New Roman" w:hAnsi="Times New Roman" w:cs="Times New Roman"/>
          <w:color w:val="000000" w:themeColor="text1"/>
          <w:sz w:val="24"/>
        </w:rPr>
      </w:pPr>
      <w:r w:rsidRPr="004747B3">
        <w:rPr>
          <w:rFonts w:ascii="Times New Roman" w:hAnsi="Times New Roman" w:cs="Times New Roman"/>
          <w:color w:val="000000" w:themeColor="text1"/>
          <w:sz w:val="24"/>
        </w:rPr>
        <w:lastRenderedPageBreak/>
        <w:t>DAFTAR PUSTAKA</w:t>
      </w:r>
    </w:p>
    <w:p w:rsidR="00CE0E35" w:rsidRPr="00CE0E35" w:rsidRDefault="00D53A57"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36B4C">
        <w:rPr>
          <w:rFonts w:ascii="Times New Roman" w:hAnsi="Times New Roman" w:cs="Times New Roman"/>
          <w:b/>
          <w:sz w:val="24"/>
          <w:szCs w:val="24"/>
        </w:rPr>
        <w:fldChar w:fldCharType="begin" w:fldLock="1"/>
      </w:r>
      <w:r w:rsidRPr="00436B4C">
        <w:rPr>
          <w:rFonts w:ascii="Times New Roman" w:hAnsi="Times New Roman" w:cs="Times New Roman"/>
          <w:b/>
          <w:sz w:val="24"/>
          <w:szCs w:val="24"/>
        </w:rPr>
        <w:instrText xml:space="preserve">ADDIN Mendeley Bibliography CSL_BIBLIOGRAPHY </w:instrText>
      </w:r>
      <w:r w:rsidRPr="00436B4C">
        <w:rPr>
          <w:rFonts w:ascii="Times New Roman" w:hAnsi="Times New Roman" w:cs="Times New Roman"/>
          <w:b/>
          <w:sz w:val="24"/>
          <w:szCs w:val="24"/>
        </w:rPr>
        <w:fldChar w:fldCharType="separate"/>
      </w:r>
      <w:r w:rsidR="00CE0E35" w:rsidRPr="00CE0E35">
        <w:rPr>
          <w:rFonts w:ascii="Times New Roman" w:hAnsi="Times New Roman" w:cs="Times New Roman"/>
          <w:noProof/>
          <w:sz w:val="24"/>
          <w:szCs w:val="24"/>
        </w:rPr>
        <w:t xml:space="preserve">Abidah, A., &amp; Lehner, E. (2024). The Transformation Of House Orientation Gollowing Islamization And Independence In Soppeng Regency: A Study Of Culture And Local Identity. </w:t>
      </w:r>
      <w:r w:rsidR="00CE0E35" w:rsidRPr="00CE0E35">
        <w:rPr>
          <w:rFonts w:ascii="Times New Roman" w:hAnsi="Times New Roman" w:cs="Times New Roman"/>
          <w:i/>
          <w:iCs/>
          <w:noProof/>
          <w:sz w:val="24"/>
          <w:szCs w:val="24"/>
        </w:rPr>
        <w:t>Conservation Science in Cultural Heritage</w:t>
      </w:r>
      <w:r w:rsidR="00CE0E35" w:rsidRPr="00CE0E35">
        <w:rPr>
          <w:rFonts w:ascii="Times New Roman" w:hAnsi="Times New Roman" w:cs="Times New Roman"/>
          <w:noProof/>
          <w:sz w:val="24"/>
          <w:szCs w:val="24"/>
        </w:rPr>
        <w:t xml:space="preserve">, </w:t>
      </w:r>
      <w:r w:rsidR="00CE0E35" w:rsidRPr="00CE0E35">
        <w:rPr>
          <w:rFonts w:ascii="Times New Roman" w:hAnsi="Times New Roman" w:cs="Times New Roman"/>
          <w:i/>
          <w:iCs/>
          <w:noProof/>
          <w:sz w:val="24"/>
          <w:szCs w:val="24"/>
        </w:rPr>
        <w:t>24</w:t>
      </w:r>
      <w:r w:rsidR="00CE0E35" w:rsidRPr="00CE0E35">
        <w:rPr>
          <w:rFonts w:ascii="Times New Roman" w:hAnsi="Times New Roman" w:cs="Times New Roman"/>
          <w:noProof/>
          <w:sz w:val="24"/>
          <w:szCs w:val="24"/>
        </w:rPr>
        <w:t>(1). https://doi.org/10.6092/issn.1973-9494/22467</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Ahmad, A., &amp; Ashari, N. W. (2025). Eksplorasi Etnomatematika Pada Rumah Adat Balla Lompoa Doman Kale Balla. </w:t>
      </w:r>
      <w:r w:rsidRPr="00CE0E35">
        <w:rPr>
          <w:rFonts w:ascii="Times New Roman" w:hAnsi="Times New Roman" w:cs="Times New Roman"/>
          <w:i/>
          <w:iCs/>
          <w:noProof/>
          <w:sz w:val="24"/>
          <w:szCs w:val="24"/>
        </w:rPr>
        <w:t>Proximal: Jurnal Penelitian Matematika Dan Pendidikan Matematika</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8</w:t>
      </w:r>
      <w:r w:rsidRPr="00CE0E35">
        <w:rPr>
          <w:rFonts w:ascii="Times New Roman" w:hAnsi="Times New Roman" w:cs="Times New Roman"/>
          <w:noProof/>
          <w:sz w:val="24"/>
          <w:szCs w:val="24"/>
        </w:rPr>
        <w:t>(1), 90–99. https://doi.org/10.30605/proximal.v8i1.4904</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Asdar, Rahmawati, &amp; Ihsan, H. (2023). Studi Etnomatematika : Aktivitas Fundamental Matematis Pada Rumah Adat Balla Lompoa Karaeng Galesong. </w:t>
      </w:r>
      <w:r w:rsidRPr="00CE0E35">
        <w:rPr>
          <w:rFonts w:ascii="Times New Roman" w:hAnsi="Times New Roman" w:cs="Times New Roman"/>
          <w:i/>
          <w:iCs/>
          <w:noProof/>
          <w:sz w:val="24"/>
          <w:szCs w:val="24"/>
        </w:rPr>
        <w:t>Seminar Nasional Hasil Penelitian “Penguatan Riset, Inovasi, Kreativitas Peneliti Di Era 5.0,”</w:t>
      </w:r>
      <w:r w:rsidRPr="00CE0E35">
        <w:rPr>
          <w:rFonts w:ascii="Times New Roman" w:hAnsi="Times New Roman" w:cs="Times New Roman"/>
          <w:noProof/>
          <w:sz w:val="24"/>
          <w:szCs w:val="24"/>
        </w:rPr>
        <w:t xml:space="preserve"> 1301–1312.</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Hadijaya, Y., Novita, W., &amp; Yusdiana, E. (2025). Pendidikan Sebagai Proses Transformasi Kebudayaan. </w:t>
      </w:r>
      <w:r w:rsidRPr="00CE0E35">
        <w:rPr>
          <w:rFonts w:ascii="Times New Roman" w:hAnsi="Times New Roman" w:cs="Times New Roman"/>
          <w:i/>
          <w:iCs/>
          <w:noProof/>
          <w:sz w:val="24"/>
          <w:szCs w:val="24"/>
        </w:rPr>
        <w:t>Alacrity : Journal Of Education</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5</w:t>
      </w:r>
      <w:r w:rsidRPr="00CE0E35">
        <w:rPr>
          <w:rFonts w:ascii="Times New Roman" w:hAnsi="Times New Roman" w:cs="Times New Roman"/>
          <w:noProof/>
          <w:sz w:val="24"/>
          <w:szCs w:val="24"/>
        </w:rPr>
        <w:t>(1), 276–287.</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Jayadi, K., Suyudi, M., &amp; Akmal, M. S. (2024). Transformasi Motif Ragam Hias Pada Rumah Tradisional Bugis di Kabupaten Bone, Soppeng dan Wajo. </w:t>
      </w:r>
      <w:r w:rsidRPr="00CE0E35">
        <w:rPr>
          <w:rFonts w:ascii="Times New Roman" w:hAnsi="Times New Roman" w:cs="Times New Roman"/>
          <w:i/>
          <w:iCs/>
          <w:noProof/>
          <w:sz w:val="24"/>
          <w:szCs w:val="24"/>
        </w:rPr>
        <w:t>Innovative: Journal Of Social Science Research</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4</w:t>
      </w:r>
      <w:r w:rsidRPr="00CE0E35">
        <w:rPr>
          <w:rFonts w:ascii="Times New Roman" w:hAnsi="Times New Roman" w:cs="Times New Roman"/>
          <w:noProof/>
          <w:sz w:val="24"/>
          <w:szCs w:val="24"/>
        </w:rPr>
        <w:t>(6), 3498–3512. https://doi.org/10.31004/innovative.v4i6.16400</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Legimin, Ubabuddin, &amp; Feriansyah. (2024). Teori Kebudayaan Dan Implikasinya Pada Pendidikan. </w:t>
      </w:r>
      <w:r w:rsidRPr="00CE0E35">
        <w:rPr>
          <w:rFonts w:ascii="Times New Roman" w:hAnsi="Times New Roman" w:cs="Times New Roman"/>
          <w:i/>
          <w:iCs/>
          <w:noProof/>
          <w:sz w:val="24"/>
          <w:szCs w:val="24"/>
        </w:rPr>
        <w:t>Jurnal Ilmu Pendidikan (JIP)</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2</w:t>
      </w:r>
      <w:r w:rsidRPr="00CE0E35">
        <w:rPr>
          <w:rFonts w:ascii="Times New Roman" w:hAnsi="Times New Roman" w:cs="Times New Roman"/>
          <w:noProof/>
          <w:sz w:val="24"/>
          <w:szCs w:val="24"/>
        </w:rPr>
        <w:t>(2), 542–550.</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Rawani, D., &amp; Fitra, D. (2022). Etnomatematika : Keterkaitan Budaya dan Matematika Dewi. </w:t>
      </w:r>
      <w:r w:rsidRPr="00CE0E35">
        <w:rPr>
          <w:rFonts w:ascii="Times New Roman" w:hAnsi="Times New Roman" w:cs="Times New Roman"/>
          <w:i/>
          <w:iCs/>
          <w:noProof/>
          <w:sz w:val="24"/>
          <w:szCs w:val="24"/>
        </w:rPr>
        <w:t>JURNAL INOVASI EDUKASI</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35</w:t>
      </w:r>
      <w:r w:rsidRPr="00CE0E35">
        <w:rPr>
          <w:rFonts w:ascii="Times New Roman" w:hAnsi="Times New Roman" w:cs="Times New Roman"/>
          <w:noProof/>
          <w:sz w:val="24"/>
          <w:szCs w:val="24"/>
        </w:rPr>
        <w:t>(2), 19–27.</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CE0E35">
        <w:rPr>
          <w:rFonts w:ascii="Times New Roman" w:hAnsi="Times New Roman" w:cs="Times New Roman"/>
          <w:noProof/>
          <w:sz w:val="24"/>
          <w:szCs w:val="24"/>
        </w:rPr>
        <w:t xml:space="preserve">Safitri, A. W. (2023). Eksplorasi Etnomatematika Budaya Lokal Indonesia Pada Rumah Adat Joglo Di Desa Dasri Kabupaten Banyuwangi. </w:t>
      </w:r>
      <w:r w:rsidRPr="00CE0E35">
        <w:rPr>
          <w:rFonts w:ascii="Times New Roman" w:hAnsi="Times New Roman" w:cs="Times New Roman"/>
          <w:i/>
          <w:iCs/>
          <w:noProof/>
          <w:sz w:val="24"/>
          <w:szCs w:val="24"/>
        </w:rPr>
        <w:t>Sigma: Jurnal Pendidikan Matematika</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15</w:t>
      </w:r>
      <w:r w:rsidRPr="00CE0E35">
        <w:rPr>
          <w:rFonts w:ascii="Times New Roman" w:hAnsi="Times New Roman" w:cs="Times New Roman"/>
          <w:noProof/>
          <w:sz w:val="24"/>
          <w:szCs w:val="24"/>
        </w:rPr>
        <w:t>(2), 169–183. https://doi.org/10.26618/sigma.v15i2.11769</w:t>
      </w:r>
    </w:p>
    <w:p w:rsidR="00CE0E35" w:rsidRPr="00CE0E35" w:rsidRDefault="00CE0E35" w:rsidP="004747B3">
      <w:pPr>
        <w:widowControl w:val="0"/>
        <w:autoSpaceDE w:val="0"/>
        <w:autoSpaceDN w:val="0"/>
        <w:adjustRightInd w:val="0"/>
        <w:spacing w:line="240" w:lineRule="auto"/>
        <w:ind w:left="480" w:hanging="480"/>
        <w:jc w:val="both"/>
        <w:rPr>
          <w:rFonts w:ascii="Times New Roman" w:hAnsi="Times New Roman" w:cs="Times New Roman"/>
          <w:noProof/>
          <w:sz w:val="24"/>
        </w:rPr>
      </w:pPr>
      <w:r w:rsidRPr="00CE0E35">
        <w:rPr>
          <w:rFonts w:ascii="Times New Roman" w:hAnsi="Times New Roman" w:cs="Times New Roman"/>
          <w:noProof/>
          <w:sz w:val="24"/>
          <w:szCs w:val="24"/>
        </w:rPr>
        <w:t xml:space="preserve">Wardani, G. V., &amp; Budiarto, M. T. (2022). Etnomatematika : Konsep Matematika Pada Budaya Tulungagung. </w:t>
      </w:r>
      <w:r w:rsidRPr="00CE0E35">
        <w:rPr>
          <w:rFonts w:ascii="Times New Roman" w:hAnsi="Times New Roman" w:cs="Times New Roman"/>
          <w:i/>
          <w:iCs/>
          <w:noProof/>
          <w:sz w:val="24"/>
          <w:szCs w:val="24"/>
        </w:rPr>
        <w:t>MATHEdunesa: Jurnal Ilmiah Pendidikan Matematika</w:t>
      </w:r>
      <w:r w:rsidRPr="00CE0E35">
        <w:rPr>
          <w:rFonts w:ascii="Times New Roman" w:hAnsi="Times New Roman" w:cs="Times New Roman"/>
          <w:noProof/>
          <w:sz w:val="24"/>
          <w:szCs w:val="24"/>
        </w:rPr>
        <w:t xml:space="preserve">, </w:t>
      </w:r>
      <w:r w:rsidRPr="00CE0E35">
        <w:rPr>
          <w:rFonts w:ascii="Times New Roman" w:hAnsi="Times New Roman" w:cs="Times New Roman"/>
          <w:i/>
          <w:iCs/>
          <w:noProof/>
          <w:sz w:val="24"/>
          <w:szCs w:val="24"/>
        </w:rPr>
        <w:t>11</w:t>
      </w:r>
      <w:r w:rsidRPr="00CE0E35">
        <w:rPr>
          <w:rFonts w:ascii="Times New Roman" w:hAnsi="Times New Roman" w:cs="Times New Roman"/>
          <w:noProof/>
          <w:sz w:val="24"/>
          <w:szCs w:val="24"/>
        </w:rPr>
        <w:t>(1), 210–218. https://jurnalmahasiswa.unesa.ac.id/index.php/mathedunesa/article/view/25554/23429</w:t>
      </w:r>
    </w:p>
    <w:p w:rsidR="00C14E6F" w:rsidRPr="00436B4C" w:rsidRDefault="00D53A57" w:rsidP="00CE0E35">
      <w:pPr>
        <w:widowControl w:val="0"/>
        <w:autoSpaceDE w:val="0"/>
        <w:autoSpaceDN w:val="0"/>
        <w:adjustRightInd w:val="0"/>
        <w:spacing w:line="240" w:lineRule="auto"/>
        <w:ind w:left="480" w:hanging="480"/>
        <w:rPr>
          <w:rFonts w:ascii="Times New Roman" w:hAnsi="Times New Roman" w:cs="Times New Roman"/>
          <w:b/>
          <w:sz w:val="24"/>
          <w:szCs w:val="24"/>
        </w:rPr>
      </w:pPr>
      <w:r w:rsidRPr="00436B4C">
        <w:rPr>
          <w:rFonts w:ascii="Times New Roman" w:hAnsi="Times New Roman" w:cs="Times New Roman"/>
          <w:b/>
          <w:sz w:val="24"/>
          <w:szCs w:val="24"/>
        </w:rPr>
        <w:fldChar w:fldCharType="end"/>
      </w:r>
    </w:p>
    <w:p w:rsidR="00D53A57" w:rsidRPr="00436B4C" w:rsidRDefault="00D53A57" w:rsidP="00D53A57">
      <w:pPr>
        <w:widowControl w:val="0"/>
        <w:autoSpaceDE w:val="0"/>
        <w:autoSpaceDN w:val="0"/>
        <w:adjustRightInd w:val="0"/>
        <w:spacing w:line="240" w:lineRule="auto"/>
        <w:ind w:left="480" w:hanging="480"/>
        <w:rPr>
          <w:rFonts w:ascii="Times New Roman" w:hAnsi="Times New Roman" w:cs="Times New Roman"/>
          <w:b/>
          <w:sz w:val="24"/>
          <w:szCs w:val="24"/>
        </w:rPr>
      </w:pPr>
    </w:p>
    <w:sectPr w:rsidR="00D53A57" w:rsidRPr="00436B4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B7D" w:rsidRDefault="00F34B7D" w:rsidP="0087540E">
      <w:pPr>
        <w:spacing w:after="0" w:line="240" w:lineRule="auto"/>
      </w:pPr>
      <w:r>
        <w:separator/>
      </w:r>
    </w:p>
  </w:endnote>
  <w:endnote w:type="continuationSeparator" w:id="0">
    <w:p w:rsidR="00F34B7D" w:rsidRDefault="00F34B7D" w:rsidP="00875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455266"/>
      <w:docPartObj>
        <w:docPartGallery w:val="Page Numbers (Bottom of Page)"/>
        <w:docPartUnique/>
      </w:docPartObj>
    </w:sdtPr>
    <w:sdtEndPr>
      <w:rPr>
        <w:noProof/>
      </w:rPr>
    </w:sdtEndPr>
    <w:sdtContent>
      <w:p w:rsidR="00B56E11" w:rsidRDefault="00B56E11">
        <w:pPr>
          <w:pStyle w:val="Footer"/>
          <w:jc w:val="center"/>
        </w:pPr>
        <w:r w:rsidRPr="00B56E11">
          <w:rPr>
            <w:rFonts w:ascii="Times New Roman" w:hAnsi="Times New Roman" w:cs="Times New Roman"/>
          </w:rPr>
          <w:fldChar w:fldCharType="begin"/>
        </w:r>
        <w:r w:rsidRPr="00B56E11">
          <w:rPr>
            <w:rFonts w:ascii="Times New Roman" w:hAnsi="Times New Roman" w:cs="Times New Roman"/>
          </w:rPr>
          <w:instrText xml:space="preserve"> PAGE   \* MERGEFORMAT </w:instrText>
        </w:r>
        <w:r w:rsidRPr="00B56E11">
          <w:rPr>
            <w:rFonts w:ascii="Times New Roman" w:hAnsi="Times New Roman" w:cs="Times New Roman"/>
          </w:rPr>
          <w:fldChar w:fldCharType="separate"/>
        </w:r>
        <w:r w:rsidR="008925A9">
          <w:rPr>
            <w:rFonts w:ascii="Times New Roman" w:hAnsi="Times New Roman" w:cs="Times New Roman"/>
            <w:noProof/>
          </w:rPr>
          <w:t>2</w:t>
        </w:r>
        <w:r w:rsidRPr="00B56E11">
          <w:rPr>
            <w:rFonts w:ascii="Times New Roman" w:hAnsi="Times New Roman" w:cs="Times New Roman"/>
            <w:noProof/>
          </w:rPr>
          <w:fldChar w:fldCharType="end"/>
        </w:r>
      </w:p>
    </w:sdtContent>
  </w:sdt>
  <w:p w:rsidR="00CF0DC1" w:rsidRDefault="00CF0D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B7D" w:rsidRDefault="00F34B7D" w:rsidP="0087540E">
      <w:pPr>
        <w:spacing w:after="0" w:line="240" w:lineRule="auto"/>
      </w:pPr>
      <w:r>
        <w:separator/>
      </w:r>
    </w:p>
  </w:footnote>
  <w:footnote w:type="continuationSeparator" w:id="0">
    <w:p w:rsidR="00F34B7D" w:rsidRDefault="00F34B7D" w:rsidP="008754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BFE"/>
    <w:multiLevelType w:val="hybridMultilevel"/>
    <w:tmpl w:val="447EF430"/>
    <w:lvl w:ilvl="0" w:tplc="6D8E51E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684EFC"/>
    <w:multiLevelType w:val="hybridMultilevel"/>
    <w:tmpl w:val="59D48C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B434C"/>
    <w:multiLevelType w:val="hybridMultilevel"/>
    <w:tmpl w:val="EE7CA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137BA4"/>
    <w:multiLevelType w:val="hybridMultilevel"/>
    <w:tmpl w:val="B0621970"/>
    <w:lvl w:ilvl="0" w:tplc="4614BE6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B141F"/>
    <w:multiLevelType w:val="multilevel"/>
    <w:tmpl w:val="1D50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512A3"/>
    <w:multiLevelType w:val="multilevel"/>
    <w:tmpl w:val="5410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B20CC"/>
    <w:multiLevelType w:val="hybridMultilevel"/>
    <w:tmpl w:val="EDE4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192C20"/>
    <w:multiLevelType w:val="multilevel"/>
    <w:tmpl w:val="F000E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AC741E"/>
    <w:multiLevelType w:val="hybridMultilevel"/>
    <w:tmpl w:val="CA3CF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5A6996"/>
    <w:multiLevelType w:val="hybridMultilevel"/>
    <w:tmpl w:val="068CAD8A"/>
    <w:lvl w:ilvl="0" w:tplc="54C20C58">
      <w:start w:val="1"/>
      <w:numFmt w:val="upperLetter"/>
      <w:lvlText w:val="%1."/>
      <w:lvlJc w:val="left"/>
      <w:pPr>
        <w:ind w:left="720" w:hanging="360"/>
      </w:pPr>
      <w:rPr>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784DEE"/>
    <w:multiLevelType w:val="hybridMultilevel"/>
    <w:tmpl w:val="406A9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F638C"/>
    <w:multiLevelType w:val="hybridMultilevel"/>
    <w:tmpl w:val="DDEC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19624F"/>
    <w:multiLevelType w:val="hybridMultilevel"/>
    <w:tmpl w:val="59EE5D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761024"/>
    <w:multiLevelType w:val="hybridMultilevel"/>
    <w:tmpl w:val="C0B67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8E46D9"/>
    <w:multiLevelType w:val="multilevel"/>
    <w:tmpl w:val="14289CC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C261A7"/>
    <w:multiLevelType w:val="hybridMultilevel"/>
    <w:tmpl w:val="0B089B5C"/>
    <w:lvl w:ilvl="0" w:tplc="6D8E51EA">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C513D7E"/>
    <w:multiLevelType w:val="multilevel"/>
    <w:tmpl w:val="A04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B714EE"/>
    <w:multiLevelType w:val="hybridMultilevel"/>
    <w:tmpl w:val="BBECD7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557DB4"/>
    <w:multiLevelType w:val="hybridMultilevel"/>
    <w:tmpl w:val="ED5CA69A"/>
    <w:lvl w:ilvl="0" w:tplc="E800E6B6">
      <w:start w:val="1"/>
      <w:numFmt w:val="bullet"/>
      <w:lvlText w:val=""/>
      <w:lvlJc w:val="left"/>
      <w:pPr>
        <w:ind w:left="1440" w:hanging="360"/>
      </w:pPr>
      <w:rPr>
        <w:rFonts w:ascii="Symbol" w:hAnsi="Symbol" w:hint="default"/>
        <w:i w:val="0"/>
        <w:noProof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A2563D"/>
    <w:multiLevelType w:val="hybridMultilevel"/>
    <w:tmpl w:val="10A048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726545"/>
    <w:multiLevelType w:val="multilevel"/>
    <w:tmpl w:val="8F94879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59B836B7"/>
    <w:multiLevelType w:val="hybridMultilevel"/>
    <w:tmpl w:val="8B501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D4562B5"/>
    <w:multiLevelType w:val="hybridMultilevel"/>
    <w:tmpl w:val="09C0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8F6041"/>
    <w:multiLevelType w:val="hybridMultilevel"/>
    <w:tmpl w:val="E52ED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0FF344E"/>
    <w:multiLevelType w:val="hybridMultilevel"/>
    <w:tmpl w:val="BB6244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7D76B8"/>
    <w:multiLevelType w:val="hybridMultilevel"/>
    <w:tmpl w:val="D98A29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2B6F95"/>
    <w:multiLevelType w:val="multilevel"/>
    <w:tmpl w:val="0A28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
  </w:num>
  <w:num w:numId="3">
    <w:abstractNumId w:val="12"/>
  </w:num>
  <w:num w:numId="4">
    <w:abstractNumId w:val="17"/>
  </w:num>
  <w:num w:numId="5">
    <w:abstractNumId w:val="16"/>
  </w:num>
  <w:num w:numId="6">
    <w:abstractNumId w:val="5"/>
  </w:num>
  <w:num w:numId="7">
    <w:abstractNumId w:val="23"/>
  </w:num>
  <w:num w:numId="8">
    <w:abstractNumId w:val="14"/>
  </w:num>
  <w:num w:numId="9">
    <w:abstractNumId w:val="4"/>
  </w:num>
  <w:num w:numId="10">
    <w:abstractNumId w:val="19"/>
  </w:num>
  <w:num w:numId="11">
    <w:abstractNumId w:val="6"/>
  </w:num>
  <w:num w:numId="12">
    <w:abstractNumId w:val="0"/>
  </w:num>
  <w:num w:numId="13">
    <w:abstractNumId w:val="15"/>
  </w:num>
  <w:num w:numId="14">
    <w:abstractNumId w:val="22"/>
  </w:num>
  <w:num w:numId="15">
    <w:abstractNumId w:val="2"/>
  </w:num>
  <w:num w:numId="16">
    <w:abstractNumId w:val="8"/>
  </w:num>
  <w:num w:numId="17">
    <w:abstractNumId w:val="25"/>
  </w:num>
  <w:num w:numId="18">
    <w:abstractNumId w:val="24"/>
  </w:num>
  <w:num w:numId="19">
    <w:abstractNumId w:val="7"/>
  </w:num>
  <w:num w:numId="20">
    <w:abstractNumId w:val="26"/>
  </w:num>
  <w:num w:numId="21">
    <w:abstractNumId w:val="21"/>
  </w:num>
  <w:num w:numId="22">
    <w:abstractNumId w:val="11"/>
  </w:num>
  <w:num w:numId="23">
    <w:abstractNumId w:val="1"/>
  </w:num>
  <w:num w:numId="24">
    <w:abstractNumId w:val="9"/>
  </w:num>
  <w:num w:numId="25">
    <w:abstractNumId w:val="13"/>
  </w:num>
  <w:num w:numId="26">
    <w:abstractNumId w:val="1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A9"/>
    <w:rsid w:val="000053A4"/>
    <w:rsid w:val="0001112B"/>
    <w:rsid w:val="000111C0"/>
    <w:rsid w:val="00011A66"/>
    <w:rsid w:val="000122B1"/>
    <w:rsid w:val="00013B9F"/>
    <w:rsid w:val="000140D3"/>
    <w:rsid w:val="00015FBF"/>
    <w:rsid w:val="0001633A"/>
    <w:rsid w:val="00023263"/>
    <w:rsid w:val="00024326"/>
    <w:rsid w:val="00024CF3"/>
    <w:rsid w:val="0003002C"/>
    <w:rsid w:val="0003186B"/>
    <w:rsid w:val="000400D1"/>
    <w:rsid w:val="0004477A"/>
    <w:rsid w:val="00051CE9"/>
    <w:rsid w:val="00053ACB"/>
    <w:rsid w:val="00053B41"/>
    <w:rsid w:val="00060A9E"/>
    <w:rsid w:val="000674B6"/>
    <w:rsid w:val="000758E3"/>
    <w:rsid w:val="00077973"/>
    <w:rsid w:val="00081B0E"/>
    <w:rsid w:val="00084A98"/>
    <w:rsid w:val="00093A68"/>
    <w:rsid w:val="000A1C78"/>
    <w:rsid w:val="000A4A9B"/>
    <w:rsid w:val="000B443B"/>
    <w:rsid w:val="000C54B8"/>
    <w:rsid w:val="000D7714"/>
    <w:rsid w:val="000E493B"/>
    <w:rsid w:val="000E6D66"/>
    <w:rsid w:val="00103E9E"/>
    <w:rsid w:val="00107B2D"/>
    <w:rsid w:val="001112D3"/>
    <w:rsid w:val="001146CE"/>
    <w:rsid w:val="00125398"/>
    <w:rsid w:val="001302BA"/>
    <w:rsid w:val="001359A8"/>
    <w:rsid w:val="00146DD9"/>
    <w:rsid w:val="001475A5"/>
    <w:rsid w:val="001534CA"/>
    <w:rsid w:val="00154848"/>
    <w:rsid w:val="00155F8C"/>
    <w:rsid w:val="00164085"/>
    <w:rsid w:val="00166486"/>
    <w:rsid w:val="0017182F"/>
    <w:rsid w:val="001759BD"/>
    <w:rsid w:val="001834CE"/>
    <w:rsid w:val="00195ADE"/>
    <w:rsid w:val="001A02B5"/>
    <w:rsid w:val="001A6121"/>
    <w:rsid w:val="001B1036"/>
    <w:rsid w:val="001B2CA2"/>
    <w:rsid w:val="001B2E8B"/>
    <w:rsid w:val="001B3171"/>
    <w:rsid w:val="001D4297"/>
    <w:rsid w:val="001D57CA"/>
    <w:rsid w:val="001E2791"/>
    <w:rsid w:val="001E483D"/>
    <w:rsid w:val="001F2872"/>
    <w:rsid w:val="001F404E"/>
    <w:rsid w:val="001F66A5"/>
    <w:rsid w:val="00201C0A"/>
    <w:rsid w:val="00204EEF"/>
    <w:rsid w:val="00211E06"/>
    <w:rsid w:val="002141F3"/>
    <w:rsid w:val="002215F3"/>
    <w:rsid w:val="002218A5"/>
    <w:rsid w:val="0022504F"/>
    <w:rsid w:val="00234849"/>
    <w:rsid w:val="00237FD3"/>
    <w:rsid w:val="002406EB"/>
    <w:rsid w:val="00253577"/>
    <w:rsid w:val="00293D5D"/>
    <w:rsid w:val="00294527"/>
    <w:rsid w:val="00295094"/>
    <w:rsid w:val="002B22F1"/>
    <w:rsid w:val="002B68F5"/>
    <w:rsid w:val="002B7C94"/>
    <w:rsid w:val="002C5166"/>
    <w:rsid w:val="002D6711"/>
    <w:rsid w:val="002E113B"/>
    <w:rsid w:val="002E1652"/>
    <w:rsid w:val="002E2179"/>
    <w:rsid w:val="002E452A"/>
    <w:rsid w:val="002E68F3"/>
    <w:rsid w:val="002E75F0"/>
    <w:rsid w:val="002F0A4C"/>
    <w:rsid w:val="002F62D4"/>
    <w:rsid w:val="00306279"/>
    <w:rsid w:val="00312D32"/>
    <w:rsid w:val="00320AED"/>
    <w:rsid w:val="00337399"/>
    <w:rsid w:val="0035356A"/>
    <w:rsid w:val="00361940"/>
    <w:rsid w:val="00373B80"/>
    <w:rsid w:val="0037594B"/>
    <w:rsid w:val="00375F5C"/>
    <w:rsid w:val="00380BF3"/>
    <w:rsid w:val="00380FCE"/>
    <w:rsid w:val="003823A9"/>
    <w:rsid w:val="00382B63"/>
    <w:rsid w:val="00392D36"/>
    <w:rsid w:val="003A5510"/>
    <w:rsid w:val="003C1BFB"/>
    <w:rsid w:val="003D1F5A"/>
    <w:rsid w:val="003D393F"/>
    <w:rsid w:val="003E2EFE"/>
    <w:rsid w:val="003E3540"/>
    <w:rsid w:val="003E466D"/>
    <w:rsid w:val="003E7E3F"/>
    <w:rsid w:val="003F39E7"/>
    <w:rsid w:val="00404E0E"/>
    <w:rsid w:val="0042282E"/>
    <w:rsid w:val="00431718"/>
    <w:rsid w:val="00433216"/>
    <w:rsid w:val="00436B4C"/>
    <w:rsid w:val="00443DF2"/>
    <w:rsid w:val="004467E3"/>
    <w:rsid w:val="0045615C"/>
    <w:rsid w:val="00460B87"/>
    <w:rsid w:val="0046132C"/>
    <w:rsid w:val="00462EDB"/>
    <w:rsid w:val="00466B70"/>
    <w:rsid w:val="00467BE5"/>
    <w:rsid w:val="0047355D"/>
    <w:rsid w:val="004747B3"/>
    <w:rsid w:val="0047576B"/>
    <w:rsid w:val="00493EB6"/>
    <w:rsid w:val="004A0B20"/>
    <w:rsid w:val="004B65A7"/>
    <w:rsid w:val="004B67BC"/>
    <w:rsid w:val="004B7F04"/>
    <w:rsid w:val="004C04F3"/>
    <w:rsid w:val="004C54F0"/>
    <w:rsid w:val="004D1DFA"/>
    <w:rsid w:val="004D2D02"/>
    <w:rsid w:val="004D57FB"/>
    <w:rsid w:val="004E4650"/>
    <w:rsid w:val="004F2C7E"/>
    <w:rsid w:val="004F46E1"/>
    <w:rsid w:val="005004E8"/>
    <w:rsid w:val="00502145"/>
    <w:rsid w:val="00507164"/>
    <w:rsid w:val="00507516"/>
    <w:rsid w:val="005112CC"/>
    <w:rsid w:val="00511A9F"/>
    <w:rsid w:val="005132F9"/>
    <w:rsid w:val="00514514"/>
    <w:rsid w:val="005204EE"/>
    <w:rsid w:val="00530675"/>
    <w:rsid w:val="00534B42"/>
    <w:rsid w:val="005402B9"/>
    <w:rsid w:val="0054288F"/>
    <w:rsid w:val="00542B00"/>
    <w:rsid w:val="00543BC8"/>
    <w:rsid w:val="0055318D"/>
    <w:rsid w:val="00562D9B"/>
    <w:rsid w:val="0056669A"/>
    <w:rsid w:val="00572102"/>
    <w:rsid w:val="00574B9A"/>
    <w:rsid w:val="005803FB"/>
    <w:rsid w:val="00580BE7"/>
    <w:rsid w:val="005827D7"/>
    <w:rsid w:val="0059099E"/>
    <w:rsid w:val="00591F21"/>
    <w:rsid w:val="00593CAF"/>
    <w:rsid w:val="005A2FCB"/>
    <w:rsid w:val="005A362E"/>
    <w:rsid w:val="005A4417"/>
    <w:rsid w:val="005A4C6A"/>
    <w:rsid w:val="005A7BDE"/>
    <w:rsid w:val="005B04EC"/>
    <w:rsid w:val="005B5945"/>
    <w:rsid w:val="005C2233"/>
    <w:rsid w:val="005D00A7"/>
    <w:rsid w:val="005D035E"/>
    <w:rsid w:val="005D495B"/>
    <w:rsid w:val="005E2233"/>
    <w:rsid w:val="005E51B1"/>
    <w:rsid w:val="005F0151"/>
    <w:rsid w:val="005F3BB5"/>
    <w:rsid w:val="005F41C1"/>
    <w:rsid w:val="0061157B"/>
    <w:rsid w:val="0061308A"/>
    <w:rsid w:val="0061414B"/>
    <w:rsid w:val="00614973"/>
    <w:rsid w:val="006219CA"/>
    <w:rsid w:val="006274A0"/>
    <w:rsid w:val="00636A91"/>
    <w:rsid w:val="00643733"/>
    <w:rsid w:val="006517B1"/>
    <w:rsid w:val="00654358"/>
    <w:rsid w:val="00654EBB"/>
    <w:rsid w:val="00660E98"/>
    <w:rsid w:val="006634DF"/>
    <w:rsid w:val="006656ED"/>
    <w:rsid w:val="00667C0E"/>
    <w:rsid w:val="006729FF"/>
    <w:rsid w:val="006766ED"/>
    <w:rsid w:val="00684477"/>
    <w:rsid w:val="00691D8B"/>
    <w:rsid w:val="0069277B"/>
    <w:rsid w:val="00695C2B"/>
    <w:rsid w:val="006A1163"/>
    <w:rsid w:val="006A339A"/>
    <w:rsid w:val="006A42DA"/>
    <w:rsid w:val="006B1157"/>
    <w:rsid w:val="006B52BF"/>
    <w:rsid w:val="006B65EB"/>
    <w:rsid w:val="006C06D7"/>
    <w:rsid w:val="006C4E4C"/>
    <w:rsid w:val="006C5F1F"/>
    <w:rsid w:val="006C7988"/>
    <w:rsid w:val="006D1448"/>
    <w:rsid w:val="006D6C59"/>
    <w:rsid w:val="006E00E1"/>
    <w:rsid w:val="006E2F33"/>
    <w:rsid w:val="006E76A1"/>
    <w:rsid w:val="006F7CD2"/>
    <w:rsid w:val="00701A80"/>
    <w:rsid w:val="00712410"/>
    <w:rsid w:val="00742C5A"/>
    <w:rsid w:val="0074406B"/>
    <w:rsid w:val="00746892"/>
    <w:rsid w:val="00762AE1"/>
    <w:rsid w:val="00763FE9"/>
    <w:rsid w:val="00772AEC"/>
    <w:rsid w:val="00776474"/>
    <w:rsid w:val="00786829"/>
    <w:rsid w:val="00791C26"/>
    <w:rsid w:val="00791E85"/>
    <w:rsid w:val="007920DA"/>
    <w:rsid w:val="00797754"/>
    <w:rsid w:val="007A60AD"/>
    <w:rsid w:val="007B1C54"/>
    <w:rsid w:val="007B2096"/>
    <w:rsid w:val="007B2F96"/>
    <w:rsid w:val="007B5922"/>
    <w:rsid w:val="007B5950"/>
    <w:rsid w:val="007D507F"/>
    <w:rsid w:val="007D5F5C"/>
    <w:rsid w:val="007E1571"/>
    <w:rsid w:val="007E1627"/>
    <w:rsid w:val="007F044C"/>
    <w:rsid w:val="007F50ED"/>
    <w:rsid w:val="00804B34"/>
    <w:rsid w:val="00806364"/>
    <w:rsid w:val="00810E78"/>
    <w:rsid w:val="0081263A"/>
    <w:rsid w:val="00815961"/>
    <w:rsid w:val="00824913"/>
    <w:rsid w:val="00826229"/>
    <w:rsid w:val="00827E8F"/>
    <w:rsid w:val="008316A0"/>
    <w:rsid w:val="00832D79"/>
    <w:rsid w:val="008379A4"/>
    <w:rsid w:val="008442FF"/>
    <w:rsid w:val="0084583F"/>
    <w:rsid w:val="00854FA0"/>
    <w:rsid w:val="00862D8F"/>
    <w:rsid w:val="00871050"/>
    <w:rsid w:val="00872230"/>
    <w:rsid w:val="008745B4"/>
    <w:rsid w:val="0087540E"/>
    <w:rsid w:val="00875B0B"/>
    <w:rsid w:val="00876880"/>
    <w:rsid w:val="00876AAA"/>
    <w:rsid w:val="00877389"/>
    <w:rsid w:val="008832F0"/>
    <w:rsid w:val="0088334A"/>
    <w:rsid w:val="00886411"/>
    <w:rsid w:val="008925A9"/>
    <w:rsid w:val="0089446F"/>
    <w:rsid w:val="00894DEA"/>
    <w:rsid w:val="008A132F"/>
    <w:rsid w:val="008A5755"/>
    <w:rsid w:val="008C0E05"/>
    <w:rsid w:val="008C293A"/>
    <w:rsid w:val="008D7E24"/>
    <w:rsid w:val="008E6709"/>
    <w:rsid w:val="008F5745"/>
    <w:rsid w:val="008F732C"/>
    <w:rsid w:val="009010DC"/>
    <w:rsid w:val="00902379"/>
    <w:rsid w:val="00902FF5"/>
    <w:rsid w:val="00910C3D"/>
    <w:rsid w:val="00914C89"/>
    <w:rsid w:val="00917D96"/>
    <w:rsid w:val="00920413"/>
    <w:rsid w:val="00920F92"/>
    <w:rsid w:val="0092467F"/>
    <w:rsid w:val="00933A5A"/>
    <w:rsid w:val="0094362E"/>
    <w:rsid w:val="00963464"/>
    <w:rsid w:val="009749A4"/>
    <w:rsid w:val="00980F2B"/>
    <w:rsid w:val="00982682"/>
    <w:rsid w:val="00987702"/>
    <w:rsid w:val="00993FBF"/>
    <w:rsid w:val="009949CD"/>
    <w:rsid w:val="009A2328"/>
    <w:rsid w:val="009A247B"/>
    <w:rsid w:val="009A30B5"/>
    <w:rsid w:val="009A6BBE"/>
    <w:rsid w:val="009B17CC"/>
    <w:rsid w:val="009B49F9"/>
    <w:rsid w:val="009B4F72"/>
    <w:rsid w:val="009C63B0"/>
    <w:rsid w:val="009D0C9B"/>
    <w:rsid w:val="009D124A"/>
    <w:rsid w:val="009D2575"/>
    <w:rsid w:val="009D7C1E"/>
    <w:rsid w:val="009E2114"/>
    <w:rsid w:val="009E235D"/>
    <w:rsid w:val="009F2B52"/>
    <w:rsid w:val="009F5AD2"/>
    <w:rsid w:val="009F5B95"/>
    <w:rsid w:val="00A0296F"/>
    <w:rsid w:val="00A030AB"/>
    <w:rsid w:val="00A07244"/>
    <w:rsid w:val="00A07637"/>
    <w:rsid w:val="00A1171A"/>
    <w:rsid w:val="00A123A5"/>
    <w:rsid w:val="00A12BF4"/>
    <w:rsid w:val="00A149A1"/>
    <w:rsid w:val="00A14A8F"/>
    <w:rsid w:val="00A165D7"/>
    <w:rsid w:val="00A206C2"/>
    <w:rsid w:val="00A24EB8"/>
    <w:rsid w:val="00A264BB"/>
    <w:rsid w:val="00A2769E"/>
    <w:rsid w:val="00A3158A"/>
    <w:rsid w:val="00A31CA8"/>
    <w:rsid w:val="00A35FC9"/>
    <w:rsid w:val="00A372E1"/>
    <w:rsid w:val="00A548F0"/>
    <w:rsid w:val="00A61045"/>
    <w:rsid w:val="00A61322"/>
    <w:rsid w:val="00A61BC5"/>
    <w:rsid w:val="00A62F60"/>
    <w:rsid w:val="00A64A97"/>
    <w:rsid w:val="00A66E61"/>
    <w:rsid w:val="00A8281A"/>
    <w:rsid w:val="00AA00F0"/>
    <w:rsid w:val="00AA0B4A"/>
    <w:rsid w:val="00AA1780"/>
    <w:rsid w:val="00AA59C6"/>
    <w:rsid w:val="00AB3916"/>
    <w:rsid w:val="00AC7132"/>
    <w:rsid w:val="00AD1CFA"/>
    <w:rsid w:val="00AE3F98"/>
    <w:rsid w:val="00AE4360"/>
    <w:rsid w:val="00AE75EF"/>
    <w:rsid w:val="00AF19D9"/>
    <w:rsid w:val="00AF4FFE"/>
    <w:rsid w:val="00B0349B"/>
    <w:rsid w:val="00B049F4"/>
    <w:rsid w:val="00B1415D"/>
    <w:rsid w:val="00B1544B"/>
    <w:rsid w:val="00B17E29"/>
    <w:rsid w:val="00B269CB"/>
    <w:rsid w:val="00B314AE"/>
    <w:rsid w:val="00B315FA"/>
    <w:rsid w:val="00B34EC1"/>
    <w:rsid w:val="00B40598"/>
    <w:rsid w:val="00B4444D"/>
    <w:rsid w:val="00B45744"/>
    <w:rsid w:val="00B55738"/>
    <w:rsid w:val="00B56E11"/>
    <w:rsid w:val="00B63F2C"/>
    <w:rsid w:val="00B67CF7"/>
    <w:rsid w:val="00B72F33"/>
    <w:rsid w:val="00B751B6"/>
    <w:rsid w:val="00B768DE"/>
    <w:rsid w:val="00B80C26"/>
    <w:rsid w:val="00B86B37"/>
    <w:rsid w:val="00B87475"/>
    <w:rsid w:val="00B92AD5"/>
    <w:rsid w:val="00B932A1"/>
    <w:rsid w:val="00BA37AA"/>
    <w:rsid w:val="00BB1387"/>
    <w:rsid w:val="00BB2A72"/>
    <w:rsid w:val="00BB6CAD"/>
    <w:rsid w:val="00BD193D"/>
    <w:rsid w:val="00BF094F"/>
    <w:rsid w:val="00BF1529"/>
    <w:rsid w:val="00BF35F1"/>
    <w:rsid w:val="00BF599A"/>
    <w:rsid w:val="00C004D0"/>
    <w:rsid w:val="00C14E6F"/>
    <w:rsid w:val="00C233B5"/>
    <w:rsid w:val="00C25F56"/>
    <w:rsid w:val="00C3129A"/>
    <w:rsid w:val="00C34B0C"/>
    <w:rsid w:val="00C3723B"/>
    <w:rsid w:val="00C473E8"/>
    <w:rsid w:val="00C76EAD"/>
    <w:rsid w:val="00C81BD0"/>
    <w:rsid w:val="00C830A1"/>
    <w:rsid w:val="00C86B32"/>
    <w:rsid w:val="00C946F3"/>
    <w:rsid w:val="00C97EF1"/>
    <w:rsid w:val="00CA11FD"/>
    <w:rsid w:val="00CB165E"/>
    <w:rsid w:val="00CB6178"/>
    <w:rsid w:val="00CC0B19"/>
    <w:rsid w:val="00CC25B6"/>
    <w:rsid w:val="00CC7887"/>
    <w:rsid w:val="00CD2430"/>
    <w:rsid w:val="00CD768C"/>
    <w:rsid w:val="00CE04D3"/>
    <w:rsid w:val="00CE0E35"/>
    <w:rsid w:val="00CE164B"/>
    <w:rsid w:val="00CE6AEC"/>
    <w:rsid w:val="00CE6B80"/>
    <w:rsid w:val="00CF0DC1"/>
    <w:rsid w:val="00D029FD"/>
    <w:rsid w:val="00D04261"/>
    <w:rsid w:val="00D04504"/>
    <w:rsid w:val="00D06690"/>
    <w:rsid w:val="00D07F26"/>
    <w:rsid w:val="00D15B08"/>
    <w:rsid w:val="00D20D62"/>
    <w:rsid w:val="00D25ED7"/>
    <w:rsid w:val="00D3441E"/>
    <w:rsid w:val="00D34C65"/>
    <w:rsid w:val="00D53A57"/>
    <w:rsid w:val="00D572E8"/>
    <w:rsid w:val="00D57B60"/>
    <w:rsid w:val="00D64B38"/>
    <w:rsid w:val="00D672E3"/>
    <w:rsid w:val="00D67D58"/>
    <w:rsid w:val="00D7287E"/>
    <w:rsid w:val="00D75200"/>
    <w:rsid w:val="00D8711E"/>
    <w:rsid w:val="00D9153C"/>
    <w:rsid w:val="00D94597"/>
    <w:rsid w:val="00DA0C34"/>
    <w:rsid w:val="00DA2629"/>
    <w:rsid w:val="00DA2A15"/>
    <w:rsid w:val="00DA4334"/>
    <w:rsid w:val="00DA76C0"/>
    <w:rsid w:val="00DB0754"/>
    <w:rsid w:val="00DB0BFD"/>
    <w:rsid w:val="00DB4C05"/>
    <w:rsid w:val="00DC356F"/>
    <w:rsid w:val="00DC4DB1"/>
    <w:rsid w:val="00DC7775"/>
    <w:rsid w:val="00DD2969"/>
    <w:rsid w:val="00DD3851"/>
    <w:rsid w:val="00DD6315"/>
    <w:rsid w:val="00DE058E"/>
    <w:rsid w:val="00DE2A63"/>
    <w:rsid w:val="00DE4E68"/>
    <w:rsid w:val="00DF73AB"/>
    <w:rsid w:val="00E0187D"/>
    <w:rsid w:val="00E15C37"/>
    <w:rsid w:val="00E23E37"/>
    <w:rsid w:val="00E26078"/>
    <w:rsid w:val="00E31175"/>
    <w:rsid w:val="00E32B36"/>
    <w:rsid w:val="00E33830"/>
    <w:rsid w:val="00E5173B"/>
    <w:rsid w:val="00E640C0"/>
    <w:rsid w:val="00E65426"/>
    <w:rsid w:val="00E739A9"/>
    <w:rsid w:val="00E82CA7"/>
    <w:rsid w:val="00E82CC4"/>
    <w:rsid w:val="00E86067"/>
    <w:rsid w:val="00E9212D"/>
    <w:rsid w:val="00E94E30"/>
    <w:rsid w:val="00E97C3D"/>
    <w:rsid w:val="00EA0814"/>
    <w:rsid w:val="00EA0CEC"/>
    <w:rsid w:val="00EA530B"/>
    <w:rsid w:val="00EB2CBC"/>
    <w:rsid w:val="00EB35A4"/>
    <w:rsid w:val="00EB4055"/>
    <w:rsid w:val="00EB4628"/>
    <w:rsid w:val="00ED59BF"/>
    <w:rsid w:val="00EE1063"/>
    <w:rsid w:val="00EE5671"/>
    <w:rsid w:val="00EF2E47"/>
    <w:rsid w:val="00EF40E4"/>
    <w:rsid w:val="00F105C1"/>
    <w:rsid w:val="00F1083E"/>
    <w:rsid w:val="00F133CB"/>
    <w:rsid w:val="00F149B4"/>
    <w:rsid w:val="00F270CB"/>
    <w:rsid w:val="00F34B7D"/>
    <w:rsid w:val="00F353B2"/>
    <w:rsid w:val="00F37A51"/>
    <w:rsid w:val="00F37D34"/>
    <w:rsid w:val="00F413A4"/>
    <w:rsid w:val="00F52DB6"/>
    <w:rsid w:val="00F52DFF"/>
    <w:rsid w:val="00F57D5B"/>
    <w:rsid w:val="00F6008B"/>
    <w:rsid w:val="00F6684D"/>
    <w:rsid w:val="00F73CFC"/>
    <w:rsid w:val="00F83DAF"/>
    <w:rsid w:val="00F85386"/>
    <w:rsid w:val="00F9146F"/>
    <w:rsid w:val="00F949E1"/>
    <w:rsid w:val="00F95F59"/>
    <w:rsid w:val="00FA65CE"/>
    <w:rsid w:val="00FA6899"/>
    <w:rsid w:val="00FB2344"/>
    <w:rsid w:val="00FC0B7B"/>
    <w:rsid w:val="00FC0E6A"/>
    <w:rsid w:val="00FC35E0"/>
    <w:rsid w:val="00FC3627"/>
    <w:rsid w:val="00FC56EE"/>
    <w:rsid w:val="00FE7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4A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D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12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39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9A9"/>
    <w:rPr>
      <w:rFonts w:ascii="Tahoma" w:hAnsi="Tahoma" w:cs="Tahoma"/>
      <w:sz w:val="16"/>
      <w:szCs w:val="16"/>
    </w:rPr>
  </w:style>
  <w:style w:type="paragraph" w:styleId="NormalWeb">
    <w:name w:val="Normal (Web)"/>
    <w:basedOn w:val="Normal"/>
    <w:uiPriority w:val="99"/>
    <w:unhideWhenUsed/>
    <w:rsid w:val="00AE3F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AE3F98"/>
  </w:style>
  <w:style w:type="character" w:customStyle="1" w:styleId="mbin">
    <w:name w:val="mbin"/>
    <w:basedOn w:val="DefaultParagraphFont"/>
    <w:rsid w:val="00AE3F98"/>
  </w:style>
  <w:style w:type="paragraph" w:styleId="ListParagraph">
    <w:name w:val="List Paragraph"/>
    <w:basedOn w:val="Normal"/>
    <w:uiPriority w:val="34"/>
    <w:qFormat/>
    <w:rsid w:val="00D53A57"/>
    <w:pPr>
      <w:ind w:left="720"/>
      <w:contextualSpacing/>
    </w:pPr>
  </w:style>
  <w:style w:type="table" w:styleId="TableGrid">
    <w:name w:val="Table Grid"/>
    <w:basedOn w:val="TableNormal"/>
    <w:uiPriority w:val="59"/>
    <w:rsid w:val="004F2C7E"/>
    <w:pPr>
      <w:spacing w:after="0" w:line="240" w:lineRule="auto"/>
    </w:p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84A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DA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9099E"/>
    <w:rPr>
      <w:b/>
      <w:bCs/>
    </w:rPr>
  </w:style>
  <w:style w:type="character" w:customStyle="1" w:styleId="katex-mathml">
    <w:name w:val="katex-mathml"/>
    <w:basedOn w:val="DefaultParagraphFont"/>
    <w:rsid w:val="0059099E"/>
  </w:style>
  <w:style w:type="character" w:customStyle="1" w:styleId="mrel">
    <w:name w:val="mrel"/>
    <w:basedOn w:val="DefaultParagraphFont"/>
    <w:rsid w:val="0059099E"/>
  </w:style>
  <w:style w:type="character" w:customStyle="1" w:styleId="mopen">
    <w:name w:val="mopen"/>
    <w:basedOn w:val="DefaultParagraphFont"/>
    <w:rsid w:val="0059099E"/>
  </w:style>
  <w:style w:type="character" w:customStyle="1" w:styleId="mclose">
    <w:name w:val="mclose"/>
    <w:basedOn w:val="DefaultParagraphFont"/>
    <w:rsid w:val="0059099E"/>
  </w:style>
  <w:style w:type="character" w:customStyle="1" w:styleId="vlist-s">
    <w:name w:val="vlist-s"/>
    <w:basedOn w:val="DefaultParagraphFont"/>
    <w:rsid w:val="0059099E"/>
  </w:style>
  <w:style w:type="character" w:styleId="PlaceholderText">
    <w:name w:val="Placeholder Text"/>
    <w:basedOn w:val="DefaultParagraphFont"/>
    <w:uiPriority w:val="99"/>
    <w:semiHidden/>
    <w:rsid w:val="001E483D"/>
    <w:rPr>
      <w:color w:val="808080"/>
    </w:rPr>
  </w:style>
  <w:style w:type="character" w:styleId="Emphasis">
    <w:name w:val="Emphasis"/>
    <w:basedOn w:val="DefaultParagraphFont"/>
    <w:uiPriority w:val="20"/>
    <w:qFormat/>
    <w:rsid w:val="009F5AD2"/>
    <w:rPr>
      <w:i/>
      <w:iCs/>
    </w:rPr>
  </w:style>
  <w:style w:type="character" w:customStyle="1" w:styleId="delimsizing">
    <w:name w:val="delimsizing"/>
    <w:basedOn w:val="DefaultParagraphFont"/>
    <w:rsid w:val="00CD768C"/>
  </w:style>
  <w:style w:type="character" w:customStyle="1" w:styleId="mpunct">
    <w:name w:val="mpunct"/>
    <w:basedOn w:val="DefaultParagraphFont"/>
    <w:rsid w:val="00CD768C"/>
  </w:style>
  <w:style w:type="character" w:customStyle="1" w:styleId="Heading3Char">
    <w:name w:val="Heading 3 Char"/>
    <w:basedOn w:val="DefaultParagraphFont"/>
    <w:link w:val="Heading3"/>
    <w:uiPriority w:val="9"/>
    <w:rsid w:val="001112D3"/>
    <w:rPr>
      <w:rFonts w:asciiTheme="majorHAnsi" w:eastAsiaTheme="majorEastAsia" w:hAnsiTheme="majorHAnsi" w:cstheme="majorBidi"/>
      <w:b/>
      <w:bCs/>
      <w:color w:val="4F81BD" w:themeColor="accent1"/>
    </w:rPr>
  </w:style>
  <w:style w:type="character" w:customStyle="1" w:styleId="citation-309">
    <w:name w:val="citation-309"/>
    <w:basedOn w:val="DefaultParagraphFont"/>
    <w:rsid w:val="008316A0"/>
  </w:style>
  <w:style w:type="character" w:customStyle="1" w:styleId="relative">
    <w:name w:val="relative"/>
    <w:basedOn w:val="DefaultParagraphFont"/>
    <w:rsid w:val="003C1BFB"/>
  </w:style>
  <w:style w:type="paragraph" w:customStyle="1" w:styleId="not-prose">
    <w:name w:val="not-prose"/>
    <w:basedOn w:val="Normal"/>
    <w:rsid w:val="003C1BF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75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0E"/>
  </w:style>
  <w:style w:type="paragraph" w:styleId="Footer">
    <w:name w:val="footer"/>
    <w:basedOn w:val="Normal"/>
    <w:link w:val="FooterChar"/>
    <w:uiPriority w:val="99"/>
    <w:unhideWhenUsed/>
    <w:rsid w:val="00875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0E"/>
  </w:style>
  <w:style w:type="character" w:customStyle="1" w:styleId="citation-54">
    <w:name w:val="citation-54"/>
    <w:basedOn w:val="DefaultParagraphFont"/>
    <w:rsid w:val="001834CE"/>
  </w:style>
  <w:style w:type="character" w:customStyle="1" w:styleId="citation-49">
    <w:name w:val="citation-49"/>
    <w:basedOn w:val="DefaultParagraphFont"/>
    <w:rsid w:val="001834CE"/>
  </w:style>
  <w:style w:type="character" w:customStyle="1" w:styleId="citation-45">
    <w:name w:val="citation-45"/>
    <w:basedOn w:val="DefaultParagraphFont"/>
    <w:rsid w:val="004D2D02"/>
  </w:style>
  <w:style w:type="character" w:customStyle="1" w:styleId="citation-39">
    <w:name w:val="citation-39"/>
    <w:basedOn w:val="DefaultParagraphFont"/>
    <w:rsid w:val="00466B70"/>
  </w:style>
  <w:style w:type="character" w:customStyle="1" w:styleId="math-inline">
    <w:name w:val="math-inline"/>
    <w:basedOn w:val="DefaultParagraphFont"/>
    <w:rsid w:val="00466B70"/>
  </w:style>
  <w:style w:type="character" w:customStyle="1" w:styleId="citation-37">
    <w:name w:val="citation-37"/>
    <w:basedOn w:val="DefaultParagraphFont"/>
    <w:rsid w:val="00466B70"/>
  </w:style>
  <w:style w:type="character" w:customStyle="1" w:styleId="citation-35">
    <w:name w:val="citation-35"/>
    <w:basedOn w:val="DefaultParagraphFont"/>
    <w:rsid w:val="00A61322"/>
  </w:style>
  <w:style w:type="character" w:customStyle="1" w:styleId="citation-31">
    <w:name w:val="citation-31"/>
    <w:basedOn w:val="DefaultParagraphFont"/>
    <w:rsid w:val="00093A68"/>
  </w:style>
  <w:style w:type="character" w:customStyle="1" w:styleId="citation-138">
    <w:name w:val="citation-138"/>
    <w:basedOn w:val="DefaultParagraphFont"/>
    <w:rsid w:val="001B3171"/>
  </w:style>
  <w:style w:type="character" w:customStyle="1" w:styleId="citation-137">
    <w:name w:val="citation-137"/>
    <w:basedOn w:val="DefaultParagraphFont"/>
    <w:rsid w:val="001B3171"/>
  </w:style>
  <w:style w:type="character" w:customStyle="1" w:styleId="citation-237">
    <w:name w:val="citation-237"/>
    <w:basedOn w:val="DefaultParagraphFont"/>
    <w:rsid w:val="00772AEC"/>
  </w:style>
  <w:style w:type="character" w:customStyle="1" w:styleId="citation-236">
    <w:name w:val="citation-236"/>
    <w:basedOn w:val="DefaultParagraphFont"/>
    <w:rsid w:val="00772AEC"/>
  </w:style>
  <w:style w:type="character" w:customStyle="1" w:styleId="citation-235">
    <w:name w:val="citation-235"/>
    <w:basedOn w:val="DefaultParagraphFont"/>
    <w:rsid w:val="00772AEC"/>
  </w:style>
  <w:style w:type="character" w:customStyle="1" w:styleId="citation-234">
    <w:name w:val="citation-234"/>
    <w:basedOn w:val="DefaultParagraphFont"/>
    <w:rsid w:val="00772AEC"/>
  </w:style>
  <w:style w:type="character" w:customStyle="1" w:styleId="citation-233">
    <w:name w:val="citation-233"/>
    <w:basedOn w:val="DefaultParagraphFont"/>
    <w:rsid w:val="00772AEC"/>
  </w:style>
  <w:style w:type="character" w:customStyle="1" w:styleId="citation-232">
    <w:name w:val="citation-232"/>
    <w:basedOn w:val="DefaultParagraphFont"/>
    <w:rsid w:val="00772A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4A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D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12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39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9A9"/>
    <w:rPr>
      <w:rFonts w:ascii="Tahoma" w:hAnsi="Tahoma" w:cs="Tahoma"/>
      <w:sz w:val="16"/>
      <w:szCs w:val="16"/>
    </w:rPr>
  </w:style>
  <w:style w:type="paragraph" w:styleId="NormalWeb">
    <w:name w:val="Normal (Web)"/>
    <w:basedOn w:val="Normal"/>
    <w:uiPriority w:val="99"/>
    <w:unhideWhenUsed/>
    <w:rsid w:val="00AE3F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AE3F98"/>
  </w:style>
  <w:style w:type="character" w:customStyle="1" w:styleId="mbin">
    <w:name w:val="mbin"/>
    <w:basedOn w:val="DefaultParagraphFont"/>
    <w:rsid w:val="00AE3F98"/>
  </w:style>
  <w:style w:type="paragraph" w:styleId="ListParagraph">
    <w:name w:val="List Paragraph"/>
    <w:basedOn w:val="Normal"/>
    <w:uiPriority w:val="34"/>
    <w:qFormat/>
    <w:rsid w:val="00D53A57"/>
    <w:pPr>
      <w:ind w:left="720"/>
      <w:contextualSpacing/>
    </w:pPr>
  </w:style>
  <w:style w:type="table" w:styleId="TableGrid">
    <w:name w:val="Table Grid"/>
    <w:basedOn w:val="TableNormal"/>
    <w:uiPriority w:val="59"/>
    <w:rsid w:val="004F2C7E"/>
    <w:pPr>
      <w:spacing w:after="0" w:line="240" w:lineRule="auto"/>
    </w:p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84A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DA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9099E"/>
    <w:rPr>
      <w:b/>
      <w:bCs/>
    </w:rPr>
  </w:style>
  <w:style w:type="character" w:customStyle="1" w:styleId="katex-mathml">
    <w:name w:val="katex-mathml"/>
    <w:basedOn w:val="DefaultParagraphFont"/>
    <w:rsid w:val="0059099E"/>
  </w:style>
  <w:style w:type="character" w:customStyle="1" w:styleId="mrel">
    <w:name w:val="mrel"/>
    <w:basedOn w:val="DefaultParagraphFont"/>
    <w:rsid w:val="0059099E"/>
  </w:style>
  <w:style w:type="character" w:customStyle="1" w:styleId="mopen">
    <w:name w:val="mopen"/>
    <w:basedOn w:val="DefaultParagraphFont"/>
    <w:rsid w:val="0059099E"/>
  </w:style>
  <w:style w:type="character" w:customStyle="1" w:styleId="mclose">
    <w:name w:val="mclose"/>
    <w:basedOn w:val="DefaultParagraphFont"/>
    <w:rsid w:val="0059099E"/>
  </w:style>
  <w:style w:type="character" w:customStyle="1" w:styleId="vlist-s">
    <w:name w:val="vlist-s"/>
    <w:basedOn w:val="DefaultParagraphFont"/>
    <w:rsid w:val="0059099E"/>
  </w:style>
  <w:style w:type="character" w:styleId="PlaceholderText">
    <w:name w:val="Placeholder Text"/>
    <w:basedOn w:val="DefaultParagraphFont"/>
    <w:uiPriority w:val="99"/>
    <w:semiHidden/>
    <w:rsid w:val="001E483D"/>
    <w:rPr>
      <w:color w:val="808080"/>
    </w:rPr>
  </w:style>
  <w:style w:type="character" w:styleId="Emphasis">
    <w:name w:val="Emphasis"/>
    <w:basedOn w:val="DefaultParagraphFont"/>
    <w:uiPriority w:val="20"/>
    <w:qFormat/>
    <w:rsid w:val="009F5AD2"/>
    <w:rPr>
      <w:i/>
      <w:iCs/>
    </w:rPr>
  </w:style>
  <w:style w:type="character" w:customStyle="1" w:styleId="delimsizing">
    <w:name w:val="delimsizing"/>
    <w:basedOn w:val="DefaultParagraphFont"/>
    <w:rsid w:val="00CD768C"/>
  </w:style>
  <w:style w:type="character" w:customStyle="1" w:styleId="mpunct">
    <w:name w:val="mpunct"/>
    <w:basedOn w:val="DefaultParagraphFont"/>
    <w:rsid w:val="00CD768C"/>
  </w:style>
  <w:style w:type="character" w:customStyle="1" w:styleId="Heading3Char">
    <w:name w:val="Heading 3 Char"/>
    <w:basedOn w:val="DefaultParagraphFont"/>
    <w:link w:val="Heading3"/>
    <w:uiPriority w:val="9"/>
    <w:rsid w:val="001112D3"/>
    <w:rPr>
      <w:rFonts w:asciiTheme="majorHAnsi" w:eastAsiaTheme="majorEastAsia" w:hAnsiTheme="majorHAnsi" w:cstheme="majorBidi"/>
      <w:b/>
      <w:bCs/>
      <w:color w:val="4F81BD" w:themeColor="accent1"/>
    </w:rPr>
  </w:style>
  <w:style w:type="character" w:customStyle="1" w:styleId="citation-309">
    <w:name w:val="citation-309"/>
    <w:basedOn w:val="DefaultParagraphFont"/>
    <w:rsid w:val="008316A0"/>
  </w:style>
  <w:style w:type="character" w:customStyle="1" w:styleId="relative">
    <w:name w:val="relative"/>
    <w:basedOn w:val="DefaultParagraphFont"/>
    <w:rsid w:val="003C1BFB"/>
  </w:style>
  <w:style w:type="paragraph" w:customStyle="1" w:styleId="not-prose">
    <w:name w:val="not-prose"/>
    <w:basedOn w:val="Normal"/>
    <w:rsid w:val="003C1BF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75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0E"/>
  </w:style>
  <w:style w:type="paragraph" w:styleId="Footer">
    <w:name w:val="footer"/>
    <w:basedOn w:val="Normal"/>
    <w:link w:val="FooterChar"/>
    <w:uiPriority w:val="99"/>
    <w:unhideWhenUsed/>
    <w:rsid w:val="00875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0E"/>
  </w:style>
  <w:style w:type="character" w:customStyle="1" w:styleId="citation-54">
    <w:name w:val="citation-54"/>
    <w:basedOn w:val="DefaultParagraphFont"/>
    <w:rsid w:val="001834CE"/>
  </w:style>
  <w:style w:type="character" w:customStyle="1" w:styleId="citation-49">
    <w:name w:val="citation-49"/>
    <w:basedOn w:val="DefaultParagraphFont"/>
    <w:rsid w:val="001834CE"/>
  </w:style>
  <w:style w:type="character" w:customStyle="1" w:styleId="citation-45">
    <w:name w:val="citation-45"/>
    <w:basedOn w:val="DefaultParagraphFont"/>
    <w:rsid w:val="004D2D02"/>
  </w:style>
  <w:style w:type="character" w:customStyle="1" w:styleId="citation-39">
    <w:name w:val="citation-39"/>
    <w:basedOn w:val="DefaultParagraphFont"/>
    <w:rsid w:val="00466B70"/>
  </w:style>
  <w:style w:type="character" w:customStyle="1" w:styleId="math-inline">
    <w:name w:val="math-inline"/>
    <w:basedOn w:val="DefaultParagraphFont"/>
    <w:rsid w:val="00466B70"/>
  </w:style>
  <w:style w:type="character" w:customStyle="1" w:styleId="citation-37">
    <w:name w:val="citation-37"/>
    <w:basedOn w:val="DefaultParagraphFont"/>
    <w:rsid w:val="00466B70"/>
  </w:style>
  <w:style w:type="character" w:customStyle="1" w:styleId="citation-35">
    <w:name w:val="citation-35"/>
    <w:basedOn w:val="DefaultParagraphFont"/>
    <w:rsid w:val="00A61322"/>
  </w:style>
  <w:style w:type="character" w:customStyle="1" w:styleId="citation-31">
    <w:name w:val="citation-31"/>
    <w:basedOn w:val="DefaultParagraphFont"/>
    <w:rsid w:val="00093A68"/>
  </w:style>
  <w:style w:type="character" w:customStyle="1" w:styleId="citation-138">
    <w:name w:val="citation-138"/>
    <w:basedOn w:val="DefaultParagraphFont"/>
    <w:rsid w:val="001B3171"/>
  </w:style>
  <w:style w:type="character" w:customStyle="1" w:styleId="citation-137">
    <w:name w:val="citation-137"/>
    <w:basedOn w:val="DefaultParagraphFont"/>
    <w:rsid w:val="001B3171"/>
  </w:style>
  <w:style w:type="character" w:customStyle="1" w:styleId="citation-237">
    <w:name w:val="citation-237"/>
    <w:basedOn w:val="DefaultParagraphFont"/>
    <w:rsid w:val="00772AEC"/>
  </w:style>
  <w:style w:type="character" w:customStyle="1" w:styleId="citation-236">
    <w:name w:val="citation-236"/>
    <w:basedOn w:val="DefaultParagraphFont"/>
    <w:rsid w:val="00772AEC"/>
  </w:style>
  <w:style w:type="character" w:customStyle="1" w:styleId="citation-235">
    <w:name w:val="citation-235"/>
    <w:basedOn w:val="DefaultParagraphFont"/>
    <w:rsid w:val="00772AEC"/>
  </w:style>
  <w:style w:type="character" w:customStyle="1" w:styleId="citation-234">
    <w:name w:val="citation-234"/>
    <w:basedOn w:val="DefaultParagraphFont"/>
    <w:rsid w:val="00772AEC"/>
  </w:style>
  <w:style w:type="character" w:customStyle="1" w:styleId="citation-233">
    <w:name w:val="citation-233"/>
    <w:basedOn w:val="DefaultParagraphFont"/>
    <w:rsid w:val="00772AEC"/>
  </w:style>
  <w:style w:type="character" w:customStyle="1" w:styleId="citation-232">
    <w:name w:val="citation-232"/>
    <w:basedOn w:val="DefaultParagraphFont"/>
    <w:rsid w:val="00772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88336">
      <w:bodyDiv w:val="1"/>
      <w:marLeft w:val="0"/>
      <w:marRight w:val="0"/>
      <w:marTop w:val="0"/>
      <w:marBottom w:val="0"/>
      <w:divBdr>
        <w:top w:val="none" w:sz="0" w:space="0" w:color="auto"/>
        <w:left w:val="none" w:sz="0" w:space="0" w:color="auto"/>
        <w:bottom w:val="none" w:sz="0" w:space="0" w:color="auto"/>
        <w:right w:val="none" w:sz="0" w:space="0" w:color="auto"/>
      </w:divBdr>
    </w:div>
    <w:div w:id="105120602">
      <w:bodyDiv w:val="1"/>
      <w:marLeft w:val="0"/>
      <w:marRight w:val="0"/>
      <w:marTop w:val="0"/>
      <w:marBottom w:val="0"/>
      <w:divBdr>
        <w:top w:val="none" w:sz="0" w:space="0" w:color="auto"/>
        <w:left w:val="none" w:sz="0" w:space="0" w:color="auto"/>
        <w:bottom w:val="none" w:sz="0" w:space="0" w:color="auto"/>
        <w:right w:val="none" w:sz="0" w:space="0" w:color="auto"/>
      </w:divBdr>
    </w:div>
    <w:div w:id="231816635">
      <w:bodyDiv w:val="1"/>
      <w:marLeft w:val="0"/>
      <w:marRight w:val="0"/>
      <w:marTop w:val="0"/>
      <w:marBottom w:val="0"/>
      <w:divBdr>
        <w:top w:val="none" w:sz="0" w:space="0" w:color="auto"/>
        <w:left w:val="none" w:sz="0" w:space="0" w:color="auto"/>
        <w:bottom w:val="none" w:sz="0" w:space="0" w:color="auto"/>
        <w:right w:val="none" w:sz="0" w:space="0" w:color="auto"/>
      </w:divBdr>
    </w:div>
    <w:div w:id="365955967">
      <w:bodyDiv w:val="1"/>
      <w:marLeft w:val="0"/>
      <w:marRight w:val="0"/>
      <w:marTop w:val="0"/>
      <w:marBottom w:val="0"/>
      <w:divBdr>
        <w:top w:val="none" w:sz="0" w:space="0" w:color="auto"/>
        <w:left w:val="none" w:sz="0" w:space="0" w:color="auto"/>
        <w:bottom w:val="none" w:sz="0" w:space="0" w:color="auto"/>
        <w:right w:val="none" w:sz="0" w:space="0" w:color="auto"/>
      </w:divBdr>
    </w:div>
    <w:div w:id="403381423">
      <w:bodyDiv w:val="1"/>
      <w:marLeft w:val="0"/>
      <w:marRight w:val="0"/>
      <w:marTop w:val="0"/>
      <w:marBottom w:val="0"/>
      <w:divBdr>
        <w:top w:val="none" w:sz="0" w:space="0" w:color="auto"/>
        <w:left w:val="none" w:sz="0" w:space="0" w:color="auto"/>
        <w:bottom w:val="none" w:sz="0" w:space="0" w:color="auto"/>
        <w:right w:val="none" w:sz="0" w:space="0" w:color="auto"/>
      </w:divBdr>
    </w:div>
    <w:div w:id="440102512">
      <w:bodyDiv w:val="1"/>
      <w:marLeft w:val="0"/>
      <w:marRight w:val="0"/>
      <w:marTop w:val="0"/>
      <w:marBottom w:val="0"/>
      <w:divBdr>
        <w:top w:val="none" w:sz="0" w:space="0" w:color="auto"/>
        <w:left w:val="none" w:sz="0" w:space="0" w:color="auto"/>
        <w:bottom w:val="none" w:sz="0" w:space="0" w:color="auto"/>
        <w:right w:val="none" w:sz="0" w:space="0" w:color="auto"/>
      </w:divBdr>
    </w:div>
    <w:div w:id="590162075">
      <w:bodyDiv w:val="1"/>
      <w:marLeft w:val="0"/>
      <w:marRight w:val="0"/>
      <w:marTop w:val="0"/>
      <w:marBottom w:val="0"/>
      <w:divBdr>
        <w:top w:val="none" w:sz="0" w:space="0" w:color="auto"/>
        <w:left w:val="none" w:sz="0" w:space="0" w:color="auto"/>
        <w:bottom w:val="none" w:sz="0" w:space="0" w:color="auto"/>
        <w:right w:val="none" w:sz="0" w:space="0" w:color="auto"/>
      </w:divBdr>
    </w:div>
    <w:div w:id="641470416">
      <w:bodyDiv w:val="1"/>
      <w:marLeft w:val="0"/>
      <w:marRight w:val="0"/>
      <w:marTop w:val="0"/>
      <w:marBottom w:val="0"/>
      <w:divBdr>
        <w:top w:val="none" w:sz="0" w:space="0" w:color="auto"/>
        <w:left w:val="none" w:sz="0" w:space="0" w:color="auto"/>
        <w:bottom w:val="none" w:sz="0" w:space="0" w:color="auto"/>
        <w:right w:val="none" w:sz="0" w:space="0" w:color="auto"/>
      </w:divBdr>
    </w:div>
    <w:div w:id="688066404">
      <w:bodyDiv w:val="1"/>
      <w:marLeft w:val="0"/>
      <w:marRight w:val="0"/>
      <w:marTop w:val="0"/>
      <w:marBottom w:val="0"/>
      <w:divBdr>
        <w:top w:val="none" w:sz="0" w:space="0" w:color="auto"/>
        <w:left w:val="none" w:sz="0" w:space="0" w:color="auto"/>
        <w:bottom w:val="none" w:sz="0" w:space="0" w:color="auto"/>
        <w:right w:val="none" w:sz="0" w:space="0" w:color="auto"/>
      </w:divBdr>
    </w:div>
    <w:div w:id="699939180">
      <w:bodyDiv w:val="1"/>
      <w:marLeft w:val="0"/>
      <w:marRight w:val="0"/>
      <w:marTop w:val="0"/>
      <w:marBottom w:val="0"/>
      <w:divBdr>
        <w:top w:val="none" w:sz="0" w:space="0" w:color="auto"/>
        <w:left w:val="none" w:sz="0" w:space="0" w:color="auto"/>
        <w:bottom w:val="none" w:sz="0" w:space="0" w:color="auto"/>
        <w:right w:val="none" w:sz="0" w:space="0" w:color="auto"/>
      </w:divBdr>
    </w:div>
    <w:div w:id="794299427">
      <w:bodyDiv w:val="1"/>
      <w:marLeft w:val="0"/>
      <w:marRight w:val="0"/>
      <w:marTop w:val="0"/>
      <w:marBottom w:val="0"/>
      <w:divBdr>
        <w:top w:val="none" w:sz="0" w:space="0" w:color="auto"/>
        <w:left w:val="none" w:sz="0" w:space="0" w:color="auto"/>
        <w:bottom w:val="none" w:sz="0" w:space="0" w:color="auto"/>
        <w:right w:val="none" w:sz="0" w:space="0" w:color="auto"/>
      </w:divBdr>
    </w:div>
    <w:div w:id="814758357">
      <w:bodyDiv w:val="1"/>
      <w:marLeft w:val="0"/>
      <w:marRight w:val="0"/>
      <w:marTop w:val="0"/>
      <w:marBottom w:val="0"/>
      <w:divBdr>
        <w:top w:val="none" w:sz="0" w:space="0" w:color="auto"/>
        <w:left w:val="none" w:sz="0" w:space="0" w:color="auto"/>
        <w:bottom w:val="none" w:sz="0" w:space="0" w:color="auto"/>
        <w:right w:val="none" w:sz="0" w:space="0" w:color="auto"/>
      </w:divBdr>
    </w:div>
    <w:div w:id="958493477">
      <w:bodyDiv w:val="1"/>
      <w:marLeft w:val="0"/>
      <w:marRight w:val="0"/>
      <w:marTop w:val="0"/>
      <w:marBottom w:val="0"/>
      <w:divBdr>
        <w:top w:val="none" w:sz="0" w:space="0" w:color="auto"/>
        <w:left w:val="none" w:sz="0" w:space="0" w:color="auto"/>
        <w:bottom w:val="none" w:sz="0" w:space="0" w:color="auto"/>
        <w:right w:val="none" w:sz="0" w:space="0" w:color="auto"/>
      </w:divBdr>
    </w:div>
    <w:div w:id="975331511">
      <w:bodyDiv w:val="1"/>
      <w:marLeft w:val="0"/>
      <w:marRight w:val="0"/>
      <w:marTop w:val="0"/>
      <w:marBottom w:val="0"/>
      <w:divBdr>
        <w:top w:val="none" w:sz="0" w:space="0" w:color="auto"/>
        <w:left w:val="none" w:sz="0" w:space="0" w:color="auto"/>
        <w:bottom w:val="none" w:sz="0" w:space="0" w:color="auto"/>
        <w:right w:val="none" w:sz="0" w:space="0" w:color="auto"/>
      </w:divBdr>
    </w:div>
    <w:div w:id="983045675">
      <w:bodyDiv w:val="1"/>
      <w:marLeft w:val="0"/>
      <w:marRight w:val="0"/>
      <w:marTop w:val="0"/>
      <w:marBottom w:val="0"/>
      <w:divBdr>
        <w:top w:val="none" w:sz="0" w:space="0" w:color="auto"/>
        <w:left w:val="none" w:sz="0" w:space="0" w:color="auto"/>
        <w:bottom w:val="none" w:sz="0" w:space="0" w:color="auto"/>
        <w:right w:val="none" w:sz="0" w:space="0" w:color="auto"/>
      </w:divBdr>
    </w:div>
    <w:div w:id="1027439344">
      <w:bodyDiv w:val="1"/>
      <w:marLeft w:val="0"/>
      <w:marRight w:val="0"/>
      <w:marTop w:val="0"/>
      <w:marBottom w:val="0"/>
      <w:divBdr>
        <w:top w:val="none" w:sz="0" w:space="0" w:color="auto"/>
        <w:left w:val="none" w:sz="0" w:space="0" w:color="auto"/>
        <w:bottom w:val="none" w:sz="0" w:space="0" w:color="auto"/>
        <w:right w:val="none" w:sz="0" w:space="0" w:color="auto"/>
      </w:divBdr>
    </w:div>
    <w:div w:id="1136606257">
      <w:bodyDiv w:val="1"/>
      <w:marLeft w:val="0"/>
      <w:marRight w:val="0"/>
      <w:marTop w:val="0"/>
      <w:marBottom w:val="0"/>
      <w:divBdr>
        <w:top w:val="none" w:sz="0" w:space="0" w:color="auto"/>
        <w:left w:val="none" w:sz="0" w:space="0" w:color="auto"/>
        <w:bottom w:val="none" w:sz="0" w:space="0" w:color="auto"/>
        <w:right w:val="none" w:sz="0" w:space="0" w:color="auto"/>
      </w:divBdr>
    </w:div>
    <w:div w:id="1313757386">
      <w:bodyDiv w:val="1"/>
      <w:marLeft w:val="0"/>
      <w:marRight w:val="0"/>
      <w:marTop w:val="0"/>
      <w:marBottom w:val="0"/>
      <w:divBdr>
        <w:top w:val="none" w:sz="0" w:space="0" w:color="auto"/>
        <w:left w:val="none" w:sz="0" w:space="0" w:color="auto"/>
        <w:bottom w:val="none" w:sz="0" w:space="0" w:color="auto"/>
        <w:right w:val="none" w:sz="0" w:space="0" w:color="auto"/>
      </w:divBdr>
    </w:div>
    <w:div w:id="1324119458">
      <w:bodyDiv w:val="1"/>
      <w:marLeft w:val="0"/>
      <w:marRight w:val="0"/>
      <w:marTop w:val="0"/>
      <w:marBottom w:val="0"/>
      <w:divBdr>
        <w:top w:val="none" w:sz="0" w:space="0" w:color="auto"/>
        <w:left w:val="none" w:sz="0" w:space="0" w:color="auto"/>
        <w:bottom w:val="none" w:sz="0" w:space="0" w:color="auto"/>
        <w:right w:val="none" w:sz="0" w:space="0" w:color="auto"/>
      </w:divBdr>
    </w:div>
    <w:div w:id="1370836032">
      <w:bodyDiv w:val="1"/>
      <w:marLeft w:val="0"/>
      <w:marRight w:val="0"/>
      <w:marTop w:val="0"/>
      <w:marBottom w:val="0"/>
      <w:divBdr>
        <w:top w:val="none" w:sz="0" w:space="0" w:color="auto"/>
        <w:left w:val="none" w:sz="0" w:space="0" w:color="auto"/>
        <w:bottom w:val="none" w:sz="0" w:space="0" w:color="auto"/>
        <w:right w:val="none" w:sz="0" w:space="0" w:color="auto"/>
      </w:divBdr>
    </w:div>
    <w:div w:id="1415930084">
      <w:bodyDiv w:val="1"/>
      <w:marLeft w:val="0"/>
      <w:marRight w:val="0"/>
      <w:marTop w:val="0"/>
      <w:marBottom w:val="0"/>
      <w:divBdr>
        <w:top w:val="none" w:sz="0" w:space="0" w:color="auto"/>
        <w:left w:val="none" w:sz="0" w:space="0" w:color="auto"/>
        <w:bottom w:val="none" w:sz="0" w:space="0" w:color="auto"/>
        <w:right w:val="none" w:sz="0" w:space="0" w:color="auto"/>
      </w:divBdr>
    </w:div>
    <w:div w:id="1532184435">
      <w:bodyDiv w:val="1"/>
      <w:marLeft w:val="0"/>
      <w:marRight w:val="0"/>
      <w:marTop w:val="0"/>
      <w:marBottom w:val="0"/>
      <w:divBdr>
        <w:top w:val="none" w:sz="0" w:space="0" w:color="auto"/>
        <w:left w:val="none" w:sz="0" w:space="0" w:color="auto"/>
        <w:bottom w:val="none" w:sz="0" w:space="0" w:color="auto"/>
        <w:right w:val="none" w:sz="0" w:space="0" w:color="auto"/>
      </w:divBdr>
    </w:div>
    <w:div w:id="1541504629">
      <w:bodyDiv w:val="1"/>
      <w:marLeft w:val="0"/>
      <w:marRight w:val="0"/>
      <w:marTop w:val="0"/>
      <w:marBottom w:val="0"/>
      <w:divBdr>
        <w:top w:val="none" w:sz="0" w:space="0" w:color="auto"/>
        <w:left w:val="none" w:sz="0" w:space="0" w:color="auto"/>
        <w:bottom w:val="none" w:sz="0" w:space="0" w:color="auto"/>
        <w:right w:val="none" w:sz="0" w:space="0" w:color="auto"/>
      </w:divBdr>
    </w:div>
    <w:div w:id="1601831849">
      <w:bodyDiv w:val="1"/>
      <w:marLeft w:val="0"/>
      <w:marRight w:val="0"/>
      <w:marTop w:val="0"/>
      <w:marBottom w:val="0"/>
      <w:divBdr>
        <w:top w:val="none" w:sz="0" w:space="0" w:color="auto"/>
        <w:left w:val="none" w:sz="0" w:space="0" w:color="auto"/>
        <w:bottom w:val="none" w:sz="0" w:space="0" w:color="auto"/>
        <w:right w:val="none" w:sz="0" w:space="0" w:color="auto"/>
      </w:divBdr>
    </w:div>
    <w:div w:id="1629965873">
      <w:bodyDiv w:val="1"/>
      <w:marLeft w:val="0"/>
      <w:marRight w:val="0"/>
      <w:marTop w:val="0"/>
      <w:marBottom w:val="0"/>
      <w:divBdr>
        <w:top w:val="none" w:sz="0" w:space="0" w:color="auto"/>
        <w:left w:val="none" w:sz="0" w:space="0" w:color="auto"/>
        <w:bottom w:val="none" w:sz="0" w:space="0" w:color="auto"/>
        <w:right w:val="none" w:sz="0" w:space="0" w:color="auto"/>
      </w:divBdr>
    </w:div>
    <w:div w:id="1631664607">
      <w:bodyDiv w:val="1"/>
      <w:marLeft w:val="0"/>
      <w:marRight w:val="0"/>
      <w:marTop w:val="0"/>
      <w:marBottom w:val="0"/>
      <w:divBdr>
        <w:top w:val="none" w:sz="0" w:space="0" w:color="auto"/>
        <w:left w:val="none" w:sz="0" w:space="0" w:color="auto"/>
        <w:bottom w:val="none" w:sz="0" w:space="0" w:color="auto"/>
        <w:right w:val="none" w:sz="0" w:space="0" w:color="auto"/>
      </w:divBdr>
    </w:div>
    <w:div w:id="1634751814">
      <w:bodyDiv w:val="1"/>
      <w:marLeft w:val="0"/>
      <w:marRight w:val="0"/>
      <w:marTop w:val="0"/>
      <w:marBottom w:val="0"/>
      <w:divBdr>
        <w:top w:val="none" w:sz="0" w:space="0" w:color="auto"/>
        <w:left w:val="none" w:sz="0" w:space="0" w:color="auto"/>
        <w:bottom w:val="none" w:sz="0" w:space="0" w:color="auto"/>
        <w:right w:val="none" w:sz="0" w:space="0" w:color="auto"/>
      </w:divBdr>
    </w:div>
    <w:div w:id="1694258358">
      <w:bodyDiv w:val="1"/>
      <w:marLeft w:val="0"/>
      <w:marRight w:val="0"/>
      <w:marTop w:val="0"/>
      <w:marBottom w:val="0"/>
      <w:divBdr>
        <w:top w:val="none" w:sz="0" w:space="0" w:color="auto"/>
        <w:left w:val="none" w:sz="0" w:space="0" w:color="auto"/>
        <w:bottom w:val="none" w:sz="0" w:space="0" w:color="auto"/>
        <w:right w:val="none" w:sz="0" w:space="0" w:color="auto"/>
      </w:divBdr>
    </w:div>
    <w:div w:id="1847592206">
      <w:bodyDiv w:val="1"/>
      <w:marLeft w:val="0"/>
      <w:marRight w:val="0"/>
      <w:marTop w:val="0"/>
      <w:marBottom w:val="0"/>
      <w:divBdr>
        <w:top w:val="none" w:sz="0" w:space="0" w:color="auto"/>
        <w:left w:val="none" w:sz="0" w:space="0" w:color="auto"/>
        <w:bottom w:val="none" w:sz="0" w:space="0" w:color="auto"/>
        <w:right w:val="none" w:sz="0" w:space="0" w:color="auto"/>
      </w:divBdr>
    </w:div>
    <w:div w:id="1893999563">
      <w:bodyDiv w:val="1"/>
      <w:marLeft w:val="0"/>
      <w:marRight w:val="0"/>
      <w:marTop w:val="0"/>
      <w:marBottom w:val="0"/>
      <w:divBdr>
        <w:top w:val="none" w:sz="0" w:space="0" w:color="auto"/>
        <w:left w:val="none" w:sz="0" w:space="0" w:color="auto"/>
        <w:bottom w:val="none" w:sz="0" w:space="0" w:color="auto"/>
        <w:right w:val="none" w:sz="0" w:space="0" w:color="auto"/>
      </w:divBdr>
    </w:div>
    <w:div w:id="1967811150">
      <w:bodyDiv w:val="1"/>
      <w:marLeft w:val="0"/>
      <w:marRight w:val="0"/>
      <w:marTop w:val="0"/>
      <w:marBottom w:val="0"/>
      <w:divBdr>
        <w:top w:val="none" w:sz="0" w:space="0" w:color="auto"/>
        <w:left w:val="none" w:sz="0" w:space="0" w:color="auto"/>
        <w:bottom w:val="none" w:sz="0" w:space="0" w:color="auto"/>
        <w:right w:val="none" w:sz="0" w:space="0" w:color="auto"/>
      </w:divBdr>
    </w:div>
    <w:div w:id="2021350582">
      <w:bodyDiv w:val="1"/>
      <w:marLeft w:val="0"/>
      <w:marRight w:val="0"/>
      <w:marTop w:val="0"/>
      <w:marBottom w:val="0"/>
      <w:divBdr>
        <w:top w:val="none" w:sz="0" w:space="0" w:color="auto"/>
        <w:left w:val="none" w:sz="0" w:space="0" w:color="auto"/>
        <w:bottom w:val="none" w:sz="0" w:space="0" w:color="auto"/>
        <w:right w:val="none" w:sz="0" w:space="0" w:color="auto"/>
      </w:divBdr>
    </w:div>
    <w:div w:id="2035419623">
      <w:bodyDiv w:val="1"/>
      <w:marLeft w:val="0"/>
      <w:marRight w:val="0"/>
      <w:marTop w:val="0"/>
      <w:marBottom w:val="0"/>
      <w:divBdr>
        <w:top w:val="none" w:sz="0" w:space="0" w:color="auto"/>
        <w:left w:val="none" w:sz="0" w:space="0" w:color="auto"/>
        <w:bottom w:val="none" w:sz="0" w:space="0" w:color="auto"/>
        <w:right w:val="none" w:sz="0" w:space="0" w:color="auto"/>
      </w:divBdr>
    </w:div>
    <w:div w:id="203712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image" Target="media/image13.jpeg"/><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jpeg"/><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F11AD54-3B04-443B-A1D4-39BE50474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Pages>
  <Words>8556</Words>
  <Characters>48772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78</cp:revision>
  <cp:lastPrinted>2025-10-21T13:01:00Z</cp:lastPrinted>
  <dcterms:created xsi:type="dcterms:W3CDTF">2025-10-14T06:14:00Z</dcterms:created>
  <dcterms:modified xsi:type="dcterms:W3CDTF">2025-10-21T13:15:00Z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025bc365-29ad-30cb-8443-95daac315161</vt:lpwstr>
  </property>
  <property fmtid="{D5CDD505-2E9C-101B-9397-08002B2CF9AE}" pid="24" name="Mendeley Citation Style_1">
    <vt:lpwstr>http://www.zotero.org/styles/apa</vt:lpwstr>
  </property>
</Properties>
</file>