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Admin / Back Office Design Document</w:t>
      </w:r>
    </w:p>
    <w:p>
      <w:pPr>
        <w:jc w:val="center"/>
      </w:pPr>
      <w:r>
        <w:rPr>
          <w:color w:val="5A5A5A"/>
          <w:sz w:val="22"/>
        </w:rPr>
        <w:t>Personal Brand Platform — Standard Admin UI, CRUD, CMS, and Post Editor</w:t>
      </w:r>
    </w:p>
    <w:p>
      <w:r>
        <w:t>Version: 1.0 | Scope: Admin/BE UI only | Public website design remains separate.</w:t>
      </w:r>
    </w:p>
    <w:p>
      <w:pPr>
        <w:pStyle w:val="Heading1"/>
      </w:pPr>
      <w:r>
        <w:t>1. Decision Summary</w:t>
      </w:r>
    </w:p>
    <w:p>
      <w:r>
        <w:t>The public website can keep the old-web / HTML-jadul aesthetic, but the admin/back office should not use that design. The admin area should be a standard, boring, efficient CMS interface: sidebar navigation, tables, filters, forms, status badges, and a reliable editor for posts.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5E7EB"/>
          </w:tcPr>
          <w:p>
            <w:r>
              <w:t>Area</w:t>
            </w:r>
          </w:p>
        </w:tc>
        <w:tc>
          <w:tcPr>
            <w:tcW w:type="dxa" w:w="3360"/>
            <w:shd w:fill="E5E7EB"/>
          </w:tcPr>
          <w:p>
            <w:r>
              <w:t>Recommendation</w:t>
            </w:r>
          </w:p>
        </w:tc>
        <w:tc>
          <w:tcPr>
            <w:tcW w:type="dxa" w:w="3360"/>
            <w:shd w:fill="E5E7EB"/>
          </w:tcPr>
          <w:p>
            <w:r>
              <w:t>Reason</w:t>
            </w:r>
          </w:p>
        </w:tc>
      </w:tr>
      <w:tr>
        <w:tc>
          <w:tcPr>
            <w:tcW w:type="dxa" w:w="3360"/>
          </w:tcPr>
          <w:p>
            <w:r>
              <w:t>Admin CRUD shell</w:t>
            </w:r>
          </w:p>
        </w:tc>
        <w:tc>
          <w:tcPr>
            <w:tcW w:type="dxa" w:w="3360"/>
          </w:tcPr>
          <w:p>
            <w:r>
              <w:t>Backpex</w:t>
            </w:r>
          </w:p>
        </w:tc>
        <w:tc>
          <w:tcPr>
            <w:tcW w:type="dxa" w:w="3360"/>
          </w:tcPr>
          <w:p>
            <w:r>
              <w:t>Best fit for Phoenix LiveView admin CRUD with configurable LiveResources, filters, custom fields, and existing Ecto schemas.</w:t>
            </w:r>
          </w:p>
        </w:tc>
      </w:tr>
      <w:tr>
        <w:tc>
          <w:tcPr>
            <w:tcW w:type="dxa" w:w="3360"/>
          </w:tcPr>
          <w:p>
            <w:r>
              <w:t>Generated admin alternative</w:t>
            </w:r>
          </w:p>
        </w:tc>
        <w:tc>
          <w:tcPr>
            <w:tcW w:type="dxa" w:w="3360"/>
          </w:tcPr>
          <w:p>
            <w:r>
              <w:t>Lit</w:t>
            </w:r>
          </w:p>
        </w:tc>
        <w:tc>
          <w:tcPr>
            <w:tcW w:type="dxa" w:w="3360"/>
          </w:tcPr>
          <w:p>
            <w:r>
              <w:t>Useful if the project wants generated LiveView code instead of a framework-like admin layer.</w:t>
            </w:r>
          </w:p>
        </w:tc>
      </w:tr>
      <w:tr>
        <w:tc>
          <w:tcPr>
            <w:tcW w:type="dxa" w:w="3360"/>
          </w:tcPr>
          <w:p>
            <w:r>
              <w:t>UI components</w:t>
            </w:r>
          </w:p>
        </w:tc>
        <w:tc>
          <w:tcPr>
            <w:tcW w:type="dxa" w:w="3360"/>
          </w:tcPr>
          <w:p>
            <w:r>
              <w:t>Backpex + daisyUI + Tailwind</w:t>
            </w:r>
          </w:p>
        </w:tc>
        <w:tc>
          <w:tcPr>
            <w:tcW w:type="dxa" w:w="3360"/>
          </w:tcPr>
          <w:p>
            <w:r>
              <w:t>Backpex is already styled with Tailwind/daisyUI, so use that as the admin visual standard.</w:t>
            </w:r>
          </w:p>
        </w:tc>
      </w:tr>
      <w:tr>
        <w:tc>
          <w:tcPr>
            <w:tcW w:type="dxa" w:w="3360"/>
          </w:tcPr>
          <w:p>
            <w:r>
              <w:t>Post editor MVP</w:t>
            </w:r>
          </w:p>
        </w:tc>
        <w:tc>
          <w:tcPr>
            <w:tcW w:type="dxa" w:w="3360"/>
          </w:tcPr>
          <w:p>
            <w:r>
              <w:t>Markdown editor with preview</w:t>
            </w:r>
          </w:p>
        </w:tc>
        <w:tc>
          <w:tcPr>
            <w:tcW w:type="dxa" w:w="3360"/>
          </w:tcPr>
          <w:p>
            <w:r>
              <w:t>Best for technical writing, easy storage, versioning, SEO rendering, and AI-generated drafts.</w:t>
            </w:r>
          </w:p>
        </w:tc>
      </w:tr>
      <w:tr>
        <w:tc>
          <w:tcPr>
            <w:tcW w:type="dxa" w:w="3360"/>
          </w:tcPr>
          <w:p>
            <w:r>
              <w:t>Post editor upgrade</w:t>
            </w:r>
          </w:p>
        </w:tc>
        <w:tc>
          <w:tcPr>
            <w:tcW w:type="dxa" w:w="3360"/>
          </w:tcPr>
          <w:p>
            <w:r>
              <w:t>Tiptap or CKEditor 5</w:t>
            </w:r>
          </w:p>
        </w:tc>
        <w:tc>
          <w:tcPr>
            <w:tcW w:type="dxa" w:w="3360"/>
          </w:tcPr>
          <w:p>
            <w:r>
              <w:t>Use when richer WYSIWYG authoring, image embedding, and structured content become important.</w:t>
            </w:r>
          </w:p>
        </w:tc>
      </w:tr>
    </w:tbl>
    <w:p>
      <w:pPr>
        <w:pStyle w:val="Heading1"/>
      </w:pPr>
      <w:r>
        <w:t>2. Why Admin Design Must Be Separate from Public Theme</w:t>
      </w:r>
    </w:p>
    <w:p>
      <w:pPr>
        <w:pStyle w:val="ListBullet"/>
      </w:pPr>
      <w:r>
        <w:t>Public design is for branding and visitor attention.</w:t>
      </w:r>
    </w:p>
    <w:p>
      <w:pPr>
        <w:pStyle w:val="ListBullet"/>
      </w:pPr>
      <w:r>
        <w:t>Admin design is for speed, clarity, and safe content management.</w:t>
      </w:r>
    </w:p>
    <w:p>
      <w:pPr>
        <w:pStyle w:val="ListBullet"/>
      </w:pPr>
      <w:r>
        <w:t>Changing the public theme must not change admin workflows.</w:t>
      </w:r>
    </w:p>
    <w:p>
      <w:pPr>
        <w:pStyle w:val="ListBullet"/>
      </w:pPr>
      <w:r>
        <w:t>Admin should follow standard SaaS/CMS patterns so any AI agent or developer can implement it quickly.</w:t>
      </w:r>
    </w:p>
    <w:p>
      <w:pPr>
        <w:pStyle w:val="ListBullet"/>
      </w:pPr>
      <w:r>
        <w:t>The old-web theme is good for the public site, but bad for repetitive CRUD operations.</w:t>
      </w:r>
    </w:p>
    <w:p>
      <w:pPr>
        <w:pStyle w:val="Heading1"/>
      </w:pPr>
      <w:r>
        <w:t>3. Admin Architecture Direction</w:t>
      </w:r>
    </w:p>
    <w:p>
      <w:r>
        <w:t>Recommended architecture for MVP: Phoenix LiveView admin area using Backpex resources on top of existing Elixir contexts and Ecto schemas.</w:t>
      </w:r>
    </w:p>
    <w:p>
      <w:pPr>
        <w:ind w:left="360"/>
      </w:pPr>
      <w:r>
        <w:rPr>
          <w:rFonts w:ascii="Courier New" w:hAnsi="Courier New"/>
          <w:sz w:val="18"/>
        </w:rPr>
        <w:t>Browser</w:t>
        <w:br/>
        <w:t xml:space="preserve">  ↓</w:t>
        <w:br/>
        <w:t>/admin Phoenix LiveView</w:t>
        <w:br/>
        <w:t xml:space="preserve">  ↓</w:t>
        <w:br/>
        <w:t>Backpex LiveResources / Custom LiveViews</w:t>
        <w:br/>
        <w:t xml:space="preserve">  ↓</w:t>
        <w:br/>
        <w:t>Elixir Contexts</w:t>
        <w:br/>
        <w:t xml:space="preserve">  ↓</w:t>
        <w:br/>
        <w:t>Supabase Postgres + Supabase Storage</w:t>
      </w:r>
    </w:p>
    <w:p>
      <w:pPr>
        <w:pStyle w:val="Heading1"/>
      </w:pPr>
      <w:r>
        <w:t>4. Recommended Admin Library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5E7EB"/>
          </w:tcPr>
          <w:p>
            <w:r>
              <w:t>Library</w:t>
            </w:r>
          </w:p>
        </w:tc>
        <w:tc>
          <w:tcPr>
            <w:tcW w:type="dxa" w:w="2520"/>
            <w:shd w:fill="E5E7EB"/>
          </w:tcPr>
          <w:p>
            <w:r>
              <w:t>Use For</w:t>
            </w:r>
          </w:p>
        </w:tc>
        <w:tc>
          <w:tcPr>
            <w:tcW w:type="dxa" w:w="2520"/>
            <w:shd w:fill="E5E7EB"/>
          </w:tcPr>
          <w:p>
            <w:r>
              <w:t>Use Now?</w:t>
            </w:r>
          </w:p>
        </w:tc>
        <w:tc>
          <w:tcPr>
            <w:tcW w:type="dxa" w:w="2520"/>
            <w:shd w:fill="E5E7EB"/>
          </w:tcPr>
          <w:p>
            <w:r>
              <w:t>Notes</w:t>
            </w:r>
          </w:p>
        </w:tc>
      </w:tr>
      <w:tr>
        <w:tc>
          <w:tcPr>
            <w:tcW w:type="dxa" w:w="2520"/>
          </w:tcPr>
          <w:p>
            <w:r>
              <w:t>Backpex</w:t>
            </w:r>
          </w:p>
        </w:tc>
        <w:tc>
          <w:tcPr>
            <w:tcW w:type="dxa" w:w="2520"/>
          </w:tcPr>
          <w:p>
            <w:r>
              <w:t>Admin CRUD resources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Primary choice for Projects, Posts, Products, Media, Site Settings, Themes, and future Orders.</w:t>
            </w:r>
          </w:p>
        </w:tc>
      </w:tr>
      <w:tr>
        <w:tc>
          <w:tcPr>
            <w:tcW w:type="dxa" w:w="2520"/>
          </w:tcPr>
          <w:p>
            <w:r>
              <w:t>daisyUI</w:t>
            </w:r>
          </w:p>
        </w:tc>
        <w:tc>
          <w:tcPr>
            <w:tcW w:type="dxa" w:w="2520"/>
          </w:tcPr>
          <w:p>
            <w:r>
              <w:t>Admin component styling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Required by Backpex; use a clean light theme.</w:t>
            </w:r>
          </w:p>
        </w:tc>
      </w:tr>
      <w:tr>
        <w:tc>
          <w:tcPr>
            <w:tcW w:type="dxa" w:w="2520"/>
          </w:tcPr>
          <w:p>
            <w:r>
              <w:t>Tailwind CSS</w:t>
            </w:r>
          </w:p>
        </w:tc>
        <w:tc>
          <w:tcPr>
            <w:tcW w:type="dxa" w:w="2520"/>
          </w:tcPr>
          <w:p>
            <w:r>
              <w:t>Layout/custom admin screens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Phoenix ships well with Tailwind; keep custom screens consistent.</w:t>
            </w:r>
          </w:p>
        </w:tc>
      </w:tr>
      <w:tr>
        <w:tc>
          <w:tcPr>
            <w:tcW w:type="dxa" w:w="2520"/>
          </w:tcPr>
          <w:p>
            <w:r>
              <w:t>Petal Components</w:t>
            </w:r>
          </w:p>
        </w:tc>
        <w:tc>
          <w:tcPr>
            <w:tcW w:type="dxa" w:w="2520"/>
          </w:tcPr>
          <w:p>
            <w:r>
              <w:t>Custom LiveView components</w:t>
            </w:r>
          </w:p>
        </w:tc>
        <w:tc>
          <w:tcPr>
            <w:tcW w:type="dxa" w:w="2520"/>
          </w:tcPr>
          <w:p>
            <w:r>
              <w:t>Optional</w:t>
            </w:r>
          </w:p>
        </w:tc>
        <w:tc>
          <w:tcPr>
            <w:tcW w:type="dxa" w:w="2520"/>
          </w:tcPr>
          <w:p>
            <w:r>
              <w:t>Use only if custom admin screens need polished HEEX components beyond Backpex.</w:t>
            </w:r>
          </w:p>
        </w:tc>
      </w:tr>
      <w:tr>
        <w:tc>
          <w:tcPr>
            <w:tcW w:type="dxa" w:w="2520"/>
          </w:tcPr>
          <w:p>
            <w:r>
              <w:t>Lit</w:t>
            </w:r>
          </w:p>
        </w:tc>
        <w:tc>
          <w:tcPr>
            <w:tcW w:type="dxa" w:w="2520"/>
          </w:tcPr>
          <w:p>
            <w:r>
              <w:t>Generated LiveView admin code</w:t>
            </w:r>
          </w:p>
        </w:tc>
        <w:tc>
          <w:tcPr>
            <w:tcW w:type="dxa" w:w="2520"/>
          </w:tcPr>
          <w:p>
            <w:r>
              <w:t>Alternative</w:t>
            </w:r>
          </w:p>
        </w:tc>
        <w:tc>
          <w:tcPr>
            <w:tcW w:type="dxa" w:w="2520"/>
          </w:tcPr>
          <w:p>
            <w:r>
              <w:t>Consider if avoiding a Backpex dependency or needing full control over generated code.</w:t>
            </w:r>
          </w:p>
        </w:tc>
      </w:tr>
    </w:tbl>
    <w:p>
      <w:pPr>
        <w:pStyle w:val="Heading1"/>
      </w:pPr>
      <w:r>
        <w:t>5. Admin Information Architecture</w:t>
      </w:r>
    </w:p>
    <w:p>
      <w:r>
        <w:t>Admin sidebar should be stable and predictable:</w:t>
      </w:r>
    </w:p>
    <w:p>
      <w:pPr>
        <w:ind w:left="360"/>
      </w:pPr>
      <w:r>
        <w:rPr>
          <w:rFonts w:ascii="Courier New" w:hAnsi="Courier New"/>
          <w:sz w:val="18"/>
        </w:rPr>
        <w:t>/admin</w:t>
        <w:br/>
        <w:t>/admin/projects</w:t>
        <w:br/>
        <w:t>/admin/posts</w:t>
        <w:br/>
        <w:t>/admin/products</w:t>
        <w:br/>
        <w:t>/admin/media</w:t>
        <w:br/>
        <w:t>/admin/site-settings</w:t>
        <w:br/>
        <w:t>/admin/themes</w:t>
        <w:br/>
        <w:t>/admin/orders        # future Midtrans proper</w:t>
        <w:br/>
        <w:t>/admin/customers     # future</w:t>
        <w:br/>
        <w:t>/admin/payments      # future</w:t>
        <w:br/>
        <w:t>/admin/shipments     # future</w:t>
      </w:r>
    </w:p>
    <w:p>
      <w:pPr>
        <w:pStyle w:val="Heading1"/>
      </w:pPr>
      <w:r>
        <w:t>6. Required Admin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r>
              <w:t>Screen</w:t>
            </w:r>
          </w:p>
        </w:tc>
        <w:tc>
          <w:tcPr>
            <w:tcW w:type="dxa" w:w="5040"/>
            <w:shd w:fill="E5E7EB"/>
          </w:tcPr>
          <w:p>
            <w:r>
              <w:t>Main Purpose</w:t>
            </w:r>
          </w:p>
        </w:tc>
      </w:tr>
      <w:tr>
        <w:tc>
          <w:tcPr>
            <w:tcW w:type="dxa" w:w="5040"/>
          </w:tcPr>
          <w:p>
            <w:r>
              <w:t>Dashboard</w:t>
            </w:r>
          </w:p>
        </w:tc>
        <w:tc>
          <w:tcPr>
            <w:tcW w:type="dxa" w:w="5040"/>
          </w:tcPr>
          <w:p>
            <w:r>
              <w:t>Summary cards, active theme, latest posts/projects/products, draft list, quick actions.</w:t>
            </w:r>
          </w:p>
        </w:tc>
      </w:tr>
      <w:tr>
        <w:tc>
          <w:tcPr>
            <w:tcW w:type="dxa" w:w="5040"/>
          </w:tcPr>
          <w:p>
            <w:r>
              <w:t>Projects</w:t>
            </w:r>
          </w:p>
        </w:tc>
        <w:tc>
          <w:tcPr>
            <w:tcW w:type="dxa" w:w="5040"/>
          </w:tcPr>
          <w:p>
            <w:r>
              <w:t>CRUD list, filters by status/tag, featured toggle, cover image, case study fields.</w:t>
            </w:r>
          </w:p>
        </w:tc>
      </w:tr>
      <w:tr>
        <w:tc>
          <w:tcPr>
            <w:tcW w:type="dxa" w:w="5040"/>
          </w:tcPr>
          <w:p>
            <w:r>
              <w:t>Posts</w:t>
            </w:r>
          </w:p>
        </w:tc>
        <w:tc>
          <w:tcPr>
            <w:tcW w:type="dxa" w:w="5040"/>
          </w:tcPr>
          <w:p>
            <w:r>
              <w:t>CRUD list, search, draft/published filters, editor, SEO fields, preview.</w:t>
            </w:r>
          </w:p>
        </w:tc>
      </w:tr>
      <w:tr>
        <w:tc>
          <w:tcPr>
            <w:tcW w:type="dxa" w:w="5040"/>
          </w:tcPr>
          <w:p>
            <w:r>
              <w:t>Products</w:t>
            </w:r>
          </w:p>
        </w:tc>
        <w:tc>
          <w:tcPr>
            <w:tcW w:type="dxa" w:w="5040"/>
          </w:tcPr>
          <w:p>
            <w:r>
              <w:t>CRUD list, price, product type, checkout_url for Midtrans Payment Link, status, images.</w:t>
            </w:r>
          </w:p>
        </w:tc>
      </w:tr>
      <w:tr>
        <w:tc>
          <w:tcPr>
            <w:tcW w:type="dxa" w:w="5040"/>
          </w:tcPr>
          <w:p>
            <w:r>
              <w:t>Media</w:t>
            </w:r>
          </w:p>
        </w:tc>
        <w:tc>
          <w:tcPr>
            <w:tcW w:type="dxa" w:w="5040"/>
          </w:tcPr>
          <w:p>
            <w:r>
              <w:t>Upload, list, copy URL, attach to posts/projects/products.</w:t>
            </w:r>
          </w:p>
        </w:tc>
      </w:tr>
      <w:tr>
        <w:tc>
          <w:tcPr>
            <w:tcW w:type="dxa" w:w="5040"/>
          </w:tcPr>
          <w:p>
            <w:r>
              <w:t>Site Settings</w:t>
            </w:r>
          </w:p>
        </w:tc>
        <w:tc>
          <w:tcPr>
            <w:tcW w:type="dxa" w:w="5040"/>
          </w:tcPr>
          <w:p>
            <w:r>
              <w:t>Profile, headline, social links, featured IDs, homepage settings.</w:t>
            </w:r>
          </w:p>
        </w:tc>
      </w:tr>
      <w:tr>
        <w:tc>
          <w:tcPr>
            <w:tcW w:type="dxa" w:w="5040"/>
          </w:tcPr>
          <w:p>
            <w:r>
              <w:t>Themes</w:t>
            </w:r>
          </w:p>
        </w:tc>
        <w:tc>
          <w:tcPr>
            <w:tcW w:type="dxa" w:w="5040"/>
          </w:tcPr>
          <w:p>
            <w:r>
              <w:t>Active public theme, preview, data contract validation.</w:t>
            </w:r>
          </w:p>
        </w:tc>
      </w:tr>
      <w:tr>
        <w:tc>
          <w:tcPr>
            <w:tcW w:type="dxa" w:w="5040"/>
          </w:tcPr>
          <w:p>
            <w:r>
              <w:t>Orders — Future</w:t>
            </w:r>
          </w:p>
        </w:tc>
        <w:tc>
          <w:tcPr>
            <w:tcW w:type="dxa" w:w="5040"/>
          </w:tcPr>
          <w:p>
            <w:r>
              <w:t>Order list, payment status, Midtrans reference, customer, fulfillment status.</w:t>
            </w:r>
          </w:p>
        </w:tc>
      </w:tr>
    </w:tbl>
    <w:p>
      <w:pPr>
        <w:pStyle w:val="Heading1"/>
      </w:pPr>
      <w:r>
        <w:t>7. Post Editor Requirement</w:t>
      </w:r>
    </w:p>
    <w:p>
      <w:r>
        <w:t>For MVP, use a Markdown-first editor because this website is developer/content heavy. It is easier for AI-generated drafts, easier to diff/version, and easy to render safely to HTML. The admin should still feel comfortable for writing by adding toolbar buttons and live preview.</w:t>
      </w:r>
    </w:p>
    <w:p>
      <w:pPr>
        <w:pStyle w:val="ListBullet"/>
      </w:pPr>
      <w:r>
        <w:t>Title input</w:t>
      </w:r>
    </w:p>
    <w:p>
      <w:pPr>
        <w:pStyle w:val="ListBullet"/>
      </w:pPr>
      <w:r>
        <w:t>Slug input with auto-generate option</w:t>
      </w:r>
    </w:p>
    <w:p>
      <w:pPr>
        <w:pStyle w:val="ListBullet"/>
      </w:pPr>
      <w:r>
        <w:t>Excerpt field</w:t>
      </w:r>
    </w:p>
    <w:p>
      <w:pPr>
        <w:pStyle w:val="ListBullet"/>
      </w:pPr>
      <w:r>
        <w:t>Cover image picker</w:t>
      </w:r>
    </w:p>
    <w:p>
      <w:pPr>
        <w:pStyle w:val="ListBullet"/>
      </w:pPr>
      <w:r>
        <w:t>Markdown editor area</w:t>
      </w:r>
    </w:p>
    <w:p>
      <w:pPr>
        <w:pStyle w:val="ListBullet"/>
      </w:pPr>
      <w:r>
        <w:t>Preview tab or split preview</w:t>
      </w:r>
    </w:p>
    <w:p>
      <w:pPr>
        <w:pStyle w:val="ListBullet"/>
      </w:pPr>
      <w:r>
        <w:t>Category/tag selector</w:t>
      </w:r>
    </w:p>
    <w:p>
      <w:pPr>
        <w:pStyle w:val="ListBullet"/>
      </w:pPr>
      <w:r>
        <w:t>Status: draft / published / archived</w:t>
      </w:r>
    </w:p>
    <w:p>
      <w:pPr>
        <w:pStyle w:val="ListBullet"/>
      </w:pPr>
      <w:r>
        <w:t>Published date</w:t>
      </w:r>
    </w:p>
    <w:p>
      <w:pPr>
        <w:pStyle w:val="ListBullet"/>
      </w:pPr>
      <w:r>
        <w:t>SEO title and meta description</w:t>
      </w:r>
    </w:p>
    <w:p>
      <w:pPr>
        <w:pStyle w:val="ListBullet"/>
      </w:pPr>
      <w:r>
        <w:t>OG image picker</w:t>
      </w:r>
    </w:p>
    <w:p>
      <w:pPr>
        <w:pStyle w:val="ListBullet"/>
      </w:pPr>
      <w:r>
        <w:t>Save draft, preview, publish actions</w:t>
      </w:r>
    </w:p>
    <w:p>
      <w:pPr>
        <w:pStyle w:val="Heading1"/>
      </w:pPr>
      <w:r>
        <w:t>8. Editor Library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5E7EB"/>
          </w:tcPr>
          <w:p>
            <w:r>
              <w:t>Option</w:t>
            </w:r>
          </w:p>
        </w:tc>
        <w:tc>
          <w:tcPr>
            <w:tcW w:type="dxa" w:w="2016"/>
            <w:shd w:fill="E5E7EB"/>
          </w:tcPr>
          <w:p>
            <w:r>
              <w:t>Type</w:t>
            </w:r>
          </w:p>
        </w:tc>
        <w:tc>
          <w:tcPr>
            <w:tcW w:type="dxa" w:w="2016"/>
            <w:shd w:fill="E5E7EB"/>
          </w:tcPr>
          <w:p>
            <w:r>
              <w:t>Best For</w:t>
            </w:r>
          </w:p>
        </w:tc>
        <w:tc>
          <w:tcPr>
            <w:tcW w:type="dxa" w:w="2016"/>
            <w:shd w:fill="E5E7EB"/>
          </w:tcPr>
          <w:p>
            <w:r>
              <w:t>Pros</w:t>
            </w:r>
          </w:p>
        </w:tc>
        <w:tc>
          <w:tcPr>
            <w:tcW w:type="dxa" w:w="2016"/>
            <w:shd w:fill="E5E7EB"/>
          </w:tcPr>
          <w:p>
            <w:r>
              <w:t>Concern</w:t>
            </w:r>
          </w:p>
        </w:tc>
      </w:tr>
      <w:tr>
        <w:tc>
          <w:tcPr>
            <w:tcW w:type="dxa" w:w="2016"/>
          </w:tcPr>
          <w:p>
            <w:r>
              <w:t>EasyMDE</w:t>
            </w:r>
          </w:p>
        </w:tc>
        <w:tc>
          <w:tcPr>
            <w:tcW w:type="dxa" w:w="2016"/>
          </w:tcPr>
          <w:p>
            <w:r>
              <w:t>Markdown editor</w:t>
            </w:r>
          </w:p>
        </w:tc>
        <w:tc>
          <w:tcPr>
            <w:tcW w:type="dxa" w:w="2016"/>
          </w:tcPr>
          <w:p>
            <w:r>
              <w:t>MVP technical blog</w:t>
            </w:r>
          </w:p>
        </w:tc>
        <w:tc>
          <w:tcPr>
            <w:tcW w:type="dxa" w:w="2016"/>
          </w:tcPr>
          <w:p>
            <w:r>
              <w:t>Simple, embeddable, beginner-friendly, autosave/spellcheck support.</w:t>
            </w:r>
          </w:p>
        </w:tc>
        <w:tc>
          <w:tcPr>
            <w:tcW w:type="dxa" w:w="2016"/>
          </w:tcPr>
          <w:p>
            <w:r>
              <w:t>Needs JS hook integration with LiveView.</w:t>
            </w:r>
          </w:p>
        </w:tc>
      </w:tr>
      <w:tr>
        <w:tc>
          <w:tcPr>
            <w:tcW w:type="dxa" w:w="2016"/>
          </w:tcPr>
          <w:p>
            <w:r>
              <w:t>Tiptap</w:t>
            </w:r>
          </w:p>
        </w:tc>
        <w:tc>
          <w:tcPr>
            <w:tcW w:type="dxa" w:w="2016"/>
          </w:tcPr>
          <w:p>
            <w:r>
              <w:t>Headless rich text editor</w:t>
            </w:r>
          </w:p>
        </w:tc>
        <w:tc>
          <w:tcPr>
            <w:tcW w:type="dxa" w:w="2016"/>
          </w:tcPr>
          <w:p>
            <w:r>
              <w:t>Future advanced editor</w:t>
            </w:r>
          </w:p>
        </w:tc>
        <w:tc>
          <w:tcPr>
            <w:tcW w:type="dxa" w:w="2016"/>
          </w:tcPr>
          <w:p>
            <w:r>
              <w:t>Powerful, extensible, framework-agnostic, can support Markdown workflows.</w:t>
            </w:r>
          </w:p>
        </w:tc>
        <w:tc>
          <w:tcPr>
            <w:tcW w:type="dxa" w:w="2016"/>
          </w:tcPr>
          <w:p>
            <w:r>
              <w:t>More setup and JS complexity.</w:t>
            </w:r>
          </w:p>
        </w:tc>
      </w:tr>
      <w:tr>
        <w:tc>
          <w:tcPr>
            <w:tcW w:type="dxa" w:w="2016"/>
          </w:tcPr>
          <w:p>
            <w:r>
              <w:t>CKEditor 5 Phoenix</w:t>
            </w:r>
          </w:p>
        </w:tc>
        <w:tc>
          <w:tcPr>
            <w:tcW w:type="dxa" w:w="2016"/>
          </w:tcPr>
          <w:p>
            <w:r>
              <w:t>WYSIWYG integration</w:t>
            </w:r>
          </w:p>
        </w:tc>
        <w:tc>
          <w:tcPr>
            <w:tcW w:type="dxa" w:w="2016"/>
          </w:tcPr>
          <w:p>
            <w:r>
              <w:t>Non-technical admin writing</w:t>
            </w:r>
          </w:p>
        </w:tc>
        <w:tc>
          <w:tcPr>
            <w:tcW w:type="dxa" w:w="2016"/>
          </w:tcPr>
          <w:p>
            <w:r>
              <w:t>Phoenix integration package exists, supports editor variants.</w:t>
            </w:r>
          </w:p>
        </w:tc>
        <w:tc>
          <w:tcPr>
            <w:tcW w:type="dxa" w:w="2016"/>
          </w:tcPr>
          <w:p>
            <w:r>
              <w:t>May be heavier than needed for developer notes.</w:t>
            </w:r>
          </w:p>
        </w:tc>
      </w:tr>
      <w:tr>
        <w:tc>
          <w:tcPr>
            <w:tcW w:type="dxa" w:w="2016"/>
          </w:tcPr>
          <w:p>
            <w:r>
              <w:t>Trix</w:t>
            </w:r>
          </w:p>
        </w:tc>
        <w:tc>
          <w:tcPr>
            <w:tcW w:type="dxa" w:w="2016"/>
          </w:tcPr>
          <w:p>
            <w:r>
              <w:t>Simple WYSIWYG</w:t>
            </w:r>
          </w:p>
        </w:tc>
        <w:tc>
          <w:tcPr>
            <w:tcW w:type="dxa" w:w="2016"/>
          </w:tcPr>
          <w:p>
            <w:r>
              <w:t>Everyday writing</w:t>
            </w:r>
          </w:p>
        </w:tc>
        <w:tc>
          <w:tcPr>
            <w:tcW w:type="dxa" w:w="2016"/>
          </w:tcPr>
          <w:p>
            <w:r>
              <w:t>Stable simple editor for articles/messages/lists.</w:t>
            </w:r>
          </w:p>
        </w:tc>
        <w:tc>
          <w:tcPr>
            <w:tcW w:type="dxa" w:w="2016"/>
          </w:tcPr>
          <w:p>
            <w:r>
              <w:t>Stores HTML; less ideal if you prefer Markdown source.</w:t>
            </w:r>
          </w:p>
        </w:tc>
      </w:tr>
    </w:tbl>
    <w:p>
      <w:pPr>
        <w:pStyle w:val="Heading1"/>
      </w:pPr>
      <w:r>
        <w:t>9. Recommended Editor Decision</w:t>
      </w:r>
    </w:p>
    <w:p>
      <w:r>
        <w:t>MVP: Markdown source stored in posts.content_markdown + rendered HTML generated at read/render time or cached in posts.content_html. Use EasyMDE or a simple textarea + custom preview first. Upgrade later to Tiptap if the writing workflow needs Notion-like editing.</w:t>
      </w:r>
    </w:p>
    <w:p>
      <w:pPr>
        <w:ind w:left="360"/>
      </w:pPr>
      <w:r>
        <w:rPr>
          <w:rFonts w:ascii="Courier New" w:hAnsi="Courier New"/>
          <w:sz w:val="18"/>
        </w:rPr>
        <w:t>posts</w:t>
        <w:br/>
        <w:t>- content_markdown text</w:t>
        <w:br/>
        <w:t>- content_html text nullable/cache</w:t>
        <w:br/>
        <w:t>- editor_type enum: markdown | tiptap | ckeditor</w:t>
        <w:br/>
        <w:t>- editor_json jsonb nullable</w:t>
      </w:r>
    </w:p>
    <w:p>
      <w:pPr>
        <w:pStyle w:val="Heading1"/>
      </w:pPr>
      <w:r>
        <w:t>10. Admin Visual Direction</w:t>
      </w:r>
    </w:p>
    <w:p>
      <w:pPr>
        <w:pStyle w:val="ListBullet"/>
      </w:pPr>
      <w:r>
        <w:t>Light theme by default, dark mode optional.</w:t>
      </w:r>
    </w:p>
    <w:p>
      <w:pPr>
        <w:pStyle w:val="ListBullet"/>
      </w:pPr>
      <w:r>
        <w:t>Left sidebar navigation.</w:t>
      </w:r>
    </w:p>
    <w:p>
      <w:pPr>
        <w:pStyle w:val="ListBullet"/>
      </w:pPr>
      <w:r>
        <w:t>Topbar with breadcrumbs, search, preview, save/publish actions.</w:t>
      </w:r>
    </w:p>
    <w:p>
      <w:pPr>
        <w:pStyle w:val="ListBullet"/>
      </w:pPr>
      <w:r>
        <w:t>Tables for list pages, not card-heavy public layouts.</w:t>
      </w:r>
    </w:p>
    <w:p>
      <w:pPr>
        <w:pStyle w:val="ListBullet"/>
      </w:pPr>
      <w:r>
        <w:t>Form pages with main content left and settings panel right.</w:t>
      </w:r>
    </w:p>
    <w:p>
      <w:pPr>
        <w:pStyle w:val="ListBullet"/>
      </w:pPr>
      <w:r>
        <w:t>Use standard status badges: Draft, Published, Archived, Featured.</w:t>
      </w:r>
    </w:p>
    <w:p>
      <w:pPr>
        <w:pStyle w:val="ListBullet"/>
      </w:pPr>
      <w:r>
        <w:t>Use predictable CTA hierarchy: Save Draft, Preview, Publish.</w:t>
      </w:r>
    </w:p>
    <w:p>
      <w:pPr>
        <w:pStyle w:val="ListBullet"/>
      </w:pPr>
      <w:r>
        <w:t>No old-web aesthetic in admin; keep it standard and efficient.</w:t>
      </w:r>
    </w:p>
    <w:p>
      <w:pPr>
        <w:pStyle w:val="Heading1"/>
      </w:pPr>
      <w:r>
        <w:t>11. Admin Design Mockup</w:t>
      </w:r>
    </w:p>
    <w:p>
      <w:r>
        <w:drawing>
          <wp:inline xmlns:a="http://schemas.openxmlformats.org/drawingml/2006/main" xmlns:pic="http://schemas.openxmlformats.org/drawingml/2006/picture">
            <wp:extent cx="603504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be_standard_design_m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Implementation Plan</w:t>
      </w:r>
    </w:p>
    <w:p>
      <w:pPr>
        <w:pStyle w:val="ListNumber"/>
      </w:pPr>
      <w:r>
        <w:t>Install Backpex, Tailwind 4, daisyUI 5, and Backpex hooks.</w:t>
      </w:r>
    </w:p>
    <w:p>
      <w:pPr>
        <w:pStyle w:val="ListNumber"/>
      </w:pPr>
      <w:r>
        <w:t>Create /admin scope and admin layout using Backpex app shell.</w:t>
      </w:r>
    </w:p>
    <w:p>
      <w:pPr>
        <w:pStyle w:val="ListNumber"/>
      </w:pPr>
      <w:r>
        <w:t>Create Backpex LiveResources for Projects, Posts, Products, Media, Site Settings, and Themes.</w:t>
      </w:r>
    </w:p>
    <w:p>
      <w:pPr>
        <w:pStyle w:val="ListNumber"/>
      </w:pPr>
      <w:r>
        <w:t>Add custom Post Editor LiveView if Backpex default form is not comfortable enough for long-form writing.</w:t>
      </w:r>
    </w:p>
    <w:p>
      <w:pPr>
        <w:pStyle w:val="ListNumber"/>
      </w:pPr>
      <w:r>
        <w:t>Add markdown preview using a JS hook or server-rendered preview action.</w:t>
      </w:r>
    </w:p>
    <w:p>
      <w:pPr>
        <w:pStyle w:val="ListNumber"/>
      </w:pPr>
      <w:r>
        <w:t>Add validation for slug uniqueness, status transitions, featured content, and checkout_url.</w:t>
      </w:r>
    </w:p>
    <w:p>
      <w:pPr>
        <w:pStyle w:val="ListNumber"/>
      </w:pPr>
      <w:r>
        <w:t>Add future /admin/orders route as disabled/placeholder so commerce expansion is clear.</w:t>
      </w:r>
    </w:p>
    <w:p>
      <w:pPr>
        <w:pStyle w:val="Heading1"/>
      </w:pPr>
      <w:r>
        <w:t>13. Acceptance Criteria</w:t>
      </w:r>
    </w:p>
    <w:p>
      <w:pPr>
        <w:pStyle w:val="ListBullet"/>
      </w:pPr>
      <w:r>
        <w:t>Admin is visually standard, not old-web themed.</w:t>
      </w:r>
    </w:p>
    <w:p>
      <w:pPr>
        <w:pStyle w:val="ListBullet"/>
      </w:pPr>
      <w:r>
        <w:t>Admin can CRUD projects, posts, products, media, settings, and themes.</w:t>
      </w:r>
    </w:p>
    <w:p>
      <w:pPr>
        <w:pStyle w:val="ListBullet"/>
      </w:pPr>
      <w:r>
        <w:t>Post editor supports draft writing, preview, SEO fields, and publish status.</w:t>
      </w:r>
    </w:p>
    <w:p>
      <w:pPr>
        <w:pStyle w:val="ListBullet"/>
      </w:pPr>
      <w:r>
        <w:t>Product editor supports checkout_url for Midtrans Payment Link.</w:t>
      </w:r>
    </w:p>
    <w:p>
      <w:pPr>
        <w:pStyle w:val="ListBullet"/>
      </w:pPr>
      <w:r>
        <w:t>Future commerce pages have reserved route/design direction.</w:t>
      </w:r>
    </w:p>
    <w:p>
      <w:pPr>
        <w:pStyle w:val="ListBullet"/>
      </w:pPr>
      <w:r>
        <w:t>Public theme switching remains separate from admin theme.</w:t>
      </w:r>
    </w:p>
    <w:p>
      <w:pPr>
        <w:pStyle w:val="Heading1"/>
      </w:pPr>
      <w:r>
        <w:t>14. Sources / References</w:t>
      </w:r>
    </w:p>
    <w:p>
      <w:pPr>
        <w:pStyle w:val="ListBullet"/>
      </w:pPr>
      <w:r>
        <w:t>Backpex documentation: highly customizable admin panel for Phoenix LiveView applications; LiveResources and /admin routing.</w:t>
      </w:r>
    </w:p>
    <w:p>
      <w:pPr>
        <w:pStyle w:val="ListBullet"/>
      </w:pPr>
      <w:r>
        <w:t>Backpex installation docs: Tailwind CSS 4 and daisyUI 5 requirements; Backpex app shell and sidebar components.</w:t>
      </w:r>
    </w:p>
    <w:p>
      <w:pPr>
        <w:pStyle w:val="ListBullet"/>
      </w:pPr>
      <w:r>
        <w:t>Lit GitHub repository: admin generator for Phoenix LiveView and Tailwind apps.</w:t>
      </w:r>
    </w:p>
    <w:p>
      <w:pPr>
        <w:pStyle w:val="ListBullet"/>
      </w:pPr>
      <w:r>
        <w:t>Petal Components docs: HEEX component library for Phoenix projects.</w:t>
      </w:r>
    </w:p>
    <w:p>
      <w:pPr>
        <w:pStyle w:val="ListBullet"/>
      </w:pPr>
      <w:r>
        <w:t>Tiptap docs: open-source, extensible, framework-agnostic rich text editor; Markdown extension can parse/serialize Markdown.</w:t>
      </w:r>
    </w:p>
    <w:p>
      <w:pPr>
        <w:pStyle w:val="ListBullet"/>
      </w:pPr>
      <w:r>
        <w:t>CKEditor5 Phoenix docs: Phoenix integration package for CKEditor 5.</w:t>
      </w:r>
    </w:p>
    <w:p>
      <w:pPr>
        <w:pStyle w:val="ListBullet"/>
      </w:pPr>
      <w:r>
        <w:t>EasyMDE GitHub: simple embeddable Markdown editor with autosave and spellcheck features.</w:t>
      </w:r>
    </w:p>
    <w:p>
      <w:pPr>
        <w:pStyle w:val="ListBullet"/>
      </w:pPr>
      <w:r>
        <w:t>Trix docs: WYSIWYG editor for messages, comments, articles, and lists.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Admin / BE Design Document — Personal Brand Platform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