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ns1:Ignorable="">
  <w:body>
    <w:p>
      <w:pPr>
        <w:spacing w:before="0" w:after="60" w:line="276" w:lineRule="auto"/>
      </w:pPr>
      <w:r>
        <w:rPr>
          <w:rFonts w:ascii="Arial" w:hAnsi="Arial"/>
          <w:sz w:val="44"/>
          <w:color w:val="222222"/>
          <w:b/>
        </w:rPr>
        <w:t>RIZKA FAJAR NUGRAHA</w:t>
      </w:r>
    </w:p>
    <w:p>
      <w:pPr>
        <w:spacing w:before="0" w:after="20" w:line="276" w:lineRule="auto"/>
      </w:pPr>
      <w:r>
        <w:rPr>
          <w:rFonts w:ascii="Arial" w:hAnsi="Arial"/>
          <w:sz w:val="24"/>
          <w:color w:val="222222"/>
        </w:rPr>
        <w:t>Flutter Developer | Mobile Engineer</w:t>
      </w:r>
    </w:p>
    <w:p>
      <w:pPr>
        <w:spacing w:before="0" w:after="10" w:line="276" w:lineRule="auto"/>
      </w:pPr>
      <w:r>
        <w:rPr>
          <w:rFonts w:ascii="Arial" w:hAnsi="Arial"/>
          <w:sz w:val="20"/>
          <w:color w:val="222222"/>
        </w:rPr>
        <w:t>Purbalingga, Indonesia | r.fajarnuraha@gmail.com | +62 878-3102-5157</w:t>
      </w:r>
    </w:p>
    <w:p>
      <w:pPr>
        <w:spacing w:before="0" w:after="150" w:line="276" w:lineRule="auto"/>
      </w:pPr>
      <w:r>
        <w:rPr>
          <w:rFonts w:ascii="Arial" w:hAnsi="Arial"/>
          <w:sz w:val="20"/>
          <w:color w:val="222222"/>
        </w:rPr>
        <w:t>🔗 </w:t>
      </w:r>
      <w:hyperlink r:id="rId3" w:history="1">
        <w:r>
          <w:rPr>
            <w:rFonts w:ascii="Arial" w:hAnsi="Arial"/>
            <w:sz w:val="20"/>
            <w:color w:val="1155CC"/>
            <w:u w:val="single"/>
          </w:rPr>
          <w:t>[LinkedIn Profile URL]</w:t>
        </w:r>
      </w:hyperlink>
      <w:r>
        <w:rPr>
          <w:rFonts w:ascii="Arial" w:hAnsi="Arial"/>
          <w:sz w:val="20"/>
          <w:color w:val="222222"/>
        </w:rPr>
        <w:t> | 🔗 </w:t>
      </w:r>
      <w:hyperlink r:id="rId4" w:history="1">
        <w:r>
          <w:rPr>
            <w:rFonts w:ascii="Arial" w:hAnsi="Arial"/>
            <w:sz w:val="20"/>
            <w:color w:val="1155CC"/>
            <w:u w:val="single"/>
          </w:rPr>
          <w:t>[GitHub Profile URL]</w:t>
        </w:r>
      </w:hyperlink>
      <w:r>
        <w:rPr>
          <w:rFonts w:ascii="Arial" w:hAnsi="Arial"/>
          <w:sz w:val="20"/>
          <w:color w:val="222222"/>
        </w:rPr>
        <w:t> | 🔗 </w:t>
      </w:r>
      <w:hyperlink r:id="rId5" w:history="1">
        <w:r>
          <w:rPr>
            <w:rFonts w:ascii="Arial" w:hAnsi="Arial"/>
            <w:sz w:val="20"/>
            <w:color w:val="1155CC"/>
            <w:u w:val="single"/>
          </w:rPr>
          <w:t>[Full Flutter Portfolio / Project Details]</w:t>
        </w:r>
      </w:hyperlink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PROFESSIONAL SUMMARY</w:t>
      </w:r>
    </w:p>
    <w:p>
      <w:pPr>
        <w:spacing w:before="0" w:after="120" w:line="276" w:lineRule="auto"/>
      </w:pPr>
      <w:r>
        <w:rPr>
          <w:rFonts w:ascii="Arial" w:hAnsi="Arial"/>
          <w:sz w:val="22"/>
          <w:color w:val="222222"/>
          <w:b/>
        </w:rPr>
        <w:t>Flutter Developer / Mobile Engineer</w:t>
      </w:r>
      <w:r>
        <w:rPr>
          <w:rFonts w:ascii="Arial" w:hAnsi="Arial"/>
          <w:sz w:val="22"/>
          <w:color w:val="222222"/>
        </w:rPr>
        <w:t> with 6+ years across mobile engineering, production delivery, and technical leadership. Strongest in Flutter app architecture, BLoC/Cubit, GoRouter, Dio/API integration, Firebase authentication, offline-friendly flows, maps/location, and maintainable feature boundaries. Previously led mobile engineering standards across iOS and Android teams, with native Swift/Kotlin background that helps when Flutter needs platform-level integration.</w:t>
      </w:r>
    </w:p>
    <w:p>
      <w:pPr>
        <w:spacing w:before="0" w:after="120" w:line="276" w:lineRule="auto"/>
      </w:pPr>
      <w:r>
        <w:rPr>
          <w:rFonts w:ascii="Arial" w:hAnsi="Arial"/>
          <w:sz w:val="21"/>
          <w:color w:val="222222"/>
          <w:b/>
        </w:rPr>
        <w:t xml:space="preserve">For deeper case studies and the complete Flutter portfolio, see: </w:t>
      </w:r>
      <w:hyperlink r:id="rId5" w:history="1">
        <w:r>
          <w:rPr>
            <w:rFonts w:ascii="Arial" w:hAnsi="Arial"/>
            <w:sz w:val="20"/>
            <w:color w:val="1155CC"/>
            <w:u w:val="single"/>
          </w:rPr>
          <w:t>[Full Flutter Portfolio / Project Details]</w:t>
        </w:r>
      </w:hyperlink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FLUTTER ROLE FIT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2"/>
          <w:color w:val="222222"/>
          <w:b/>
        </w:rPr>
        <w:t xml:space="preserve">Production Flutter delivery: </w:t>
      </w:r>
      <w:r>
        <w:rPr>
          <w:rFonts w:ascii="Arial" w:hAnsi="Arial"/>
          <w:sz w:val="22"/>
          <w:color w:val="222222"/>
        </w:rPr>
        <w:t>Experience spans confidential company/client apps and public portfolio projects, with case studies linked for deeper review.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2"/>
          <w:color w:val="222222"/>
          <w:b/>
        </w:rPr>
        <w:t xml:space="preserve">Architecture and maintainability: </w:t>
      </w:r>
      <w:r>
        <w:rPr>
          <w:rFonts w:ascii="Arial" w:hAnsi="Arial"/>
          <w:sz w:val="22"/>
          <w:color w:val="222222"/>
        </w:rPr>
        <w:t>Comfortable with BLoC/Cubit, Clean Architecture, repository pattern, dependency injection, typed error handling, route guards, and modular feature boundaries.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2"/>
          <w:color w:val="222222"/>
          <w:b/>
        </w:rPr>
        <w:t xml:space="preserve">Native and performance depth: </w:t>
      </w:r>
      <w:r>
        <w:rPr>
          <w:rFonts w:ascii="Arial" w:hAnsi="Arial"/>
          <w:sz w:val="22"/>
          <w:color w:val="222222"/>
        </w:rPr>
        <w:t>Native Swift/Kotlin background supports MethodChannel, Dart FFI, CameraX/ML Kit, Apple Vision, isolates, and platform-level debugging when Flutter needs more than UI code.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TECHNICAL EXPERTISE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Flutter &amp; Dart: BLoC, Cubit, Provider/MVVM, GoRouter, Dio, GetIt, Dartz/Either, Equatable, async/await, isolates/compute(), MethodChannel, Dart FFI.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Mobile App Architecture: Clean Architecture, MVVM, repository pattern, dependency injection, feature modules, domain/data/presentation separation, offline-first strategy.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Production Mobile Features: authentication, JWT token refresh, Firebase Auth, Google Sign-In, FCM, maps/location, geofence, liveness flows, pagination, search debounce, bookmarks, profile/avatar upload.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Local Storage &amp; Networking: FlutterSecureStorage, SharedPreferences, REST API integration, interceptors, error mapping, graceful cache fallback, image/network caching.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2"/>
          <w:color w:val="222222"/>
        </w:rPr>
        <w:t>Testing &amp; Tooling: unit tests, bloc_test, mocktail, http_mock_adapter, debug flavors, Chucker, multi-flavor builds, Flutter analyzer/lints, CI/CD awareness, code review standards.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2"/>
          <w:color w:val="222222"/>
        </w:rPr>
        <w:t>Native Support: Swift, SwiftUI, UIKit, Kotlin, Android SDK, CameraX, ML Kit, Apple Vision, VisionKit, URLSession, SQLite, CocoaPods, Gradle, Xcode, Android Studio.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WORK EXPERIENCE</w:t>
      </w:r>
    </w:p>
    <w:p>
      <w:pPr>
        <w:spacing w:before="85" w:after="30" w:line="276" w:lineRule="auto"/>
      </w:pPr>
      <w:r>
        <w:rPr>
          <w:rFonts w:ascii="Arial" w:hAnsi="Arial"/>
          <w:sz w:val="23"/>
          <w:color w:val="222222"/>
          <w:b/>
        </w:rPr>
        <w:t>Chapter Lead Mobile Developer</w:t>
      </w:r>
      <w:r>
        <w:rPr>
          <w:rFonts w:ascii="Arial" w:hAnsi="Arial"/>
          <w:sz w:val="22"/>
          <w:color w:val="222222"/>
          <w:b/>
        </w:rPr>
        <w:t> | Komerce - Purbalingga | Nov 2021 - Present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Led mobile engineering standards across iOS and Android teams, including code review quality, architecture consistency, delivery workflows, and mentoring.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Contributed to production mobile applications across logistics, shipping, seller operations, HRIS, workforce management, and partner/talent operations.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Established practical architecture habits around MVVM, repository pattern, modular boundaries, API integration, and maintainable feature delivery.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Worked close to product and operations teams, translating business workflows into mobile experiences that could be used daily by internal teams, partners, sellers, and field users.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Maintained native iOS and Android delivery capability while shifting current focus toward Flutter production roles.</w:t>
      </w:r>
    </w:p>
    <w:p>
      <w:pPr>
        <w:spacing w:before="85" w:after="30" w:line="276" w:lineRule="auto"/>
      </w:pPr>
      <w:r>
        <w:rPr>
          <w:rFonts w:ascii="Arial" w:hAnsi="Arial"/>
          <w:sz w:val="23"/>
          <w:color w:val="222222"/>
          <w:b/>
        </w:rPr>
        <w:t>Flutter Developer</w:t>
      </w:r>
      <w:r>
        <w:rPr>
          <w:rFonts w:ascii="Arial" w:hAnsi="Arial"/>
          <w:sz w:val="22"/>
          <w:color w:val="222222"/>
          <w:b/>
        </w:rPr>
        <w:t> | Production / Client Projects | 2024 - 2026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Built and contributed to Flutter applications for HRIS, workforce management, government aid workflows, livestock monitoring, and partner operations.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Implemented common production mobile patterns: authenticated API calls, role-based flows, maps/geolocation, liveness/attendance, offline/local cache, push notifications, loading/error states, and multi-flavor environments.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Used Flutter BLoC/Cubit, GoRouter, Dio, GetIt, SharedPreferences, Firebase services, maps packages, WebView, charts, skeleton loading, and debugging tools across real app contexts.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SELECTED FLUTTER PROJECTS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Komtim Partner</w:t>
      </w:r>
      <w:r>
        <w:rPr>
          <w:rFonts w:ascii="Arial" w:hAnsi="Arial"/>
          <w:sz w:val="21"/>
          <w:color w:val="555555"/>
          <w:i/>
        </w:rPr>
        <w:t> | Flutter production app | Komerce / Komtim |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16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6" w:history="1">
        <w:r>
          <w:rPr>
            <w:rFonts w:ascii="Arial" w:hAnsi="Arial"/>
            <w:sz w:val="20"/>
            <w:color w:val="1155CC"/>
            <w:u w:val="single"/>
          </w:rPr>
          <w:t>[Product Website]</w:t>
        </w:r>
      </w:hyperlink>
      <w:r>
        <w:rPr>
          <w:rFonts w:ascii="Arial" w:hAnsi="Arial"/>
          <w:sz w:val="20"/>
          <w:color w:val="222222"/>
        </w:rPr>
        <w:t xml:space="preserve"> | </w:t>
      </w:r>
      <w:r>
        <w:rPr>
          <w:rFonts w:ascii="Arial" w:hAnsi="Arial"/>
          <w:sz w:val="20"/>
          <w:color w:val="555555"/>
          <w:i/>
        </w:rPr>
        <w:t>Codebase: Confidential / proprietary company project.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Partner-facing app for talent pool operations, invoices, Kompay, attendance, shopping, performance reports, ratings, PIN, feed, and notification workflows.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0"/>
          <w:color w:val="222222"/>
        </w:rPr>
        <w:t>Relevant to Flutter roles because it shows authenticated multi-feature workflows, operational UX, cross-platform delivery ownership, and product-facing communication in a real business domain.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Mitra Komtim v2</w:t>
      </w:r>
      <w:r>
        <w:rPr>
          <w:rFonts w:ascii="Arial" w:hAnsi="Arial"/>
          <w:sz w:val="21"/>
          <w:color w:val="555555"/>
          <w:i/>
        </w:rPr>
        <w:t> | Flutter HRIS &amp; workforce app | Komerce / Komtim | 2024 - 2026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7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r>
        <w:rPr>
          <w:rFonts w:ascii="Arial" w:hAnsi="Arial"/>
          <w:sz w:val="20"/>
          <w:color w:val="555555"/>
          <w:i/>
        </w:rPr>
        <w:t>Codebase: Confidential / internal company project.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Internal mobile app for employees and admins: geofence attendance, liveness, leave, shifts, reporting, procurement, HR workflows, SDM, and probation.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Handled business-critical HRIS/workforce flows that combine role-based access, location checks, liveness verification, and daily operational usage.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BAST System</w:t>
      </w:r>
      <w:r>
        <w:rPr>
          <w:rFonts w:ascii="Arial" w:hAnsi="Arial"/>
          <w:sz w:val="21"/>
          <w:color w:val="555555"/>
          <w:i/>
        </w:rPr>
        <w:t> | Flutter government aid workflow | Government Project (KKP) | 2024 - 2025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8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r>
        <w:rPr>
          <w:rFonts w:ascii="Arial" w:hAnsi="Arial"/>
          <w:sz w:val="20"/>
          <w:color w:val="555555"/>
          <w:i/>
        </w:rPr>
        <w:t>Codebase: Confidential / government client project.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Digitized fisheries aid workflows from CPCL field survey, procurement, logistics, to asset handover with role-based access and offline capability.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Stack: Flutter, Dart, BLoC/Cubit, GoRouter, Dio, GetIt, Firebase Cloud Messaging, Firebase Remote Config, Geolocator, FlutterMap, Dartz, SharedPreferences, Chucker, Lottie, Google Fonts, Shimmer, Intl.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0"/>
          <w:color w:val="222222"/>
        </w:rPr>
        <w:t>Relevant to Flutter roles because it combines field operations, offline-friendly behavior, maps/location, role-based access, remote config, push notifications, and resilient UX in a client/government context.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Internak App</w:t>
      </w:r>
      <w:r>
        <w:rPr>
          <w:rFonts w:ascii="Arial" w:hAnsi="Arial"/>
          <w:sz w:val="21"/>
          <w:color w:val="555555"/>
          <w:i/>
        </w:rPr>
        <w:t> | Flutter livestock monitoring platform | 2024 - 2025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17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9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Mobile app for farmers to record livestock, cages, feed, and daily activities while advisors monitor progress and provide recommendations via community/consultation features.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Stack: Flutter, Dart, Flutter BLoC, GoRouter, GetIt, REST API, Google Sign-In + Firebase Auth, OpenStreetMap/flutter_map, Google Maps, Geolocator, SharedPreferences, cached_network_image, fl_chart, Lottie, Shimmer, WebView, Connectivity Plus, Permission Handler, Chucker, multi-flavor builds.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0"/>
          <w:color w:val="222222"/>
        </w:rPr>
        <w:t>Relevant to Flutter roles because it combines architecture, Firebase/social login, maps, charts, WebView, permissions, local cache, and dev/staging/production flavor discipline in one product domain.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News App (BLoC + Clean Architecture)</w:t>
      </w:r>
      <w:r>
        <w:rPr>
          <w:rFonts w:ascii="Arial" w:hAnsi="Arial"/>
          <w:sz w:val="21"/>
          <w:color w:val="555555"/>
          <w:i/>
        </w:rPr>
        <w:t> | Portfolio architecture project |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18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10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Built a Flutter news app with full Clean Architecture, BLoC + Cubit, GoRouter auth guards, Dio ApiClient/interceptors, JWT refresh, Firebase OTP forgot password, Google Sign-In, profile/avatar update, bookmarks, search, and feed pagination.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Testing coverage includes core network, auth datasource/repository/usecases/BLoC, news datasource/repository/usecases/Cubits, entities/models, validators, and utility layers.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0"/>
          <w:color w:val="222222"/>
        </w:rPr>
        <w:t>Relevant to Flutter roles because it is public code proof for Clean Architecture, testability, token/session handling, API error handling, and explainable engineering decisions beyond UI implementation.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ADVANCED FLUTTER / MOBILE ENGINEERING PROJECTS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AuraApp</w:t>
      </w:r>
      <w:r>
        <w:rPr>
          <w:rFonts w:ascii="Arial" w:hAnsi="Arial"/>
          <w:sz w:val="21"/>
          <w:color w:val="555555"/>
          <w:i/>
        </w:rPr>
        <w:t> | Flutter + Swift native bridge + Apple Vision |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19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11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Connected Dart UI to Swift native Apple Vision through MethodChannel for offline face landmark detection and Golden Ratio calculation while keeping Domain logic unaware of native implementation details.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0"/>
          <w:color w:val="222222"/>
        </w:rPr>
        <w:t>Relevant to Flutter roles because it demonstrates native interoperability, MethodChannel serialization, image processing, and Clean Architecture boundaries for platform-specific capability.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VoiceChanger</w:t>
      </w:r>
      <w:r>
        <w:rPr>
          <w:rFonts w:ascii="Arial" w:hAnsi="Arial"/>
          <w:sz w:val="21"/>
          <w:color w:val="555555"/>
          <w:i/>
        </w:rPr>
        <w:t> | Flutter + Dart FFI + C++ SoLoud DSP |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20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12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Integrated a C++ audio engine via Dart FFI for low-latency pitch/tempo manipulation, with BLoC/Cubit state management and Dart Isolate usage for visualizer computation.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0"/>
          <w:color w:val="222222"/>
        </w:rPr>
        <w:t>Relevant to Flutter roles because it demonstrates performance thinking, native memory boundary awareness, isolate usage, and when Dart FFI is a better fit than MethodChannel.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LiquidGlassTabs</w:t>
      </w:r>
      <w:r>
        <w:rPr>
          <w:rFonts w:ascii="Arial" w:hAnsi="Arial"/>
          <w:sz w:val="21"/>
          <w:color w:val="555555"/>
          <w:i/>
        </w:rPr>
        <w:t> | Custom Flutter bottom navigation widget |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21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13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Built a reusable Apple-style liquid glass bottom navigation widget from scratch using BackdropFilter, CustomPainter, AnimatedPositioned, AnimatedScale, animated text, SweepGradient, HapticFeedback, and no external UI package.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0"/>
          <w:color w:val="222222"/>
        </w:rPr>
        <w:t>Relevant to Flutter roles because it demonstrates rendering pipeline awareness, polished UI engineering, animation, haptics, and reusable widget API design.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Android Liveness Detection SDK</w:t>
      </w:r>
      <w:r>
        <w:rPr>
          <w:rFonts w:ascii="Arial" w:hAnsi="Arial"/>
          <w:sz w:val="21"/>
          <w:color w:val="555555"/>
          <w:i/>
        </w:rPr>
        <w:t> | Kotlin / Android SDK | 2025 - 2026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22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hyperlink r:id="rId14" w:history="1">
        <w:r>
          <w:rPr>
            <w:rFonts w:ascii="Arial" w:hAnsi="Arial"/>
            <w:sz w:val="20"/>
            <w:color w:val="1155CC"/>
            <w:u w:val="single"/>
          </w:rPr>
          <w:t>[GitHub Repository]</w:t>
        </w:r>
      </w:hyperlink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Built reusable Android face liveness SDK with CameraX, Google ML Kit Face Detection, multi-step verification, audit mode, on-device processing, Gradle/JitPack distribution, and ProGuard/R8 consumer rules.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0"/>
          <w:color w:val="222222"/>
        </w:rPr>
        <w:t>Relevant to Flutter roles because it demonstrates native Android depth useful for Flutter apps that need SDK modules, CameraX, ML Kit, Gradle distribution, and platform-specific debugging.</w:t>
      </w:r>
    </w:p>
    <w:p>
      <w:pPr>
        <w:spacing w:before="70" w:after="20" w:line="276" w:lineRule="auto"/>
      </w:pPr>
      <w:r>
        <w:rPr>
          <w:rFonts w:ascii="Arial" w:hAnsi="Arial"/>
          <w:sz w:val="22"/>
          <w:color w:val="222222"/>
          <w:b/>
        </w:rPr>
        <w:t>RajaOngkir iOS</w:t>
      </w:r>
      <w:r>
        <w:rPr>
          <w:rFonts w:ascii="Arial" w:hAnsi="Arial"/>
          <w:sz w:val="21"/>
          <w:color w:val="555555"/>
          <w:i/>
        </w:rPr>
        <w:t> | Native iOS shipping utility | RajaOngkir | 2025</w:t>
      </w:r>
    </w:p>
    <w:p>
      <w:pPr>
        <w:spacing w:before="0" w:after="30" w:line="276" w:lineRule="auto"/>
      </w:pPr>
      <w:r>
        <w:rPr>
          <w:rFonts w:ascii="Arial" w:hAnsi="Arial"/>
          <w:sz w:val="20"/>
          <w:color w:val="222222"/>
          <w:b/>
        </w:rPr>
        <w:t xml:space="preserve">Links: </w:t>
      </w:r>
      <w:hyperlink r:id="rId15" w:history="1">
        <w:r>
          <w:rPr>
            <w:rFonts w:ascii="Arial" w:hAnsi="Arial"/>
            <w:sz w:val="20"/>
            <w:color w:val="1155CC"/>
            <w:u w:val="single"/>
          </w:rPr>
          <w:t>[Case Study]</w:t>
        </w:r>
      </w:hyperlink>
      <w:r>
        <w:rPr>
          <w:rFonts w:ascii="Arial" w:hAnsi="Arial"/>
          <w:sz w:val="20"/>
          <w:color w:val="222222"/>
        </w:rPr>
        <w:t xml:space="preserve"> | </w:t>
      </w:r>
      <w:r>
        <w:rPr>
          <w:rFonts w:ascii="Arial" w:hAnsi="Arial"/>
          <w:sz w:val="20"/>
          <w:color w:val="555555"/>
          <w:i/>
        </w:rPr>
        <w:t>Codebase: Confidential / proprietary production app.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Developed native iOS app for domestic/international shipping cost checks, waybill tracking, courier filtering, and local waybill history using Swift, UIKit, URLSession, Codable, SQLite3, UserDefaults, Google Mobile Ads SDK, and CocoaPods.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SUPPORTING FULL-STACK / TOOLING RANGE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free-api-news: Go + PostgreSQL REST API used as a real backend for Flutter News App iterations; includes JWT access token, refresh token rotation, profile, categories, articles, Swagger, systemd, and VPS deployment.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Personal Brand Platform: Phoenix LiveView + PostgreSQL CMS and commerce-ready portfolio platform with Backpex admin, unified search, Midtrans-ready checkout, media management, tests, and VPS deployment.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Developer tools: Postie macOS API client, PingChekker network quality monitor, RunEmulator Android/iOS launcher, and ScrapingX CLI show practical tooling instincts that support daily mobile development.</w:t>
      </w:r>
    </w:p>
    <w:p>
      <w:pPr>
        <w:pStyle w:val="Heading1"/>
        <w:spacing w:before="180" w:after="70" w:line="276" w:lineRule="auto"/>
      </w:pPr>
      <w:r>
        <w:rPr>
          <w:rFonts w:ascii="Arial" w:hAnsi="Arial"/>
          <w:sz w:val="30"/>
          <w:color w:val="222222"/>
          <w:b/>
        </w:rPr>
        <w:t>CERTIFICATIONS &amp; CONTINUOUS LEARNING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iOS Developer Expert - Dicoding certificate evidence stored in personal portfolio media library.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Maintains public learning notes and project case studies covering Flutter architecture, BLoC vs MVVM, null safety, UI rendering, isolates, native interoperability, and AI-assisted engineering workflows.</w:t>
      </w:r>
    </w:p>
    <w:p>
      <w:pPr>
        <w:numPr>
          <w:ilvl w:val="0"/>
          <w:numId w:val="1"/>
        </w:numPr>
        <w:spacing w:after="48" w:line="276" w:lineRule="auto"/>
      </w:pPr>
      <w:r>
        <w:rPr>
          <w:rFonts w:ascii="Arial" w:hAnsi="Arial"/>
          <w:sz w:val="21"/>
          <w:color w:val="222222"/>
        </w:rPr>
        <w:t>Publishes Flutter architecture writing, including MVVM direction in the official Flutter ecosystem and how AI coding needs engineering context.</w:t>
      </w:r>
    </w:p>
    <w:sectPr>
      <w:pgSz w:w="12240" w:h="15840"/>
      <w:pgMar w:top="980" w:right="1040" w:bottom="980" w:left="10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2"/>
      </w:rPr>
    </w:rPrDefault>
    <w:pPrDefault>
      <w:pPr>
        <w:spacing w:after="90" w:line="276" w:lineRule="auto"/>
      </w:pPr>
    </w:pPrDefault>
  </w:docDefaults>
  <w:style w:type="paragraph" w:default="1" w:styleId="Normal">
    <w:name w:val="Normal"/>
    <w:qFormat/>
    <w:rPr>
      <w:rFonts w:ascii="Arial" w:hAnsi="Arial"/>
      <w:sz w:val="22"/>
      <w:color w:val="222222"/>
    </w:rPr>
    <w:pPr>
      <w:spacing w:after="90" w:line="276" w:lineRule="auto"/>
    </w:pPr>
  </w:style>
  <w:style w:type="paragraph" w:styleId="Heading1">
    <w:name w:val="heading 1"/>
    <w:basedOn w:val="Normal"/>
    <w:next w:val="Normal"/>
    <w:qFormat/>
    <w:rPr>
      <w:rFonts w:ascii="Arial" w:hAnsi="Arial"/>
      <w:b/>
      <w:sz w:val="30"/>
      <w:color w:val="222222"/>
    </w:rPr>
    <w:pPr>
      <w:outlineLvl w:val="0"/>
      <w:spacing w:before="180" w:after="70"/>
    </w:pPr>
  </w:style>
</w:styles>
</file>

<file path=word/_rels/document.xml.rels><?xml version='1.0' encoding='utf-8'?>
<ns0:Relationships xmlns:ns0="http://schemas.openxmlformats.org/package/2006/relationships"><ns0:Relationship Id="rId1" Type="http://schemas.openxmlformats.org/officeDocument/2006/relationships/styles" Target="styles.xml" /><ns0:Relationship Id="rId2" Type="http://schemas.openxmlformats.org/officeDocument/2006/relationships/numbering" Target="numbering.xml" /><ns0:Relationship Id="rId3" Type="http://schemas.openxmlformats.org/officeDocument/2006/relationships/hyperlink" Target="https://www.linkedin.com/in/rizka-fajar-nugraha-7998688b/" TargetMode="External" /><ns0:Relationship Id="rId4" Type="http://schemas.openxmlformats.org/officeDocument/2006/relationships/hyperlink" Target="https://github.com/nunutech40" TargetMode="External" /><ns0:Relationship Id="rId5" Type="http://schemas.openxmlformats.org/officeDocument/2006/relationships/hyperlink" Target="https://nunugraha.web.id/work?discipline=flutter_developer" TargetMode="External" /><ns0:Relationship Id="rId6" Type="http://schemas.openxmlformats.org/officeDocument/2006/relationships/hyperlink" Target="https://komtim.id/" TargetMode="External" /><ns0:Relationship Id="rId7" Type="http://schemas.openxmlformats.org/officeDocument/2006/relationships/hyperlink" Target="https://nunugraha.web.id/work/mitra-komtim-v2-hris-workforce-management" TargetMode="External" /><ns0:Relationship Id="rId8" Type="http://schemas.openxmlformats.org/officeDocument/2006/relationships/hyperlink" Target="https://nunugraha.web.id/work/bast-system-flutter" TargetMode="External" /><ns0:Relationship Id="rId9" Type="http://schemas.openxmlformats.org/officeDocument/2006/relationships/hyperlink" Target="https://github.com/nunutech40/internak_app" TargetMode="External" /><ns0:Relationship Id="rId10" Type="http://schemas.openxmlformats.org/officeDocument/2006/relationships/hyperlink" Target="https://github.com/nunutech40/news-app-flutter" TargetMode="External" /><ns0:Relationship Id="rId11" Type="http://schemas.openxmlformats.org/officeDocument/2006/relationships/hyperlink" Target="https://github.com/nunutech40/AuraApp" TargetMode="External" /><ns0:Relationship Id="rId12" Type="http://schemas.openxmlformats.org/officeDocument/2006/relationships/hyperlink" Target="https://github.com/nunutech40/VoiceChanger" TargetMode="External" /><ns0:Relationship Id="rId13" Type="http://schemas.openxmlformats.org/officeDocument/2006/relationships/hyperlink" Target="https://github.com/nunutech40/flutter-liquidglass-bottomsheet" TargetMode="External" /><ns0:Relationship Id="rId14" Type="http://schemas.openxmlformats.org/officeDocument/2006/relationships/hyperlink" Target="https://github.com/nunutech40/android-liveness-sdk" TargetMode="External" /><ns0:Relationship Id="rId15" Type="http://schemas.openxmlformats.org/officeDocument/2006/relationships/hyperlink" Target="https://nunugraha.web.id/work/rajaongkir-ios-cek-ongkir-tracking-resi" TargetMode="External" /><ns0:Relationship Id="rId16" Type="http://schemas.openxmlformats.org/officeDocument/2006/relationships/hyperlink" Target="https://nunugraha.web.id/work/komtim-partner-mobile-talent-operations" TargetMode="External" /><ns0:Relationship Id="rId17" Type="http://schemas.openxmlformats.org/officeDocument/2006/relationships/hyperlink" Target="https://nunugraha.web.id/work/internak-app-platform-monitoring-peternakan" TargetMode="External" /><ns0:Relationship Id="rId18" Type="http://schemas.openxmlformats.org/officeDocument/2006/relationships/hyperlink" Target="https://nunugraha.web.id/work/news-app-flutter-clean-architecture" TargetMode="External" /><ns0:Relationship Id="rId19" Type="http://schemas.openxmlformats.org/officeDocument/2006/relationships/hyperlink" Target="https://nunugraha.web.id/work/auraapp-flutter-swift-native-apple-vision" TargetMode="External" /><ns0:Relationship Id="rId20" Type="http://schemas.openxmlformats.org/officeDocument/2006/relationships/hyperlink" Target="https://nunugraha.web.id/work/voicechanger-flutter-dart-ffi-soloud" TargetMode="External" /><ns0:Relationship Id="rId21" Type="http://schemas.openxmlformats.org/officeDocument/2006/relationships/hyperlink" Target="https://nunugraha.web.id/work/liquidglasstabs-flutter-custom-widget" TargetMode="External" /><ns0:Relationship Id="rId22" Type="http://schemas.openxmlformats.org/officeDocument/2006/relationships/hyperlink" Target="https://nunugraha.web.id/work/android-liveness-detection-sdk" TargetMode="External" /></ns0:Relationships>
</file>